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3AD50F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46" w:before="0" w:after="0" w:beforeAutospacing="0" w:afterAutospacing="0"/>
        <w:ind w:firstLine="0" w:left="0" w:right="0"/>
        <w:outlineLvl w:val="1"/>
        <w:rPr>
          <w:rFonts w:ascii="Arial" w:hAnsi="Arial"/>
          <w:b w:val="1"/>
          <w:i w:val="0"/>
          <w:strike w:val="0"/>
          <w:color w:val="4F7C9E"/>
          <w:sz w:val="40"/>
          <w:u w:val="none"/>
        </w:rPr>
      </w:pPr>
      <w:bookmarkStart w:id="0" w:name="_dx_frag_StartFragment"/>
      <w:bookmarkEnd w:id="0"/>
      <w:r>
        <w:rPr>
          <w:rFonts w:ascii="Arial" w:hAnsi="Arial"/>
          <w:b w:val="1"/>
          <w:i w:val="0"/>
          <w:strike w:val="0"/>
          <w:color w:val="4F7C9E"/>
          <w:sz w:val="40"/>
          <w:u w:val="none"/>
        </w:rPr>
        <w:t>Проект 1. Список дел</w:t>
      </w:r>
    </w:p>
    <w:p>
      <w:pPr>
        <w:spacing w:lineRule="auto" w:line="346" w:before="0" w:after="0" w:beforeAutospacing="0" w:afterAutospacing="0"/>
        <w:ind w:firstLine="0" w:left="0" w:right="0"/>
        <w:outlineLvl w:val="1"/>
        <w:rPr>
          <w:b w:val="0"/>
          <w:color w:val="BFBFBF"/>
        </w:rPr>
      </w:pPr>
      <w:r>
        <w:rPr>
          <w:b w:val="0"/>
          <w:color w:val="BFBFBF"/>
        </w:rPr>
        <w:t>11.03.23-06.04.23</w:t>
      </w:r>
    </w:p>
    <w:p>
      <w:pPr>
        <w:spacing w:lineRule="auto" w:line="374" w:before="480" w:after="0" w:beforeAutospacing="0" w:afterAutospacing="0"/>
        <w:ind w:firstLine="0" w:left="0" w:right="0"/>
        <w:outlineLvl w:val="0"/>
        <w:rPr>
          <w:b w:val="1"/>
          <w:color w:val="808080"/>
          <w:sz w:val="44"/>
        </w:rPr>
      </w:pPr>
      <w:r>
        <w:rPr>
          <w:rFonts w:ascii="Arial" w:hAnsi="Arial"/>
          <w:b w:val="1"/>
          <w:i w:val="0"/>
          <w:strike w:val="0"/>
          <w:color w:val="4F7C9E"/>
          <w:sz w:val="36"/>
          <w:u w:val="none"/>
        </w:rPr>
        <w:t>Описание проекта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i w:val="0"/>
          <w:strike w:val="0"/>
          <w:color w:val="695D46"/>
          <w:sz w:val="22"/>
          <w:u w:val="none"/>
        </w:rPr>
      </w:pP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>Необходимо написать программу "Список дел", предназначенную для управления задачами.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i w:val="0"/>
          <w:strike w:val="0"/>
          <w:color w:val="695D46"/>
          <w:sz w:val="22"/>
          <w:u w:val="none"/>
        </w:rPr>
      </w:pP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>Цель 1. Разделение задач на личные и групповые, возможность создания и удаления задач, создание повторяющихся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 xml:space="preserve">Цель 2. </w:t>
      </w:r>
      <w:r>
        <w:rPr>
          <w:rFonts w:ascii="Arial" w:hAnsi="Arial"/>
          <w:color w:val="695D46"/>
        </w:rPr>
        <w:t>Представление задач в формате списка и в формате календаря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Цель 3. Архивация выполненных задач</w:t>
      </w:r>
    </w:p>
    <w:p>
      <w:pPr>
        <w:spacing w:lineRule="auto" w:line="373" w:before="480" w:after="0" w:beforeAutospacing="0" w:afterAutospacing="0"/>
        <w:outlineLvl w:val="0"/>
        <w:rPr>
          <w:b w:val="1"/>
          <w:color w:val="808080"/>
          <w:sz w:val="44"/>
        </w:rPr>
      </w:pPr>
      <w:r>
        <w:rPr>
          <w:rFonts w:ascii="Arial" w:hAnsi="Arial"/>
          <w:b w:val="1"/>
          <w:color w:val="4F7C9E"/>
          <w:sz w:val="36"/>
        </w:rPr>
        <w:t>Структура</w:t>
      </w:r>
    </w:p>
    <w:p>
      <w:pPr>
        <w:spacing w:lineRule="auto" w:line="346" w:before="120" w:after="0" w:beforeAutospacing="0" w:afterAutospacing="0"/>
        <w:rPr>
          <w:rFonts w:ascii="Arial" w:hAnsi="Arial"/>
          <w:b w:val="0"/>
          <w:color w:val="4F7C9E"/>
          <w:sz w:val="24"/>
          <w:u w:val="none"/>
        </w:rPr>
      </w:pPr>
      <w:r>
        <w:rPr>
          <w:rFonts w:ascii="Arial" w:hAnsi="Arial"/>
          <w:b w:val="0"/>
          <w:color w:val="4F7C9E"/>
          <w:sz w:val="24"/>
          <w:u w:val="none"/>
        </w:rPr>
        <w:t>Экраны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Авторизация (открывается при запуске)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Регистрация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Список дел (главный экран)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Управление моими группами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Создание новой группы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Календарь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Архив заданий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Архивация выполненной задачи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Новое задание</w:t>
      </w:r>
    </w:p>
    <w:p>
      <w:pPr>
        <w:spacing w:lineRule="auto" w:line="373" w:before="480" w:after="0" w:beforeAutospacing="0" w:afterAutospacing="0"/>
        <w:outlineLvl w:val="0"/>
        <w:rPr>
          <w:b w:val="1"/>
          <w:color w:val="808080"/>
          <w:sz w:val="44"/>
        </w:rPr>
      </w:pPr>
      <w:r>
        <w:rPr>
          <w:rFonts w:ascii="Arial" w:hAnsi="Arial"/>
          <w:b w:val="1"/>
          <w:color w:val="4F7C9E"/>
          <w:sz w:val="36"/>
        </w:rPr>
        <w:t>Технические подробности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i w:val="0"/>
          <w:strike w:val="0"/>
          <w:color w:val="4F7C9E"/>
          <w:sz w:val="24"/>
          <w:u w:val="none"/>
        </w:rPr>
      </w:pPr>
      <w:r>
        <w:rPr>
          <w:rFonts w:ascii="Arial" w:hAnsi="Arial"/>
          <w:b w:val="0"/>
          <w:i w:val="0"/>
          <w:strike w:val="0"/>
          <w:color w:val="4F7C9E"/>
          <w:sz w:val="24"/>
          <w:u w:val="none"/>
        </w:rPr>
        <w:t xml:space="preserve">Авторизация/регистрация 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i w:val="0"/>
          <w:strike w:val="0"/>
          <w:color w:val="695D46"/>
          <w:sz w:val="22"/>
          <w:u w:val="none"/>
        </w:rPr>
      </w:pP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>Хранение данных о пользователях реализовать в базе данных.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i w:val="0"/>
          <w:strike w:val="0"/>
          <w:color w:val="695D46"/>
          <w:sz w:val="22"/>
          <w:u w:val="none"/>
        </w:rPr>
      </w:pP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 xml:space="preserve">При запуске приложения запускается </w:t>
      </w:r>
      <w:r>
        <w:rPr>
          <w:rFonts w:ascii="Arial" w:hAnsi="Arial"/>
          <w:b w:val="0"/>
          <w:i w:val="0"/>
          <w:strike w:val="0"/>
          <w:color w:val="695D46"/>
          <w:sz w:val="22"/>
          <w:u w:val="single"/>
        </w:rPr>
        <w:t>форма авторизации</w:t>
      </w: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 xml:space="preserve">. Авторизованные пользователи должны быть заранее прописаны в базе данных.  Зарегистрированный пользователь добавляется в базу данных с определенными задачами и группами.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 xml:space="preserve">Для не авторизованного раннее пользователя предусмотреть возможность регистрации. При нажатии на кнопку "Зарегистрироваться" реализовать открытие </w:t>
      </w:r>
      <w:r>
        <w:rPr>
          <w:rFonts w:ascii="Arial" w:hAnsi="Arial"/>
          <w:color w:val="695D46"/>
          <w:u w:val="single"/>
        </w:rPr>
        <w:t>формы для регистрации</w:t>
      </w:r>
      <w:r>
        <w:rPr>
          <w:rFonts w:ascii="Arial" w:hAnsi="Arial"/>
          <w:color w:val="695D46"/>
        </w:rPr>
        <w:t>. Зарегистрированный пользователь добавляется в базу данных с нулевым количеством команд и задач. При нажатии на кнопку "Зарегистрироваться" форма регистрации закрывается, пользователь заходит в систему в форме авторизации.</w:t>
      </w:r>
    </w:p>
    <w:p>
      <w:pPr>
        <w:spacing w:lineRule="auto" w:line="346" w:before="120" w:after="0" w:beforeAutospacing="0" w:afterAutospacing="0"/>
        <w:ind w:firstLine="0" w:left="0" w:right="0"/>
        <w:rPr>
          <w:b w:val="0"/>
        </w:rPr>
      </w:pPr>
      <w:r>
        <w:rPr>
          <w:rFonts w:ascii="Arial" w:hAnsi="Arial"/>
          <w:color w:val="695D46"/>
        </w:rPr>
        <w:t xml:space="preserve"> </w:t>
      </w:r>
      <w:r>
        <w:drawing>
          <wp:inline xmlns:wp="http://schemas.openxmlformats.org/drawingml/2006/wordprocessingDrawing">
            <wp:extent cx="3752850" cy="270954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095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t xml:space="preserve">         </w:t>
      </w:r>
      <w:r>
        <w:drawing>
          <wp:inline xmlns:wp="http://schemas.openxmlformats.org/drawingml/2006/wordprocessingDrawing">
            <wp:extent cx="2661920" cy="27432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2743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color w:val="4F7C9E"/>
          <w:sz w:val="24"/>
        </w:rPr>
      </w:pPr>
      <w:r>
        <w:rPr>
          <w:rFonts w:ascii="Arial" w:hAnsi="Arial"/>
          <w:b w:val="0"/>
          <w:color w:val="4F7C9E"/>
          <w:sz w:val="24"/>
        </w:rPr>
        <w:t>Основная форма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6224270" cy="44100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4410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Основную форму</w:t>
      </w:r>
      <w:r>
        <w:rPr>
          <w:rFonts w:ascii="Arial" w:hAnsi="Arial"/>
          <w:color w:val="695D46"/>
        </w:rPr>
        <w:t xml:space="preserve"> видит авторизованный пользователь. 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В верхней правой части экрана находится строка для поиска, которая позволяет делать поиск по таблице. В левой верхней части экрана находится имя пользователя. В левой части экрана меню, в котором пользователь выбирает тип дел - личные/общие, формат представления дел (открытие в формате календаря), также кнопка для просмотра архива дел.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Средняя часть экрана - таблица с задачами/делами. Кнопка "Добавить задачу". Правая часть экрана - информация по делу при клике на нее.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"Личные дела"</w:t>
      </w:r>
      <w:r>
        <w:rPr>
          <w:rFonts w:ascii="Arial" w:hAnsi="Arial"/>
          <w:color w:val="695D46"/>
        </w:rPr>
        <w:t xml:space="preserve">: при нажатии в правой части экрана появляется таблица (столбцы - описание, параметр(личная/общая), дата) с личными делами.  При нажатии на дело справа выводится информация о нем; появляются кнопки "Выполнить задачу" и  "Удалить задачу". 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"Общие дела"</w:t>
      </w:r>
      <w:r>
        <w:rPr>
          <w:rFonts w:ascii="Arial" w:hAnsi="Arial"/>
          <w:color w:val="695D46"/>
        </w:rPr>
        <w:t xml:space="preserve">: при нажатии в правой части экрана на группу, в которой состоит пользователь, появляется таблица (столбцы - описание, параметр(личная/общая), дата, группа) с делами, назначенными ему администратором группы, которая выбрана.  При нажатии на дело справа выводится информация о нем; появляются кнопки "Выполнить" и  "Удалить".          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"Создать группу".</w:t>
      </w:r>
      <w:r>
        <w:rPr>
          <w:rFonts w:ascii="Arial" w:hAnsi="Arial"/>
          <w:color w:val="695D46"/>
        </w:rPr>
        <w:t xml:space="preserve"> При нажатии новая форма, в которой пользователь выбирает людей, которых хочет добавить в группу (которые хранятся в базе пользователей), и название. Добавить созданную группу в список групп пользователя. Пользователь становится администратором созданной группы.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3385820" cy="344297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34429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"Управление группами"</w:t>
      </w:r>
      <w:r>
        <w:rPr>
          <w:rFonts w:ascii="Arial" w:hAnsi="Arial"/>
          <w:color w:val="695D46"/>
          <w:u w:val="none"/>
        </w:rPr>
        <w:t>. При клике на кнопку открытие новой формы. В левой части экрана находится список с раннее созданными пользователем группами. При клике на группу в средней части экрана высвечиваются участники группы. В правой части экрана - ввод пользователем задачи для выбранного человека. При отсутствии у пользователя своих групп - вывод уведомления об этом. Также предусмотреть возможность удаления и назначения задач (аналогично созданию и удалению задач в личных делах).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4772025" cy="563372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633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695D46"/>
        </w:rPr>
        <w:t xml:space="preserve">    </w:t>
      </w: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 xml:space="preserve">Кнопка "Календарь". </w:t>
      </w:r>
      <w:r>
        <w:rPr>
          <w:rFonts w:ascii="Arial" w:hAnsi="Arial"/>
          <w:color w:val="695D46"/>
        </w:rPr>
        <w:t>При нажатии новая форма, в которой пользователь может выбрать нужный день. В зависимости о выбранного дня в средней части формы отображается таблица с со списком дел. Также предусмотрена фильтрация по типу задачи, просмотр архива выполненных задач, выполнение, удаление и добавление задач (аналогично основной форме "Список дел").</w:t>
      </w: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6924675" cy="477647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7764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 xml:space="preserve">          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"Выполнить задачу"</w:t>
      </w:r>
      <w:r>
        <w:rPr>
          <w:rFonts w:ascii="Arial" w:hAnsi="Arial"/>
          <w:color w:val="695D46"/>
        </w:rPr>
        <w:t xml:space="preserve"> появляется при клике по задаче в таблице. Запрашивает у пользователя комментарий по решенной задаче. Выполненная задача отправляется в архив задач.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3333750" cy="221424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142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 xml:space="preserve">Кнопка "Удалить задачу" </w:t>
      </w:r>
      <w:r>
        <w:rPr>
          <w:rFonts w:ascii="Arial" w:hAnsi="Arial"/>
          <w:color w:val="695D46"/>
        </w:rPr>
        <w:t>появляется при клике по задаче в таблице. При нажатии задача удаляется из списка дел пользователя. Приходит уведомление об этом.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"Добавить задачу".</w:t>
      </w:r>
      <w:r>
        <w:rPr>
          <w:rFonts w:ascii="Arial" w:hAnsi="Arial"/>
          <w:color w:val="695D46"/>
        </w:rPr>
        <w:t xml:space="preserve"> При нажатии новая форма, в которой пользователь должен заполнить данные по личной задаче: описание, дата. Также предусмотреть возможность повтора задачи каждые n дней.</w:t>
      </w: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2957195" cy="421957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42195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"Архив выполненных задач"</w:t>
      </w:r>
      <w:r>
        <w:rPr>
          <w:rFonts w:ascii="Arial" w:hAnsi="Arial"/>
          <w:color w:val="695D46"/>
        </w:rPr>
        <w:t>. В правой нижней части экрана кнопка "Архив выполненных задач". При нажатии открывается новая форма со списком (таблицей), где хранятся все выполненные задачи. Правая часть экрана - таблица выполненных задач, слева от нее при нажатии на определенное дело - информация о нем. Предусмотреть поиск по таблице и фильтрацию по типу задачи.</w:t>
      </w: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6705600" cy="555307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553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rPr>
          <w:rFonts w:ascii="Arial" w:hAnsi="Arial"/>
          <w:color w:val="4F7C9E"/>
          <w:sz w:val="24"/>
        </w:rPr>
      </w:pPr>
      <w:r>
        <w:rPr>
          <w:rFonts w:ascii="Arial" w:hAnsi="Arial"/>
          <w:color w:val="4F7C9E"/>
          <w:sz w:val="24"/>
        </w:rPr>
        <w:t>Взаимодействие форм между собой</w:t>
      </w:r>
    </w:p>
    <w:p>
      <w:r>
        <w:drawing>
          <wp:inline xmlns:wp="http://schemas.openxmlformats.org/drawingml/2006/wordprocessingDrawing">
            <wp:extent cx="6849110" cy="5067935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50679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Mar w:left="720" w:right="720" w:top="720" w:bottom="72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250859C"/>
    <w:multiLevelType w:val="hybridMultilevel"/>
    <w:lvl w:ilvl="0" w:tplc="2751C588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0D3F69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0C7A78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27DBD8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4565683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9AC264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5274F6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7FD9C5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05DA60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455F9010"/>
    <w:multiLevelType w:val="hybridMultilevel"/>
    <w:lvl w:ilvl="0" w:tplc="24588AE9">
      <w:start w:val="1"/>
      <w:numFmt w:val="upperRoman"/>
      <w:suff w:val="tab"/>
      <w:lvlText w:val="%1."/>
      <w:lvlJc w:val="left"/>
      <w:pPr/>
      <w:rPr/>
    </w:lvl>
    <w:lvl w:ilvl="1" w:tplc="3E8C7B7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3FB913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9C7E965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9230B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ACC72C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3B9FBF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B58F53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A84471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2DB2D657"/>
    <w:multiLevelType w:val="hybridMultilevel"/>
    <w:lvl w:ilvl="0" w:tplc="4E7719C8">
      <w:start w:val="2"/>
      <w:numFmt w:val="upperRoman"/>
      <w:suff w:val="tab"/>
      <w:lvlText w:val="%1."/>
      <w:lvlJc w:val="left"/>
      <w:pPr/>
      <w:rPr/>
    </w:lvl>
    <w:lvl w:ilvl="1" w:tplc="70A0591E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10E41A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2FA1C1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DBCF81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4B94835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694E38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7AD1C5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5F532E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">
    <w:nsid w:val="2036EE86"/>
    <w:multiLevelType w:val="hybridMultilevel"/>
    <w:lvl w:ilvl="0" w:tplc="2DB9EF9B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720"/>
      </w:pPr>
      <w:rPr/>
    </w:lvl>
    <w:lvl w:ilvl="1" w:tplc="779548E5">
      <w:start w:val="1"/>
      <w:numFmt w:val="decimal"/>
      <w:suff w:val="tab"/>
      <w:lvlText w:val="%2."/>
      <w:lvlJc w:val="left"/>
      <w:pPr>
        <w:spacing w:lineRule="auto" w:line="240" w:after="0" w:beforeAutospacing="0" w:afterAutospacing="0"/>
        <w:ind w:hanging="360" w:left="1440"/>
      </w:pPr>
      <w:rPr/>
    </w:lvl>
    <w:lvl w:ilvl="2" w:tplc="4628C4A1">
      <w:start w:val="1"/>
      <w:numFmt w:val="decimal"/>
      <w:suff w:val="tab"/>
      <w:lvlText w:val="%3."/>
      <w:lvlJc w:val="left"/>
      <w:pPr>
        <w:spacing w:lineRule="auto" w:line="240" w:after="0" w:beforeAutospacing="0" w:afterAutospacing="0"/>
        <w:ind w:hanging="360" w:left="2160"/>
      </w:pPr>
      <w:rPr/>
    </w:lvl>
    <w:lvl w:ilvl="3" w:tplc="7967CEF5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2880"/>
      </w:pPr>
      <w:rPr/>
    </w:lvl>
    <w:lvl w:ilvl="4" w:tplc="24FF2F43">
      <w:start w:val="1"/>
      <w:numFmt w:val="decimal"/>
      <w:suff w:val="tab"/>
      <w:lvlText w:val="%5."/>
      <w:lvlJc w:val="left"/>
      <w:pPr>
        <w:spacing w:lineRule="auto" w:line="240" w:after="0" w:beforeAutospacing="0" w:afterAutospacing="0"/>
        <w:ind w:hanging="360" w:left="3600"/>
      </w:pPr>
      <w:rPr/>
    </w:lvl>
    <w:lvl w:ilvl="5" w:tplc="2D68DF68">
      <w:start w:val="1"/>
      <w:numFmt w:val="decimal"/>
      <w:suff w:val="tab"/>
      <w:lvlText w:val="%6."/>
      <w:lvlJc w:val="left"/>
      <w:pPr>
        <w:spacing w:lineRule="auto" w:line="240" w:after="0" w:beforeAutospacing="0" w:afterAutospacing="0"/>
        <w:ind w:hanging="360" w:left="4320"/>
      </w:pPr>
      <w:rPr/>
    </w:lvl>
    <w:lvl w:ilvl="6" w:tplc="0C096ABC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 w:tplc="0964A414">
      <w:start w:val="1"/>
      <w:numFmt w:val="decimal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 w:tplc="644F4BFA">
      <w:start w:val="1"/>
      <w:numFmt w:val="decimal"/>
      <w:suff w:val="tab"/>
      <w:lvlText w:val="%9."/>
      <w:lvlJc w:val="left"/>
      <w:pPr>
        <w:spacing w:lineRule="auto" w:line="240" w:after="0" w:beforeAutospacing="0" w:afterAutospacing="0"/>
        <w:ind w:hanging="360" w:left="6480"/>
      </w:pPr>
      <w:rPr/>
    </w:lvl>
  </w:abstractNum>
  <w:abstractNum w:abstractNumId="4">
    <w:nsid w:val="1C4402A0"/>
    <w:multiLevelType w:val="hybridMultilevel"/>
    <w:lvl w:ilvl="0" w:tplc="52B9492B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720"/>
      </w:pPr>
      <w:rPr/>
    </w:lvl>
    <w:lvl w:ilvl="1" w:tplc="7DBAB41E">
      <w:start w:val="1"/>
      <w:numFmt w:val="decimal"/>
      <w:suff w:val="tab"/>
      <w:lvlText w:val="%2."/>
      <w:lvlJc w:val="left"/>
      <w:pPr>
        <w:spacing w:lineRule="auto" w:line="240" w:after="0" w:beforeAutospacing="0" w:afterAutospacing="0"/>
        <w:ind w:hanging="360" w:left="1440"/>
      </w:pPr>
      <w:rPr/>
    </w:lvl>
    <w:lvl w:ilvl="2" w:tplc="2E572F27">
      <w:start w:val="1"/>
      <w:numFmt w:val="decimal"/>
      <w:suff w:val="tab"/>
      <w:lvlText w:val="%3."/>
      <w:lvlJc w:val="left"/>
      <w:pPr>
        <w:spacing w:lineRule="auto" w:line="240" w:after="0" w:beforeAutospacing="0" w:afterAutospacing="0"/>
        <w:ind w:hanging="360" w:left="2160"/>
      </w:pPr>
      <w:rPr/>
    </w:lvl>
    <w:lvl w:ilvl="3" w:tplc="77D87CA8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2880"/>
      </w:pPr>
      <w:rPr/>
    </w:lvl>
    <w:lvl w:ilvl="4" w:tplc="284595AF">
      <w:start w:val="1"/>
      <w:numFmt w:val="decimal"/>
      <w:suff w:val="tab"/>
      <w:lvlText w:val="%5."/>
      <w:lvlJc w:val="left"/>
      <w:pPr>
        <w:spacing w:lineRule="auto" w:line="240" w:after="0" w:beforeAutospacing="0" w:afterAutospacing="0"/>
        <w:ind w:hanging="360" w:left="3600"/>
      </w:pPr>
      <w:rPr/>
    </w:lvl>
    <w:lvl w:ilvl="5" w:tplc="522FE95B">
      <w:start w:val="1"/>
      <w:numFmt w:val="decimal"/>
      <w:suff w:val="tab"/>
      <w:lvlText w:val="%6."/>
      <w:lvlJc w:val="left"/>
      <w:pPr>
        <w:spacing w:lineRule="auto" w:line="240" w:after="0" w:beforeAutospacing="0" w:afterAutospacing="0"/>
        <w:ind w:hanging="360" w:left="4320"/>
      </w:pPr>
      <w:rPr/>
    </w:lvl>
    <w:lvl w:ilvl="6" w:tplc="1B17CFCC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 w:tplc="5E4C9752">
      <w:start w:val="1"/>
      <w:numFmt w:val="decimal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 w:tplc="09DEF23A">
      <w:start w:val="1"/>
      <w:numFmt w:val="decimal"/>
      <w:suff w:val="tab"/>
      <w:lvlText w:val="%9."/>
      <w:lvlJc w:val="left"/>
      <w:pPr>
        <w:spacing w:lineRule="auto" w:line="240" w:after="0" w:beforeAutospacing="0" w:afterAutospacing="0"/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bmp" /><Relationship Id="Relimage2" Type="http://schemas.openxmlformats.org/officeDocument/2006/relationships/image" Target="/media/image2.bmp" /><Relationship Id="Relimage4" Type="http://schemas.openxmlformats.org/officeDocument/2006/relationships/image" Target="/media/image4.png" /><Relationship Id="Relimage1" Type="http://schemas.openxmlformats.org/officeDocument/2006/relationships/image" Target="/media/image1.bmp" /><Relationship Id="Relimage8" Type="http://schemas.openxmlformats.org/officeDocument/2006/relationships/image" Target="/media/image8.bmp" /><Relationship Id="Relimage9" Type="http://schemas.openxmlformats.org/officeDocument/2006/relationships/image" Target="/media/image9.bmp" /><Relationship Id="Relimage10" Type="http://schemas.openxmlformats.org/officeDocument/2006/relationships/image" Target="/media/image10.png" /><Relationship Id="Relimage5" Type="http://schemas.openxmlformats.org/officeDocument/2006/relationships/image" Target="/media/image5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