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0"/>
        <w:ind w:right="0" w:left="0" w:firstLine="0"/>
        <w:rPr>
          <w:color w:val="auto"/>
          <w:sz w:val="40"/>
          <w:szCs w:val="4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40"/>
          <w:szCs w:val="40"/>
          <w:rFonts w:ascii="맑은 고딕" w:eastAsia="맑은 고딕" w:hAnsi="맑은 고딕" w:hint="default"/>
        </w:rPr>
        <w:t>2019.11.14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0"/>
        <w:ind w:right="0" w:lef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26"/>
          <w:szCs w:val="26"/>
          <w:rFonts w:ascii="맑은 고딕" w:eastAsia="맑은 고딕" w:hAnsi="맑은 고딕" w:hint="default"/>
        </w:rPr>
        <w:t>이권성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지난 일주일 간의 성과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웹페이지의 스크립트 언어를 해석해서 해결하는 문제들 4문제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어려웠던 점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익숙치 않은 php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이번주에 하고자 하는 것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데이터 베이스 관련 문제</w:t>
      </w:r>
      <w:r>
        <w:br w:type="page"/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enl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smsky1010@gmail.com</dc:creator>
  <cp:lastModifiedBy/>
  <dcterms:modified xsi:type="dcterms:W3CDTF">2019-09-19T08:43:00Z</dcterms:modified>
</cp:coreProperties>
</file>