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1889288</wp:posOffset>
            </wp:positionH>
            <wp:positionV relativeFrom="paragraph">
              <wp:posOffset>114300</wp:posOffset>
            </wp:positionV>
            <wp:extent cx="1947863" cy="196966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969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 n°1 : Communication</w:t>
      </w:r>
    </w:p>
    <w:p w:rsidR="00000000" w:rsidDel="00000000" w:rsidP="00000000" w:rsidRDefault="00000000" w:rsidRPr="00000000" w14:paraId="00000010">
      <w:pPr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La sécurité de la domotique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Problématique </w:t>
      </w:r>
      <w:r w:rsidDel="00000000" w:rsidR="00000000" w:rsidRPr="00000000">
        <w:rPr>
          <w:sz w:val="24"/>
          <w:szCs w:val="24"/>
          <w:rtl w:val="0"/>
        </w:rPr>
        <w:t xml:space="preserve">: En quoi la domotique peut-elle mettre en péril la sécurité des ménages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Définition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Domotique: Objet connecté utilisé dans une maison ( exemple: lampe, frigo, chauffage, robot, machine à laver 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Confidentialité: Maintien du secret d’information.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Réseau: Ensemble de serveurs et ordinateurs qui communiquent entre eux.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Sécurité: Le fait qu’une chose présente un minimum de risque.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Protection: Action protéger défendre un objet ou être vivant.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Pourquoi:</w:t>
      </w:r>
      <w:r w:rsidDel="00000000" w:rsidR="00000000" w:rsidRPr="00000000">
        <w:rPr>
          <w:sz w:val="24"/>
          <w:szCs w:val="24"/>
          <w:rtl w:val="0"/>
        </w:rPr>
        <w:t xml:space="preserve"> J’ai été amené à installer de la domotique chez moi et chez des clients, et je me suis posée la question. Est-ce réellement fiable 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L'intérêt</w:t>
      </w:r>
      <w:r w:rsidDel="00000000" w:rsidR="00000000" w:rsidRPr="00000000">
        <w:rPr>
          <w:sz w:val="24"/>
          <w:szCs w:val="24"/>
          <w:rtl w:val="0"/>
        </w:rPr>
        <w:t xml:space="preserve">: Confidentialité, connexion au réseau, cambriolage,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Problématique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Pourquoi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Qu’est-ce que la domotique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Définition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Exemple d’utilisation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ça marche 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enjeux de la sécurité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Connaissance d’un utilisateur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Sécurité de l’objet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Sécurité d’un compte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40% des ménages contiennent un objet connecté / Garantie légale de conformité / manque de norme / utilisateur incapables / appareils vulnérables par nature.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Créateur domotique : 1955 Eugene Polley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