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Serveur Web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| Rapport Projet : Leelou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61C00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61C00"/>
          <w:spacing w:val="0"/>
          <w:position w:val="0"/>
          <w:sz w:val="36"/>
          <w:u w:val="single"/>
          <w:shd w:fill="auto" w:val="clear"/>
        </w:rPr>
        <w:t xml:space="preserve">Définition: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HTTP &amp; HTTPS 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Protocoles permettant la connexion entre le navigateur web et un serveur hébergeant les données d’un site internet.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7156" w:dyaOrig="6617">
          <v:rect xmlns:o="urn:schemas-microsoft-com:office:office" xmlns:v="urn:schemas-microsoft-com:vml" id="rectole0000000000" style="width:357.800000pt;height:33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SSL 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Le protocole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SSL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est une technologie de sécurité standard qui permet d'établir une liaison chiffrée entre un serveur Web et un client Web.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APACHE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Serveur http local ou publique.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Serveur web 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Un serveur web est soit un logiciel de service de ressources web, soit un serveur informatique qui répond à des requêtes du World Wide Web sur un réseau public ou privé, en utilisant principalement le protocole HTTP.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Paquet: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Bloc de données formatée envoyé sur un réseau.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61C00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61C00"/>
          <w:spacing w:val="0"/>
          <w:position w:val="0"/>
          <w:sz w:val="36"/>
          <w:u w:val="single"/>
          <w:shd w:fill="auto" w:val="clear"/>
        </w:rPr>
        <w:t xml:space="preserve">Les commandes: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sudo: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Commande pour devenir administrateur.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apt-install: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Permet d’installer des packages.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cd: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Permet de se déplacer dans les répertoires.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nano: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Éditeur de texte.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netstat: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Indique l’état du réseau et les statistiques des protocoles.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ping: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Envoi de paquet afin de vérifier la connexion avec un hôte.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Installation de apache: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 commence par se mettre en mode administrateur 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60">
          <v:rect xmlns:o="urn:schemas-microsoft-com:office:office" xmlns:v="urn:schemas-microsoft-com:vml" id="rectole0000000001" style="width:433.200000pt;height:2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Ensuite nous pouvons télécharger apache2 :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307">
          <v:rect xmlns:o="urn:schemas-microsoft-com:office:office" xmlns:v="urn:schemas-microsoft-com:vml" id="rectole0000000002" style="width:433.200000pt;height:15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Et voilà, apache est bien installé.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i/>
          <w:color w:val="38761D"/>
          <w:spacing w:val="0"/>
          <w:position w:val="0"/>
          <w:sz w:val="36"/>
          <w:u w:val="single"/>
          <w:shd w:fill="auto" w:val="clear"/>
        </w:rPr>
        <w:t xml:space="preserve">Vérification du bon fonctionnement: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Nous pouvons vérifier son bon fonctionnement ainsi 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3628">
          <v:rect xmlns:o="urn:schemas-microsoft-com:office:office" xmlns:v="urn:schemas-microsoft-com:vml" id="rectole0000000003" style="width:433.200000pt;height:181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 jamais apache n’est pas lancé comme cela 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3436">
          <v:rect xmlns:o="urn:schemas-microsoft-com:office:office" xmlns:v="urn:schemas-microsoft-com:vml" id="rectole0000000004" style="width:433.200000pt;height:171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 suffit de le lancer 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089">
          <v:rect xmlns:o="urn:schemas-microsoft-com:office:office" xmlns:v="urn:schemas-microsoft-com:vml" id="rectole0000000005" style="width:433.200000pt;height:204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Ajouter son site dans apache: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Tout d’abord, il faut savoir que Apache à un site par défaut 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3782">
          <v:rect xmlns:o="urn:schemas-microsoft-com:office:office" xmlns:v="urn:schemas-microsoft-com:vml" id="rectole0000000006" style="width:433.200000pt;height:189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Pour mettre le notre, il suffit de créer un site et de le mettre dans le bon répertoire.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902">
          <v:rect xmlns:o="urn:schemas-microsoft-com:office:office" xmlns:v="urn:schemas-microsoft-com:vml" id="rectole0000000007" style="width:433.200000pt;height:45.1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Nous avons donc maintenant.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68" w:dyaOrig="6484">
          <v:rect xmlns:o="urn:schemas-microsoft-com:office:office" xmlns:v="urn:schemas-microsoft-com:vml" id="rectole0000000008" style="width:433.400000pt;height:324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Réseau: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TCP/IP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Présent dans la couche application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Cette couche communique avec l’utilisateur et s’exécute sur les machines hôtes.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Relier apache avec un DNS: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Pour cela je prend en compte ici que nous avons déjà configuré un DNS, il nous faut donc configurer uniquement le resolv.conf.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249">
          <v:rect xmlns:o="urn:schemas-microsoft-com:office:office" xmlns:v="urn:schemas-microsoft-com:vml" id="rectole0000000009" style="width:433.200000pt;height:12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 ne nous reste qu’à rajouter votre nom de domaine et notre adresse ip.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3297" w:dyaOrig="864">
          <v:rect xmlns:o="urn:schemas-microsoft-com:office:office" xmlns:v="urn:schemas-microsoft-com:vml" id="rectole0000000010" style="width:164.850000pt;height:43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Et voilà !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PLAN: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Qu’est-ce que c’est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Les outils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Comment ça marche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sécurisation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