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Atera -&gt; solution graphique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zabbix -&gt; solution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créer un domaine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ch5dviyzzfi5" w:id="0"/>
      <w:bookmarkEnd w:id="0"/>
      <w:r w:rsidDel="00000000" w:rsidR="00000000" w:rsidRPr="00000000">
        <w:rPr>
          <w:rtl w:val="0"/>
        </w:rPr>
        <w:t xml:space="preserve">Différents type de supervision 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la sécurité :</w:t>
      </w:r>
      <w:r w:rsidDel="00000000" w:rsidR="00000000" w:rsidRPr="00000000">
        <w:rPr>
          <w:rtl w:val="0"/>
        </w:rPr>
        <w:t xml:space="preserve"> Détecte et prévient les menaces en temps réel, surveillant les journaux, les flux de données, et les systèmes d'alerte pour identifier des activités suspectes.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la conformité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S'assure que les systèmes respectent les normes et réglementations en vigueur, comme le RGPD, HIPAA, ou les normes ISO.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des vulnérabilités :</w:t>
      </w:r>
      <w:r w:rsidDel="00000000" w:rsidR="00000000" w:rsidRPr="00000000">
        <w:rPr>
          <w:rtl w:val="0"/>
        </w:rPr>
        <w:t xml:space="preserve"> Recherche activement les failles dans les systèmes, applications, et réseaux, à travers des scans et tests de pénétration.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l'accès :</w:t>
      </w:r>
      <w:r w:rsidDel="00000000" w:rsidR="00000000" w:rsidRPr="00000000">
        <w:rPr>
          <w:rtl w:val="0"/>
        </w:rPr>
        <w:t xml:space="preserve"> Surveille les autorisations d'accès pour détecter les activités non autorisées ou les abus de privilèges.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la gestion des incidents :</w:t>
      </w:r>
      <w:r w:rsidDel="00000000" w:rsidR="00000000" w:rsidRPr="00000000">
        <w:rPr>
          <w:rtl w:val="0"/>
        </w:rPr>
        <w:t xml:space="preserve"> Surveille le processus de gestion des incidents de sécurité, de la détection à la résolution, pour assurer l'efficacité et la conformité aux procédures.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l'analyse des menaces :</w:t>
      </w:r>
      <w:r w:rsidDel="00000000" w:rsidR="00000000" w:rsidRPr="00000000">
        <w:rPr>
          <w:rtl w:val="0"/>
        </w:rPr>
        <w:t xml:space="preserve"> Surveille les informations sur les menaces pour rester informé des menaces potentielles et des tendances en matière de sécurité.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du trafic réseau :</w:t>
      </w:r>
      <w:r w:rsidDel="00000000" w:rsidR="00000000" w:rsidRPr="00000000">
        <w:rPr>
          <w:rtl w:val="0"/>
        </w:rPr>
        <w:t xml:space="preserve"> Surveille le trafic réseau pour détecter des schémas de communication anormaux ou suspects, comme les tentatives de piratage.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des anomalies comportementales :</w:t>
      </w:r>
      <w:r w:rsidDel="00000000" w:rsidR="00000000" w:rsidRPr="00000000">
        <w:rPr>
          <w:rtl w:val="0"/>
        </w:rPr>
        <w:t xml:space="preserve"> Surveille les comportements des utilisateurs et des systèmes pour détecter des activités inhabituelles, indiquant une compromission.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des journaux :</w:t>
      </w:r>
      <w:r w:rsidDel="00000000" w:rsidR="00000000" w:rsidRPr="00000000">
        <w:rPr>
          <w:rtl w:val="0"/>
        </w:rPr>
        <w:t xml:space="preserve"> Collecte, surveille, et analyse les journaux générés par les systèmes, les applications, et les appareils pour identifier des activités suspectes.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l'intégrité des fichiers :</w:t>
      </w:r>
      <w:r w:rsidDel="00000000" w:rsidR="00000000" w:rsidRPr="00000000">
        <w:rPr>
          <w:rtl w:val="0"/>
        </w:rPr>
        <w:t xml:space="preserve"> Vérifie que les fichiers importants n'ont pas été modifiés de manière non autorisée en comparant leurs empreintes numériques aux valeurs de référence.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 l'identité et de l'accès :</w:t>
      </w:r>
      <w:r w:rsidDel="00000000" w:rsidR="00000000" w:rsidRPr="00000000">
        <w:rPr>
          <w:rtl w:val="0"/>
        </w:rPr>
        <w:t xml:space="preserve"> Surveille les identités des utilisateurs, les droits d'accès, et les changements d'autorisations pour garantir la sécurité des informations.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u w:val="single"/>
          <w:rtl w:val="0"/>
        </w:rPr>
        <w:t xml:space="preserve">Supervision des applications :</w:t>
      </w:r>
      <w:r w:rsidDel="00000000" w:rsidR="00000000" w:rsidRPr="00000000">
        <w:rPr>
          <w:rtl w:val="0"/>
        </w:rPr>
        <w:t xml:space="preserve"> Se concentre sur la surveillance des applications pour détecter les vulnérabilités, les failles de sécurité, et les erreurs de codage.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be98rrpwl5wv" w:id="1"/>
      <w:bookmarkEnd w:id="1"/>
      <w:r w:rsidDel="00000000" w:rsidR="00000000" w:rsidRPr="00000000">
        <w:rPr>
          <w:rtl w:val="0"/>
        </w:rPr>
        <w:t xml:space="preserve">Avantages 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u w:val="single"/>
          <w:rtl w:val="0"/>
        </w:rPr>
        <w:t xml:space="preserve">Détection précoce des menaces :</w:t>
      </w:r>
      <w:r w:rsidDel="00000000" w:rsidR="00000000" w:rsidRPr="00000000">
        <w:rPr>
          <w:rtl w:val="0"/>
        </w:rPr>
        <w:t xml:space="preserve"> La supervision en temps réel permet de détecter et de réagir rapidement aux menaces, ce qui peut minimiser les dommages potentiels.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Conformité aux réglementations :</w:t>
      </w:r>
      <w:r w:rsidDel="00000000" w:rsidR="00000000" w:rsidRPr="00000000">
        <w:rPr>
          <w:rtl w:val="0"/>
        </w:rPr>
        <w:t xml:space="preserve"> La supervision de la conformité aide les organisations à respecter les réglementations et les normes, ce qui réduit les risques juridiques et financiers.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Prévention des vulnérabilités :</w:t>
      </w:r>
      <w:r w:rsidDel="00000000" w:rsidR="00000000" w:rsidRPr="00000000">
        <w:rPr>
          <w:rtl w:val="0"/>
        </w:rPr>
        <w:t xml:space="preserve"> La supervision des vulnérabilités permet d'identifier et de corriger les failles de sécurité avant qu'elles ne soient exploitées par des attaquants.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u w:val="single"/>
          <w:rtl w:val="0"/>
        </w:rPr>
        <w:t xml:space="preserve">Contrôle des accès : </w:t>
      </w:r>
      <w:r w:rsidDel="00000000" w:rsidR="00000000" w:rsidRPr="00000000">
        <w:rPr>
          <w:rtl w:val="0"/>
        </w:rPr>
        <w:t xml:space="preserve">La supervision de l'accès garantit que seules les personnes autorisées ont accès aux ressources sensibles, renforçant ainsi la sécurité des données.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u w:val="single"/>
          <w:rtl w:val="0"/>
        </w:rPr>
        <w:t xml:space="preserve">Gestion des incidents efficace :</w:t>
      </w:r>
      <w:r w:rsidDel="00000000" w:rsidR="00000000" w:rsidRPr="00000000">
        <w:rPr>
          <w:rtl w:val="0"/>
        </w:rPr>
        <w:t xml:space="preserve"> La supervision de la gestion des incidents assure une réponse rapide et organisée en cas de violation de sécurité.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u w:val="single"/>
          <w:rtl w:val="0"/>
        </w:rPr>
        <w:t xml:space="preserve">Informations sur les menaces :</w:t>
      </w:r>
      <w:r w:rsidDel="00000000" w:rsidR="00000000" w:rsidRPr="00000000">
        <w:rPr>
          <w:rtl w:val="0"/>
        </w:rPr>
        <w:t xml:space="preserve"> La supervision de l'analyse des menaces fournit des informations sur les tendances et les menaces actuelles, aidant ainsi à mieux se préparer aux attaques potentielles.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u w:val="single"/>
          <w:rtl w:val="0"/>
        </w:rPr>
        <w:t xml:space="preserve">Détection d'activités anormales :</w:t>
      </w:r>
      <w:r w:rsidDel="00000000" w:rsidR="00000000" w:rsidRPr="00000000">
        <w:rPr>
          <w:rtl w:val="0"/>
        </w:rPr>
        <w:t xml:space="preserve"> La supervision des anomalies comportementales peut identifier des comportements inhabituels, ce qui peut révéler des intrusions précoces.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9wfhoxi1c3q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2noojst6r07o" w:id="3"/>
      <w:bookmarkEnd w:id="3"/>
      <w:r w:rsidDel="00000000" w:rsidR="00000000" w:rsidRPr="00000000">
        <w:rPr>
          <w:rtl w:val="0"/>
        </w:rPr>
        <w:t xml:space="preserve">Inconvénients 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u w:val="single"/>
          <w:rtl w:val="0"/>
        </w:rPr>
        <w:t xml:space="preserve">Coûts élevés :</w:t>
      </w:r>
      <w:r w:rsidDel="00000000" w:rsidR="00000000" w:rsidRPr="00000000">
        <w:rPr>
          <w:rtl w:val="0"/>
        </w:rPr>
        <w:t xml:space="preserve"> La mise en place et la maintenance de ces systèmes de supervision peuvent être coûteuses, notamment en termes de matériel, de logiciels et de personnel qualifié.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u w:val="single"/>
          <w:rtl w:val="0"/>
        </w:rPr>
        <w:t xml:space="preserve">Faux positifs :</w:t>
      </w:r>
      <w:r w:rsidDel="00000000" w:rsidR="00000000" w:rsidRPr="00000000">
        <w:rPr>
          <w:rtl w:val="0"/>
        </w:rPr>
        <w:t xml:space="preserve"> Les systèmes de supervision peuvent générer des alertes fausses, ce qui peut entraîner une fatigue des alertes et une mauvaise allocation des ressources.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u w:val="single"/>
          <w:rtl w:val="0"/>
        </w:rPr>
        <w:t xml:space="preserve">Complexité technique :</w:t>
      </w:r>
      <w:r w:rsidDel="00000000" w:rsidR="00000000" w:rsidRPr="00000000">
        <w:rPr>
          <w:rtl w:val="0"/>
        </w:rPr>
        <w:t xml:space="preserve"> La supervision nécessite des compétences techniques avancées pour être efficace, ce qui peut poser des défis en matière de recrutement et de formation.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u w:val="single"/>
          <w:rtl w:val="0"/>
        </w:rPr>
        <w:t xml:space="preserve">Surveillance intrusive :</w:t>
      </w:r>
      <w:r w:rsidDel="00000000" w:rsidR="00000000" w:rsidRPr="00000000">
        <w:rPr>
          <w:rtl w:val="0"/>
        </w:rPr>
        <w:t xml:space="preserve"> La surveillance constante peut être perçue comme intrusive par les employés, ce qui peut affecter la moral et la confiance.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u w:val="single"/>
          <w:rtl w:val="0"/>
        </w:rPr>
        <w:t xml:space="preserve">Ressources requises :</w:t>
      </w:r>
      <w:r w:rsidDel="00000000" w:rsidR="00000000" w:rsidRPr="00000000">
        <w:rPr>
          <w:rtl w:val="0"/>
        </w:rPr>
        <w:t xml:space="preserve"> La mise en place de la supervision exige du temps et des ressources, ce qui peut être un fardeau pour les petites entreprises.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u w:val="single"/>
          <w:rtl w:val="0"/>
        </w:rPr>
        <w:t xml:space="preserve">Besoin de personnalisation : </w:t>
      </w:r>
      <w:r w:rsidDel="00000000" w:rsidR="00000000" w:rsidRPr="00000000">
        <w:rPr>
          <w:rtl w:val="0"/>
        </w:rPr>
        <w:t xml:space="preserve">Les solutions de supervision ne sont pas toujours prêtes à l'emploi et nécessitent souvent une personnalisation pour s'adapter aux besoins spécifiques de l'organisation.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