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E5C" w:rsidRDefault="00765E5C">
      <w:pPr>
        <w:pStyle w:val="Title"/>
        <w:spacing w:after="0"/>
        <w:jc w:val="center"/>
      </w:pPr>
    </w:p>
    <w:p w:rsidR="00765E5C" w:rsidRDefault="00765E5C"/>
    <w:p w:rsidR="00765E5C" w:rsidRDefault="00765E5C"/>
    <w:p w:rsidR="00765E5C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Project - High Level Design</w:t>
      </w:r>
    </w:p>
    <w:p w:rsidR="00765E5C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         on</w:t>
      </w:r>
    </w:p>
    <w:p w:rsidR="00765E5C" w:rsidRPr="00B160AF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</w:t>
      </w:r>
      <w:r w:rsidR="00B160AF" w:rsidRPr="00B160AF">
        <w:rPr>
          <w:rFonts w:ascii="Times New Roman" w:hAnsi="Times New Roman" w:cs="Times New Roman"/>
          <w:b/>
          <w:bCs/>
          <w:sz w:val="40"/>
          <w:szCs w:val="40"/>
        </w:rPr>
        <w:t>Multi-Agent Education System</w:t>
      </w:r>
    </w:p>
    <w:p w:rsidR="00765E5C" w:rsidRDefault="00765E5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765E5C" w:rsidRDefault="00000000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Course Name: </w:t>
      </w:r>
      <w:r w:rsidR="00B160AF">
        <w:rPr>
          <w:rFonts w:ascii="Times New Roman" w:eastAsia="Times New Roman" w:hAnsi="Times New Roman" w:cs="Times New Roman"/>
          <w:b/>
          <w:bCs/>
          <w:sz w:val="32"/>
          <w:szCs w:val="32"/>
        </w:rPr>
        <w:t>Agentic AI</w:t>
      </w:r>
    </w:p>
    <w:p w:rsidR="00765E5C" w:rsidRDefault="00765E5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765E5C" w:rsidRDefault="00000000">
      <w:pPr>
        <w:widowControl w:val="0"/>
        <w:spacing w:after="0" w:line="240" w:lineRule="auto"/>
        <w:rPr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   </w:t>
      </w:r>
      <w:r>
        <w:rPr>
          <w:b/>
          <w:bCs/>
          <w:i/>
          <w:iCs/>
          <w:sz w:val="26"/>
          <w:szCs w:val="26"/>
        </w:rPr>
        <w:t xml:space="preserve">Institution Name: </w:t>
      </w:r>
      <w:proofErr w:type="spellStart"/>
      <w:r>
        <w:rPr>
          <w:sz w:val="26"/>
          <w:szCs w:val="26"/>
        </w:rPr>
        <w:t>Medicaps</w:t>
      </w:r>
      <w:proofErr w:type="spellEnd"/>
      <w:r>
        <w:rPr>
          <w:sz w:val="26"/>
          <w:szCs w:val="26"/>
        </w:rPr>
        <w:t xml:space="preserve"> University – </w:t>
      </w:r>
      <w:proofErr w:type="spellStart"/>
      <w:r>
        <w:rPr>
          <w:sz w:val="26"/>
          <w:szCs w:val="26"/>
        </w:rPr>
        <w:t>Datagami</w:t>
      </w:r>
      <w:proofErr w:type="spellEnd"/>
      <w:r>
        <w:rPr>
          <w:sz w:val="26"/>
          <w:szCs w:val="26"/>
        </w:rPr>
        <w:t xml:space="preserve"> Skill Based Course</w:t>
      </w:r>
    </w:p>
    <w:p w:rsidR="00765E5C" w:rsidRDefault="00765E5C">
      <w:pPr>
        <w:spacing w:before="160"/>
        <w:jc w:val="center"/>
        <w:rPr>
          <w:i/>
          <w:iCs/>
        </w:rPr>
      </w:pPr>
    </w:p>
    <w:p w:rsidR="00765E5C" w:rsidRDefault="00000000">
      <w:pPr>
        <w:spacing w:before="160"/>
        <w:jc w:val="center"/>
        <w:rPr>
          <w:i/>
          <w:iCs/>
        </w:rPr>
      </w:pPr>
      <w:r>
        <w:rPr>
          <w:i/>
          <w:iCs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B160AF" w:rsidRPr="001F2DD3" w:rsidTr="00B73247">
        <w:tc>
          <w:tcPr>
            <w:tcW w:w="84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2DD3">
              <w:rPr>
                <w:rFonts w:ascii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5164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2DD3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300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2DD3">
              <w:rPr>
                <w:rFonts w:ascii="Times New Roman" w:hAnsi="Times New Roman" w:cs="Times New Roman"/>
                <w:b/>
                <w:bCs/>
              </w:rPr>
              <w:t>Enrolment Number</w:t>
            </w:r>
          </w:p>
        </w:tc>
      </w:tr>
      <w:tr w:rsidR="00B160AF" w:rsidRPr="001F2DD3" w:rsidTr="00B73247">
        <w:tc>
          <w:tcPr>
            <w:tcW w:w="84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64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Leeni Patidar</w:t>
            </w:r>
          </w:p>
        </w:tc>
        <w:tc>
          <w:tcPr>
            <w:tcW w:w="300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EN22CS301554</w:t>
            </w:r>
          </w:p>
        </w:tc>
      </w:tr>
      <w:tr w:rsidR="00B160AF" w:rsidRPr="001F2DD3" w:rsidTr="00B73247">
        <w:tc>
          <w:tcPr>
            <w:tcW w:w="84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64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Mahak Agrawal</w:t>
            </w:r>
          </w:p>
        </w:tc>
        <w:tc>
          <w:tcPr>
            <w:tcW w:w="300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EN22CS301563</w:t>
            </w:r>
          </w:p>
        </w:tc>
      </w:tr>
      <w:tr w:rsidR="00B160AF" w:rsidRPr="001F2DD3" w:rsidTr="00B73247">
        <w:tc>
          <w:tcPr>
            <w:tcW w:w="84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64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Kunal Singh Chouhan</w:t>
            </w:r>
          </w:p>
        </w:tc>
        <w:tc>
          <w:tcPr>
            <w:tcW w:w="300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EN22CS301540</w:t>
            </w:r>
          </w:p>
        </w:tc>
      </w:tr>
      <w:tr w:rsidR="00B160AF" w:rsidRPr="001F2DD3" w:rsidTr="00B73247">
        <w:tc>
          <w:tcPr>
            <w:tcW w:w="84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64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Krishna Patidar</w:t>
            </w:r>
          </w:p>
        </w:tc>
        <w:tc>
          <w:tcPr>
            <w:tcW w:w="3006" w:type="dxa"/>
          </w:tcPr>
          <w:p w:rsidR="00B160AF" w:rsidRPr="001F2DD3" w:rsidRDefault="00B160AF" w:rsidP="00B73247">
            <w:pPr>
              <w:jc w:val="center"/>
              <w:rPr>
                <w:rFonts w:ascii="Times New Roman" w:hAnsi="Times New Roman" w:cs="Times New Roman"/>
              </w:rPr>
            </w:pPr>
            <w:r w:rsidRPr="001F2DD3">
              <w:rPr>
                <w:rFonts w:ascii="Times New Roman" w:hAnsi="Times New Roman" w:cs="Times New Roman"/>
              </w:rPr>
              <w:t>EN22CS301523</w:t>
            </w:r>
          </w:p>
        </w:tc>
      </w:tr>
    </w:tbl>
    <w:p w:rsidR="00765E5C" w:rsidRDefault="00765E5C"/>
    <w:p w:rsidR="00765E5C" w:rsidRDefault="00000000">
      <w:pPr>
        <w:spacing w:before="160"/>
        <w:jc w:val="center"/>
        <w:rPr>
          <w:rFonts w:ascii="Arial" w:eastAsia="Arial" w:hAnsi="Arial" w:cs="Arial"/>
          <w:i/>
          <w:iCs/>
          <w:color w:val="404040"/>
          <w:sz w:val="26"/>
          <w:szCs w:val="26"/>
        </w:rPr>
      </w:pPr>
      <w:r>
        <w:rPr>
          <w:rFonts w:ascii="Arial" w:eastAsia="Arial" w:hAnsi="Arial" w:cs="Arial"/>
          <w:i/>
          <w:iCs/>
          <w:color w:val="111111"/>
          <w:sz w:val="23"/>
          <w:szCs w:val="23"/>
          <w:highlight w:val="white"/>
        </w:rPr>
        <w:t xml:space="preserve">Group </w:t>
      </w:r>
      <w:r>
        <w:rPr>
          <w:rFonts w:ascii="Arial" w:eastAsia="Arial" w:hAnsi="Arial" w:cs="Arial"/>
          <w:i/>
          <w:iCs/>
          <w:color w:val="111111"/>
          <w:highlight w:val="white"/>
        </w:rPr>
        <w:t xml:space="preserve">Name: </w:t>
      </w:r>
      <w:r>
        <w:rPr>
          <w:rFonts w:ascii="Arial" w:eastAsia="Arial" w:hAnsi="Arial" w:cs="Arial"/>
          <w:i/>
          <w:iCs/>
          <w:color w:val="111111"/>
          <w:sz w:val="23"/>
          <w:szCs w:val="23"/>
          <w:highlight w:val="white"/>
        </w:rPr>
        <w:t>0</w:t>
      </w:r>
      <w:r w:rsidR="00B160AF">
        <w:rPr>
          <w:rFonts w:ascii="Arial" w:eastAsia="Arial" w:hAnsi="Arial" w:cs="Arial"/>
          <w:i/>
          <w:iCs/>
          <w:color w:val="111111"/>
          <w:sz w:val="23"/>
          <w:szCs w:val="23"/>
        </w:rPr>
        <w:t>4D5</w:t>
      </w:r>
    </w:p>
    <w:p w:rsidR="00765E5C" w:rsidRDefault="00000000">
      <w:pPr>
        <w:spacing w:before="160"/>
        <w:jc w:val="center"/>
        <w:rPr>
          <w:i/>
          <w:iCs/>
          <w:color w:val="404040"/>
        </w:rPr>
      </w:pPr>
      <w:r>
        <w:rPr>
          <w:rFonts w:ascii="Arial" w:eastAsia="Arial" w:hAnsi="Arial" w:cs="Arial"/>
          <w:i/>
          <w:iCs/>
          <w:color w:val="111111"/>
          <w:highlight w:val="white"/>
        </w:rPr>
        <w:t xml:space="preserve">Project Number: </w:t>
      </w:r>
      <w:r w:rsidR="00B160AF" w:rsidRPr="00B160AF">
        <w:rPr>
          <w:rFonts w:ascii="Arial" w:eastAsia="Arial" w:hAnsi="Arial" w:cs="Arial"/>
          <w:i/>
          <w:iCs/>
          <w:color w:val="111111"/>
          <w:sz w:val="21"/>
          <w:szCs w:val="21"/>
          <w:highlight w:val="white"/>
        </w:rPr>
        <w:t>AAI-04</w:t>
      </w:r>
    </w:p>
    <w:p w:rsidR="00765E5C" w:rsidRDefault="00000000">
      <w:pPr>
        <w:spacing w:before="160"/>
        <w:jc w:val="center"/>
        <w:rPr>
          <w:i/>
          <w:iCs/>
          <w:color w:val="404040"/>
        </w:rPr>
      </w:pPr>
      <w:r>
        <w:rPr>
          <w:i/>
          <w:iCs/>
          <w:color w:val="404040"/>
        </w:rPr>
        <w:t xml:space="preserve">Industry Mentor Name: </w:t>
      </w:r>
    </w:p>
    <w:p w:rsidR="00765E5C" w:rsidRDefault="00000000">
      <w:pPr>
        <w:spacing w:before="160"/>
        <w:jc w:val="center"/>
        <w:rPr>
          <w:i/>
          <w:iCs/>
          <w:color w:val="404040"/>
        </w:rPr>
      </w:pPr>
      <w:r>
        <w:rPr>
          <w:i/>
          <w:iCs/>
          <w:color w:val="404040"/>
        </w:rPr>
        <w:t>University Mentor Name:</w:t>
      </w:r>
      <w:r>
        <w:rPr>
          <w:rFonts w:ascii="Arial" w:eastAsia="Arial" w:hAnsi="Arial" w:cs="Arial"/>
          <w:i/>
          <w:iCs/>
          <w:color w:val="404040"/>
        </w:rPr>
        <w:t xml:space="preserve">: Prof. </w:t>
      </w:r>
      <w:r w:rsidR="00B160AF">
        <w:rPr>
          <w:rFonts w:ascii="Arial" w:eastAsia="Arial" w:hAnsi="Arial" w:cs="Arial"/>
          <w:i/>
          <w:iCs/>
          <w:color w:val="404040"/>
        </w:rPr>
        <w:t>Maya Yadav</w:t>
      </w:r>
    </w:p>
    <w:p w:rsidR="00765E5C" w:rsidRDefault="00000000">
      <w:pPr>
        <w:spacing w:before="61"/>
        <w:rPr>
          <w:i/>
          <w:iCs/>
          <w:color w:val="404040"/>
        </w:rPr>
      </w:pPr>
      <w:r>
        <w:rPr>
          <w:i/>
          <w:iCs/>
          <w:color w:val="404040"/>
        </w:rPr>
        <w:t xml:space="preserve">                                               </w:t>
      </w:r>
      <w:r>
        <w:rPr>
          <w:rFonts w:ascii="Arial" w:eastAsia="Arial" w:hAnsi="Arial" w:cs="Arial"/>
          <w:i/>
          <w:iCs/>
          <w:color w:val="404040"/>
        </w:rPr>
        <w:t>Academic Year: 2025</w:t>
      </w:r>
      <w:r>
        <w:rPr>
          <w:i/>
          <w:iCs/>
          <w:color w:val="404040"/>
        </w:rPr>
        <w:t>-2026</w:t>
      </w: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765E5C">
      <w:pPr>
        <w:spacing w:before="61"/>
        <w:rPr>
          <w:i/>
          <w:iCs/>
          <w:color w:val="404040"/>
        </w:rPr>
      </w:pPr>
    </w:p>
    <w:p w:rsidR="00765E5C" w:rsidRDefault="00000000">
      <w:pPr>
        <w:spacing w:before="6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Table of Contents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8975"/>
        </w:tabs>
        <w:spacing w:before="457" w:after="0" w:line="240" w:lineRule="auto"/>
        <w:ind w:left="359"/>
        <w:jc w:val="both"/>
      </w:pPr>
      <w:r>
        <w:t>Introduction.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9032"/>
        </w:tabs>
        <w:spacing w:before="1" w:after="0" w:line="240" w:lineRule="auto"/>
        <w:ind w:left="790" w:hanging="430"/>
        <w:jc w:val="both"/>
      </w:pPr>
      <w:r>
        <w:t>Scope of the document.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9010"/>
        </w:tabs>
        <w:spacing w:before="1" w:after="0" w:line="240" w:lineRule="auto"/>
        <w:ind w:left="790" w:hanging="430"/>
        <w:jc w:val="both"/>
      </w:pPr>
      <w:r>
        <w:t>Intended Audience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9026"/>
        </w:tabs>
        <w:spacing w:after="0" w:line="240" w:lineRule="auto"/>
        <w:ind w:left="790" w:hanging="430"/>
        <w:jc w:val="both"/>
      </w:pPr>
      <w:r>
        <w:t>System overview.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9052"/>
        </w:tabs>
        <w:spacing w:before="229" w:after="0" w:line="240" w:lineRule="auto"/>
        <w:ind w:left="359"/>
        <w:jc w:val="both"/>
      </w:pPr>
      <w:r>
        <w:t>System Design.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54"/>
        </w:tabs>
        <w:spacing w:before="2" w:after="0" w:line="240" w:lineRule="auto"/>
        <w:ind w:left="790" w:hanging="430"/>
        <w:jc w:val="both"/>
      </w:pPr>
      <w:r>
        <w:t>Application Design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67"/>
        </w:tabs>
        <w:spacing w:after="0" w:line="229" w:lineRule="auto"/>
        <w:ind w:left="790" w:hanging="430"/>
        <w:jc w:val="both"/>
      </w:pPr>
      <w:r>
        <w:t>Process Flow.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41"/>
        </w:tabs>
        <w:spacing w:after="0" w:line="229" w:lineRule="auto"/>
        <w:ind w:left="790" w:hanging="430"/>
        <w:jc w:val="both"/>
      </w:pPr>
      <w:r>
        <w:t>Information Flow.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53"/>
        </w:tabs>
        <w:spacing w:after="0" w:line="240" w:lineRule="auto"/>
        <w:ind w:left="790" w:hanging="430"/>
        <w:jc w:val="both"/>
      </w:pPr>
      <w:r>
        <w:t>Components Design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95"/>
        </w:tabs>
        <w:spacing w:before="1" w:after="0" w:line="240" w:lineRule="auto"/>
        <w:ind w:left="790" w:hanging="430"/>
        <w:jc w:val="both"/>
      </w:pPr>
      <w:r>
        <w:t>Key Design Considerations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9028"/>
        </w:tabs>
        <w:spacing w:before="1" w:after="0" w:line="240" w:lineRule="auto"/>
        <w:ind w:left="790" w:hanging="430"/>
        <w:jc w:val="both"/>
      </w:pPr>
      <w:r>
        <w:t>API Catalogue.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8982"/>
        </w:tabs>
        <w:spacing w:before="229" w:after="0" w:line="240" w:lineRule="auto"/>
        <w:ind w:left="359"/>
        <w:jc w:val="both"/>
      </w:pPr>
      <w:r>
        <w:t>Data Design.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25"/>
        </w:tabs>
        <w:spacing w:before="1" w:after="0" w:line="240" w:lineRule="auto"/>
        <w:ind w:left="790" w:hanging="430"/>
        <w:jc w:val="both"/>
      </w:pPr>
      <w:r>
        <w:t>Data Model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54"/>
        </w:tabs>
        <w:spacing w:before="1" w:after="0" w:line="229" w:lineRule="auto"/>
        <w:ind w:left="790" w:hanging="430"/>
        <w:jc w:val="both"/>
      </w:pPr>
      <w:r>
        <w:t>Data Access Mechanism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15"/>
        </w:tabs>
        <w:spacing w:after="0" w:line="229" w:lineRule="auto"/>
        <w:ind w:left="790" w:hanging="430"/>
        <w:jc w:val="both"/>
      </w:pPr>
      <w:r>
        <w:t>Data Retention Policies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957"/>
        </w:tabs>
        <w:spacing w:after="0" w:line="240" w:lineRule="auto"/>
        <w:ind w:left="790" w:hanging="430"/>
        <w:jc w:val="both"/>
      </w:pPr>
      <w:r>
        <w:t>Data Migration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9033"/>
        </w:tabs>
        <w:spacing w:before="229" w:after="0" w:line="240" w:lineRule="auto"/>
        <w:ind w:left="359"/>
        <w:jc w:val="both"/>
      </w:pPr>
      <w:r>
        <w:t>Interfaces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9037"/>
        </w:tabs>
        <w:spacing w:before="264" w:after="0" w:line="240" w:lineRule="auto"/>
        <w:ind w:left="359"/>
        <w:jc w:val="both"/>
      </w:pPr>
      <w:r>
        <w:t>State and Session Management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9006"/>
        </w:tabs>
        <w:spacing w:before="266" w:after="0" w:line="240" w:lineRule="auto"/>
        <w:ind w:left="359"/>
        <w:jc w:val="both"/>
      </w:pPr>
      <w:r>
        <w:t>Caching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8962"/>
        </w:tabs>
        <w:spacing w:before="264" w:after="0" w:line="240" w:lineRule="auto"/>
        <w:ind w:left="359"/>
        <w:jc w:val="both"/>
      </w:pPr>
      <w:r>
        <w:t>Non-Functional Requirements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797"/>
        </w:tabs>
        <w:spacing w:before="1" w:after="0" w:line="240" w:lineRule="auto"/>
        <w:ind w:left="790" w:hanging="430"/>
        <w:jc w:val="both"/>
      </w:pPr>
      <w:r>
        <w:t>Security Aspects</w:t>
      </w:r>
    </w:p>
    <w:p w:rsidR="00765E5C" w:rsidRDefault="00000000">
      <w:pPr>
        <w:widowControl w:val="0"/>
        <w:numPr>
          <w:ilvl w:val="1"/>
          <w:numId w:val="6"/>
        </w:numPr>
        <w:tabs>
          <w:tab w:val="left" w:pos="790"/>
          <w:tab w:val="right" w:pos="8752"/>
        </w:tabs>
        <w:spacing w:after="0" w:line="240" w:lineRule="auto"/>
        <w:ind w:left="790" w:hanging="430"/>
        <w:jc w:val="both"/>
      </w:pPr>
      <w:r>
        <w:t>Performance Aspects</w:t>
      </w:r>
    </w:p>
    <w:p w:rsidR="00765E5C" w:rsidRDefault="00000000">
      <w:pPr>
        <w:widowControl w:val="0"/>
        <w:numPr>
          <w:ilvl w:val="0"/>
          <w:numId w:val="6"/>
        </w:numPr>
        <w:tabs>
          <w:tab w:val="left" w:pos="359"/>
          <w:tab w:val="right" w:pos="9033"/>
        </w:tabs>
        <w:spacing w:before="229" w:after="0" w:line="240" w:lineRule="auto"/>
        <w:ind w:left="359"/>
        <w:jc w:val="both"/>
      </w:pPr>
      <w:r>
        <w:t>References</w:t>
      </w: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765E5C">
      <w:pPr>
        <w:widowControl w:val="0"/>
        <w:tabs>
          <w:tab w:val="left" w:pos="359"/>
          <w:tab w:val="right" w:pos="9033"/>
        </w:tabs>
        <w:spacing w:before="229" w:after="0" w:line="240" w:lineRule="auto"/>
        <w:rPr>
          <w:sz w:val="23"/>
          <w:szCs w:val="23"/>
        </w:rPr>
      </w:pPr>
    </w:p>
    <w:p w:rsidR="00765E5C" w:rsidRDefault="00000000">
      <w:pPr>
        <w:widowControl w:val="0"/>
        <w:tabs>
          <w:tab w:val="left" w:pos="359"/>
          <w:tab w:val="right" w:pos="9033"/>
        </w:tabs>
        <w:spacing w:before="229"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</w:t>
      </w:r>
      <w:r>
        <w:rPr>
          <w:b/>
          <w:bCs/>
          <w:sz w:val="30"/>
          <w:szCs w:val="30"/>
        </w:rPr>
        <w:t>1</w:t>
      </w:r>
      <w:r>
        <w:rPr>
          <w:b/>
          <w:bCs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:rsidR="00B160AF" w:rsidRDefault="00B160AF">
      <w:pPr>
        <w:widowControl w:val="0"/>
        <w:tabs>
          <w:tab w:val="left" w:pos="359"/>
          <w:tab w:val="right" w:pos="9033"/>
        </w:tabs>
        <w:spacing w:before="229"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160AF" w:rsidRPr="00B160AF" w:rsidRDefault="00B160AF" w:rsidP="00B160A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The </w:t>
      </w: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Multi-Agent AI Education System (</w:t>
      </w:r>
      <w:proofErr w:type="spellStart"/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NoteMind</w:t>
      </w:r>
      <w:proofErr w:type="spellEnd"/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AI)</w:t>
      </w: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an intelligent study assistant platform designed to generate structured learning materials from a user-provided topic.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The system allows users to:</w:t>
      </w:r>
    </w:p>
    <w:p w:rsidR="00B160AF" w:rsidRPr="00B160AF" w:rsidRDefault="00B160AF" w:rsidP="00B160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Generate Detailed Notes</w:t>
      </w:r>
    </w:p>
    <w:p w:rsidR="00B160AF" w:rsidRPr="00B160AF" w:rsidRDefault="00B160AF" w:rsidP="00B160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Generate Short Notes</w:t>
      </w:r>
    </w:p>
    <w:p w:rsidR="00B160AF" w:rsidRPr="00B160AF" w:rsidRDefault="00B160AF" w:rsidP="00B160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Generate Bullet Points</w:t>
      </w:r>
    </w:p>
    <w:p w:rsidR="00B160AF" w:rsidRPr="00B160AF" w:rsidRDefault="00B160AF" w:rsidP="00B160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Generate Quiz Questions</w:t>
      </w:r>
    </w:p>
    <w:p w:rsidR="00B160AF" w:rsidRPr="00B160AF" w:rsidRDefault="00B160AF" w:rsidP="00B160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Download notes as DOCX</w:t>
      </w:r>
    </w:p>
    <w:p w:rsidR="00B160AF" w:rsidRPr="00B160AF" w:rsidRDefault="00B160AF" w:rsidP="00B160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View previous history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Unlike a normal chatbot, this system uses a </w:t>
      </w: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multi-agent architecture combined with RAG (Retrieval-Augmented Generation)</w:t>
      </w: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a </w:t>
      </w: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local LLM (Ollama)</w:t>
      </w: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 ensure structured, high-quality, and context-aware educational content.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The system integrates: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Multi-Agent orchestration (</w:t>
      </w:r>
      <w:proofErr w:type="spellStart"/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CrewAI</w:t>
      </w:r>
      <w:proofErr w:type="spellEnd"/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Local LLM (Ollama)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Vector Database (FAISS)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Embedding model (</w:t>
      </w:r>
      <w:proofErr w:type="spellStart"/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SentenceTransformers</w:t>
      </w:r>
      <w:proofErr w:type="spellEnd"/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Web Search (DuckDuckGo)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UI</w:t>
      </w:r>
    </w:p>
    <w:p w:rsidR="00B160AF" w:rsidRPr="00B160AF" w:rsidRDefault="00B160AF" w:rsidP="00B160A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Google OAuth Authentication</w:t>
      </w:r>
    </w:p>
    <w:p w:rsidR="00765E5C" w:rsidRDefault="00765E5C"/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Scope of the Document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Included in Scope: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Multi-agent architecture design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RAG pipeline for education content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Web search integration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Local LLM usage (Ollama)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User authentication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History management</w:t>
      </w:r>
    </w:p>
    <w:p w:rsidR="00B160AF" w:rsidRPr="00B160AF" w:rsidRDefault="00B160AF" w:rsidP="00B160AF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DOCX export feature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Out of Scope:</w:t>
      </w:r>
    </w:p>
    <w:p w:rsidR="00B160AF" w:rsidRPr="00B160AF" w:rsidRDefault="00B160AF" w:rsidP="00B160AF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Training custom LLM models</w:t>
      </w:r>
    </w:p>
    <w:p w:rsidR="00B160AF" w:rsidRPr="00B160AF" w:rsidRDefault="00B160AF" w:rsidP="00B160AF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Mobile applications</w:t>
      </w:r>
    </w:p>
    <w:p w:rsidR="00B160AF" w:rsidRPr="00B160AF" w:rsidRDefault="00B160AF" w:rsidP="00B160AF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Real-time collaborative editing</w:t>
      </w:r>
    </w:p>
    <w:p w:rsidR="00B160AF" w:rsidRPr="00B160AF" w:rsidRDefault="00B160AF" w:rsidP="00B160AF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Cloud deployment architecture</w:t>
      </w: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Intended Audience</w:t>
      </w:r>
    </w:p>
    <w:p w:rsidR="00765E5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documentation is intended for: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Primary Audience:</w:t>
      </w:r>
    </w:p>
    <w:p w:rsidR="00B160AF" w:rsidRPr="00B160AF" w:rsidRDefault="00B160AF" w:rsidP="00B160AF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Software Developers</w:t>
      </w:r>
    </w:p>
    <w:p w:rsidR="00B160AF" w:rsidRPr="00B160AF" w:rsidRDefault="00B160AF" w:rsidP="00B160AF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AI/ML Engineers</w:t>
      </w:r>
    </w:p>
    <w:p w:rsidR="00B160AF" w:rsidRPr="00B160AF" w:rsidRDefault="00B160AF" w:rsidP="00B160AF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System Architects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Secondary Audience:</w:t>
      </w:r>
    </w:p>
    <w:p w:rsidR="00B160AF" w:rsidRPr="00B160AF" w:rsidRDefault="00B160AF" w:rsidP="00B160AF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Students using the system</w:t>
      </w:r>
    </w:p>
    <w:p w:rsidR="00B160AF" w:rsidRPr="00B160AF" w:rsidRDefault="00B160AF" w:rsidP="00B160AF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Academic Mentors</w:t>
      </w:r>
    </w:p>
    <w:p w:rsidR="00B160AF" w:rsidRPr="00B160AF" w:rsidRDefault="00B160AF" w:rsidP="00B160AF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Project Evaluators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Prerequisites:</w:t>
      </w:r>
    </w:p>
    <w:p w:rsidR="00B160AF" w:rsidRPr="00B160AF" w:rsidRDefault="00B160AF" w:rsidP="00B160AF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Basic understanding of Python</w:t>
      </w:r>
    </w:p>
    <w:p w:rsidR="00B160AF" w:rsidRPr="00B160AF" w:rsidRDefault="00B160AF" w:rsidP="00B160AF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Knowledge of LLMs</w:t>
      </w:r>
    </w:p>
    <w:p w:rsidR="00B160AF" w:rsidRPr="00B160AF" w:rsidRDefault="00B160AF" w:rsidP="00B160AF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Understanding of RAG architecture</w:t>
      </w:r>
    </w:p>
    <w:p w:rsidR="00765E5C" w:rsidRDefault="00765E5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65E5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</w:t>
      </w:r>
    </w:p>
    <w:p w:rsidR="00765E5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</w:p>
    <w:p w:rsidR="00765E5C" w:rsidRDefault="00765E5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System Overview</w:t>
      </w:r>
    </w:p>
    <w:p w:rsidR="00B160AF" w:rsidRPr="00B160AF" w:rsidRDefault="00B160AF" w:rsidP="00B160AF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The system follows a </w:t>
      </w: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Multi-Agent </w:t>
      </w: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to convert a topic into structured study material.</w:t>
      </w:r>
    </w:p>
    <w:p w:rsidR="00B160AF" w:rsidRPr="00B160AF" w:rsidRDefault="00B160AF" w:rsidP="00B160A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Core Workflow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User logs in (Google OAuth / Local Login)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User enters topic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User selects note type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Multi-Agent Orchestration begins:</w:t>
      </w:r>
    </w:p>
    <w:p w:rsidR="00B160AF" w:rsidRPr="00B160AF" w:rsidRDefault="00B160AF" w:rsidP="00B160AF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Research Agent gathers web content</w:t>
      </w:r>
    </w:p>
    <w:p w:rsidR="00B160AF" w:rsidRPr="00B160AF" w:rsidRDefault="00B160AF" w:rsidP="00B160AF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RAG Agent retrieves relevant stored knowledge</w:t>
      </w:r>
    </w:p>
    <w:p w:rsidR="00B160AF" w:rsidRPr="00B160AF" w:rsidRDefault="00B160AF" w:rsidP="00B160AF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Writer Agent generates structured notes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Notes are displayed in UI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Notes are saved in user history</w:t>
      </w:r>
    </w:p>
    <w:p w:rsidR="00B160AF" w:rsidRPr="00B160AF" w:rsidRDefault="00B160AF" w:rsidP="00B160AF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User can download DOCX</w:t>
      </w:r>
    </w:p>
    <w:p w:rsidR="00765E5C" w:rsidRDefault="00765E5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</w:t>
      </w:r>
      <w:r>
        <w:rPr>
          <w:b/>
          <w:bCs/>
          <w:sz w:val="34"/>
          <w:szCs w:val="34"/>
        </w:rPr>
        <w:t>2</w:t>
      </w:r>
      <w:r>
        <w:rPr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System Design</w:t>
      </w:r>
    </w:p>
    <w:p w:rsidR="00B160AF" w:rsidRPr="00B160AF" w:rsidRDefault="00B160AF" w:rsidP="00B160AF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Application Type:</w:t>
      </w:r>
    </w:p>
    <w:p w:rsidR="00B160AF" w:rsidRPr="00B160AF" w:rsidRDefault="00B160AF" w:rsidP="00B160AF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Multi-Agent AI Education Assistant</w:t>
      </w:r>
    </w:p>
    <w:p w:rsidR="00B160AF" w:rsidRPr="00B160AF" w:rsidRDefault="00B160AF" w:rsidP="00B160AF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Users:</w:t>
      </w:r>
    </w:p>
    <w:p w:rsidR="00B160AF" w:rsidRPr="00B160AF" w:rsidRDefault="00B160AF" w:rsidP="00B160AF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End User (Student)</w:t>
      </w:r>
    </w:p>
    <w:p w:rsidR="00B160AF" w:rsidRPr="00B160AF" w:rsidRDefault="00B160AF" w:rsidP="00B160AF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Inputs:</w:t>
      </w:r>
    </w:p>
    <w:p w:rsidR="00B160AF" w:rsidRPr="00B160AF" w:rsidRDefault="00B160AF" w:rsidP="00B160AF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Topic</w:t>
      </w:r>
    </w:p>
    <w:p w:rsidR="00B160AF" w:rsidRDefault="00B160AF" w:rsidP="00B160AF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Note Type (Detailed / Short / Bullet)</w:t>
      </w:r>
    </w:p>
    <w:p w:rsidR="00B160AF" w:rsidRDefault="00B160AF" w:rsidP="00B160AF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Question Type(MCQs / Long Questions /Short Questions)</w:t>
      </w:r>
    </w:p>
    <w:p w:rsidR="00B160AF" w:rsidRPr="00B160AF" w:rsidRDefault="00B160AF" w:rsidP="00B160AF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Quiz</w:t>
      </w:r>
    </w:p>
    <w:p w:rsidR="00B160AF" w:rsidRPr="00B160AF" w:rsidRDefault="00B160AF" w:rsidP="00B160AF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Output:</w:t>
      </w:r>
    </w:p>
    <w:p w:rsidR="00B160AF" w:rsidRDefault="00B160AF" w:rsidP="00B160AF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60AF">
        <w:rPr>
          <w:rFonts w:ascii="Times New Roman" w:eastAsia="Times New Roman" w:hAnsi="Times New Roman" w:cs="Times New Roman"/>
          <w:sz w:val="28"/>
          <w:szCs w:val="28"/>
          <w:lang w:val="en-US"/>
        </w:rPr>
        <w:t>Structured study content</w:t>
      </w:r>
    </w:p>
    <w:p w:rsidR="00B160AF" w:rsidRPr="00B160AF" w:rsidRDefault="00B160AF" w:rsidP="00B160AF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65E5C" w:rsidRDefault="00000000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Application Design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u w:val="single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u w:val="single"/>
          <w:lang w:val="en-US"/>
        </w:rPr>
        <w:t>Frontend</w:t>
      </w:r>
    </w:p>
    <w:p w:rsidR="00B160AF" w:rsidRPr="00B160AF" w:rsidRDefault="00B160AF" w:rsidP="00B160AF">
      <w:p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 xml:space="preserve">Technology: </w:t>
      </w:r>
      <w:proofErr w:type="spellStart"/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Streamlit</w:t>
      </w:r>
      <w:proofErr w:type="spellEnd"/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br/>
        <w:t>Features: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Login UI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Topic Input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Note Type Selector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Generate Button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Output Display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History Section</w:t>
      </w:r>
    </w:p>
    <w:p w:rsidR="00B160AF" w:rsidRPr="00B160AF" w:rsidRDefault="00B160AF" w:rsidP="00B160AF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color w:val="111111"/>
          <w:sz w:val="26"/>
          <w:szCs w:val="26"/>
          <w:lang w:val="en-US"/>
        </w:rPr>
        <w:t>Download DOCX</w:t>
      </w:r>
    </w:p>
    <w:p w:rsidR="00765E5C" w:rsidRDefault="00765E5C">
      <w:pP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</w:p>
    <w:p w:rsidR="00765E5C" w:rsidRDefault="00765E5C">
      <w:pP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</w:p>
    <w:p w:rsidR="00765E5C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Backend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– Python server</w:t>
      </w:r>
    </w:p>
    <w:p w:rsidR="00765E5C" w:rsidRDefault="00B160AF">
      <w:pPr>
        <w:rPr>
          <w:rFonts w:ascii="Times New Roman" w:eastAsia="Times New Roman" w:hAnsi="Times New Roman" w:cs="Times New Roman"/>
          <w:sz w:val="26"/>
          <w:szCs w:val="26"/>
        </w:rPr>
      </w:pPr>
      <w:r w:rsidRPr="00EB553B">
        <w:rPr>
          <w:rFonts w:ascii="Times New Roman" w:eastAsia="Times New Roman" w:hAnsi="Times New Roman" w:cs="Times New Roman"/>
          <w:b/>
          <w:bCs/>
          <w:sz w:val="26"/>
          <w:szCs w:val="26"/>
        </w:rPr>
        <w:t>Multi-Agent Orchestration</w:t>
      </w:r>
      <w:r w:rsidRPr="00B160AF">
        <w:rPr>
          <w:rFonts w:ascii="Times New Roman" w:eastAsia="Times New Roman" w:hAnsi="Times New Roman" w:cs="Times New Roman"/>
          <w:sz w:val="26"/>
          <w:szCs w:val="26"/>
        </w:rPr>
        <w:t xml:space="preserve"> (CrewAI)</w:t>
      </w:r>
    </w:p>
    <w:p w:rsidR="00B160AF" w:rsidRDefault="00B160AF" w:rsidP="00B160AF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LLM Layer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r w:rsidRPr="00B160AF">
        <w:rPr>
          <w:rFonts w:ascii="Times New Roman" w:eastAsia="Times New Roman" w:hAnsi="Times New Roman" w:cs="Times New Roman"/>
          <w:sz w:val="26"/>
          <w:szCs w:val="26"/>
          <w:lang w:val="en-US"/>
        </w:rPr>
        <w:t>Ollama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:rsidR="00EB553B" w:rsidRPr="00B160AF" w:rsidRDefault="00B160AF" w:rsidP="00EB553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RAG Layer</w:t>
      </w:r>
      <w:r w:rsidR="00EB553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r w:rsidR="00EB553B" w:rsidRPr="00B160A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Embedding Model: </w:t>
      </w:r>
      <w:proofErr w:type="spellStart"/>
      <w:r w:rsidR="00EB553B" w:rsidRPr="00B160AF">
        <w:rPr>
          <w:rFonts w:ascii="Times New Roman" w:eastAsia="Times New Roman" w:hAnsi="Times New Roman" w:cs="Times New Roman"/>
          <w:sz w:val="26"/>
          <w:szCs w:val="26"/>
          <w:lang w:val="en-US"/>
        </w:rPr>
        <w:t>SentenceTransformers</w:t>
      </w:r>
      <w:proofErr w:type="spellEnd"/>
      <w:r w:rsidR="00EB553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:rsidR="00B160AF" w:rsidRPr="00B160AF" w:rsidRDefault="00EB553B" w:rsidP="00B160A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W</w:t>
      </w:r>
      <w:r w:rsidR="00B160AF" w:rsidRPr="00B160A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eb Search Layer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r w:rsidRPr="00B160AF">
        <w:rPr>
          <w:rFonts w:ascii="Times New Roman" w:eastAsia="Times New Roman" w:hAnsi="Times New Roman" w:cs="Times New Roman"/>
          <w:sz w:val="26"/>
          <w:szCs w:val="26"/>
          <w:lang w:val="en-US"/>
        </w:rPr>
        <w:t>DuckDuckGo Search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</w:t>
      </w:r>
    </w:p>
    <w:p w:rsidR="00B160AF" w:rsidRDefault="00B160AF" w:rsidP="00B160A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160A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Authentication Layer</w:t>
      </w:r>
      <w:r w:rsidR="00EB553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r w:rsidR="00EB553B" w:rsidRPr="00B160AF">
        <w:rPr>
          <w:rFonts w:ascii="Times New Roman" w:eastAsia="Times New Roman" w:hAnsi="Times New Roman" w:cs="Times New Roman"/>
          <w:sz w:val="26"/>
          <w:szCs w:val="26"/>
          <w:lang w:val="en-US"/>
        </w:rPr>
        <w:t>Google OAuth</w:t>
      </w:r>
      <w:r w:rsidR="00EB553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</w:t>
      </w:r>
    </w:p>
    <w:p w:rsidR="00EB553B" w:rsidRPr="00EB553B" w:rsidRDefault="00EB553B" w:rsidP="00EB553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B553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Export Layer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(</w:t>
      </w:r>
      <w:r w:rsidRPr="00EB553B">
        <w:rPr>
          <w:rFonts w:ascii="Times New Roman" w:eastAsia="Times New Roman" w:hAnsi="Times New Roman" w:cs="Times New Roman"/>
          <w:sz w:val="26"/>
          <w:szCs w:val="26"/>
          <w:lang w:val="en-US"/>
        </w:rPr>
        <w:t>python-docx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</w:t>
      </w:r>
    </w:p>
    <w:p w:rsidR="00EB553B" w:rsidRPr="00B160AF" w:rsidRDefault="00EB553B" w:rsidP="00B160A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:rsidR="00B160AF" w:rsidRDefault="00B160AF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A4572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D4D4821" wp14:editId="08D4DAE1">
            <wp:extent cx="5731510" cy="6698654"/>
            <wp:effectExtent l="0" t="0" r="2540" b="6985"/>
            <wp:docPr id="27803685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E5C" w:rsidRDefault="00000000">
      <w:pPr>
        <w:widowControl w:val="0"/>
        <w:tabs>
          <w:tab w:val="left" w:pos="790"/>
          <w:tab w:val="right" w:pos="8954"/>
        </w:tabs>
        <w:spacing w:before="2" w:after="0" w:line="240" w:lineRule="auto"/>
        <w:ind w:left="79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t xml:space="preserve">                                     Fig:2.1-Application Design</w:t>
      </w: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Process Flow Explanation</w:t>
      </w:r>
    </w:p>
    <w:p w:rsidR="00765E5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user opens the application and uploads one or more documents, which are converted into text and divided into chunks. These chunks are encoded into vector embeddings and stored in a vector database. When the user enters a query, a semantic search retrieves the most relevant document chunks, and the LLM generates an answer using this retrieved context.</w:t>
      </w:r>
    </w:p>
    <w:p w:rsidR="00765E5C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>
            <wp:extent cx="3686175" cy="5142427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t="384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142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5E5C" w:rsidRDefault="00000000">
      <w:pPr>
        <w:widowControl w:val="0"/>
        <w:tabs>
          <w:tab w:val="left" w:pos="790"/>
          <w:tab w:val="right" w:pos="8967"/>
        </w:tabs>
        <w:spacing w:after="0" w:line="229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t xml:space="preserve">                                   Fig:2.2-Process Flow</w:t>
      </w: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Information Flow</w:t>
      </w:r>
    </w:p>
    <w:p w:rsidR="00765E5C" w:rsidRDefault="00A45729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146EDC87" wp14:editId="7C0ED2B9">
            <wp:extent cx="5226037" cy="4592609"/>
            <wp:effectExtent l="0" t="0" r="0" b="0"/>
            <wp:docPr id="54899786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44" cy="46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Design Considerations :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Modular agent architecture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>Local LLM for cost efficiency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Improved accuracy using RAG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Secure authentication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Fast vector retrieval using FAISS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Scalable design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Clean UI experience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History persistence</w:t>
      </w:r>
    </w:p>
    <w:p w:rsidR="00A45729" w:rsidRPr="00A45729" w:rsidRDefault="00A45729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API Catalogue:</w:t>
      </w:r>
    </w:p>
    <w:p w:rsidR="00765E5C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it’s a REST backend (or pseudo-API style):</w:t>
      </w: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01"/>
        <w:gridCol w:w="1736"/>
      </w:tblGrid>
      <w:tr w:rsidR="00A45729" w:rsidRPr="00A45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A45729" w:rsidRPr="00A45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/generate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Generate notes</w:t>
            </w:r>
          </w:p>
        </w:tc>
      </w:tr>
      <w:tr w:rsidR="00A45729" w:rsidRPr="00A45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User login</w:t>
            </w:r>
          </w:p>
        </w:tc>
      </w:tr>
      <w:tr w:rsidR="00A45729" w:rsidRPr="00A45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/history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Get user history</w:t>
            </w:r>
          </w:p>
        </w:tc>
      </w:tr>
      <w:tr w:rsidR="00A45729" w:rsidRPr="00A45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/export</w:t>
            </w:r>
          </w:p>
        </w:tc>
        <w:tc>
          <w:tcPr>
            <w:tcW w:w="0" w:type="auto"/>
            <w:vAlign w:val="center"/>
            <w:hideMark/>
          </w:tcPr>
          <w:p w:rsidR="00A45729" w:rsidRPr="00A45729" w:rsidRDefault="00A45729" w:rsidP="00A4572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4572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Export notes</w:t>
            </w:r>
          </w:p>
        </w:tc>
      </w:tr>
    </w:tbl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65E5C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bookmarkStart w:id="0" w:name="_geb4cz1x9xb1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Data Design</w:t>
      </w:r>
    </w:p>
    <w:p w:rsidR="00A45729" w:rsidRPr="00A45729" w:rsidRDefault="00A45729" w:rsidP="00A45729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Data Model</w:t>
      </w:r>
    </w:p>
    <w:p w:rsidR="00A45729" w:rsidRPr="00A45729" w:rsidRDefault="00A45729" w:rsidP="00A45729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User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Topic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Multi-Agent Processing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Generated Notes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Stored in History</w:t>
      </w:r>
    </w:p>
    <w:p w:rsidR="00A45729" w:rsidRPr="00A45729" w:rsidRDefault="00A45729" w:rsidP="00A45729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Vector Flow:</w:t>
      </w:r>
    </w:p>
    <w:p w:rsidR="00A45729" w:rsidRPr="00A45729" w:rsidRDefault="00A45729" w:rsidP="00A45729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t>Topic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Embedding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>→ FAISS Search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Retrieved Context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LLM</w:t>
      </w:r>
      <w:r w:rsidRPr="00A45729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>→ Final Output</w:t>
      </w:r>
    </w:p>
    <w:p w:rsidR="00A45729" w:rsidRDefault="00A4572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765E5C" w:rsidRDefault="00765E5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5E5C" w:rsidRDefault="00000000" w:rsidP="00A45729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bookmarkStart w:id="1" w:name="_hwnsx4adiu2o" w:colFirst="0" w:colLast="0"/>
      <w:bookmarkStart w:id="2" w:name="_70z3xykr0eti" w:colFirst="0" w:colLast="0"/>
      <w:bookmarkEnd w:id="1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4. Interfaces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UI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Ollama Local Server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FAISS Vector Store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Google OAuth Service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DuckDuckGo Search API</w:t>
      </w:r>
    </w:p>
    <w:p w:rsidR="00765E5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765E5C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3" w:name="_vc1cety8v4mm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5. State and Session Management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session state used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User login stored in session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History stored per user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Vector index loaded at runtime</w:t>
      </w:r>
    </w:p>
    <w:p w:rsidR="00765E5C" w:rsidRDefault="00000000" w:rsidP="00A4572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pict>
          <v:rect id="_x0000_i1026" style="width:0;height:1.5pt" o:hralign="center" o:hrstd="t" o:hr="t" fillcolor="#a0a0a0" stroked="f"/>
        </w:pict>
      </w:r>
    </w:p>
    <w:p w:rsidR="00765E5C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4" w:name="_knob3mevwult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6. Caching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FAISS index kept in memory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Retrieved chunks reused during generation</w:t>
      </w:r>
    </w:p>
    <w:p w:rsidR="00A45729" w:rsidRPr="00A45729" w:rsidRDefault="00A45729" w:rsidP="00A45729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Optional caching for repeated queries</w:t>
      </w:r>
    </w:p>
    <w:p w:rsidR="00765E5C" w:rsidRDefault="00765E5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65E5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765E5C" w:rsidRDefault="00000000">
      <w:pPr>
        <w:pStyle w:val="Heading3"/>
        <w:keepNext w:val="0"/>
        <w:keepLines w:val="0"/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5" w:name="_w0fe00eqiwoh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7. Non-Functional Requirements</w:t>
      </w:r>
    </w:p>
    <w:p w:rsidR="00A45729" w:rsidRPr="00A45729" w:rsidRDefault="00A45729" w:rsidP="00A45729">
      <w:pPr>
        <w:pStyle w:val="Heading2"/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6" w:name="_ly6ouz30nhza" w:colFirst="0" w:colLast="0"/>
      <w:bookmarkEnd w:id="6"/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Security</w:t>
      </w:r>
    </w:p>
    <w:p w:rsidR="00A45729" w:rsidRPr="00A45729" w:rsidRDefault="00A45729" w:rsidP="00A45729">
      <w:pPr>
        <w:pStyle w:val="Heading2"/>
        <w:numPr>
          <w:ilvl w:val="0"/>
          <w:numId w:val="25"/>
        </w:numPr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Google OAuth authentication</w:t>
      </w:r>
    </w:p>
    <w:p w:rsidR="00A45729" w:rsidRPr="00A45729" w:rsidRDefault="00A45729" w:rsidP="00A45729">
      <w:pPr>
        <w:pStyle w:val="Heading2"/>
        <w:numPr>
          <w:ilvl w:val="0"/>
          <w:numId w:val="25"/>
        </w:numPr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Password hashing (</w:t>
      </w:r>
      <w:proofErr w:type="spellStart"/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bcrypt</w:t>
      </w:r>
      <w:proofErr w:type="spellEnd"/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A45729" w:rsidRPr="00A45729" w:rsidRDefault="00A45729" w:rsidP="00A45729">
      <w:pPr>
        <w:pStyle w:val="Heading2"/>
        <w:numPr>
          <w:ilvl w:val="0"/>
          <w:numId w:val="25"/>
        </w:numPr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Local LLM (no external data sharing)</w:t>
      </w:r>
    </w:p>
    <w:p w:rsidR="00A45729" w:rsidRPr="00A45729" w:rsidRDefault="00A45729" w:rsidP="00A45729">
      <w:pPr>
        <w:pStyle w:val="Heading2"/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Performance</w:t>
      </w:r>
    </w:p>
    <w:p w:rsidR="00A45729" w:rsidRPr="00A45729" w:rsidRDefault="00A45729" w:rsidP="00A45729">
      <w:pPr>
        <w:pStyle w:val="Heading2"/>
        <w:numPr>
          <w:ilvl w:val="0"/>
          <w:numId w:val="26"/>
        </w:numPr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FAISS for fast vector search</w:t>
      </w:r>
    </w:p>
    <w:p w:rsidR="00A45729" w:rsidRPr="00A45729" w:rsidRDefault="00A45729" w:rsidP="00A45729">
      <w:pPr>
        <w:pStyle w:val="Heading2"/>
        <w:numPr>
          <w:ilvl w:val="0"/>
          <w:numId w:val="26"/>
        </w:numPr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Local Ollama for low latency</w:t>
      </w:r>
    </w:p>
    <w:p w:rsidR="00A45729" w:rsidRPr="00A45729" w:rsidRDefault="00A45729" w:rsidP="00A45729">
      <w:pPr>
        <w:pStyle w:val="Heading2"/>
        <w:numPr>
          <w:ilvl w:val="0"/>
          <w:numId w:val="26"/>
        </w:numPr>
        <w:spacing w:before="360" w:after="80" w:line="27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Modular agents for structured processing</w:t>
      </w:r>
    </w:p>
    <w:p w:rsidR="00765E5C" w:rsidRDefault="00A45729">
      <w:pPr>
        <w:pStyle w:val="Heading2"/>
        <w:keepNext w:val="0"/>
        <w:keepLines w:val="0"/>
        <w:spacing w:before="360" w:after="80" w:line="278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</w:t>
      </w:r>
      <w:r w:rsidR="00000000">
        <w:rPr>
          <w:rFonts w:ascii="Times New Roman" w:eastAsia="Times New Roman" w:hAnsi="Times New Roman" w:cs="Times New Roman"/>
          <w:b/>
          <w:bCs/>
          <w:sz w:val="34"/>
          <w:szCs w:val="34"/>
        </w:rPr>
        <w:t>. References</w:t>
      </w:r>
    </w:p>
    <w:p w:rsidR="00A45729" w:rsidRPr="00A45729" w:rsidRDefault="00A45729" w:rsidP="00A4572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</w:t>
      </w:r>
    </w:p>
    <w:p w:rsidR="00A45729" w:rsidRPr="00A45729" w:rsidRDefault="00A45729" w:rsidP="00A4572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CrewAI</w:t>
      </w:r>
      <w:proofErr w:type="spellEnd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</w:t>
      </w:r>
    </w:p>
    <w:p w:rsidR="00A45729" w:rsidRPr="00A45729" w:rsidRDefault="00A45729" w:rsidP="00A4572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Ollama Documentation</w:t>
      </w:r>
    </w:p>
    <w:p w:rsidR="00A45729" w:rsidRPr="00A45729" w:rsidRDefault="00A45729" w:rsidP="00A4572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FAISS Documentation</w:t>
      </w:r>
    </w:p>
    <w:p w:rsidR="00A45729" w:rsidRPr="00A45729" w:rsidRDefault="00A45729" w:rsidP="00A4572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SentenceTransformers</w:t>
      </w:r>
      <w:proofErr w:type="spellEnd"/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</w:t>
      </w:r>
    </w:p>
    <w:p w:rsidR="00A45729" w:rsidRPr="00A45729" w:rsidRDefault="00A45729" w:rsidP="00A45729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5729">
        <w:rPr>
          <w:rFonts w:ascii="Times New Roman" w:eastAsia="Times New Roman" w:hAnsi="Times New Roman" w:cs="Times New Roman"/>
          <w:sz w:val="28"/>
          <w:szCs w:val="28"/>
          <w:lang w:val="en-US"/>
        </w:rPr>
        <w:t>RAG Research Papers</w:t>
      </w:r>
    </w:p>
    <w:p w:rsidR="00765E5C" w:rsidRDefault="00765E5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65E5C" w:rsidRDefault="00765E5C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765E5C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5E6B" w:rsidRDefault="00765E6B">
      <w:pPr>
        <w:spacing w:after="0" w:line="240" w:lineRule="auto"/>
      </w:pPr>
      <w:r>
        <w:separator/>
      </w:r>
    </w:p>
  </w:endnote>
  <w:endnote w:type="continuationSeparator" w:id="0">
    <w:p w:rsidR="00765E6B" w:rsidRDefault="00765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442B8F2-C15F-4CA5-ABEC-C82F8B2F6FBA}"/>
    <w:embedBold r:id="rId2" w:fontKey="{351DFC54-0EE3-4958-8D8D-F5FF48D59C2D}"/>
    <w:embedItalic r:id="rId3" w:fontKey="{A39D588E-EB45-40D7-B53B-0891387F80EE}"/>
    <w:embedBoldItalic r:id="rId4" w:fontKey="{B7418971-B541-4EAD-9E6A-0926720870A9}"/>
  </w:font>
  <w:font w:name="Play">
    <w:charset w:val="00"/>
    <w:family w:val="auto"/>
    <w:pitch w:val="default"/>
    <w:embedRegular r:id="rId5" w:fontKey="{73D7D029-8DBA-409F-A524-C26166E67D04}"/>
    <w:embedBold r:id="rId6" w:fontKey="{09D84EE7-107A-45A8-9FD6-669E868DB3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85C6D0-FED9-4AAF-BDB5-0A99C4FFD6D9}"/>
    <w:embedBold r:id="rId8" w:fontKey="{D3FD3EE0-D3C9-4774-B9E9-C00E274776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A0A9A4D-AD08-498C-8F65-1D1A6F6410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E5C" w:rsidRDefault="00765E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5E6B" w:rsidRDefault="00765E6B">
      <w:pPr>
        <w:spacing w:after="0" w:line="240" w:lineRule="auto"/>
      </w:pPr>
      <w:r>
        <w:separator/>
      </w:r>
    </w:p>
  </w:footnote>
  <w:footnote w:type="continuationSeparator" w:id="0">
    <w:p w:rsidR="00765E6B" w:rsidRDefault="00765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E5C" w:rsidRDefault="00765E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C7D"/>
    <w:multiLevelType w:val="hybridMultilevel"/>
    <w:tmpl w:val="F9E69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681D"/>
    <w:multiLevelType w:val="hybridMultilevel"/>
    <w:tmpl w:val="D67CE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365BC"/>
    <w:multiLevelType w:val="multilevel"/>
    <w:tmpl w:val="5E4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376"/>
    <w:multiLevelType w:val="multilevel"/>
    <w:tmpl w:val="C73CF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3B4F5F"/>
    <w:multiLevelType w:val="multilevel"/>
    <w:tmpl w:val="7C7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31EA"/>
    <w:multiLevelType w:val="multilevel"/>
    <w:tmpl w:val="40C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2D15"/>
    <w:multiLevelType w:val="multilevel"/>
    <w:tmpl w:val="8342199C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FD16DC"/>
    <w:multiLevelType w:val="multilevel"/>
    <w:tmpl w:val="7C2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C30B7"/>
    <w:multiLevelType w:val="hybridMultilevel"/>
    <w:tmpl w:val="1AB2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27143"/>
    <w:multiLevelType w:val="multilevel"/>
    <w:tmpl w:val="DA46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D76B0"/>
    <w:multiLevelType w:val="multilevel"/>
    <w:tmpl w:val="2DB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17F4B"/>
    <w:multiLevelType w:val="multilevel"/>
    <w:tmpl w:val="5F6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62211"/>
    <w:multiLevelType w:val="multilevel"/>
    <w:tmpl w:val="59F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203CA"/>
    <w:multiLevelType w:val="multilevel"/>
    <w:tmpl w:val="0322A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1749F2"/>
    <w:multiLevelType w:val="multilevel"/>
    <w:tmpl w:val="FE7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979C7"/>
    <w:multiLevelType w:val="multilevel"/>
    <w:tmpl w:val="1EE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06C48"/>
    <w:multiLevelType w:val="multilevel"/>
    <w:tmpl w:val="C0F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43CBC"/>
    <w:multiLevelType w:val="hybridMultilevel"/>
    <w:tmpl w:val="535C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A5AF9"/>
    <w:multiLevelType w:val="multilevel"/>
    <w:tmpl w:val="ADF88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0345C6"/>
    <w:multiLevelType w:val="hybridMultilevel"/>
    <w:tmpl w:val="DBB8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42939"/>
    <w:multiLevelType w:val="multilevel"/>
    <w:tmpl w:val="563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D3735"/>
    <w:multiLevelType w:val="multilevel"/>
    <w:tmpl w:val="5640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36235B3"/>
    <w:multiLevelType w:val="multilevel"/>
    <w:tmpl w:val="C59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661CE"/>
    <w:multiLevelType w:val="multilevel"/>
    <w:tmpl w:val="C5AE5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B923D9"/>
    <w:multiLevelType w:val="multilevel"/>
    <w:tmpl w:val="E1C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D72F8"/>
    <w:multiLevelType w:val="multilevel"/>
    <w:tmpl w:val="EC4A798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1751" w:hanging="432"/>
      </w:pPr>
    </w:lvl>
    <w:lvl w:ilvl="3">
      <w:numFmt w:val="bullet"/>
      <w:lvlText w:val="•"/>
      <w:lvlJc w:val="left"/>
      <w:pPr>
        <w:ind w:left="2702" w:hanging="432"/>
      </w:pPr>
    </w:lvl>
    <w:lvl w:ilvl="4">
      <w:numFmt w:val="bullet"/>
      <w:lvlText w:val="•"/>
      <w:lvlJc w:val="left"/>
      <w:pPr>
        <w:ind w:left="3653" w:hanging="432"/>
      </w:pPr>
    </w:lvl>
    <w:lvl w:ilvl="5">
      <w:numFmt w:val="bullet"/>
      <w:lvlText w:val="•"/>
      <w:lvlJc w:val="left"/>
      <w:pPr>
        <w:ind w:left="4604" w:hanging="432"/>
      </w:pPr>
    </w:lvl>
    <w:lvl w:ilvl="6">
      <w:numFmt w:val="bullet"/>
      <w:lvlText w:val="•"/>
      <w:lvlJc w:val="left"/>
      <w:pPr>
        <w:ind w:left="5555" w:hanging="432"/>
      </w:pPr>
    </w:lvl>
    <w:lvl w:ilvl="7">
      <w:numFmt w:val="bullet"/>
      <w:lvlText w:val="•"/>
      <w:lvlJc w:val="left"/>
      <w:pPr>
        <w:ind w:left="6506" w:hanging="432"/>
      </w:pPr>
    </w:lvl>
    <w:lvl w:ilvl="8">
      <w:numFmt w:val="bullet"/>
      <w:lvlText w:val="•"/>
      <w:lvlJc w:val="left"/>
      <w:pPr>
        <w:ind w:left="7457" w:hanging="432"/>
      </w:pPr>
    </w:lvl>
  </w:abstractNum>
  <w:abstractNum w:abstractNumId="26" w15:restartNumberingAfterBreak="0">
    <w:nsid w:val="7FBD47BD"/>
    <w:multiLevelType w:val="multilevel"/>
    <w:tmpl w:val="CDF26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916110">
    <w:abstractNumId w:val="21"/>
  </w:num>
  <w:num w:numId="2" w16cid:durableId="984623580">
    <w:abstractNumId w:val="18"/>
  </w:num>
  <w:num w:numId="3" w16cid:durableId="1885829668">
    <w:abstractNumId w:val="23"/>
  </w:num>
  <w:num w:numId="4" w16cid:durableId="2028096113">
    <w:abstractNumId w:val="26"/>
  </w:num>
  <w:num w:numId="5" w16cid:durableId="1326055766">
    <w:abstractNumId w:val="3"/>
  </w:num>
  <w:num w:numId="6" w16cid:durableId="40909862">
    <w:abstractNumId w:val="25"/>
  </w:num>
  <w:num w:numId="7" w16cid:durableId="1061370314">
    <w:abstractNumId w:val="13"/>
  </w:num>
  <w:num w:numId="8" w16cid:durableId="1369791788">
    <w:abstractNumId w:val="6"/>
  </w:num>
  <w:num w:numId="9" w16cid:durableId="2137947704">
    <w:abstractNumId w:val="12"/>
  </w:num>
  <w:num w:numId="10" w16cid:durableId="2058772601">
    <w:abstractNumId w:val="22"/>
  </w:num>
  <w:num w:numId="11" w16cid:durableId="1060860877">
    <w:abstractNumId w:val="11"/>
  </w:num>
  <w:num w:numId="12" w16cid:durableId="100732691">
    <w:abstractNumId w:val="15"/>
  </w:num>
  <w:num w:numId="13" w16cid:durableId="1197348317">
    <w:abstractNumId w:val="2"/>
  </w:num>
  <w:num w:numId="14" w16cid:durableId="1758091843">
    <w:abstractNumId w:val="24"/>
  </w:num>
  <w:num w:numId="15" w16cid:durableId="1741053063">
    <w:abstractNumId w:val="5"/>
  </w:num>
  <w:num w:numId="16" w16cid:durableId="2016105398">
    <w:abstractNumId w:val="9"/>
  </w:num>
  <w:num w:numId="17" w16cid:durableId="575285864">
    <w:abstractNumId w:val="14"/>
  </w:num>
  <w:num w:numId="18" w16cid:durableId="874583286">
    <w:abstractNumId w:val="4"/>
  </w:num>
  <w:num w:numId="19" w16cid:durableId="577832736">
    <w:abstractNumId w:val="16"/>
  </w:num>
  <w:num w:numId="20" w16cid:durableId="240718009">
    <w:abstractNumId w:val="20"/>
  </w:num>
  <w:num w:numId="21" w16cid:durableId="1415517527">
    <w:abstractNumId w:val="19"/>
  </w:num>
  <w:num w:numId="22" w16cid:durableId="1201163252">
    <w:abstractNumId w:val="1"/>
  </w:num>
  <w:num w:numId="23" w16cid:durableId="552232900">
    <w:abstractNumId w:val="8"/>
  </w:num>
  <w:num w:numId="24" w16cid:durableId="1730300105">
    <w:abstractNumId w:val="0"/>
  </w:num>
  <w:num w:numId="25" w16cid:durableId="846555329">
    <w:abstractNumId w:val="10"/>
  </w:num>
  <w:num w:numId="26" w16cid:durableId="2083021617">
    <w:abstractNumId w:val="7"/>
  </w:num>
  <w:num w:numId="27" w16cid:durableId="12754787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E5C"/>
    <w:rsid w:val="006434AE"/>
    <w:rsid w:val="00765E5C"/>
    <w:rsid w:val="00765E6B"/>
    <w:rsid w:val="0078230E"/>
    <w:rsid w:val="00A45729"/>
    <w:rsid w:val="00B160AF"/>
    <w:rsid w:val="00D37721"/>
    <w:rsid w:val="00EB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DB9A"/>
  <w15:docId w15:val="{57340D9F-B746-49FD-9BD0-769AEC2C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="Play" w:eastAsia="Play" w:hAnsi="Play" w:cs="Play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160AF"/>
    <w:pPr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5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Leeni Patidar</dc:creator>
  <cp:lastModifiedBy>Leeni Patidar</cp:lastModifiedBy>
  <cp:revision>4</cp:revision>
  <dcterms:created xsi:type="dcterms:W3CDTF">2026-02-20T08:22:00Z</dcterms:created>
  <dcterms:modified xsi:type="dcterms:W3CDTF">2026-02-20T08:43:00Z</dcterms:modified>
</cp:coreProperties>
</file>