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E0763" w14:textId="435DA771" w:rsidR="00ED100C" w:rsidRPr="00D9501E" w:rsidRDefault="002C54E3" w:rsidP="002C54E3">
      <w:pPr>
        <w:jc w:val="center"/>
        <w:rPr>
          <w:b/>
          <w:bCs/>
          <w:color w:val="2F5496" w:themeColor="accent1" w:themeShade="BF"/>
          <w:sz w:val="28"/>
          <w:szCs w:val="28"/>
        </w:rPr>
      </w:pPr>
      <w:r w:rsidRPr="00D9501E">
        <w:rPr>
          <w:b/>
          <w:bCs/>
          <w:color w:val="2F5496" w:themeColor="accent1" w:themeShade="BF"/>
          <w:sz w:val="28"/>
          <w:szCs w:val="28"/>
        </w:rPr>
        <w:t>Security Awareness Program Timeline.</w:t>
      </w:r>
    </w:p>
    <w:p w14:paraId="7AED850C" w14:textId="35A3B1C9" w:rsidR="002C54E3" w:rsidRDefault="002C54E3" w:rsidP="002C54E3">
      <w:pPr>
        <w:jc w:val="center"/>
      </w:pPr>
      <w:r>
        <w:t>The organization covers the security Awareness implementation timeline for the organization cybersecurity training plan.</w:t>
      </w:r>
    </w:p>
    <w:p w14:paraId="63E8476E" w14:textId="63060CFB" w:rsidR="002C54E3" w:rsidRDefault="002C54E3" w:rsidP="002C54E3">
      <w:r w:rsidRPr="002C54E3">
        <w:t xml:space="preserve">Effective awareness efforts contribute to minimizing human errors and negligence, which are common sources of security breaches. When all employees </w:t>
      </w:r>
      <w:r w:rsidR="005F5003">
        <w:t xml:space="preserve">including third party such as the transit providers </w:t>
      </w:r>
      <w:r w:rsidRPr="002C54E3">
        <w:t>are well-informed about security best practices and understand the importance of safeguarding information, the organization becomes more resilient to cyber threats.</w:t>
      </w:r>
    </w:p>
    <w:tbl>
      <w:tblPr>
        <w:tblStyle w:val="GridTable6Colorful-Accent5"/>
        <w:tblpPr w:leftFromText="180" w:rightFromText="180" w:vertAnchor="page" w:horzAnchor="margin" w:tblpXSpec="center" w:tblpY="4361"/>
        <w:tblW w:w="11155" w:type="dxa"/>
        <w:tblLayout w:type="fixed"/>
        <w:tblLook w:val="04A0" w:firstRow="1" w:lastRow="0" w:firstColumn="1" w:lastColumn="0" w:noHBand="0" w:noVBand="1"/>
      </w:tblPr>
      <w:tblGrid>
        <w:gridCol w:w="1313"/>
        <w:gridCol w:w="793"/>
        <w:gridCol w:w="859"/>
        <w:gridCol w:w="810"/>
        <w:gridCol w:w="810"/>
        <w:gridCol w:w="810"/>
        <w:gridCol w:w="810"/>
        <w:gridCol w:w="810"/>
        <w:gridCol w:w="810"/>
        <w:gridCol w:w="810"/>
        <w:gridCol w:w="810"/>
        <w:gridCol w:w="900"/>
        <w:gridCol w:w="810"/>
      </w:tblGrid>
      <w:tr w:rsidR="00D9501E" w14:paraId="63E55F28" w14:textId="77777777" w:rsidTr="00D9501E">
        <w:trPr>
          <w:cnfStyle w:val="100000000000" w:firstRow="1" w:lastRow="0" w:firstColumn="0" w:lastColumn="0" w:oddVBand="0" w:evenVBand="0" w:oddHBand="0"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313" w:type="dxa"/>
          </w:tcPr>
          <w:p w14:paraId="7C3075C2" w14:textId="77777777" w:rsidR="00D9501E" w:rsidRPr="002C54E3" w:rsidRDefault="00D9501E" w:rsidP="00D9501E">
            <w:pPr>
              <w:jc w:val="center"/>
              <w:rPr>
                <w:sz w:val="20"/>
                <w:szCs w:val="20"/>
              </w:rPr>
            </w:pPr>
            <w:r w:rsidRPr="002C54E3">
              <w:rPr>
                <w:sz w:val="20"/>
                <w:szCs w:val="20"/>
              </w:rPr>
              <w:t>The Awareness Program</w:t>
            </w:r>
          </w:p>
        </w:tc>
        <w:tc>
          <w:tcPr>
            <w:tcW w:w="793" w:type="dxa"/>
          </w:tcPr>
          <w:p w14:paraId="6A227F4C"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1</w:t>
            </w:r>
          </w:p>
        </w:tc>
        <w:tc>
          <w:tcPr>
            <w:tcW w:w="859" w:type="dxa"/>
          </w:tcPr>
          <w:p w14:paraId="487A6F22"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2</w:t>
            </w:r>
          </w:p>
        </w:tc>
        <w:tc>
          <w:tcPr>
            <w:tcW w:w="810" w:type="dxa"/>
          </w:tcPr>
          <w:p w14:paraId="1C06541B"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C54E3">
              <w:rPr>
                <w:sz w:val="20"/>
                <w:szCs w:val="20"/>
              </w:rPr>
              <w:t>Month 3</w:t>
            </w:r>
          </w:p>
        </w:tc>
        <w:tc>
          <w:tcPr>
            <w:tcW w:w="810" w:type="dxa"/>
          </w:tcPr>
          <w:p w14:paraId="39D540BD"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4</w:t>
            </w:r>
          </w:p>
        </w:tc>
        <w:tc>
          <w:tcPr>
            <w:tcW w:w="810" w:type="dxa"/>
          </w:tcPr>
          <w:p w14:paraId="45215D97"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2C54E3">
              <w:rPr>
                <w:sz w:val="20"/>
                <w:szCs w:val="20"/>
              </w:rPr>
              <w:t>Month 5</w:t>
            </w:r>
          </w:p>
        </w:tc>
        <w:tc>
          <w:tcPr>
            <w:tcW w:w="810" w:type="dxa"/>
          </w:tcPr>
          <w:p w14:paraId="2C1035E9"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6</w:t>
            </w:r>
          </w:p>
        </w:tc>
        <w:tc>
          <w:tcPr>
            <w:tcW w:w="810" w:type="dxa"/>
          </w:tcPr>
          <w:p w14:paraId="04F0ED23"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7</w:t>
            </w:r>
          </w:p>
        </w:tc>
        <w:tc>
          <w:tcPr>
            <w:tcW w:w="810" w:type="dxa"/>
          </w:tcPr>
          <w:p w14:paraId="29C601C0"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8</w:t>
            </w:r>
          </w:p>
        </w:tc>
        <w:tc>
          <w:tcPr>
            <w:tcW w:w="810" w:type="dxa"/>
          </w:tcPr>
          <w:p w14:paraId="2C3DF8C5"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9</w:t>
            </w:r>
          </w:p>
        </w:tc>
        <w:tc>
          <w:tcPr>
            <w:tcW w:w="810" w:type="dxa"/>
          </w:tcPr>
          <w:p w14:paraId="607D651F"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10</w:t>
            </w:r>
          </w:p>
        </w:tc>
        <w:tc>
          <w:tcPr>
            <w:tcW w:w="900" w:type="dxa"/>
          </w:tcPr>
          <w:p w14:paraId="459D4202"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54E3">
              <w:rPr>
                <w:sz w:val="20"/>
                <w:szCs w:val="20"/>
              </w:rPr>
              <w:t>Month 11</w:t>
            </w:r>
          </w:p>
        </w:tc>
        <w:tc>
          <w:tcPr>
            <w:tcW w:w="810" w:type="dxa"/>
          </w:tcPr>
          <w:p w14:paraId="3CFA2835" w14:textId="77777777" w:rsidR="00D9501E" w:rsidRPr="002C54E3" w:rsidRDefault="00D9501E" w:rsidP="00D9501E">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Month 12</w:t>
            </w:r>
          </w:p>
        </w:tc>
      </w:tr>
      <w:tr w:rsidR="00D9501E" w14:paraId="496658F2" w14:textId="77777777" w:rsidTr="00D9501E">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1313" w:type="dxa"/>
          </w:tcPr>
          <w:p w14:paraId="71805C91" w14:textId="77777777" w:rsidR="00D9501E" w:rsidRPr="00D9501E" w:rsidRDefault="00D9501E" w:rsidP="00D9501E">
            <w:pPr>
              <w:jc w:val="center"/>
              <w:rPr>
                <w:sz w:val="18"/>
                <w:szCs w:val="18"/>
              </w:rPr>
            </w:pPr>
            <w:r w:rsidRPr="00D9501E">
              <w:rPr>
                <w:sz w:val="18"/>
                <w:szCs w:val="18"/>
              </w:rPr>
              <w:t>Change your system and network Password.</w:t>
            </w:r>
          </w:p>
        </w:tc>
        <w:tc>
          <w:tcPr>
            <w:tcW w:w="793" w:type="dxa"/>
          </w:tcPr>
          <w:p w14:paraId="646C1B1D"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59264" behindDoc="0" locked="0" layoutInCell="1" allowOverlap="1" wp14:anchorId="5D721627" wp14:editId="779728E0">
                  <wp:simplePos x="0" y="0"/>
                  <wp:positionH relativeFrom="column">
                    <wp:posOffset>-8255</wp:posOffset>
                  </wp:positionH>
                  <wp:positionV relativeFrom="paragraph">
                    <wp:posOffset>104775</wp:posOffset>
                  </wp:positionV>
                  <wp:extent cx="440055" cy="440055"/>
                  <wp:effectExtent l="0" t="0" r="0" b="0"/>
                  <wp:wrapSquare wrapText="bothSides"/>
                  <wp:docPr id="1" name="Graphic 1"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59" w:type="dxa"/>
          </w:tcPr>
          <w:p w14:paraId="22590BDE"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4D28FF71"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8DC69F1" w14:textId="41E6C4A6"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0288" behindDoc="0" locked="0" layoutInCell="1" allowOverlap="1" wp14:anchorId="4D12E1A1" wp14:editId="695C4F68">
                  <wp:simplePos x="0" y="0"/>
                  <wp:positionH relativeFrom="column">
                    <wp:posOffset>2540</wp:posOffset>
                  </wp:positionH>
                  <wp:positionV relativeFrom="paragraph">
                    <wp:posOffset>95250</wp:posOffset>
                  </wp:positionV>
                  <wp:extent cx="440055" cy="440055"/>
                  <wp:effectExtent l="0" t="0" r="0" b="0"/>
                  <wp:wrapSquare wrapText="bothSides"/>
                  <wp:docPr id="2" name="Graphic 2"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10" w:type="dxa"/>
          </w:tcPr>
          <w:p w14:paraId="7AD91EDC"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7681D5BB"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6DF151DB" w14:textId="4A2EC52F"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1312" behindDoc="0" locked="0" layoutInCell="1" allowOverlap="1" wp14:anchorId="7F4F7875" wp14:editId="672730B2">
                  <wp:simplePos x="0" y="0"/>
                  <wp:positionH relativeFrom="column">
                    <wp:posOffset>-635</wp:posOffset>
                  </wp:positionH>
                  <wp:positionV relativeFrom="paragraph">
                    <wp:posOffset>85725</wp:posOffset>
                  </wp:positionV>
                  <wp:extent cx="440055" cy="440055"/>
                  <wp:effectExtent l="0" t="0" r="0" b="0"/>
                  <wp:wrapSquare wrapText="bothSides"/>
                  <wp:docPr id="3" name="Graphic 3"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10" w:type="dxa"/>
          </w:tcPr>
          <w:p w14:paraId="5DDE2030"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D85C55A"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7FF0E775" w14:textId="7FE007DF"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2336" behindDoc="0" locked="0" layoutInCell="1" allowOverlap="1" wp14:anchorId="509AEE6C" wp14:editId="51A88581">
                  <wp:simplePos x="0" y="0"/>
                  <wp:positionH relativeFrom="column">
                    <wp:posOffset>-29210</wp:posOffset>
                  </wp:positionH>
                  <wp:positionV relativeFrom="paragraph">
                    <wp:posOffset>57150</wp:posOffset>
                  </wp:positionV>
                  <wp:extent cx="440055" cy="440055"/>
                  <wp:effectExtent l="0" t="0" r="0" b="0"/>
                  <wp:wrapSquare wrapText="bothSides"/>
                  <wp:docPr id="4" name="Graphic 4"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900" w:type="dxa"/>
          </w:tcPr>
          <w:p w14:paraId="57EC6492"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2DB12A0"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r>
      <w:tr w:rsidR="00D9501E" w14:paraId="70C41F12" w14:textId="77777777" w:rsidTr="0043175B">
        <w:trPr>
          <w:trHeight w:val="1065"/>
        </w:trPr>
        <w:tc>
          <w:tcPr>
            <w:cnfStyle w:val="001000000000" w:firstRow="0" w:lastRow="0" w:firstColumn="1" w:lastColumn="0" w:oddVBand="0" w:evenVBand="0" w:oddHBand="0" w:evenHBand="0" w:firstRowFirstColumn="0" w:firstRowLastColumn="0" w:lastRowFirstColumn="0" w:lastRowLastColumn="0"/>
            <w:tcW w:w="1313" w:type="dxa"/>
          </w:tcPr>
          <w:p w14:paraId="766F0710" w14:textId="60C58D14" w:rsidR="00D9501E" w:rsidRDefault="00D9501E" w:rsidP="00D9501E">
            <w:pPr>
              <w:jc w:val="center"/>
            </w:pPr>
            <w:r>
              <w:t>Conduct A simulated Phishing Exercise.</w:t>
            </w:r>
          </w:p>
        </w:tc>
        <w:tc>
          <w:tcPr>
            <w:tcW w:w="793" w:type="dxa"/>
          </w:tcPr>
          <w:p w14:paraId="1C6EF823"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2479" w:type="dxa"/>
            <w:gridSpan w:val="3"/>
          </w:tcPr>
          <w:p w14:paraId="7CCDA7B8" w14:textId="48069868"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64384" behindDoc="0" locked="0" layoutInCell="1" allowOverlap="1" wp14:anchorId="4011B1BC" wp14:editId="04DBC045">
                  <wp:simplePos x="0" y="0"/>
                  <wp:positionH relativeFrom="column">
                    <wp:posOffset>30480</wp:posOffset>
                  </wp:positionH>
                  <wp:positionV relativeFrom="paragraph">
                    <wp:posOffset>97155</wp:posOffset>
                  </wp:positionV>
                  <wp:extent cx="1323975" cy="440055"/>
                  <wp:effectExtent l="0" t="0" r="0" b="0"/>
                  <wp:wrapSquare wrapText="bothSides"/>
                  <wp:docPr id="5" name="Graphic 5"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23975" cy="440055"/>
                          </a:xfrm>
                          <a:prstGeom prst="rect">
                            <a:avLst/>
                          </a:prstGeom>
                        </pic:spPr>
                      </pic:pic>
                    </a:graphicData>
                  </a:graphic>
                  <wp14:sizeRelH relativeFrom="margin">
                    <wp14:pctWidth>0</wp14:pctWidth>
                  </wp14:sizeRelH>
                </wp:anchor>
              </w:drawing>
            </w:r>
          </w:p>
        </w:tc>
        <w:tc>
          <w:tcPr>
            <w:tcW w:w="810" w:type="dxa"/>
          </w:tcPr>
          <w:p w14:paraId="78A83B6C"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8FC888E"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3B0FA633"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2430" w:type="dxa"/>
            <w:gridSpan w:val="3"/>
          </w:tcPr>
          <w:p w14:paraId="74276097" w14:textId="349E23CB"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66432" behindDoc="0" locked="0" layoutInCell="1" allowOverlap="1" wp14:anchorId="31CFEC67" wp14:editId="2DD23F1D">
                  <wp:simplePos x="0" y="0"/>
                  <wp:positionH relativeFrom="column">
                    <wp:posOffset>24765</wp:posOffset>
                  </wp:positionH>
                  <wp:positionV relativeFrom="paragraph">
                    <wp:posOffset>135255</wp:posOffset>
                  </wp:positionV>
                  <wp:extent cx="1323975" cy="440055"/>
                  <wp:effectExtent l="0" t="0" r="0" b="0"/>
                  <wp:wrapSquare wrapText="bothSides"/>
                  <wp:docPr id="6" name="Graphic 6"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323975" cy="440055"/>
                          </a:xfrm>
                          <a:prstGeom prst="rect">
                            <a:avLst/>
                          </a:prstGeom>
                        </pic:spPr>
                      </pic:pic>
                    </a:graphicData>
                  </a:graphic>
                  <wp14:sizeRelH relativeFrom="margin">
                    <wp14:pctWidth>0</wp14:pctWidth>
                  </wp14:sizeRelH>
                </wp:anchor>
              </w:drawing>
            </w:r>
          </w:p>
        </w:tc>
        <w:tc>
          <w:tcPr>
            <w:tcW w:w="900" w:type="dxa"/>
          </w:tcPr>
          <w:p w14:paraId="25B16962"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22249711"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r>
      <w:tr w:rsidR="00D9501E" w14:paraId="406D126B" w14:textId="77777777" w:rsidTr="00D9501E">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1313" w:type="dxa"/>
          </w:tcPr>
          <w:p w14:paraId="0AFD0B9C" w14:textId="77777777" w:rsidR="008975A7" w:rsidRDefault="008975A7" w:rsidP="00D9501E">
            <w:pPr>
              <w:jc w:val="center"/>
              <w:rPr>
                <w:b w:val="0"/>
                <w:bCs w:val="0"/>
              </w:rPr>
            </w:pPr>
          </w:p>
          <w:p w14:paraId="2EE8E2B6" w14:textId="28E597CB" w:rsidR="00D9501E" w:rsidRDefault="008975A7" w:rsidP="00D9501E">
            <w:pPr>
              <w:jc w:val="center"/>
            </w:pPr>
            <w:r w:rsidRPr="008975A7">
              <w:t>Technology Updates</w:t>
            </w:r>
            <w:r>
              <w:t>.</w:t>
            </w:r>
          </w:p>
        </w:tc>
        <w:tc>
          <w:tcPr>
            <w:tcW w:w="793" w:type="dxa"/>
          </w:tcPr>
          <w:p w14:paraId="374E2C9F"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59" w:type="dxa"/>
          </w:tcPr>
          <w:p w14:paraId="4D1294B2"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CDF4EB3"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7DDB014A"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5CD7309"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45C3038D" w14:textId="57A47BFB" w:rsidR="00D9501E" w:rsidRDefault="008975A7" w:rsidP="00D9501E">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68480" behindDoc="0" locked="0" layoutInCell="1" allowOverlap="1" wp14:anchorId="5C35207A" wp14:editId="0DEE88D3">
                  <wp:simplePos x="0" y="0"/>
                  <wp:positionH relativeFrom="column">
                    <wp:posOffset>-635</wp:posOffset>
                  </wp:positionH>
                  <wp:positionV relativeFrom="paragraph">
                    <wp:posOffset>133985</wp:posOffset>
                  </wp:positionV>
                  <wp:extent cx="440055" cy="440055"/>
                  <wp:effectExtent l="0" t="0" r="0" b="0"/>
                  <wp:wrapSquare wrapText="bothSides"/>
                  <wp:docPr id="7" name="Graphic 7"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10" w:type="dxa"/>
          </w:tcPr>
          <w:p w14:paraId="656C058C"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7C1DB714"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1B0577B3"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CDC433"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FECBEE1" w14:textId="77777777" w:rsidR="00D9501E" w:rsidRDefault="00D9501E"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18639C3A" w14:textId="1303AF0B" w:rsidR="00D9501E" w:rsidRDefault="008975A7" w:rsidP="00D9501E">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70528" behindDoc="0" locked="0" layoutInCell="1" allowOverlap="1" wp14:anchorId="0F5EE8CE" wp14:editId="6ED97EE2">
                  <wp:simplePos x="0" y="0"/>
                  <wp:positionH relativeFrom="column">
                    <wp:posOffset>-22860</wp:posOffset>
                  </wp:positionH>
                  <wp:positionV relativeFrom="paragraph">
                    <wp:posOffset>154305</wp:posOffset>
                  </wp:positionV>
                  <wp:extent cx="440055" cy="440055"/>
                  <wp:effectExtent l="0" t="0" r="0" b="0"/>
                  <wp:wrapSquare wrapText="bothSides"/>
                  <wp:docPr id="8" name="Graphic 8"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r>
      <w:tr w:rsidR="00D9501E" w14:paraId="68F36B8E" w14:textId="77777777" w:rsidTr="00D9501E">
        <w:trPr>
          <w:trHeight w:val="1065"/>
        </w:trPr>
        <w:tc>
          <w:tcPr>
            <w:cnfStyle w:val="001000000000" w:firstRow="0" w:lastRow="0" w:firstColumn="1" w:lastColumn="0" w:oddVBand="0" w:evenVBand="0" w:oddHBand="0" w:evenHBand="0" w:firstRowFirstColumn="0" w:firstRowLastColumn="0" w:lastRowFirstColumn="0" w:lastRowLastColumn="0"/>
            <w:tcW w:w="1313" w:type="dxa"/>
          </w:tcPr>
          <w:p w14:paraId="3368794D" w14:textId="0D08E8C2" w:rsidR="00D9501E" w:rsidRDefault="008975A7" w:rsidP="00D9501E">
            <w:pPr>
              <w:jc w:val="center"/>
            </w:pPr>
            <w:r w:rsidRPr="008975A7">
              <w:t>Education and Training</w:t>
            </w:r>
            <w:r>
              <w:t>.</w:t>
            </w:r>
          </w:p>
        </w:tc>
        <w:tc>
          <w:tcPr>
            <w:tcW w:w="793" w:type="dxa"/>
          </w:tcPr>
          <w:p w14:paraId="4A023E10" w14:textId="79E98C63" w:rsidR="00D9501E" w:rsidRDefault="008975A7" w:rsidP="00D9501E">
            <w:pPr>
              <w:jc w:val="cente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72576" behindDoc="0" locked="0" layoutInCell="1" allowOverlap="1" wp14:anchorId="0FBBB791" wp14:editId="2DDA6F68">
                  <wp:simplePos x="0" y="0"/>
                  <wp:positionH relativeFrom="column">
                    <wp:posOffset>-8255</wp:posOffset>
                  </wp:positionH>
                  <wp:positionV relativeFrom="paragraph">
                    <wp:posOffset>145415</wp:posOffset>
                  </wp:positionV>
                  <wp:extent cx="440055" cy="440055"/>
                  <wp:effectExtent l="0" t="0" r="0" b="0"/>
                  <wp:wrapSquare wrapText="bothSides"/>
                  <wp:docPr id="9" name="Graphic 9"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59" w:type="dxa"/>
          </w:tcPr>
          <w:p w14:paraId="5313C367"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383C2D38"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79F9F46" w14:textId="2FF0B18A" w:rsidR="00D9501E" w:rsidRDefault="008975A7" w:rsidP="00D9501E">
            <w:pPr>
              <w:jc w:val="cente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74624" behindDoc="0" locked="0" layoutInCell="1" allowOverlap="1" wp14:anchorId="3FD7BCEC" wp14:editId="49B3F744">
                  <wp:simplePos x="0" y="0"/>
                  <wp:positionH relativeFrom="column">
                    <wp:posOffset>-23495</wp:posOffset>
                  </wp:positionH>
                  <wp:positionV relativeFrom="paragraph">
                    <wp:posOffset>145415</wp:posOffset>
                  </wp:positionV>
                  <wp:extent cx="440055" cy="440055"/>
                  <wp:effectExtent l="0" t="0" r="0" b="0"/>
                  <wp:wrapSquare wrapText="bothSides"/>
                  <wp:docPr id="10" name="Graphic 10"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10" w:type="dxa"/>
          </w:tcPr>
          <w:p w14:paraId="41AE29C7"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185A01E"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E5C7D29" w14:textId="3039F5E5" w:rsidR="00D9501E" w:rsidRDefault="008975A7" w:rsidP="00D9501E">
            <w:pPr>
              <w:jc w:val="cente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76672" behindDoc="0" locked="0" layoutInCell="1" allowOverlap="1" wp14:anchorId="3A9B2789" wp14:editId="66ADD310">
                  <wp:simplePos x="0" y="0"/>
                  <wp:positionH relativeFrom="column">
                    <wp:posOffset>-22860</wp:posOffset>
                  </wp:positionH>
                  <wp:positionV relativeFrom="paragraph">
                    <wp:posOffset>135890</wp:posOffset>
                  </wp:positionV>
                  <wp:extent cx="440055" cy="440055"/>
                  <wp:effectExtent l="0" t="0" r="0" b="0"/>
                  <wp:wrapSquare wrapText="bothSides"/>
                  <wp:docPr id="11" name="Graphic 11"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10" w:type="dxa"/>
          </w:tcPr>
          <w:p w14:paraId="0D3A54B5"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11D049D2"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EACBB40" w14:textId="35870227" w:rsidR="00D9501E" w:rsidRDefault="008975A7" w:rsidP="00D9501E">
            <w:pPr>
              <w:jc w:val="center"/>
              <w:cnfStyle w:val="000000000000" w:firstRow="0"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78720" behindDoc="0" locked="0" layoutInCell="1" allowOverlap="1" wp14:anchorId="176A56E1" wp14:editId="5EE8A515">
                  <wp:simplePos x="0" y="0"/>
                  <wp:positionH relativeFrom="column">
                    <wp:posOffset>-51435</wp:posOffset>
                  </wp:positionH>
                  <wp:positionV relativeFrom="paragraph">
                    <wp:posOffset>107315</wp:posOffset>
                  </wp:positionV>
                  <wp:extent cx="440055" cy="440055"/>
                  <wp:effectExtent l="0" t="0" r="0" b="0"/>
                  <wp:wrapSquare wrapText="bothSides"/>
                  <wp:docPr id="12" name="Graphic 12"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900" w:type="dxa"/>
          </w:tcPr>
          <w:p w14:paraId="43988EC5"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4EA9F39B" w14:textId="77777777" w:rsidR="00D9501E" w:rsidRDefault="00D9501E" w:rsidP="00D9501E">
            <w:pPr>
              <w:jc w:val="center"/>
              <w:cnfStyle w:val="000000000000" w:firstRow="0" w:lastRow="0" w:firstColumn="0" w:lastColumn="0" w:oddVBand="0" w:evenVBand="0" w:oddHBand="0" w:evenHBand="0" w:firstRowFirstColumn="0" w:firstRowLastColumn="0" w:lastRowFirstColumn="0" w:lastRowLastColumn="0"/>
            </w:pPr>
          </w:p>
        </w:tc>
      </w:tr>
      <w:tr w:rsidR="008975A7" w14:paraId="01AE5D6B" w14:textId="77777777" w:rsidTr="00D9501E">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1313" w:type="dxa"/>
          </w:tcPr>
          <w:p w14:paraId="0B908D99" w14:textId="615A3C7D" w:rsidR="008975A7" w:rsidRPr="008975A7" w:rsidRDefault="008975A7" w:rsidP="00D9501E">
            <w:pPr>
              <w:jc w:val="center"/>
            </w:pPr>
            <w:r>
              <w:t>Remote Work Security.</w:t>
            </w:r>
          </w:p>
        </w:tc>
        <w:tc>
          <w:tcPr>
            <w:tcW w:w="793" w:type="dxa"/>
          </w:tcPr>
          <w:p w14:paraId="4394E8E5" w14:textId="6F71EC8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rPr>
                <w:noProof/>
              </w:rPr>
            </w:pPr>
            <w:r>
              <w:rPr>
                <w:noProof/>
              </w:rPr>
              <w:drawing>
                <wp:anchor distT="0" distB="0" distL="114300" distR="114300" simplePos="0" relativeHeight="251680768" behindDoc="0" locked="0" layoutInCell="1" allowOverlap="1" wp14:anchorId="008BFC6B" wp14:editId="2056596A">
                  <wp:simplePos x="0" y="0"/>
                  <wp:positionH relativeFrom="column">
                    <wp:posOffset>-8255</wp:posOffset>
                  </wp:positionH>
                  <wp:positionV relativeFrom="paragraph">
                    <wp:posOffset>97155</wp:posOffset>
                  </wp:positionV>
                  <wp:extent cx="440055" cy="440055"/>
                  <wp:effectExtent l="0" t="0" r="0" b="0"/>
                  <wp:wrapSquare wrapText="bothSides"/>
                  <wp:docPr id="13" name="Graphic 13"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59" w:type="dxa"/>
          </w:tcPr>
          <w:p w14:paraId="42B76984"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1157BC01"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6DD43E0A"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rPr>
                <w:noProof/>
              </w:rPr>
            </w:pPr>
          </w:p>
        </w:tc>
        <w:tc>
          <w:tcPr>
            <w:tcW w:w="810" w:type="dxa"/>
          </w:tcPr>
          <w:p w14:paraId="025CF102"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42969871"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63022B"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rPr>
                <w:noProof/>
              </w:rPr>
            </w:pPr>
          </w:p>
        </w:tc>
        <w:tc>
          <w:tcPr>
            <w:tcW w:w="810" w:type="dxa"/>
          </w:tcPr>
          <w:p w14:paraId="3F56F14E" w14:textId="2BB102D0" w:rsidR="008975A7" w:rsidRDefault="008975A7" w:rsidP="00D9501E">
            <w:pPr>
              <w:jc w:val="center"/>
              <w:cnfStyle w:val="000000100000" w:firstRow="0" w:lastRow="0" w:firstColumn="0" w:lastColumn="0" w:oddVBand="0" w:evenVBand="0" w:oddHBand="1" w:evenHBand="0" w:firstRowFirstColumn="0" w:firstRowLastColumn="0" w:lastRowFirstColumn="0" w:lastRowLastColumn="0"/>
            </w:pPr>
            <w:r>
              <w:rPr>
                <w:noProof/>
              </w:rPr>
              <w:drawing>
                <wp:anchor distT="0" distB="0" distL="114300" distR="114300" simplePos="0" relativeHeight="251682816" behindDoc="0" locked="0" layoutInCell="1" allowOverlap="1" wp14:anchorId="40C5AE18" wp14:editId="66C768B6">
                  <wp:simplePos x="0" y="0"/>
                  <wp:positionH relativeFrom="column">
                    <wp:posOffset>-22860</wp:posOffset>
                  </wp:positionH>
                  <wp:positionV relativeFrom="paragraph">
                    <wp:posOffset>87630</wp:posOffset>
                  </wp:positionV>
                  <wp:extent cx="440055" cy="440055"/>
                  <wp:effectExtent l="0" t="0" r="0" b="0"/>
                  <wp:wrapSquare wrapText="bothSides"/>
                  <wp:docPr id="14" name="Graphic 14" descr="S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0055" cy="440055"/>
                          </a:xfrm>
                          <a:prstGeom prst="rect">
                            <a:avLst/>
                          </a:prstGeom>
                        </pic:spPr>
                      </pic:pic>
                    </a:graphicData>
                  </a:graphic>
                </wp:anchor>
              </w:drawing>
            </w:r>
          </w:p>
        </w:tc>
        <w:tc>
          <w:tcPr>
            <w:tcW w:w="810" w:type="dxa"/>
          </w:tcPr>
          <w:p w14:paraId="05741455"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13CAFEF"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rPr>
                <w:noProof/>
              </w:rPr>
            </w:pPr>
          </w:p>
        </w:tc>
        <w:tc>
          <w:tcPr>
            <w:tcW w:w="900" w:type="dxa"/>
          </w:tcPr>
          <w:p w14:paraId="2036405D"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C4FEFC6" w14:textId="77777777" w:rsidR="008975A7" w:rsidRDefault="008975A7" w:rsidP="00D9501E">
            <w:pPr>
              <w:jc w:val="center"/>
              <w:cnfStyle w:val="000000100000" w:firstRow="0" w:lastRow="0" w:firstColumn="0" w:lastColumn="0" w:oddVBand="0" w:evenVBand="0" w:oddHBand="1" w:evenHBand="0" w:firstRowFirstColumn="0" w:firstRowLastColumn="0" w:lastRowFirstColumn="0" w:lastRowLastColumn="0"/>
            </w:pPr>
          </w:p>
        </w:tc>
      </w:tr>
    </w:tbl>
    <w:p w14:paraId="5F5142E4" w14:textId="40EFFE4D" w:rsidR="002C54E3" w:rsidRDefault="002C54E3" w:rsidP="002C54E3">
      <w:pPr>
        <w:jc w:val="center"/>
      </w:pPr>
    </w:p>
    <w:p w14:paraId="301E09BA" w14:textId="77777777" w:rsidR="008975A7" w:rsidRPr="008975A7" w:rsidRDefault="008975A7" w:rsidP="002C54E3">
      <w:pPr>
        <w:jc w:val="center"/>
        <w:rPr>
          <w:sz w:val="18"/>
          <w:szCs w:val="18"/>
        </w:rPr>
      </w:pPr>
    </w:p>
    <w:p w14:paraId="4999F383" w14:textId="3A30AF16" w:rsidR="00D9501E" w:rsidRPr="008975A7" w:rsidRDefault="00D9501E" w:rsidP="00D9501E">
      <w:pPr>
        <w:pStyle w:val="ListParagraph"/>
        <w:numPr>
          <w:ilvl w:val="0"/>
          <w:numId w:val="1"/>
        </w:numPr>
        <w:rPr>
          <w:b/>
          <w:bCs/>
          <w:color w:val="2F5496" w:themeColor="accent1" w:themeShade="BF"/>
          <w:sz w:val="20"/>
          <w:szCs w:val="20"/>
        </w:rPr>
      </w:pPr>
      <w:r w:rsidRPr="008975A7">
        <w:rPr>
          <w:b/>
          <w:bCs/>
          <w:color w:val="2F5496" w:themeColor="accent1" w:themeShade="BF"/>
          <w:sz w:val="20"/>
          <w:szCs w:val="20"/>
        </w:rPr>
        <w:t>Change Your System and Network Password.</w:t>
      </w:r>
    </w:p>
    <w:p w14:paraId="78B9B8AE" w14:textId="1C86FDA0" w:rsidR="00D9501E" w:rsidRPr="008975A7" w:rsidRDefault="00D9501E" w:rsidP="00D9501E">
      <w:pPr>
        <w:pStyle w:val="ListParagraph"/>
        <w:rPr>
          <w:color w:val="2F5496" w:themeColor="accent1" w:themeShade="BF"/>
          <w:sz w:val="20"/>
          <w:szCs w:val="20"/>
        </w:rPr>
      </w:pPr>
      <w:r w:rsidRPr="008975A7">
        <w:rPr>
          <w:color w:val="2F5496" w:themeColor="accent1" w:themeShade="BF"/>
          <w:sz w:val="20"/>
          <w:szCs w:val="20"/>
        </w:rPr>
        <w:t>Regularly update passwords to enhance security and prevent unauthorized access.</w:t>
      </w:r>
    </w:p>
    <w:p w14:paraId="01BCB613" w14:textId="2CB5EB25" w:rsidR="00D9501E" w:rsidRPr="008975A7" w:rsidRDefault="00D9501E" w:rsidP="00D9501E">
      <w:pPr>
        <w:pStyle w:val="ListParagraph"/>
        <w:numPr>
          <w:ilvl w:val="0"/>
          <w:numId w:val="2"/>
        </w:numPr>
        <w:rPr>
          <w:color w:val="2F5496" w:themeColor="accent1" w:themeShade="BF"/>
          <w:sz w:val="20"/>
          <w:szCs w:val="20"/>
        </w:rPr>
      </w:pPr>
      <w:r w:rsidRPr="008975A7">
        <w:rPr>
          <w:color w:val="2F5496" w:themeColor="accent1" w:themeShade="BF"/>
          <w:sz w:val="20"/>
          <w:szCs w:val="20"/>
        </w:rPr>
        <w:t>Use strong passwords with a mix of upper- and lower-case letters, numbers, and special characters.</w:t>
      </w:r>
    </w:p>
    <w:p w14:paraId="6900D229" w14:textId="6A26A67B" w:rsidR="00D9501E" w:rsidRPr="008975A7" w:rsidRDefault="00D9501E" w:rsidP="00D9501E">
      <w:pPr>
        <w:pStyle w:val="ListParagraph"/>
        <w:numPr>
          <w:ilvl w:val="0"/>
          <w:numId w:val="2"/>
        </w:numPr>
        <w:rPr>
          <w:color w:val="2F5496" w:themeColor="accent1" w:themeShade="BF"/>
          <w:sz w:val="20"/>
          <w:szCs w:val="20"/>
        </w:rPr>
      </w:pPr>
      <w:r w:rsidRPr="008975A7">
        <w:rPr>
          <w:color w:val="2F5496" w:themeColor="accent1" w:themeShade="BF"/>
          <w:sz w:val="20"/>
          <w:szCs w:val="20"/>
        </w:rPr>
        <w:t>Avoid using easily guessable information like names, birthdays, or dictionary words.</w:t>
      </w:r>
    </w:p>
    <w:p w14:paraId="6AE3E8C0" w14:textId="19428739" w:rsidR="00D9501E" w:rsidRPr="008975A7" w:rsidRDefault="00D9501E" w:rsidP="00D9501E">
      <w:pPr>
        <w:pStyle w:val="ListParagraph"/>
        <w:numPr>
          <w:ilvl w:val="0"/>
          <w:numId w:val="2"/>
        </w:numPr>
        <w:rPr>
          <w:color w:val="2F5496" w:themeColor="accent1" w:themeShade="BF"/>
          <w:sz w:val="20"/>
          <w:szCs w:val="20"/>
        </w:rPr>
      </w:pPr>
      <w:r w:rsidRPr="008975A7">
        <w:rPr>
          <w:color w:val="2F5496" w:themeColor="accent1" w:themeShade="BF"/>
          <w:sz w:val="20"/>
          <w:szCs w:val="20"/>
        </w:rPr>
        <w:t>Avoid sharing accounts; each user should have their own credentials.</w:t>
      </w:r>
    </w:p>
    <w:p w14:paraId="34C2BC6E" w14:textId="77777777" w:rsidR="008975A7" w:rsidRPr="008975A7" w:rsidRDefault="008975A7" w:rsidP="008975A7">
      <w:pPr>
        <w:rPr>
          <w:color w:val="2F5496" w:themeColor="accent1" w:themeShade="BF"/>
          <w:sz w:val="20"/>
          <w:szCs w:val="20"/>
        </w:rPr>
      </w:pPr>
    </w:p>
    <w:p w14:paraId="055B8CD9" w14:textId="41BC0E55" w:rsidR="00D9501E" w:rsidRPr="008975A7" w:rsidRDefault="00D9501E" w:rsidP="00D9501E">
      <w:pPr>
        <w:pStyle w:val="ListParagraph"/>
        <w:numPr>
          <w:ilvl w:val="0"/>
          <w:numId w:val="1"/>
        </w:numPr>
        <w:rPr>
          <w:b/>
          <w:bCs/>
          <w:color w:val="2F5496" w:themeColor="accent1" w:themeShade="BF"/>
          <w:sz w:val="20"/>
          <w:szCs w:val="20"/>
        </w:rPr>
      </w:pPr>
      <w:r w:rsidRPr="008975A7">
        <w:rPr>
          <w:b/>
          <w:bCs/>
          <w:color w:val="2F5496" w:themeColor="accent1" w:themeShade="BF"/>
          <w:sz w:val="20"/>
          <w:szCs w:val="20"/>
        </w:rPr>
        <w:t>Phishing</w:t>
      </w:r>
      <w:r w:rsidR="008975A7" w:rsidRPr="008975A7">
        <w:rPr>
          <w:b/>
          <w:bCs/>
          <w:color w:val="2F5496" w:themeColor="accent1" w:themeShade="BF"/>
          <w:sz w:val="20"/>
          <w:szCs w:val="20"/>
        </w:rPr>
        <w:t xml:space="preserve"> </w:t>
      </w:r>
      <w:r w:rsidRPr="008975A7">
        <w:rPr>
          <w:b/>
          <w:bCs/>
          <w:color w:val="2F5496" w:themeColor="accent1" w:themeShade="BF"/>
          <w:sz w:val="20"/>
          <w:szCs w:val="20"/>
        </w:rPr>
        <w:t>and Social Engineering.</w:t>
      </w:r>
    </w:p>
    <w:p w14:paraId="33DA56D8" w14:textId="0816BEBC" w:rsidR="00D9501E" w:rsidRPr="008975A7" w:rsidRDefault="00D9501E" w:rsidP="00D9501E">
      <w:pPr>
        <w:pStyle w:val="ListParagraph"/>
        <w:rPr>
          <w:color w:val="2F5496" w:themeColor="accent1" w:themeShade="BF"/>
          <w:sz w:val="20"/>
          <w:szCs w:val="20"/>
        </w:rPr>
      </w:pPr>
      <w:r w:rsidRPr="008975A7">
        <w:rPr>
          <w:color w:val="2F5496" w:themeColor="accent1" w:themeShade="BF"/>
          <w:sz w:val="20"/>
          <w:szCs w:val="20"/>
        </w:rPr>
        <w:t>Educating employees about phishing emails, social engineering tactics, and how to identify suspicious communications is a core aspect of infosec awareness.</w:t>
      </w:r>
    </w:p>
    <w:p w14:paraId="6B9FE0AD" w14:textId="5081D283" w:rsidR="00D9501E" w:rsidRPr="008975A7" w:rsidRDefault="00D9501E" w:rsidP="00D9501E">
      <w:pPr>
        <w:pStyle w:val="ListParagraph"/>
        <w:numPr>
          <w:ilvl w:val="0"/>
          <w:numId w:val="3"/>
        </w:numPr>
        <w:rPr>
          <w:color w:val="2F5496" w:themeColor="accent1" w:themeShade="BF"/>
          <w:sz w:val="20"/>
          <w:szCs w:val="20"/>
        </w:rPr>
      </w:pPr>
      <w:r w:rsidRPr="008975A7">
        <w:rPr>
          <w:color w:val="2F5496" w:themeColor="accent1" w:themeShade="BF"/>
          <w:sz w:val="20"/>
          <w:szCs w:val="20"/>
        </w:rPr>
        <w:lastRenderedPageBreak/>
        <w:t>Employees are educated about the risks of clicking on links or downloading attachments from unknown sources.</w:t>
      </w:r>
    </w:p>
    <w:p w14:paraId="7BD7800A" w14:textId="6819E632" w:rsidR="008975A7" w:rsidRPr="008975A7" w:rsidRDefault="00D9501E" w:rsidP="008975A7">
      <w:pPr>
        <w:pStyle w:val="ListParagraph"/>
        <w:numPr>
          <w:ilvl w:val="0"/>
          <w:numId w:val="3"/>
        </w:numPr>
        <w:rPr>
          <w:color w:val="2F5496" w:themeColor="accent1" w:themeShade="BF"/>
          <w:sz w:val="20"/>
          <w:szCs w:val="20"/>
        </w:rPr>
      </w:pPr>
      <w:r w:rsidRPr="008975A7">
        <w:rPr>
          <w:color w:val="2F5496" w:themeColor="accent1" w:themeShade="BF"/>
          <w:sz w:val="20"/>
          <w:szCs w:val="20"/>
        </w:rPr>
        <w:t>Employees are cautioned against responding to urgent requests for sensitive information without verifying the sender's identity through a separate communication channel.</w:t>
      </w:r>
    </w:p>
    <w:p w14:paraId="44A0FAD5" w14:textId="076807AB" w:rsidR="008975A7" w:rsidRPr="008975A7" w:rsidRDefault="008975A7" w:rsidP="008975A7">
      <w:pPr>
        <w:pStyle w:val="ListParagraph"/>
        <w:ind w:left="1440"/>
        <w:rPr>
          <w:color w:val="2F5496" w:themeColor="accent1" w:themeShade="BF"/>
          <w:sz w:val="20"/>
          <w:szCs w:val="20"/>
        </w:rPr>
      </w:pPr>
    </w:p>
    <w:p w14:paraId="4756BEB8" w14:textId="77777777" w:rsidR="008975A7" w:rsidRPr="008975A7" w:rsidRDefault="008975A7" w:rsidP="008975A7">
      <w:pPr>
        <w:pStyle w:val="ListParagraph"/>
        <w:ind w:left="1440"/>
        <w:rPr>
          <w:color w:val="2F5496" w:themeColor="accent1" w:themeShade="BF"/>
          <w:sz w:val="20"/>
          <w:szCs w:val="20"/>
        </w:rPr>
      </w:pPr>
    </w:p>
    <w:p w14:paraId="1A337BA6" w14:textId="77777777" w:rsidR="008975A7" w:rsidRPr="008975A7" w:rsidRDefault="008975A7" w:rsidP="008975A7">
      <w:pPr>
        <w:pStyle w:val="ListParagraph"/>
        <w:numPr>
          <w:ilvl w:val="0"/>
          <w:numId w:val="1"/>
        </w:numPr>
        <w:rPr>
          <w:b/>
          <w:bCs/>
          <w:color w:val="2F5496" w:themeColor="accent1" w:themeShade="BF"/>
          <w:sz w:val="20"/>
          <w:szCs w:val="20"/>
        </w:rPr>
      </w:pPr>
      <w:r w:rsidRPr="008975A7">
        <w:rPr>
          <w:b/>
          <w:bCs/>
          <w:color w:val="2F5496" w:themeColor="accent1" w:themeShade="BF"/>
          <w:sz w:val="20"/>
          <w:szCs w:val="20"/>
        </w:rPr>
        <w:t>Technology Updates.</w:t>
      </w:r>
    </w:p>
    <w:p w14:paraId="5BDE814D" w14:textId="667E9AF5" w:rsidR="008975A7" w:rsidRPr="008975A7" w:rsidRDefault="008975A7" w:rsidP="008975A7">
      <w:pPr>
        <w:pStyle w:val="ListParagraph"/>
        <w:rPr>
          <w:color w:val="2F5496" w:themeColor="accent1" w:themeShade="BF"/>
          <w:sz w:val="20"/>
          <w:szCs w:val="20"/>
        </w:rPr>
      </w:pPr>
      <w:r w:rsidRPr="008975A7">
        <w:rPr>
          <w:color w:val="2F5496" w:themeColor="accent1" w:themeShade="BF"/>
          <w:sz w:val="20"/>
          <w:szCs w:val="20"/>
        </w:rPr>
        <w:t>Awareness programs inform employees about the importance of keeping their software, devices, and applications up to date to address vulnerabilities.</w:t>
      </w:r>
    </w:p>
    <w:p w14:paraId="220B9F2B" w14:textId="32E5F942" w:rsidR="008975A7" w:rsidRPr="008975A7" w:rsidRDefault="008975A7" w:rsidP="008975A7">
      <w:pPr>
        <w:pStyle w:val="ListParagraph"/>
        <w:rPr>
          <w:color w:val="2F5496" w:themeColor="accent1" w:themeShade="BF"/>
          <w:sz w:val="20"/>
          <w:szCs w:val="20"/>
        </w:rPr>
      </w:pPr>
    </w:p>
    <w:p w14:paraId="3B981B24" w14:textId="77777777" w:rsidR="008975A7" w:rsidRPr="008975A7" w:rsidRDefault="008975A7" w:rsidP="008975A7">
      <w:pPr>
        <w:pStyle w:val="ListParagraph"/>
        <w:rPr>
          <w:color w:val="2F5496" w:themeColor="accent1" w:themeShade="BF"/>
          <w:sz w:val="20"/>
          <w:szCs w:val="20"/>
        </w:rPr>
      </w:pPr>
    </w:p>
    <w:p w14:paraId="4C69380E" w14:textId="1450B94D" w:rsidR="008975A7" w:rsidRPr="008975A7" w:rsidRDefault="008975A7" w:rsidP="008975A7">
      <w:pPr>
        <w:pStyle w:val="ListParagraph"/>
        <w:numPr>
          <w:ilvl w:val="0"/>
          <w:numId w:val="1"/>
        </w:numPr>
        <w:rPr>
          <w:b/>
          <w:bCs/>
          <w:color w:val="2F5496" w:themeColor="accent1" w:themeShade="BF"/>
          <w:sz w:val="20"/>
          <w:szCs w:val="20"/>
        </w:rPr>
      </w:pPr>
      <w:r w:rsidRPr="008975A7">
        <w:rPr>
          <w:b/>
          <w:bCs/>
          <w:color w:val="2F5496" w:themeColor="accent1" w:themeShade="BF"/>
          <w:sz w:val="20"/>
          <w:szCs w:val="20"/>
        </w:rPr>
        <w:t>Education and Training Awareness.</w:t>
      </w:r>
    </w:p>
    <w:p w14:paraId="26B0F8AE" w14:textId="5C1B531F" w:rsidR="008975A7" w:rsidRPr="008975A7" w:rsidRDefault="008975A7" w:rsidP="008975A7">
      <w:pPr>
        <w:pStyle w:val="ListParagraph"/>
        <w:rPr>
          <w:color w:val="2F5496" w:themeColor="accent1" w:themeShade="BF"/>
          <w:sz w:val="20"/>
          <w:szCs w:val="20"/>
        </w:rPr>
      </w:pPr>
      <w:r w:rsidRPr="008975A7">
        <w:rPr>
          <w:color w:val="2F5496" w:themeColor="accent1" w:themeShade="BF"/>
          <w:sz w:val="20"/>
          <w:szCs w:val="20"/>
        </w:rPr>
        <w:t>The infosec department is responsible for designing and delivering educational programs that raise awareness about information security risks, threats, and vulnerabilities. Training sessions can cover topics such as phishing awareness, password hygiene, data protection, and secure remote work practices.</w:t>
      </w:r>
    </w:p>
    <w:p w14:paraId="248FF8DB" w14:textId="04FEFD54" w:rsidR="008975A7" w:rsidRDefault="008975A7" w:rsidP="008975A7">
      <w:pPr>
        <w:pStyle w:val="ListParagraph"/>
        <w:rPr>
          <w:color w:val="2F5496" w:themeColor="accent1" w:themeShade="BF"/>
          <w:sz w:val="20"/>
          <w:szCs w:val="20"/>
        </w:rPr>
      </w:pPr>
    </w:p>
    <w:p w14:paraId="4549243B" w14:textId="77777777" w:rsidR="008975A7" w:rsidRPr="008975A7" w:rsidRDefault="008975A7" w:rsidP="008975A7">
      <w:pPr>
        <w:pStyle w:val="ListParagraph"/>
        <w:rPr>
          <w:color w:val="2F5496" w:themeColor="accent1" w:themeShade="BF"/>
          <w:sz w:val="20"/>
          <w:szCs w:val="20"/>
        </w:rPr>
      </w:pPr>
    </w:p>
    <w:p w14:paraId="1982AFD3" w14:textId="7D16EA25" w:rsidR="008975A7" w:rsidRPr="008975A7" w:rsidRDefault="008975A7" w:rsidP="008975A7">
      <w:pPr>
        <w:pStyle w:val="ListParagraph"/>
        <w:numPr>
          <w:ilvl w:val="0"/>
          <w:numId w:val="1"/>
        </w:numPr>
        <w:rPr>
          <w:b/>
          <w:bCs/>
          <w:color w:val="2F5496" w:themeColor="accent1" w:themeShade="BF"/>
          <w:sz w:val="20"/>
          <w:szCs w:val="20"/>
        </w:rPr>
      </w:pPr>
      <w:r w:rsidRPr="008975A7">
        <w:rPr>
          <w:b/>
          <w:bCs/>
          <w:color w:val="2F5496" w:themeColor="accent1" w:themeShade="BF"/>
          <w:sz w:val="20"/>
          <w:szCs w:val="20"/>
        </w:rPr>
        <w:t>Remote Work Security.</w:t>
      </w:r>
    </w:p>
    <w:p w14:paraId="73218D6B" w14:textId="53DEDDFB" w:rsidR="008975A7" w:rsidRPr="008975A7" w:rsidRDefault="008975A7" w:rsidP="008975A7">
      <w:pPr>
        <w:pStyle w:val="ListParagraph"/>
        <w:rPr>
          <w:color w:val="2F5496" w:themeColor="accent1" w:themeShade="BF"/>
          <w:sz w:val="20"/>
          <w:szCs w:val="20"/>
        </w:rPr>
      </w:pPr>
      <w:r w:rsidRPr="008975A7">
        <w:rPr>
          <w:color w:val="2F5496" w:themeColor="accent1" w:themeShade="BF"/>
          <w:sz w:val="20"/>
          <w:szCs w:val="20"/>
        </w:rPr>
        <w:t xml:space="preserve">With the rise of remote work, employees </w:t>
      </w:r>
      <w:r w:rsidR="00FB0086">
        <w:rPr>
          <w:color w:val="2F5496" w:themeColor="accent1" w:themeShade="BF"/>
          <w:sz w:val="20"/>
          <w:szCs w:val="20"/>
        </w:rPr>
        <w:t xml:space="preserve">need to be educated </w:t>
      </w:r>
      <w:r w:rsidRPr="008975A7">
        <w:rPr>
          <w:color w:val="2F5496" w:themeColor="accent1" w:themeShade="BF"/>
          <w:sz w:val="20"/>
          <w:szCs w:val="20"/>
        </w:rPr>
        <w:t>about secure remote work practices, including the use of VPNs, secure Wi-Fi, and protecting sensitive data outside the office environment.</w:t>
      </w:r>
    </w:p>
    <w:p w14:paraId="7F9B185C" w14:textId="77777777" w:rsidR="00D9501E" w:rsidRPr="008975A7" w:rsidRDefault="00D9501E" w:rsidP="00D9501E">
      <w:pPr>
        <w:pStyle w:val="ListParagraph"/>
        <w:rPr>
          <w:color w:val="2F5496" w:themeColor="accent1" w:themeShade="BF"/>
          <w:sz w:val="20"/>
          <w:szCs w:val="20"/>
        </w:rPr>
      </w:pPr>
    </w:p>
    <w:sectPr w:rsidR="00D9501E" w:rsidRPr="00897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208"/>
    <w:multiLevelType w:val="hybridMultilevel"/>
    <w:tmpl w:val="945AD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6F59C3"/>
    <w:multiLevelType w:val="hybridMultilevel"/>
    <w:tmpl w:val="E0CA5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6E6A31"/>
    <w:multiLevelType w:val="hybridMultilevel"/>
    <w:tmpl w:val="3A10E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0894615">
    <w:abstractNumId w:val="1"/>
  </w:num>
  <w:num w:numId="2" w16cid:durableId="1990549366">
    <w:abstractNumId w:val="2"/>
  </w:num>
  <w:num w:numId="3" w16cid:durableId="117815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4E3"/>
    <w:rsid w:val="002C54E3"/>
    <w:rsid w:val="005F5003"/>
    <w:rsid w:val="008975A7"/>
    <w:rsid w:val="00D9501E"/>
    <w:rsid w:val="00ED100C"/>
    <w:rsid w:val="00FB00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ED39"/>
  <w15:chartTrackingRefBased/>
  <w15:docId w15:val="{217C7747-C5DE-45EA-9F91-E4F6B3C9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5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C54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2C54E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5">
    <w:name w:val="Grid Table 6 Colorful Accent 5"/>
    <w:basedOn w:val="TableNormal"/>
    <w:uiPriority w:val="51"/>
    <w:rsid w:val="00D9501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D95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472687">
      <w:bodyDiv w:val="1"/>
      <w:marLeft w:val="0"/>
      <w:marRight w:val="0"/>
      <w:marTop w:val="0"/>
      <w:marBottom w:val="0"/>
      <w:divBdr>
        <w:top w:val="none" w:sz="0" w:space="0" w:color="auto"/>
        <w:left w:val="none" w:sz="0" w:space="0" w:color="auto"/>
        <w:bottom w:val="none" w:sz="0" w:space="0" w:color="auto"/>
        <w:right w:val="none" w:sz="0" w:space="0" w:color="auto"/>
      </w:divBdr>
    </w:div>
    <w:div w:id="205615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abdallah</dc:creator>
  <cp:keywords/>
  <dc:description/>
  <cp:lastModifiedBy>leen abdallah</cp:lastModifiedBy>
  <cp:revision>3</cp:revision>
  <dcterms:created xsi:type="dcterms:W3CDTF">2023-08-13T08:30:00Z</dcterms:created>
  <dcterms:modified xsi:type="dcterms:W3CDTF">2023-11-02T21:36:00Z</dcterms:modified>
</cp:coreProperties>
</file>