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RAG 知识库管理系统</w:t>
        <w:br/>
        <w:t>产品需求文档（PRD）</w:t>
      </w:r>
    </w:p>
    <w:p/>
    <w:p>
      <w:pPr>
        <w:jc w:val="center"/>
      </w:pPr>
      <w:r>
        <w:rPr>
          <w:sz w:val="24"/>
        </w:rPr>
        <w:t>版本：v1.0</w:t>
        <w:br/>
        <w:t>日期：2026-04-13</w:t>
        <w:br/>
        <w:t>状态：评审稿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（正式文档中自动生成目录）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产品背景</w:t>
      </w:r>
    </w:p>
    <w:p>
      <w:r>
        <w:t>随着企业知识资产规模持续增长，员工在海量文档中查找信息的效率日益下降。传统的关键词搜索方式难以理解语义意图，也无法整合多源异构文档的知识。基于 RAG（Retrieval-Augmented Generation）技术的知识库管理系统，能够将企业的结构化与非结构化文档转化为可检索、可对话的智能知识资产，显著提升知识复用效率，降低信息查找成本。</w:t>
      </w:r>
    </w:p>
    <w:p>
      <w:pPr>
        <w:pStyle w:val="Heading2"/>
      </w:pPr>
      <w:r>
        <w:t>1.2 产品定位</w:t>
      </w:r>
    </w:p>
    <w:p>
      <w:r>
        <w:t>面向企业内部的智能知识库管理与问答平台。核心价值主张："让每一份文档都能被准确找到、正确理解、安全使用。"</w:t>
      </w:r>
    </w:p>
    <w:p>
      <w:pPr>
        <w:pStyle w:val="Heading2"/>
      </w:pPr>
      <w:r>
        <w:t>1.3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用户角色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典型画像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核心诉求</w:t>
            </w:r>
          </w:p>
        </w:tc>
      </w:tr>
      <w:tr>
        <w:tc>
          <w:tcPr>
            <w:tcW w:type="dxa" w:w="2880"/>
          </w:tcPr>
          <w:p>
            <w:r>
              <w:t>超级管理员</w:t>
            </w:r>
          </w:p>
        </w:tc>
        <w:tc>
          <w:tcPr>
            <w:tcW w:type="dxa" w:w="2880"/>
          </w:tcPr>
          <w:p>
            <w:r>
              <w:t>IT 部门负责人</w:t>
            </w:r>
          </w:p>
        </w:tc>
        <w:tc>
          <w:tcPr>
            <w:tcW w:type="dxa" w:w="2880"/>
          </w:tcPr>
          <w:p>
            <w:r>
              <w:t>系统配置、用户管理、全局监控</w:t>
            </w:r>
          </w:p>
        </w:tc>
      </w:tr>
      <w:tr>
        <w:tc>
          <w:tcPr>
            <w:tcW w:type="dxa" w:w="2880"/>
          </w:tcPr>
          <w:p>
            <w:r>
              <w:t>知识库管理员</w:t>
            </w:r>
          </w:p>
        </w:tc>
        <w:tc>
          <w:tcPr>
            <w:tcW w:type="dxa" w:w="2880"/>
          </w:tcPr>
          <w:p>
            <w:r>
              <w:t>业务部门负责人/知识专员</w:t>
            </w:r>
          </w:p>
        </w:tc>
        <w:tc>
          <w:tcPr>
            <w:tcW w:type="dxa" w:w="2880"/>
          </w:tcPr>
          <w:p>
            <w:r>
              <w:t>创建知识库、上传文档、分配权限</w:t>
            </w:r>
          </w:p>
        </w:tc>
      </w:tr>
      <w:tr>
        <w:tc>
          <w:tcPr>
            <w:tcW w:type="dxa" w:w="2880"/>
          </w:tcPr>
          <w:p>
            <w:r>
              <w:t>内容编辑者</w:t>
            </w:r>
          </w:p>
        </w:tc>
        <w:tc>
          <w:tcPr>
            <w:tcW w:type="dxa" w:w="2880"/>
          </w:tcPr>
          <w:p>
            <w:r>
              <w:t>业务骨干、文档维护人员</w:t>
            </w:r>
          </w:p>
        </w:tc>
        <w:tc>
          <w:tcPr>
            <w:tcW w:type="dxa" w:w="2880"/>
          </w:tcPr>
          <w:p>
            <w:r>
              <w:t>上传/更新/删除文档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全公司员工</w:t>
            </w:r>
          </w:p>
        </w:tc>
        <w:tc>
          <w:tcPr>
            <w:tcW w:type="dxa" w:w="2880"/>
          </w:tcPr>
          <w:p>
            <w:r>
              <w:t>通过问答快速获取知识</w:t>
            </w:r>
          </w:p>
        </w:tc>
      </w:tr>
      <w:tr>
        <w:tc>
          <w:tcPr>
            <w:tcW w:type="dxa" w:w="2880"/>
          </w:tcPr>
          <w:p>
            <w:r>
              <w:t>审计员</w:t>
            </w:r>
          </w:p>
        </w:tc>
        <w:tc>
          <w:tcPr>
            <w:tcW w:type="dxa" w:w="2880"/>
          </w:tcPr>
          <w:p>
            <w:r>
              <w:t>合规/安全团队</w:t>
            </w:r>
          </w:p>
        </w:tc>
        <w:tc>
          <w:tcPr>
            <w:tcW w:type="dxa" w:w="2880"/>
          </w:tcPr>
          <w:p>
            <w:r>
              <w:t>查看操作日志、监控数据安全</w:t>
            </w:r>
          </w:p>
        </w:tc>
      </w:tr>
    </w:tbl>
    <w:p>
      <w:pPr>
        <w:pStyle w:val="Heading2"/>
      </w:pPr>
      <w:r>
        <w:t>1.4 产品目标与成功指标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衡量方式</w:t>
            </w:r>
          </w:p>
        </w:tc>
      </w:tr>
      <w:tr>
        <w:tc>
          <w:tcPr>
            <w:tcW w:type="dxa" w:w="2880"/>
          </w:tcPr>
          <w:p>
            <w:r>
              <w:t>问答准确率</w:t>
            </w:r>
          </w:p>
        </w:tc>
        <w:tc>
          <w:tcPr>
            <w:tcW w:type="dxa" w:w="2880"/>
          </w:tcPr>
          <w:p>
            <w:r>
              <w:t>≥ 90%（人工评估）</w:t>
            </w:r>
          </w:p>
        </w:tc>
        <w:tc>
          <w:tcPr>
            <w:tcW w:type="dxa" w:w="2880"/>
          </w:tcPr>
          <w:p>
            <w:r>
              <w:t>每月抽样 200 条评估</w:t>
            </w:r>
          </w:p>
        </w:tc>
      </w:tr>
      <w:tr>
        <w:tc>
          <w:tcPr>
            <w:tcW w:type="dxa" w:w="2880"/>
          </w:tcPr>
          <w:p>
            <w:r>
              <w:t>差评率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用户点赞/点踩数据</w:t>
            </w:r>
          </w:p>
        </w:tc>
      </w:tr>
      <w:tr>
        <w:tc>
          <w:tcPr>
            <w:tcW w:type="dxa" w:w="2880"/>
          </w:tcPr>
          <w:p>
            <w:r>
              <w:t>无结果率</w:t>
            </w:r>
          </w:p>
        </w:tc>
        <w:tc>
          <w:tcPr>
            <w:tcW w:type="dxa" w:w="2880"/>
          </w:tcPr>
          <w:p>
            <w:r>
              <w:t>&lt; 15%</w:t>
            </w:r>
          </w:p>
        </w:tc>
        <w:tc>
          <w:tcPr>
            <w:tcW w:type="dxa" w:w="2880"/>
          </w:tcPr>
          <w:p>
            <w:r>
              <w:t>系统拒答次数 / 总查询数</w:t>
            </w:r>
          </w:p>
        </w:tc>
      </w:tr>
      <w:tr>
        <w:tc>
          <w:tcPr>
            <w:tcW w:type="dxa" w:w="2880"/>
          </w:tcPr>
          <w:p>
            <w:r>
              <w:t>幻觉率</w:t>
            </w:r>
          </w:p>
        </w:tc>
        <w:tc>
          <w:tcPr>
            <w:tcW w:type="dxa" w:w="2880"/>
          </w:tcPr>
          <w:p>
            <w:r>
              <w:t>&lt; 3%</w:t>
            </w:r>
          </w:p>
        </w:tc>
        <w:tc>
          <w:tcPr>
            <w:tcW w:type="dxa" w:w="2880"/>
          </w:tcPr>
          <w:p>
            <w:r>
              <w:t>人工抽样标记</w:t>
            </w:r>
          </w:p>
        </w:tc>
      </w:tr>
      <w:tr>
        <w:tc>
          <w:tcPr>
            <w:tcW w:type="dxa" w:w="2880"/>
          </w:tcPr>
          <w:p>
            <w:r>
              <w:t>端到端响应时间 P95</w:t>
            </w:r>
          </w:p>
        </w:tc>
        <w:tc>
          <w:tcPr>
            <w:tcW w:type="dxa" w:w="2880"/>
          </w:tcPr>
          <w:p>
            <w:r>
              <w:t>&lt; 10s</w:t>
            </w:r>
          </w:p>
        </w:tc>
        <w:tc>
          <w:tcPr>
            <w:tcW w:type="dxa" w:w="2880"/>
          </w:tcPr>
          <w:p>
            <w:r>
              <w:t>系统监控</w:t>
            </w:r>
          </w:p>
        </w:tc>
      </w:tr>
      <w:tr>
        <w:tc>
          <w:tcPr>
            <w:tcW w:type="dxa" w:w="2880"/>
          </w:tcPr>
          <w:p>
            <w:r>
              <w:t>检索延迟 P95</w:t>
            </w:r>
          </w:p>
        </w:tc>
        <w:tc>
          <w:tcPr>
            <w:tcW w:type="dxa" w:w="2880"/>
          </w:tcPr>
          <w:p>
            <w:r>
              <w:t>&lt; 3s</w:t>
            </w:r>
          </w:p>
        </w:tc>
        <w:tc>
          <w:tcPr>
            <w:tcW w:type="dxa" w:w="2880"/>
          </w:tcPr>
          <w:p>
            <w:r>
              <w:t>系统监控</w:t>
            </w:r>
          </w:p>
        </w:tc>
      </w:tr>
      <w:tr>
        <w:tc>
          <w:tcPr>
            <w:tcW w:type="dxa" w:w="2880"/>
          </w:tcPr>
          <w:p>
            <w:r>
              <w:t>月活用户数</w:t>
            </w:r>
          </w:p>
        </w:tc>
        <w:tc>
          <w:tcPr>
            <w:tcW w:type="dxa" w:w="2880"/>
          </w:tcPr>
          <w:p>
            <w:r>
              <w:t>按实际推广目标</w:t>
            </w:r>
          </w:p>
        </w:tc>
        <w:tc>
          <w:tcPr>
            <w:tcW w:type="dxa" w:w="2880"/>
          </w:tcPr>
          <w:p>
            <w:r>
              <w:t>系统统计</w:t>
            </w:r>
          </w:p>
        </w:tc>
      </w:tr>
      <w:tr>
        <w:tc>
          <w:tcPr>
            <w:tcW w:type="dxa" w:w="2880"/>
          </w:tcPr>
          <w:p>
            <w:r>
              <w:t>知识库文档数</w:t>
            </w:r>
          </w:p>
        </w:tc>
        <w:tc>
          <w:tcPr>
            <w:tcW w:type="dxa" w:w="2880"/>
          </w:tcPr>
          <w:p>
            <w:r>
              <w:t>按实际需求</w:t>
            </w:r>
          </w:p>
        </w:tc>
        <w:tc>
          <w:tcPr>
            <w:tcW w:type="dxa" w:w="2880"/>
          </w:tcPr>
          <w:p>
            <w:r>
              <w:t>系统统计</w:t>
            </w:r>
          </w:p>
        </w:tc>
      </w:tr>
    </w:tbl>
    <w:p>
      <w:pPr>
        <w:pStyle w:val="Heading1"/>
      </w:pPr>
      <w:r>
        <w:t>2. 用户场景与故事</w:t>
      </w:r>
    </w:p>
    <w:p>
      <w:r>
        <w:rPr>
          <w:b/>
        </w:rPr>
        <w:t>场景一：新员工快速上手</w:t>
        <w:br/>
      </w:r>
      <w:r>
        <w:t>小张刚入职，需要了解公司产品架构。他在知识库系统中搜索"产品架构设计"，系统返回结构化的回答并标注了来源文档。他点击引用直接跳转到原始文档的对应段落，10 分钟内就完成了以前需要半天的资料查找。</w:t>
      </w:r>
    </w:p>
    <w:p>
      <w:r>
        <w:rPr>
          <w:b/>
        </w:rPr>
        <w:t>场景二：跨部门知识共享</w:t>
        <w:br/>
      </w:r>
      <w:r>
        <w:t>技术中心编写了《API 接口规范》，上传到"技术文档"知识库。通过部门维度授权，研发中心的所有成员自动获得访问权限，无需逐人手动配置。新加入研发中心的员工也能立即访问。</w:t>
      </w:r>
    </w:p>
    <w:p>
      <w:r>
        <w:rPr>
          <w:b/>
        </w:rPr>
        <w:t>场景三：合规审计追溯</w:t>
        <w:br/>
      </w:r>
      <w:r>
        <w:t>审计员需要了解"谁在什么时候查询了哪些敏感文档"。在审计日志中按时间范围、用户、知识库维度筛选，导出完整的操作记录，满足合规要求。</w:t>
      </w:r>
    </w:p>
    <w:p>
      <w:r>
        <w:rPr>
          <w:b/>
        </w:rPr>
        <w:t>场景四：多轮深度提问</w:t>
        <w:br/>
      </w:r>
      <w:r>
        <w:t>用户问"数据导入有什么限制？"后，追问"单次最大多少条？"。系统理解指代关系，将第二个问题改写为"数据导入单次最大支持多少条？"并精准检索。</w:t>
      </w:r>
    </w:p>
    <w:p>
      <w:r>
        <w:rPr>
          <w:b/>
        </w:rPr>
        <w:t>场景五：无答案时诚实拒答</w:t>
        <w:br/>
      </w:r>
      <w:r>
        <w:t>用户询问一个知识库中不存在的冷门问题，系统识别到检索结果相关度不足，返回"抱歉，我在知识库中未找到相关信息"，而非编造一个看似合理但错误的答案。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用户与组织管理</w:t>
      </w:r>
    </w:p>
    <w:p>
      <w:pPr>
        <w:pStyle w:val="Heading3"/>
      </w:pPr>
      <w:r>
        <w:t>3.1.1 用户管理</w:t>
      </w:r>
    </w:p>
    <w:p>
      <w:pPr>
        <w:pStyle w:val="ListBullet"/>
      </w:pPr>
      <w:r>
        <w:t>功能描述：</w:t>
      </w:r>
    </w:p>
    <w:p>
      <w:r>
        <w:t>• 用户 CRUD（创建、查看、编辑、禁用/删除）</w:t>
        <w:br/>
        <w:t>• 字段：用户名（唯一）、显示名称、邮箱、手机号、所属部门、岗位、状态</w:t>
        <w:br/>
        <w:t>• 支持 CSV / Excel 批量导入用户，导入时校验用户名唯一性和部门存在性</w:t>
        <w:br/>
        <w:t>• 导入结果报告：成功数、失败行及原因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4320"/>
          </w:tcPr>
          <w:p>
            <w:r>
              <w:t>管理员批量导入新员工</w:t>
            </w:r>
          </w:p>
        </w:tc>
        <w:tc>
          <w:tcPr>
            <w:tcW w:type="dxa" w:w="4320"/>
          </w:tcPr>
          <w:p>
            <w:r>
              <w:t>上传 CSV 后显示导入预览，确认后执行，结果报告含失败原因</w:t>
            </w:r>
          </w:p>
        </w:tc>
      </w:tr>
      <w:tr>
        <w:tc>
          <w:tcPr>
            <w:tcW w:type="dxa" w:w="4320"/>
          </w:tcPr>
          <w:p>
            <w:r>
              <w:t>管理员禁用离职员工</w:t>
            </w:r>
          </w:p>
        </w:tc>
        <w:tc>
          <w:tcPr>
            <w:tcW w:type="dxa" w:w="4320"/>
          </w:tcPr>
          <w:p>
            <w:r>
              <w:t>禁用后该用户所有会话立即终止，无法登录</w:t>
            </w:r>
          </w:p>
        </w:tc>
      </w:tr>
    </w:tbl>
    <w:p>
      <w:pPr>
        <w:pStyle w:val="Heading3"/>
      </w:pPr>
      <w:r>
        <w:t>3.1.2 部门管理</w:t>
      </w:r>
    </w:p>
    <w:p>
      <w:r>
        <w:t>• 树形部门结构，支持多级嵌套</w:t>
        <w:br/>
        <w:t>• path 字段记录层级路径（如 /总公司/技术中心/研发部），支持权限继承</w:t>
        <w:br/>
        <w:t>• 支持创建、编辑、移动、禁用部门</w:t>
      </w:r>
    </w:p>
    <w:p>
      <w:pPr>
        <w:pStyle w:val="Heading3"/>
      </w:pPr>
      <w:r>
        <w:t>3.1.3 角色管理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功能权限</w:t>
            </w:r>
          </w:p>
        </w:tc>
      </w:tr>
      <w:tr>
        <w:tc>
          <w:tcPr>
            <w:tcW w:type="dxa" w:w="2880"/>
          </w:tcPr>
          <w:p>
            <w:r>
              <w:t>super_admin</w:t>
            </w:r>
          </w:p>
        </w:tc>
        <w:tc>
          <w:tcPr>
            <w:tcW w:type="dxa" w:w="2880"/>
          </w:tcPr>
          <w:p>
            <w:r>
              <w:t>超级管理员</w:t>
            </w:r>
          </w:p>
        </w:tc>
        <w:tc>
          <w:tcPr>
            <w:tcW w:type="dxa" w:w="2880"/>
          </w:tcPr>
          <w:p>
            <w:r>
              <w:t>全部功能（用户管理、角色管理、模型配置、系统配置、审计日志）</w:t>
            </w:r>
          </w:p>
        </w:tc>
      </w:tr>
      <w:tr>
        <w:tc>
          <w:tcPr>
            <w:tcW w:type="dxa" w:w="2880"/>
          </w:tcPr>
          <w:p>
            <w:r>
              <w:t>kb_admin</w:t>
            </w:r>
          </w:p>
        </w:tc>
        <w:tc>
          <w:tcPr>
            <w:tcW w:type="dxa" w:w="2880"/>
          </w:tcPr>
          <w:p>
            <w:r>
              <w:t>知识库管理员</w:t>
            </w:r>
          </w:p>
        </w:tc>
        <w:tc>
          <w:tcPr>
            <w:tcW w:type="dxa" w:w="2880"/>
          </w:tcPr>
          <w:p>
            <w:r>
              <w:t>知识库管理、文档管理、权限分配</w:t>
            </w:r>
          </w:p>
        </w:tc>
      </w:tr>
      <w:tr>
        <w:tc>
          <w:tcPr>
            <w:tcW w:type="dxa" w:w="2880"/>
          </w:tcPr>
          <w:p>
            <w:r>
              <w:t>kb_editor</w:t>
            </w:r>
          </w:p>
        </w:tc>
        <w:tc>
          <w:tcPr>
            <w:tcW w:type="dxa" w:w="2880"/>
          </w:tcPr>
          <w:p>
            <w:r>
              <w:t>内容编辑者</w:t>
            </w:r>
          </w:p>
        </w:tc>
        <w:tc>
          <w:tcPr>
            <w:tcW w:type="dxa" w:w="2880"/>
          </w:tcPr>
          <w:p>
            <w:r>
              <w:t>上传/修改文档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检索和问答</w:t>
            </w:r>
          </w:p>
        </w:tc>
      </w:tr>
      <w:tr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审计员</w:t>
            </w:r>
          </w:p>
        </w:tc>
        <w:tc>
          <w:tcPr>
            <w:tcW w:type="dxa" w:w="2880"/>
          </w:tcPr>
          <w:p>
            <w:r>
              <w:t>只读审计日志</w:t>
            </w:r>
          </w:p>
        </w:tc>
      </w:tr>
    </w:tbl>
    <w:p>
      <w:r>
        <w:t>• 第一期角色-权限映射硬编码，二期实现动态角色编辑界面</w:t>
        <w:br/>
        <w:t>• 功能权限标识示例：user.manage、kb.create、doc.upload、model.config、audit.view 等</w:t>
      </w:r>
    </w:p>
    <w:p>
      <w:pPr>
        <w:pStyle w:val="Heading2"/>
      </w:pPr>
      <w:r>
        <w:t>3.2 知识库管理</w:t>
      </w:r>
    </w:p>
    <w:p>
      <w:pPr>
        <w:pStyle w:val="Heading3"/>
      </w:pPr>
      <w:r>
        <w:t>3.2.1 知识库生命周期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可执行操作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正常使用</w:t>
            </w:r>
          </w:p>
        </w:tc>
        <w:tc>
          <w:tcPr>
            <w:tcW w:type="dxa" w:w="2880"/>
          </w:tcPr>
          <w:p>
            <w:r>
              <w:t>检索、上传文档、修改设置</w:t>
            </w:r>
          </w:p>
        </w:tc>
      </w:tr>
      <w:tr>
        <w:tc>
          <w:tcPr>
            <w:tcW w:type="dxa" w:w="2880"/>
          </w:tcPr>
          <w:p>
            <w:r>
              <w:t>indexing</w:t>
            </w:r>
          </w:p>
        </w:tc>
        <w:tc>
          <w:tcPr>
            <w:tcW w:type="dxa" w:w="2880"/>
          </w:tcPr>
          <w:p>
            <w:r>
              <w:t>文档索引中</w:t>
            </w:r>
          </w:p>
        </w:tc>
        <w:tc>
          <w:tcPr>
            <w:tcW w:type="dxa" w:w="2880"/>
          </w:tcPr>
          <w:p>
            <w:r>
              <w:t>查询进度，暂停接受新文档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维护模式（重建索引）</w:t>
            </w:r>
          </w:p>
        </w:tc>
        <w:tc>
          <w:tcPr>
            <w:tcW w:type="dxa" w:w="2880"/>
          </w:tcPr>
          <w:p>
            <w:r>
              <w:t>管理员操作，普通用户不可检索</w:t>
            </w:r>
          </w:p>
        </w:tc>
      </w:tr>
      <w:tr>
        <w:tc>
          <w:tcPr>
            <w:tcW w:type="dxa" w:w="2880"/>
          </w:tcPr>
          <w:p>
            <w:r>
              <w:t>archived</w:t>
            </w:r>
          </w:p>
        </w:tc>
        <w:tc>
          <w:tcPr>
            <w:tcW w:type="dxa" w:w="2880"/>
          </w:tcPr>
          <w:p>
            <w:r>
              <w:t>归档（只读）</w:t>
            </w:r>
          </w:p>
        </w:tc>
        <w:tc>
          <w:tcPr>
            <w:tcW w:type="dxa" w:w="2880"/>
          </w:tcPr>
          <w:p>
            <w:r>
              <w:t>只能检索，不能上传/修改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已删除（软删除）</w:t>
            </w:r>
          </w:p>
        </w:tc>
        <w:tc>
          <w:tcPr>
            <w:tcW w:type="dxa" w:w="2880"/>
          </w:tcPr>
          <w:p>
            <w:r>
              <w:t>仅超级管理员可恢复</w:t>
            </w:r>
          </w:p>
        </w:tc>
      </w:tr>
    </w:tbl>
    <w:p>
      <w:r>
        <w:t>• 创建：设置名称、描述、Embedding 模型、LLM 模型、所属管理员</w:t>
        <w:br/>
        <w:t>• 软删除后保留 30 天，可恢复；超期后定时任务物理删除</w:t>
      </w:r>
    </w:p>
    <w:p>
      <w:pPr>
        <w:pStyle w:val="Heading3"/>
      </w:pPr>
      <w:r>
        <w:t>3.2.2 知识库权限</w:t>
      </w:r>
    </w:p>
    <w:p>
      <w:r>
        <w:t>权限分为两个维度：</w:t>
        <w:br/>
        <w:br/>
        <w:t>• 部门维度：授权整个部门（含下级部门继承），存储于 kb_department_access 表</w:t>
        <w:br/>
        <w:t>• 用户维度：针对个别用户的跨部门授权，存储于 kb_user_access 表</w:t>
        <w:br/>
        <w:br/>
        <w:t>角色分级：admin（管理员）/ editor（编辑者）/ viewer（访问者）</w:t>
        <w:br/>
        <w:br/>
        <w:t>权限判定顺序：</w:t>
        <w:br/>
        <w:t>① 是否超级管理员？→ 返回 admin</w:t>
        <w:br/>
        <w:t>② 是否在 kb_user_access 中？→ 返回对应角色</w:t>
        <w:br/>
        <w:t>③ 用户部门 path 是否匹配 kb_department_access？→ 返回对应角色</w:t>
        <w:br/>
        <w:t>④ 以上均不匹配 → 无权限</w:t>
      </w:r>
    </w:p>
    <w:p>
      <w:pPr>
        <w:pStyle w:val="Heading2"/>
      </w:pPr>
      <w:r>
        <w:t>3.3 文档管理</w:t>
      </w:r>
    </w:p>
    <w:p>
      <w:pPr>
        <w:pStyle w:val="Heading3"/>
      </w:pPr>
      <w:r>
        <w:t>3.3.1 文档上传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解析方案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PyMuPDF + 布局分析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Word (.docx)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正则解析，保留标题层级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纯文本 (.txt)</w:t>
            </w:r>
          </w:p>
        </w:tc>
        <w:tc>
          <w:tcPr>
            <w:tcW w:type="dxa" w:w="2880"/>
          </w:tcPr>
          <w:p>
            <w:r>
              <w:t>按空行分段读取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Excel (.xlsx)</w:t>
            </w:r>
          </w:p>
        </w:tc>
        <w:tc>
          <w:tcPr>
            <w:tcW w:type="dxa" w:w="2880"/>
          </w:tcPr>
          <w:p>
            <w:r>
              <w:t>openpyxl，逐 sheet 转 Markdown 表格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PPT (.pptx)</w:t>
            </w:r>
          </w:p>
        </w:tc>
        <w:tc>
          <w:tcPr>
            <w:tcW w:type="dxa" w:w="2880"/>
          </w:tcPr>
          <w:p>
            <w:r>
              <w:t>python-pptx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BeautifulSoup + 去噪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图片 (OCR)</w:t>
            </w:r>
          </w:p>
        </w:tc>
        <w:tc>
          <w:tcPr>
            <w:tcW w:type="dxa" w:w="2880"/>
          </w:tcPr>
          <w:p>
            <w:r>
              <w:t>PaddleOCR / Tesseract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r>
        <w:t>• 支持批量上传（ZIP 打包）和拖拽上传</w:t>
        <w:br/>
        <w:t>• 上传时可配置分块策略（见 3.3.2）</w:t>
        <w:br/>
        <w:t>• 单文件大小限制：默认 50MB，可配置</w:t>
      </w:r>
    </w:p>
    <w:p>
      <w:pPr>
        <w:pStyle w:val="Heading3"/>
      </w:pPr>
      <w:r>
        <w:t>3.3.2 分块策略（上传时可配置）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</w:tr>
      <w:tr>
        <w:tc>
          <w:tcPr>
            <w:tcW w:type="dxa" w:w="2160"/>
          </w:tcPr>
          <w:p>
            <w:r>
              <w:t>固定长度 + Overlap</w:t>
            </w:r>
          </w:p>
        </w:tc>
        <w:tc>
          <w:tcPr>
            <w:tcW w:type="dxa" w:w="2160"/>
          </w:tcPr>
          <w:p>
            <w:r>
              <w:t>chunk_size=512 tokens, overlap=64 tokens</w:t>
            </w:r>
          </w:p>
        </w:tc>
        <w:tc>
          <w:tcPr>
            <w:tcW w:type="dxa" w:w="2160"/>
          </w:tcPr>
          <w:p>
            <w:r>
              <w:t>通用，默认策略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结构分析</w:t>
            </w:r>
          </w:p>
        </w:tc>
        <w:tc>
          <w:tcPr>
            <w:tcW w:type="dxa" w:w="2160"/>
          </w:tcPr>
          <w:p>
            <w:r>
              <w:t>按标题层级粗切，超长按段落细切</w:t>
            </w:r>
          </w:p>
        </w:tc>
        <w:tc>
          <w:tcPr>
            <w:tcW w:type="dxa" w:w="2160"/>
          </w:tcPr>
          <w:p>
            <w:r>
              <w:t>技术文档、手册、论文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语义分块</w:t>
            </w:r>
          </w:p>
        </w:tc>
        <w:tc>
          <w:tcPr>
            <w:tcW w:type="dxa" w:w="2160"/>
          </w:tcPr>
          <w:p>
            <w:r>
              <w:t>句子嵌入相似度阈值</w:t>
            </w:r>
          </w:p>
        </w:tc>
        <w:tc>
          <w:tcPr>
            <w:tcW w:type="dxa" w:w="2160"/>
          </w:tcPr>
          <w:p>
            <w:r>
              <w:t>高质量需求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r>
        <w:t>• 每个 chunk 记录元数据：来源文档、chunk_index、token_count、heading_path</w:t>
        <w:br/>
        <w:t>• 管理员可在系统配置中设定默认策略和默认参数</w:t>
      </w:r>
    </w:p>
    <w:p>
      <w:pPr>
        <w:pStyle w:val="Heading3"/>
      </w:pPr>
      <w:r>
        <w:t>3.3.3 文档去重</w:t>
      </w:r>
    </w:p>
    <w:p>
      <w:r>
        <w:t>两层去重机制：</w:t>
        <w:br/>
        <w:br/>
        <w:t>① 内容级去重：上传时计算 SHA-256 哈希值。</w:t>
        <w:br/>
        <w:t xml:space="preserve">   - 哈希相同 + 同一知识库 → 拒绝上传，提示"该文件已存在于本知识库"</w:t>
        <w:br/>
        <w:t xml:space="preserve">   - 哈希相同 + 不同知识库 → 允许上传</w:t>
        <w:br/>
        <w:t xml:space="preserve">   - 哈希不同 + 文件名相同 → 上传新版本，旧版本标记 superseded</w:t>
        <w:br/>
        <w:br/>
        <w:t>② 版本管理：文档更新时创建新版本，旧 chunks 保留但标记 superseded</w:t>
        <w:br/>
        <w:t>③ 删除管理：软删除（标记 deleted），保留数据可恢复；超 30 天物理清理</w:t>
      </w:r>
    </w:p>
    <w:p>
      <w:pPr>
        <w:pStyle w:val="Heading2"/>
      </w:pPr>
      <w:r>
        <w:t>3.4 权限管理</w:t>
      </w:r>
    </w:p>
    <w:p>
      <w:r>
        <w:t>系统采用三层权限架构，解耦管理：</w:t>
        <w:br/>
        <w:t>• 用户与组织层：超级管理员管理用户身份和组织架构</w:t>
        <w:br/>
        <w:t>• 数据权限层：知识库管理员控制谁能访问哪些知识库</w:t>
        <w:br/>
        <w:t>• 系统功能层：超级管理员通过 RBAC 控制谁能操作系统功能</w:t>
        <w:br/>
        <w:br/>
        <w:t>设计原则：最小权限原则，默认无权限，显式授权。</w:t>
      </w:r>
    </w:p>
    <w:p>
      <w:r>
        <w:t>检索时的权限控制：</w:t>
        <w:br/>
        <w:t>• Pre-filter 策略：检索前先获取用户有权限的 kb_id 列表</w:t>
        <w:br/>
        <w:t>• 向量检索和 BM25 检索均限定在这些 kb_id 范围内</w:t>
        <w:br/>
        <w:t>• 每次检索重新验证权限（多轮会话中也不缓存权限判定结果）</w:t>
      </w:r>
    </w:p>
    <w:p>
      <w:pPr>
        <w:pStyle w:val="Heading2"/>
      </w:pPr>
      <w:r>
        <w:t>3.5 检索与问答（核心功能）</w:t>
      </w:r>
    </w:p>
    <w:p>
      <w:pPr>
        <w:pStyle w:val="Heading3"/>
      </w:pPr>
      <w:r>
        <w:t>3.5.1 检索流程</w:t>
      </w:r>
    </w:p>
    <w:p>
      <w:r>
        <w:t>完整的检索流程如下：</w:t>
        <w:br/>
        <w:br/>
        <w:t>① 权限过滤 → 获取用户有权访问的 kb_id 列表</w:t>
        <w:br/>
        <w:t>② 查询缓存检查 → 如命中缓存直接返回</w:t>
        <w:br/>
        <w:t>③ 查询改写（多轮场景）→ LLM 指代消解，输出独立完整的问题</w:t>
        <w:br/>
        <w:t>④ 向量检索 → 在权限范围内的 kb 中检索 top-K（默认 K=20）</w:t>
        <w:br/>
        <w:t>⑤ BM25 关键词检索 → 同样限定 kb_id 范围，返回 top-K</w:t>
        <w:br/>
        <w:t>⑥ RRF 融合 → 合并两个检索器结果，取 top-50</w:t>
        <w:br/>
        <w:t>⑦ Cross-Encoder 精排 → 对 top-50 精排，输出 top-5</w:t>
        <w:br/>
        <w:t>⑧ 阈值判断 → 最高分 &lt; 0.3 则触发拒答</w:t>
        <w:br/>
        <w:t>⑨ Prompt 组装 → 将 top-5 chunks + 系统约束 + 多轮上下文拼接</w:t>
        <w:br/>
        <w:t>⑩ LLM 生成 → 调用配置的模型生成带引用标注的回答</w:t>
        <w:br/>
        <w:t>⑪ 结果缓存 → 将查询结果写入缓存</w:t>
      </w:r>
    </w:p>
    <w:p>
      <w:pPr>
        <w:pStyle w:val="Heading3"/>
      </w:pPr>
      <w:r>
        <w:t>3.5.2 混合检索（向量 + BM25 + RRF）</w:t>
      </w:r>
    </w:p>
    <w:p>
      <w:r>
        <w:t>向量检索：</w:t>
        <w:br/>
        <w:t>• Embedding 模型按知识库配置（默认 BGE-M3）</w:t>
        <w:br/>
        <w:t>• 向量数据库：ChromaDB（P0），Milvus/Qdrant（P2 迁移）</w:t>
        <w:br/>
        <w:t>• 支持 metadata filter（kb_id 维度）</w:t>
        <w:br/>
        <w:br/>
        <w:t>BM25 关键词检索：</w:t>
        <w:br/>
        <w:t>• 倒排索引引擎：tantivy（推荐）或 Elasticsearch</w:t>
        <w:br/>
        <w:t>• 支持中文分词（jieba）</w:t>
        <w:br/>
        <w:br/>
        <w:t>RRF 融合：</w:t>
        <w:br/>
        <w:t>• 公式：RRF_score(d) = Σ 1/(k + rank_i(d))，k=60</w:t>
        <w:br/>
        <w:t>• 两路 top-K 结果合并去重，按 RRF 分数排序取 top-50</w:t>
      </w:r>
    </w:p>
    <w:p>
      <w:pPr>
        <w:pStyle w:val="Heading3"/>
      </w:pPr>
      <w:r>
        <w:t>3.5.3 重排序</w:t>
      </w:r>
    </w:p>
    <w:p>
      <w:r>
        <w:t>• Reranker 模型：BGE-Reranker-v2-m3（自部署）</w:t>
        <w:br/>
        <w:t>• 输入：RRF 融合后的 top-50 条 (query, chunk) 对</w:t>
        <w:br/>
        <w:t>• 输出：每条 chunk 的相关性分数（0-1），取 top-5</w:t>
        <w:br/>
        <w:t>• 接口设计支持模型热切换（后续可换 Cohere / Jina 等）</w:t>
      </w:r>
    </w:p>
    <w:p>
      <w:pPr>
        <w:pStyle w:val="Heading3"/>
      </w:pPr>
      <w:r>
        <w:t>3.5.4 多轮会话</w:t>
      </w:r>
    </w:p>
    <w:p>
      <w:r>
        <w:t>会话模型：</w:t>
        <w:br/>
        <w:t>• conversation 表记录会话元数据（用户、知识库权限快照、状态）</w:t>
        <w:br/>
        <w:t>• conversation_turn 表记录每轮对话（角色、内容、检索结果、模型、延迟）</w:t>
        <w:br/>
        <w:br/>
        <w:t>上下文管理：</w:t>
        <w:br/>
        <w:t>• 保留最近 N 轮对话（默认 N=10）</w:t>
        <w:br/>
        <w:t>• Token 预算：上下文总 Token 不超过模型窗口的 60%</w:t>
        <w:br/>
        <w:t>• 超出时 LRU 淘汰最早轮次</w:t>
        <w:br/>
        <w:br/>
        <w:t>查询改写：</w:t>
        <w:br/>
        <w:t>• 当问题包含指代词或长度 &lt; 15 字时触发</w:t>
        <w:br/>
        <w:t>• LLM 结合最近 N 轮对话将问题改写为独立完整的查询</w:t>
        <w:br/>
        <w:t>• 不包含指代且长度足够的问题跳过改写以节省成本</w:t>
      </w:r>
    </w:p>
    <w:p>
      <w:pPr>
        <w:pStyle w:val="Heading3"/>
      </w:pPr>
      <w:r>
        <w:t>3.5.5 Prompt 工程</w:t>
      </w:r>
    </w:p>
    <w:p>
      <w:r>
        <w:t>系统 Prompt 核心约束：</w:t>
        <w:br/>
        <w:br/>
        <w:t>① 仅基于提供的参考资料回答，不编造信息</w:t>
        <w:br/>
        <w:t>② 资料中无相关信息时明确回答"未找到"</w:t>
        <w:br/>
        <w:t>③ 回答必须标注引用来源 [来源: 文档名, 第X块]</w:t>
        <w:br/>
        <w:t>④ 多源信息冲突时说明并列出各方观点</w:t>
        <w:br/>
        <w:t>⑤ 回答准确、简洁、有条理</w:t>
        <w:br/>
        <w:br/>
        <w:t>Prompt 结构：系统 Prompt + 参考资料 chunks + 用户问题 + 多轮上下文</w:t>
      </w:r>
    </w:p>
    <w:p>
      <w:pPr>
        <w:pStyle w:val="Heading3"/>
      </w:pPr>
      <w:r>
        <w:t>3.5.6 兜底与幻觉控制</w:t>
      </w:r>
    </w:p>
    <w:p>
      <w:r>
        <w:t>拒答触发点（任一命中即拒答）：</w:t>
        <w:br/>
        <w:t>• 检索阶段：RRF 融合 top-20 最高分 &lt; 阈值</w:t>
        <w:br/>
        <w:t>• 重排阶段：Cross-Encoder 最高分 &lt; 0.3</w:t>
        <w:br/>
        <w:t>• 生成阶段：LLM 根据 Prompt 约束自行判断无法回答</w:t>
        <w:br/>
        <w:br/>
        <w:t>幻觉控制体系：</w:t>
        <w:br/>
        <w:t>• Prompt 约束（强制引用、限制范围）</w:t>
        <w:br/>
        <w:t>• 检索精度保障（混合检索 + Rerank）</w:t>
        <w:br/>
        <w:t>• 置信度评分（LLM 输出 0-1 置信度，低置信度标记"待确认"）</w:t>
        <w:br/>
        <w:t>• P1 增强：Post-hoc 答案回溯验证</w:t>
      </w:r>
    </w:p>
    <w:p>
      <w:pPr>
        <w:pStyle w:val="Heading3"/>
      </w:pPr>
      <w:r>
        <w:t>3.5.7 引用来源</w:t>
      </w:r>
    </w:p>
    <w:p>
      <w:r>
        <w:t>• 格式：[来源: 文档名, 第X块]</w:t>
        <w:br/>
        <w:t>• 前端：点击引用展开查看原始 chunk 内容</w:t>
        <w:br/>
        <w:t>• 接口：answer 中包含 sources 数组（doc_name, chunk_index, chunk_content）</w:t>
        <w:br/>
        <w:t>• 管理后台：可查看文档引用频率排行（知识热点 / 待清理文档）</w:t>
      </w:r>
    </w:p>
    <w:p>
      <w:pPr>
        <w:pStyle w:val="Heading2"/>
      </w:pPr>
      <w:r>
        <w:t>3.6 缓存策略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缓存类型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缓存键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存储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过期时间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失效策略</w:t>
            </w:r>
          </w:p>
        </w:tc>
      </w:tr>
      <w:tr>
        <w:tc>
          <w:tcPr>
            <w:tcW w:type="dxa" w:w="1728"/>
          </w:tcPr>
          <w:p>
            <w:r>
              <w:t>查询缓存</w:t>
            </w:r>
          </w:p>
        </w:tc>
        <w:tc>
          <w:tcPr>
            <w:tcW w:type="dxa" w:w="1728"/>
          </w:tcPr>
          <w:p>
            <w:r>
              <w:t>hash(user_id + kb_ids + query_normalized)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24h</w:t>
            </w:r>
          </w:p>
        </w:tc>
        <w:tc>
          <w:tcPr>
            <w:tcW w:type="dxa" w:w="1728"/>
          </w:tcPr>
          <w:p>
            <w:r>
              <w:t>知识库文档更新/删除时清除</w:t>
            </w:r>
          </w:p>
        </w:tc>
      </w:tr>
      <w:tr>
        <w:tc>
          <w:tcPr>
            <w:tcW w:type="dxa" w:w="1728"/>
          </w:tcPr>
          <w:p>
            <w:r>
              <w:t>Embedding 缓存</w:t>
            </w:r>
          </w:p>
        </w:tc>
        <w:tc>
          <w:tcPr>
            <w:tcW w:type="dxa" w:w="1728"/>
          </w:tcPr>
          <w:p>
            <w:r>
              <w:t>hash(query_normalized)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7d</w:t>
            </w:r>
          </w:p>
        </w:tc>
        <w:tc>
          <w:tcPr>
            <w:tcW w:type="dxa" w:w="1728"/>
          </w:tcPr>
          <w:p>
            <w:r>
              <w:t>模型版本变更时清除</w:t>
            </w:r>
          </w:p>
        </w:tc>
      </w:tr>
      <w:tr>
        <w:tc>
          <w:tcPr>
            <w:tcW w:type="dxa" w:w="1728"/>
          </w:tcPr>
          <w:p>
            <w:r>
              <w:t>会话缓存</w:t>
            </w:r>
          </w:p>
        </w:tc>
        <w:tc>
          <w:tcPr>
            <w:tcW w:type="dxa" w:w="1728"/>
          </w:tcPr>
          <w:p>
            <w:r>
              <w:t>conv_id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30min 无操作</w:t>
            </w:r>
          </w:p>
        </w:tc>
        <w:tc>
          <w:tcPr>
            <w:tcW w:type="dxa" w:w="1728"/>
          </w:tcPr>
          <w:p>
            <w:r>
              <w:t>持久化到数据库后清除</w:t>
            </w:r>
          </w:p>
        </w:tc>
      </w:tr>
    </w:tbl>
    <w:p>
      <w:pPr>
        <w:pStyle w:val="Heading2"/>
      </w:pPr>
      <w:r>
        <w:t>3.7 审计日志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事件类型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记录内容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</w:t>
            </w:r>
          </w:p>
        </w:tc>
      </w:tr>
      <w:tr>
        <w:tc>
          <w:tcPr>
            <w:tcW w:type="dxa" w:w="2880"/>
          </w:tcPr>
          <w:p>
            <w:r>
              <w:t>用户登录/登出</w:t>
            </w:r>
          </w:p>
        </w:tc>
        <w:tc>
          <w:tcPr>
            <w:tcW w:type="dxa" w:w="2880"/>
          </w:tcPr>
          <w:p>
            <w:r>
              <w:t>用户ID、时间、IP、User-Agent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文档上传/删除</w:t>
            </w:r>
          </w:p>
        </w:tc>
        <w:tc>
          <w:tcPr>
            <w:tcW w:type="dxa" w:w="2880"/>
          </w:tcPr>
          <w:p>
            <w:r>
              <w:t>用户ID、知识库ID、文档ID、操作类型、文件哈希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权限变更</w:t>
            </w:r>
          </w:p>
        </w:tc>
        <w:tc>
          <w:tcPr>
            <w:tcW w:type="dxa" w:w="2880"/>
          </w:tcPr>
          <w:p>
            <w:r>
              <w:t>操作者、目标用户/部门、知识库、变更前后角色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  <w:tr>
        <w:tc>
          <w:tcPr>
            <w:tcW w:type="dxa" w:w="2880"/>
          </w:tcPr>
          <w:p>
            <w:r>
              <w:t>检索问答</w:t>
            </w:r>
          </w:p>
        </w:tc>
        <w:tc>
          <w:tcPr>
            <w:tcW w:type="dxa" w:w="2880"/>
          </w:tcPr>
          <w:p>
            <w:r>
              <w:t>用户ID、知识库、问题摘要(脱敏)、chunks数、模型、延迟</w:t>
            </w:r>
          </w:p>
        </w:tc>
        <w:tc>
          <w:tcPr>
            <w:tcW w:type="dxa" w:w="2880"/>
          </w:tcPr>
          <w:p>
            <w:r>
              <w:t>关系数据库 + ES</w:t>
            </w:r>
          </w:p>
        </w:tc>
      </w:tr>
      <w:tr>
        <w:tc>
          <w:tcPr>
            <w:tcW w:type="dxa" w:w="2880"/>
          </w:tcPr>
          <w:p>
            <w:r>
              <w:t>配置变更</w:t>
            </w:r>
          </w:p>
        </w:tc>
        <w:tc>
          <w:tcPr>
            <w:tcW w:type="dxa" w:w="2880"/>
          </w:tcPr>
          <w:p>
            <w:r>
              <w:t>操作者、变更项、变更前后值</w:t>
            </w:r>
          </w:p>
        </w:tc>
        <w:tc>
          <w:tcPr>
            <w:tcW w:type="dxa" w:w="2880"/>
          </w:tcPr>
          <w:p>
            <w:r>
              <w:t>关系数据库</w:t>
            </w:r>
          </w:p>
        </w:tc>
      </w:tr>
    </w:tbl>
    <w:p>
      <w:r>
        <w:t>注意事项：</w:t>
        <w:br/>
        <w:t>• 审计日志仅记录 metadata，不记录完整检索结果和 LLM 回答全文</w:t>
        <w:br/>
        <w:t>• 问题内容脱敏处理，去除个人隐私信息</w:t>
        <w:br/>
        <w:t>• 满足 GDPR / 等保合规要求</w:t>
      </w:r>
    </w:p>
    <w:p>
      <w:pPr>
        <w:pStyle w:val="Heading2"/>
      </w:pPr>
      <w:r>
        <w:t>3.8 质量监控与用户反馈</w:t>
      </w:r>
    </w:p>
    <w:p>
      <w:pPr>
        <w:pStyle w:val="Heading3"/>
      </w:pPr>
      <w:r>
        <w:t>3.8.1 用户反馈</w:t>
      </w:r>
    </w:p>
    <w:p>
      <w:r>
        <w:t>• 每个问答支持点赞（👍）和点踩（👎）</w:t>
        <w:br/>
        <w:t>• 点踩时可选填原因：信息不准确 / 未找到 / 回答不完整 / 其他</w:t>
        <w:br/>
        <w:t>• 点踩自动进入人工审核队列</w:t>
        <w:br/>
        <w:t>• 数据表 qa_feedback：feedback_id, turn_id, user_id, rating, comment, created_at</w:t>
      </w:r>
    </w:p>
    <w:p>
      <w:pPr>
        <w:pStyle w:val="Heading3"/>
      </w:pPr>
      <w:r>
        <w:t>3.8.2 监控指标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告警阈值</w:t>
            </w:r>
          </w:p>
        </w:tc>
      </w:tr>
      <w:tr>
        <w:tc>
          <w:tcPr>
            <w:tcW w:type="dxa" w:w="2880"/>
          </w:tcPr>
          <w:p>
            <w:r>
              <w:t>差评率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&gt; 10% 告警</w:t>
            </w:r>
          </w:p>
        </w:tc>
      </w:tr>
      <w:tr>
        <w:tc>
          <w:tcPr>
            <w:tcW w:type="dxa" w:w="2880"/>
          </w:tcPr>
          <w:p>
            <w:r>
              <w:t>无结果率</w:t>
            </w:r>
          </w:p>
        </w:tc>
        <w:tc>
          <w:tcPr>
            <w:tcW w:type="dxa" w:w="2880"/>
          </w:tcPr>
          <w:p>
            <w:r>
              <w:t>&lt; 15%</w:t>
            </w:r>
          </w:p>
        </w:tc>
        <w:tc>
          <w:tcPr>
            <w:tcW w:type="dxa" w:w="2880"/>
          </w:tcPr>
          <w:p>
            <w:r>
              <w:t>&gt; 25% 告警</w:t>
            </w:r>
          </w:p>
        </w:tc>
      </w:tr>
      <w:tr>
        <w:tc>
          <w:tcPr>
            <w:tcW w:type="dxa" w:w="2880"/>
          </w:tcPr>
          <w:p>
            <w:r>
              <w:t>幻觉率</w:t>
            </w:r>
          </w:p>
        </w:tc>
        <w:tc>
          <w:tcPr>
            <w:tcW w:type="dxa" w:w="2880"/>
          </w:tcPr>
          <w:p>
            <w:r>
              <w:t>&lt; 3%</w:t>
            </w:r>
          </w:p>
        </w:tc>
        <w:tc>
          <w:tcPr>
            <w:tcW w:type="dxa" w:w="2880"/>
          </w:tcPr>
          <w:p>
            <w:r>
              <w:t>&gt; 5% 告警</w:t>
            </w:r>
          </w:p>
        </w:tc>
      </w:tr>
      <w:tr>
        <w:tc>
          <w:tcPr>
            <w:tcW w:type="dxa" w:w="2880"/>
          </w:tcPr>
          <w:p>
            <w:r>
              <w:t>索引延迟 P95</w:t>
            </w:r>
          </w:p>
        </w:tc>
        <w:tc>
          <w:tcPr>
            <w:tcW w:type="dxa" w:w="2880"/>
          </w:tcPr>
          <w:p>
            <w:r>
              <w:t>&lt; 60s</w:t>
            </w:r>
          </w:p>
        </w:tc>
        <w:tc>
          <w:tcPr>
            <w:tcW w:type="dxa" w:w="2880"/>
          </w:tcPr>
          <w:p>
            <w:r>
              <w:t>&gt; 120s 告警</w:t>
            </w:r>
          </w:p>
        </w:tc>
      </w:tr>
      <w:tr>
        <w:tc>
          <w:tcPr>
            <w:tcW w:type="dxa" w:w="2880"/>
          </w:tcPr>
          <w:p>
            <w:r>
              <w:t>检索延迟 P95</w:t>
            </w:r>
          </w:p>
        </w:tc>
        <w:tc>
          <w:tcPr>
            <w:tcW w:type="dxa" w:w="2880"/>
          </w:tcPr>
          <w:p>
            <w:r>
              <w:t>&lt; 3s</w:t>
            </w:r>
          </w:p>
        </w:tc>
        <w:tc>
          <w:tcPr>
            <w:tcW w:type="dxa" w:w="2880"/>
          </w:tcPr>
          <w:p>
            <w:r>
              <w:t>&gt; 5s 告警</w:t>
            </w:r>
          </w:p>
        </w:tc>
      </w:tr>
      <w:tr>
        <w:tc>
          <w:tcPr>
            <w:tcW w:type="dxa" w:w="2880"/>
          </w:tcPr>
          <w:p>
            <w:r>
              <w:t>端到端延迟 P95</w:t>
            </w:r>
          </w:p>
        </w:tc>
        <w:tc>
          <w:tcPr>
            <w:tcW w:type="dxa" w:w="2880"/>
          </w:tcPr>
          <w:p>
            <w:r>
              <w:t>&lt; 10s</w:t>
            </w:r>
          </w:p>
        </w:tc>
        <w:tc>
          <w:tcPr>
            <w:tcW w:type="dxa" w:w="2880"/>
          </w:tcPr>
          <w:p>
            <w:r>
              <w:t>&gt; 15s 告警</w:t>
            </w:r>
          </w:p>
        </w:tc>
      </w:tr>
      <w:tr>
        <w:tc>
          <w:tcPr>
            <w:tcW w:type="dxa" w:w="2880"/>
          </w:tcPr>
          <w:p>
            <w:r>
              <w:t>文档解析失败率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&gt; 10% 告警</w:t>
            </w:r>
          </w:p>
        </w:tc>
      </w:tr>
    </w:tbl>
    <w:p>
      <w:pPr>
        <w:pStyle w:val="Heading3"/>
      </w:pPr>
      <w:r>
        <w:t>3.8.3 人工评估</w:t>
      </w:r>
    </w:p>
    <w:p>
      <w:r>
        <w:t>① 管理员从 QA 历史按差评率加权抽样</w:t>
        <w:br/>
        <w:t>② 评估者标注：正确 / 部分正确 / 错误 / 幻觉 / 无结果</w:t>
        <w:br/>
        <w:t>③ 汇总为质量报告，指导知识库优化</w:t>
        <w:br/>
        <w:t>④ 定期（周/月）生成，跟踪质量变化趋势</w:t>
      </w:r>
    </w:p>
    <w:p>
      <w:pPr>
        <w:pStyle w:val="Heading2"/>
      </w:pPr>
      <w:r>
        <w:t>3.9 模型配置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配置级别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Embedding 模型</w:t>
            </w:r>
          </w:p>
        </w:tc>
        <w:tc>
          <w:tcPr>
            <w:tcW w:type="dxa" w:w="2880"/>
          </w:tcPr>
          <w:p>
            <w:r>
              <w:t>知识库级</w:t>
            </w:r>
          </w:p>
        </w:tc>
        <w:tc>
          <w:tcPr>
            <w:tcW w:type="dxa" w:w="2880"/>
          </w:tcPr>
          <w:p>
            <w:r>
              <w:t>每个知识库可选不同模型</w:t>
            </w:r>
          </w:p>
        </w:tc>
      </w:tr>
      <w:tr>
        <w:tc>
          <w:tcPr>
            <w:tcW w:type="dxa" w:w="2880"/>
          </w:tcPr>
          <w:p>
            <w:r>
              <w:t>LLM 模型</w:t>
            </w:r>
          </w:p>
        </w:tc>
        <w:tc>
          <w:tcPr>
            <w:tcW w:type="dxa" w:w="2880"/>
          </w:tcPr>
          <w:p>
            <w:r>
              <w:t>系统默认 + 用户可选</w:t>
            </w:r>
          </w:p>
        </w:tc>
        <w:tc>
          <w:tcPr>
            <w:tcW w:type="dxa" w:w="2880"/>
          </w:tcPr>
          <w:p>
            <w:r>
              <w:t>支持多模型切换</w:t>
            </w:r>
          </w:p>
        </w:tc>
      </w:tr>
      <w:tr>
        <w:tc>
          <w:tcPr>
            <w:tcW w:type="dxa" w:w="2880"/>
          </w:tcPr>
          <w:p>
            <w:r>
              <w:t>Reranker 模型</w:t>
            </w:r>
          </w:p>
        </w:tc>
        <w:tc>
          <w:tcPr>
            <w:tcW w:type="dxa" w:w="2880"/>
          </w:tcPr>
          <w:p>
            <w:r>
              <w:t>系统级</w:t>
            </w:r>
          </w:p>
        </w:tc>
        <w:tc>
          <w:tcPr>
            <w:tcW w:type="dxa" w:w="2880"/>
          </w:tcPr>
          <w:p>
            <w:r>
              <w:t>全局统一</w:t>
            </w:r>
          </w:p>
        </w:tc>
      </w:tr>
      <w:tr>
        <w:tc>
          <w:tcPr>
            <w:tcW w:type="dxa" w:w="2880"/>
          </w:tcPr>
          <w:p>
            <w:r>
              <w:t>top-K（初始检索）</w:t>
            </w:r>
          </w:p>
        </w:tc>
        <w:tc>
          <w:tcPr>
            <w:tcW w:type="dxa" w:w="2880"/>
          </w:tcPr>
          <w:p>
            <w:r>
              <w:t>系统默认</w:t>
            </w:r>
          </w:p>
        </w:tc>
        <w:tc>
          <w:tcPr>
            <w:tcW w:type="dxa" w:w="2880"/>
          </w:tcPr>
          <w:p>
            <w:r>
              <w:t>默认 20，可调整</w:t>
            </w:r>
          </w:p>
        </w:tc>
      </w:tr>
      <w:tr>
        <w:tc>
          <w:tcPr>
            <w:tcW w:type="dxa" w:w="2880"/>
          </w:tcPr>
          <w:p>
            <w:r>
              <w:t>top-N（重排后）</w:t>
            </w:r>
          </w:p>
        </w:tc>
        <w:tc>
          <w:tcPr>
            <w:tcW w:type="dxa" w:w="2880"/>
          </w:tcPr>
          <w:p>
            <w:r>
              <w:t>系统默认</w:t>
            </w:r>
          </w:p>
        </w:tc>
        <w:tc>
          <w:tcPr>
            <w:tcW w:type="dxa" w:w="2880"/>
          </w:tcPr>
          <w:p>
            <w:r>
              <w:t>默认 5，可调整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系统默认 + 用户可选</w:t>
            </w:r>
          </w:p>
        </w:tc>
        <w:tc>
          <w:tcPr>
            <w:tcW w:type="dxa" w:w="2880"/>
          </w:tcPr>
          <w:p>
            <w:r>
              <w:t>LLM 生成随机度</w:t>
            </w:r>
          </w:p>
        </w:tc>
      </w:tr>
      <w:tr>
        <w:tc>
          <w:tcPr>
            <w:tcW w:type="dxa" w:w="2880"/>
          </w:tcPr>
          <w:p>
            <w:r>
              <w:t>拒答阈值</w:t>
            </w:r>
          </w:p>
        </w:tc>
        <w:tc>
          <w:tcPr>
            <w:tcW w:type="dxa" w:w="2880"/>
          </w:tcPr>
          <w:p>
            <w:r>
              <w:t>系统级</w:t>
            </w:r>
          </w:p>
        </w:tc>
        <w:tc>
          <w:tcPr>
            <w:tcW w:type="dxa" w:w="2880"/>
          </w:tcPr>
          <w:p>
            <w:r>
              <w:t>Cross-Encoder 最低分，默认 0.3</w:t>
            </w:r>
          </w:p>
        </w:tc>
      </w:tr>
    </w:tbl>
    <w:p>
      <w:pPr>
        <w:pStyle w:val="Heading1"/>
      </w:pPr>
      <w:r>
        <w:t>4. 非功能需求</w:t>
      </w:r>
    </w:p>
    <w:p>
      <w:pPr>
        <w:pStyle w:val="Heading2"/>
      </w:pPr>
      <w:r>
        <w:t>4.1 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单次问答（端到端）</w:t>
            </w:r>
          </w:p>
        </w:tc>
        <w:tc>
          <w:tcPr>
            <w:tcW w:type="dxa" w:w="4320"/>
          </w:tcPr>
          <w:p>
            <w:r>
              <w:t>P95 &lt; 10s</w:t>
            </w:r>
          </w:p>
        </w:tc>
      </w:tr>
      <w:tr>
        <w:tc>
          <w:tcPr>
            <w:tcW w:type="dxa" w:w="4320"/>
          </w:tcPr>
          <w:p>
            <w:r>
              <w:t>纯检索（不含 LLM）</w:t>
            </w:r>
          </w:p>
        </w:tc>
        <w:tc>
          <w:tcPr>
            <w:tcW w:type="dxa" w:w="4320"/>
          </w:tcPr>
          <w:p>
            <w:r>
              <w:t>P95 &lt; 3s</w:t>
            </w:r>
          </w:p>
        </w:tc>
      </w:tr>
      <w:tr>
        <w:tc>
          <w:tcPr>
            <w:tcW w:type="dxa" w:w="4320"/>
          </w:tcPr>
          <w:p>
            <w:r>
              <w:t>文档上传 + 解析（单个 &lt; 10MB）</w:t>
            </w:r>
          </w:p>
        </w:tc>
        <w:tc>
          <w:tcPr>
            <w:tcW w:type="dxa" w:w="4320"/>
          </w:tcPr>
          <w:p>
            <w:r>
              <w:t>&lt; 60s</w:t>
            </w:r>
          </w:p>
        </w:tc>
      </w:tr>
      <w:tr>
        <w:tc>
          <w:tcPr>
            <w:tcW w:type="dxa" w:w="4320"/>
          </w:tcPr>
          <w:p>
            <w:r>
              <w:t>并发用户</w:t>
            </w:r>
          </w:p>
        </w:tc>
        <w:tc>
          <w:tcPr>
            <w:tcW w:type="dxa" w:w="4320"/>
          </w:tcPr>
          <w:p>
            <w:r>
              <w:t>≥ 50 并发无明显降级</w:t>
            </w:r>
          </w:p>
        </w:tc>
      </w:tr>
      <w:tr>
        <w:tc>
          <w:tcPr>
            <w:tcW w:type="dxa" w:w="4320"/>
          </w:tcPr>
          <w:p>
            <w:r>
              <w:t>知识库容量</w:t>
            </w:r>
          </w:p>
        </w:tc>
        <w:tc>
          <w:tcPr>
            <w:tcW w:type="dxa" w:w="4320"/>
          </w:tcPr>
          <w:p>
            <w:r>
              <w:t>单知识库 ≥ 10 万 chunks</w:t>
            </w:r>
          </w:p>
        </w:tc>
      </w:tr>
    </w:tbl>
    <w:p>
      <w:pPr>
        <w:pStyle w:val="Heading2"/>
      </w:pPr>
      <w:r>
        <w:t>4.2 安全</w:t>
      </w:r>
    </w:p>
    <w:p>
      <w:r>
        <w:t>• 所有 API 通过 JWT Token 认证</w:t>
        <w:br/>
        <w:t>• 权限判断完全在后端，前端不做任何权限决策</w:t>
        <w:br/>
        <w:t>• 审计日志不可篡改（append-only）</w:t>
        <w:br/>
        <w:t>• 敏感数据脱敏存储和传输（HTTPS）</w:t>
        <w:br/>
        <w:t>• 文件上传安全校验（类型白名单、大小限制、病毒扫描预留）</w:t>
      </w:r>
    </w:p>
    <w:p>
      <w:pPr>
        <w:pStyle w:val="Heading2"/>
      </w:pPr>
      <w:r>
        <w:t>4.3 可用性</w:t>
      </w:r>
    </w:p>
    <w:p>
      <w:r>
        <w:t>• 系统可用性 ≥ 99.5%（月度）</w:t>
        <w:br/>
        <w:t>• 关键组件（向量数据库、Redis、数据库）支持主从部署</w:t>
        <w:br/>
        <w:t>• 优雅降级：LLM 不可用时返回检索结果（不含生成）</w:t>
        <w:br/>
        <w:t>• 文档解析异步处理，不阻塞用户上传操作</w:t>
      </w:r>
    </w:p>
    <w:p>
      <w:pPr>
        <w:pStyle w:val="Heading2"/>
      </w:pPr>
      <w:r>
        <w:t>4.4 可扩展性</w:t>
      </w:r>
    </w:p>
    <w:p>
      <w:r>
        <w:t>• 向量数据库可从 ChromaDB 迁移至 Milvus/Qdrant</w:t>
        <w:br/>
        <w:t>• Embedding 模型可按知识库独立配置</w:t>
        <w:br/>
        <w:t>• LLM 可按用户选择切换</w:t>
        <w:br/>
        <w:t>• Reranker 接口抽象，支持热切换</w:t>
        <w:br/>
        <w:t>• 文档解析器插件化，新增格式无需改动主流程</w:t>
      </w:r>
    </w:p>
    <w:p>
      <w:pPr>
        <w:pStyle w:val="Heading1"/>
      </w:pPr>
      <w:r>
        <w:t>5. 技术方案概要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备选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Go (Gin)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ChromaDB（P0）</w:t>
            </w:r>
          </w:p>
        </w:tc>
        <w:tc>
          <w:tcPr>
            <w:tcW w:type="dxa" w:w="2880"/>
          </w:tcPr>
          <w:p>
            <w:r>
              <w:t>Milvus / Qdrant（P2）</w:t>
            </w:r>
          </w:p>
        </w:tc>
      </w:tr>
      <w:tr>
        <w:tc>
          <w:tcPr>
            <w:tcW w:type="dxa" w:w="2880"/>
          </w:tcPr>
          <w:p>
            <w:r>
              <w:t>关键词检索</w:t>
            </w:r>
          </w:p>
        </w:tc>
        <w:tc>
          <w:tcPr>
            <w:tcW w:type="dxa" w:w="2880"/>
          </w:tcPr>
          <w:p>
            <w:r>
              <w:t>tantivy</w:t>
            </w:r>
          </w:p>
        </w:tc>
        <w:tc>
          <w:tcPr>
            <w:tcW w:type="dxa" w:w="2880"/>
          </w:tcPr>
          <w:p>
            <w:r>
              <w:t>Elasticsearch / Whoosh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BGE-M3</w:t>
            </w:r>
          </w:p>
        </w:tc>
        <w:tc>
          <w:tcPr>
            <w:tcW w:type="dxa" w:w="2880"/>
          </w:tcPr>
          <w:p>
            <w:r>
              <w:t>text-embedding-3-large / Jina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bge-reranker-v2-m3</w:t>
            </w:r>
          </w:p>
        </w:tc>
        <w:tc>
          <w:tcPr>
            <w:tcW w:type="dxa" w:w="2880"/>
          </w:tcPr>
          <w:p>
            <w:r>
              <w:t>Cohere Rerank API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内存 LRU Cache</w:t>
            </w:r>
          </w:p>
        </w:tc>
      </w:tr>
      <w:tr>
        <w:tc>
          <w:tcPr>
            <w:tcW w:type="dxa" w:w="2880"/>
          </w:tcPr>
          <w:p>
            <w:r>
              <w:t>消息队列</w:t>
            </w:r>
          </w:p>
        </w:tc>
        <w:tc>
          <w:tcPr>
            <w:tcW w:type="dxa" w:w="2880"/>
          </w:tcPr>
          <w:p>
            <w:r>
              <w:t>Celery + Redis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本地 / MinIO</w:t>
            </w:r>
          </w:p>
        </w:tc>
        <w:tc>
          <w:tcPr>
            <w:tcW w:type="dxa" w:w="2880"/>
          </w:tcPr>
          <w:p>
            <w:r>
              <w:t>OSS / S3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自建</w:t>
            </w:r>
          </w:p>
        </w:tc>
      </w:tr>
    </w:tbl>
    <w:p>
      <w:pPr>
        <w:pStyle w:val="Heading1"/>
      </w:pPr>
      <w:r>
        <w:t>6. 核心 API 接口</w:t>
      </w:r>
    </w:p>
    <w:p>
      <w:pPr>
        <w:pStyle w:val="Heading2"/>
      </w:pPr>
      <w:r>
        <w:t>6.1 用户与组织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创建用户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/api/users</w:t>
            </w:r>
          </w:p>
        </w:tc>
        <w:tc>
          <w:tcPr>
            <w:tcW w:type="dxa" w:w="2880"/>
          </w:tcPr>
          <w:p>
            <w:r>
              <w:t>用户列表（筛选）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/api/users/import</w:t>
            </w:r>
          </w:p>
        </w:tc>
        <w:tc>
          <w:tcPr>
            <w:tcW w:type="dxa" w:w="2880"/>
          </w:tcPr>
          <w:p>
            <w:r>
              <w:t>批量导入用户（CSV）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/api/departments</w:t>
            </w:r>
          </w:p>
        </w:tc>
        <w:tc>
          <w:tcPr>
            <w:tcW w:type="dxa" w:w="2880"/>
          </w:tcPr>
          <w:p>
            <w:r>
              <w:t>创建部门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/api/departments/tree</w:t>
            </w:r>
          </w:p>
        </w:tc>
        <w:tc>
          <w:tcPr>
            <w:tcW w:type="dxa" w:w="2880"/>
          </w:tcPr>
          <w:p>
            <w:r>
              <w:t>部门树形结构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/api/roles/:id/assign</w:t>
            </w:r>
          </w:p>
        </w:tc>
        <w:tc>
          <w:tcPr>
            <w:tcW w:type="dxa" w:w="2880"/>
          </w:tcPr>
          <w:p>
            <w:r>
              <w:t>为用户分配角色</w:t>
            </w:r>
          </w:p>
        </w:tc>
      </w:tr>
    </w:tbl>
    <w:p>
      <w:pPr>
        <w:pStyle w:val="Heading2"/>
      </w:pPr>
      <w:r>
        <w:t>6.2 知识库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/api/knowledge-bases</w:t>
            </w:r>
          </w:p>
        </w:tc>
        <w:tc>
          <w:tcPr>
            <w:tcW w:type="dxa" w:w="2880"/>
          </w:tcPr>
          <w:p>
            <w:r>
              <w:t>创建知识库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/api/knowledge-bases</w:t>
            </w:r>
          </w:p>
        </w:tc>
        <w:tc>
          <w:tcPr>
            <w:tcW w:type="dxa" w:w="2880"/>
          </w:tcPr>
          <w:p>
            <w:r>
              <w:t>用户有权限的知识库列表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/api/knowledge-bases/:id</w:t>
            </w:r>
          </w:p>
        </w:tc>
        <w:tc>
          <w:tcPr>
            <w:tcW w:type="dxa" w:w="2880"/>
          </w:tcPr>
          <w:p>
            <w:r>
              <w:t>知识库详情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/api/knowledge-bases/:id</w:t>
            </w:r>
          </w:p>
        </w:tc>
        <w:tc>
          <w:tcPr>
            <w:tcW w:type="dxa" w:w="2880"/>
          </w:tcPr>
          <w:p>
            <w:r>
              <w:t>更新知识库设置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/api/knowledge-bases/:id</w:t>
            </w:r>
          </w:p>
        </w:tc>
        <w:tc>
          <w:tcPr>
            <w:tcW w:type="dxa" w:w="2880"/>
          </w:tcPr>
          <w:p>
            <w:r>
              <w:t>删除知识库（软删除）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/api/knowledge-bases/:id/access</w:t>
            </w:r>
          </w:p>
        </w:tc>
        <w:tc>
          <w:tcPr>
            <w:tcW w:type="dxa" w:w="2880"/>
          </w:tcPr>
          <w:p>
            <w:r>
              <w:t>添加授权（部门/用户）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/api/knowledge-bases/:id/access</w:t>
            </w:r>
          </w:p>
        </w:tc>
        <w:tc>
          <w:tcPr>
            <w:tcW w:type="dxa" w:w="2880"/>
          </w:tcPr>
          <w:p>
            <w:r>
              <w:t>撤销授权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/api/knowledge-bases/:id/stats</w:t>
            </w:r>
          </w:p>
        </w:tc>
        <w:tc>
          <w:tcPr>
            <w:tcW w:type="dxa" w:w="2880"/>
          </w:tcPr>
          <w:p>
            <w:r>
              <w:t>统计信息</w:t>
            </w:r>
          </w:p>
        </w:tc>
      </w:tr>
    </w:tbl>
    <w:p>
      <w:pPr>
        <w:pStyle w:val="Heading2"/>
      </w:pPr>
      <w:r>
        <w:t>6.3 文档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/api/knowledge-bases/:id/documents</w:t>
            </w:r>
          </w:p>
        </w:tc>
        <w:tc>
          <w:tcPr>
            <w:tcW w:type="dxa" w:w="2880"/>
          </w:tcPr>
          <w:p>
            <w:r>
              <w:t>上传文档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/api/knowledge-bases/:id/documents</w:t>
            </w:r>
          </w:p>
        </w:tc>
        <w:tc>
          <w:tcPr>
            <w:tcW w:type="dxa" w:w="2880"/>
          </w:tcPr>
          <w:p>
            <w:r>
              <w:t>文档列表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/api/documents/:id</w:t>
            </w:r>
          </w:p>
        </w:tc>
        <w:tc>
          <w:tcPr>
            <w:tcW w:type="dxa" w:w="2880"/>
          </w:tcPr>
          <w:p>
            <w:r>
              <w:t>文档详情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/api/documents/:id</w:t>
            </w:r>
          </w:p>
        </w:tc>
        <w:tc>
          <w:tcPr>
            <w:tcW w:type="dxa" w:w="2880"/>
          </w:tcPr>
          <w:p>
            <w:r>
              <w:t>删除文档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/api/documents/:id/chunks</w:t>
            </w:r>
          </w:p>
        </w:tc>
        <w:tc>
          <w:tcPr>
            <w:tcW w:type="dxa" w:w="2880"/>
          </w:tcPr>
          <w:p>
            <w:r>
              <w:t>查看分块内容（调试）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/api/documents/:id/reindex</w:t>
            </w:r>
          </w:p>
        </w:tc>
        <w:tc>
          <w:tcPr>
            <w:tcW w:type="dxa" w:w="2880"/>
          </w:tcPr>
          <w:p>
            <w:r>
              <w:t>重新索引文档</w:t>
            </w:r>
          </w:p>
        </w:tc>
      </w:tr>
    </w:tbl>
    <w:p>
      <w:pPr>
        <w:pStyle w:val="Heading2"/>
      </w:pPr>
      <w:r>
        <w:t>6.4 检索与问答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/api/qa/ask</w:t>
            </w:r>
          </w:p>
        </w:tc>
        <w:tc>
          <w:tcPr>
            <w:tcW w:type="dxa" w:w="2880"/>
          </w:tcPr>
          <w:p>
            <w:r>
              <w:t>提问（自动检索+生成）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/api/qa/search</w:t>
            </w:r>
          </w:p>
        </w:tc>
        <w:tc>
          <w:tcPr>
            <w:tcW w:type="dxa" w:w="2880"/>
          </w:tcPr>
          <w:p>
            <w:r>
              <w:t>纯检索（不经过 LLM）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/api/qa/conversations</w:t>
            </w:r>
          </w:p>
        </w:tc>
        <w:tc>
          <w:tcPr>
            <w:tcW w:type="dxa" w:w="2880"/>
          </w:tcPr>
          <w:p>
            <w:r>
              <w:t>创建会话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/api/qa/conversations/:id/turns</w:t>
            </w:r>
          </w:p>
        </w:tc>
        <w:tc>
          <w:tcPr>
            <w:tcW w:type="dxa" w:w="2880"/>
          </w:tcPr>
          <w:p>
            <w:r>
              <w:t>会话中提问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/api/qa/conversations/:id</w:t>
            </w:r>
          </w:p>
        </w:tc>
        <w:tc>
          <w:tcPr>
            <w:tcW w:type="dxa" w:w="2880"/>
          </w:tcPr>
          <w:p>
            <w:r>
              <w:t>会话历史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/api/qa/turns/:id/feedback</w:t>
            </w:r>
          </w:p>
        </w:tc>
        <w:tc>
          <w:tcPr>
            <w:tcW w:type="dxa" w:w="2880"/>
          </w:tcPr>
          <w:p>
            <w:r>
              <w:t>提交反馈（点赞/点踩）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/api/qa/history</w:t>
            </w:r>
          </w:p>
        </w:tc>
        <w:tc>
          <w:tcPr>
            <w:tcW w:type="dxa" w:w="2880"/>
          </w:tcPr>
          <w:p>
            <w:r>
              <w:t>问答历史（管理员）</w:t>
            </w:r>
          </w:p>
        </w:tc>
      </w:tr>
    </w:tbl>
    <w:p>
      <w:pPr>
        <w:pStyle w:val="Heading2"/>
      </w:pPr>
      <w:r>
        <w:t>6.5 审计与系统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/api/audit/logs</w:t>
            </w:r>
          </w:p>
        </w:tc>
        <w:tc>
          <w:tcPr>
            <w:tcW w:type="dxa" w:w="2880"/>
          </w:tcPr>
          <w:p>
            <w:r>
              <w:t>审计日志查询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/api/audit/logs/export</w:t>
            </w:r>
          </w:p>
        </w:tc>
        <w:tc>
          <w:tcPr>
            <w:tcW w:type="dxa" w:w="2880"/>
          </w:tcPr>
          <w:p>
            <w:r>
              <w:t>导出审计日志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/api/system/config</w:t>
            </w:r>
          </w:p>
        </w:tc>
        <w:tc>
          <w:tcPr>
            <w:tcW w:type="dxa" w:w="2880"/>
          </w:tcPr>
          <w:p>
            <w:r>
              <w:t>系统配置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/api/system/config</w:t>
            </w:r>
          </w:p>
        </w:tc>
        <w:tc>
          <w:tcPr>
            <w:tcW w:type="dxa" w:w="2880"/>
          </w:tcPr>
          <w:p>
            <w:r>
              <w:t>更新系统配置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/api/system/health</w:t>
            </w:r>
          </w:p>
        </w:tc>
        <w:tc>
          <w:tcPr>
            <w:tcW w:type="dxa" w:w="2880"/>
          </w:tcPr>
          <w:p>
            <w:r>
              <w:t>系统健康检查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/api/system/metrics</w:t>
            </w:r>
          </w:p>
        </w:tc>
        <w:tc>
          <w:tcPr>
            <w:tcW w:type="dxa" w:w="2880"/>
          </w:tcPr>
          <w:p>
            <w:r>
              <w:t>监控指标</w:t>
            </w:r>
          </w:p>
        </w:tc>
      </w:tr>
    </w:tbl>
    <w:p>
      <w:pPr>
        <w:pStyle w:val="Heading1"/>
      </w:pPr>
      <w:r>
        <w:t>7. 核心数据模型</w:t>
      </w:r>
    </w:p>
    <w:p>
      <w:r>
        <w:t>（完整 ER 图见技术设计方案文档，此处列出关键表和新增表）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user_id, username, department_id, status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部门</w:t>
            </w:r>
          </w:p>
        </w:tc>
        <w:tc>
          <w:tcPr>
            <w:tcW w:type="dxa" w:w="2880"/>
          </w:tcPr>
          <w:p>
            <w:r>
              <w:t>department_id, name, parent_id, path, level</w:t>
            </w:r>
          </w:p>
        </w:tc>
      </w:tr>
      <w:tr>
        <w:tc>
          <w:tcPr>
            <w:tcW w:type="dxa" w:w="2880"/>
          </w:tcPr>
          <w:p>
            <w:r>
              <w:t>role / permission / role_permission / user_role</w:t>
            </w:r>
          </w:p>
        </w:tc>
        <w:tc>
          <w:tcPr>
            <w:tcW w:type="dxa" w:w="2880"/>
          </w:tcPr>
          <w:p>
            <w:r>
              <w:t>RBAC 体系</w:t>
            </w:r>
          </w:p>
        </w:tc>
        <w:tc>
          <w:tcPr>
            <w:tcW w:type="dxa" w:w="2880"/>
          </w:tcPr>
          <w:p>
            <w:r>
              <w:t>角色-权限-用户关联</w:t>
            </w:r>
          </w:p>
        </w:tc>
      </w:tr>
      <w:tr>
        <w:tc>
          <w:tcPr>
            <w:tcW w:type="dxa" w:w="2880"/>
          </w:tcPr>
          <w:p>
            <w:r>
              <w:t>knowledge_base</w:t>
            </w:r>
          </w:p>
        </w:tc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kb_id, name, owner_id, embedding_model, llm_model, status</w:t>
            </w:r>
          </w:p>
        </w:tc>
      </w:tr>
      <w:tr>
        <w:tc>
          <w:tcPr>
            <w:tcW w:type="dxa" w:w="2880"/>
          </w:tcPr>
          <w:p>
            <w:r>
              <w:t>kb_department_access</w:t>
            </w:r>
          </w:p>
        </w:tc>
        <w:tc>
          <w:tcPr>
            <w:tcW w:type="dxa" w:w="2880"/>
          </w:tcPr>
          <w:p>
            <w:r>
              <w:t>知识库-部门授权</w:t>
            </w:r>
          </w:p>
        </w:tc>
        <w:tc>
          <w:tcPr>
            <w:tcW w:type="dxa" w:w="2880"/>
          </w:tcPr>
          <w:p>
            <w:r>
              <w:t>kb_id, department_id, role</w:t>
            </w:r>
          </w:p>
        </w:tc>
      </w:tr>
      <w:tr>
        <w:tc>
          <w:tcPr>
            <w:tcW w:type="dxa" w:w="2880"/>
          </w:tcPr>
          <w:p>
            <w:r>
              <w:t>kb_user_access</w:t>
            </w:r>
          </w:p>
        </w:tc>
        <w:tc>
          <w:tcPr>
            <w:tcW w:type="dxa" w:w="2880"/>
          </w:tcPr>
          <w:p>
            <w:r>
              <w:t>知识库-用户授权</w:t>
            </w:r>
          </w:p>
        </w:tc>
        <w:tc>
          <w:tcPr>
            <w:tcW w:type="dxa" w:w="2880"/>
          </w:tcPr>
          <w:p>
            <w:r>
              <w:t>kb_id, user_id, role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doc_id, kb_id, filename, file_hash, file_type, version, chunking_strategy, chunking_config, status</w:t>
            </w:r>
          </w:p>
        </w:tc>
      </w:tr>
      <w:tr>
        <w:tc>
          <w:tcPr>
            <w:tcW w:type="dxa" w:w="2880"/>
          </w:tcPr>
          <w:p>
            <w:r>
              <w:t>document_chunk</w:t>
            </w:r>
          </w:p>
        </w:tc>
        <w:tc>
          <w:tcPr>
            <w:tcW w:type="dxa" w:w="2880"/>
          </w:tcPr>
          <w:p>
            <w:r>
              <w:t>文档分块</w:t>
            </w:r>
          </w:p>
        </w:tc>
        <w:tc>
          <w:tcPr>
            <w:tcW w:type="dxa" w:w="2880"/>
          </w:tcPr>
          <w:p>
            <w:r>
              <w:t>chunk_id, doc_id, content, chunk_index, token_count, heading_path</w:t>
            </w:r>
          </w:p>
        </w:tc>
      </w:tr>
      <w:tr>
        <w:tc>
          <w:tcPr>
            <w:tcW w:type="dxa" w:w="2880"/>
          </w:tcPr>
          <w:p>
            <w:r>
              <w:t>chunk_embedding</w:t>
            </w:r>
          </w:p>
        </w:tc>
        <w:tc>
          <w:tcPr>
            <w:tcW w:type="dxa" w:w="2880"/>
          </w:tcPr>
          <w:p>
            <w:r>
              <w:t>分块向量</w:t>
            </w:r>
          </w:p>
        </w:tc>
        <w:tc>
          <w:tcPr>
            <w:tcW w:type="dxa" w:w="2880"/>
          </w:tcPr>
          <w:p>
            <w:r>
              <w:t>chunk_id, embedding, model_version</w:t>
            </w:r>
          </w:p>
        </w:tc>
      </w:tr>
      <w:tr>
        <w:tc>
          <w:tcPr>
            <w:tcW w:type="dxa" w:w="2880"/>
          </w:tcPr>
          <w:p>
            <w:r>
              <w:t>conversation</w:t>
            </w:r>
          </w:p>
        </w:tc>
        <w:tc>
          <w:tcPr>
            <w:tcW w:type="dxa" w:w="2880"/>
          </w:tcPr>
          <w:p>
            <w:r>
              <w:t>会话</w:t>
            </w:r>
          </w:p>
        </w:tc>
        <w:tc>
          <w:tcPr>
            <w:tcW w:type="dxa" w:w="2880"/>
          </w:tcPr>
          <w:p>
            <w:r>
              <w:t>conv_id, user_id, title, kb_ids, status</w:t>
            </w:r>
          </w:p>
        </w:tc>
      </w:tr>
      <w:tr>
        <w:tc>
          <w:tcPr>
            <w:tcW w:type="dxa" w:w="2880"/>
          </w:tcPr>
          <w:p>
            <w:r>
              <w:t>conversation_turn</w:t>
            </w:r>
          </w:p>
        </w:tc>
        <w:tc>
          <w:tcPr>
            <w:tcW w:type="dxa" w:w="2880"/>
          </w:tcPr>
          <w:p>
            <w:r>
              <w:t>会话轮次</w:t>
            </w:r>
          </w:p>
        </w:tc>
        <w:tc>
          <w:tcPr>
            <w:tcW w:type="dxa" w:w="2880"/>
          </w:tcPr>
          <w:p>
            <w:r>
              <w:t>turn_id, conv_id, role, content, retrieved_chunks, model_used, latency_ms</w:t>
            </w:r>
          </w:p>
        </w:tc>
      </w:tr>
      <w:tr>
        <w:tc>
          <w:tcPr>
            <w:tcW w:type="dxa" w:w="2880"/>
          </w:tcPr>
          <w:p>
            <w:r>
              <w:t>qa_feedback</w:t>
            </w:r>
          </w:p>
        </w:tc>
        <w:tc>
          <w:tcPr>
            <w:tcW w:type="dxa" w:w="2880"/>
          </w:tcPr>
          <w:p>
            <w:r>
              <w:t>用户反馈</w:t>
            </w:r>
          </w:p>
        </w:tc>
        <w:tc>
          <w:tcPr>
            <w:tcW w:type="dxa" w:w="2880"/>
          </w:tcPr>
          <w:p>
            <w:r>
              <w:t>feedback_id, turn_id, user_id, rating, comment</w:t>
            </w:r>
          </w:p>
        </w:tc>
      </w:tr>
      <w:tr>
        <w:tc>
          <w:tcPr>
            <w:tcW w:type="dxa" w:w="2880"/>
          </w:tcPr>
          <w:p>
            <w:r>
              <w:t>audit_log</w:t>
            </w:r>
          </w:p>
        </w:tc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log_id, user_id, action, resource_type, resource_id, detail, ip</w:t>
            </w:r>
          </w:p>
        </w:tc>
      </w:tr>
    </w:tbl>
    <w:p>
      <w:pPr>
        <w:pStyle w:val="Heading1"/>
      </w:pPr>
      <w:r>
        <w:t>8. 分期规划</w:t>
      </w:r>
    </w:p>
    <w:p>
      <w:pPr>
        <w:pStyle w:val="Heading2"/>
      </w:pPr>
      <w:r>
        <w:t>8.1 第一期（P0）— 核心链路</w:t>
      </w:r>
    </w:p>
    <w:p>
      <w:r>
        <w:t>目标：具备可用的 RAG 知识库问答能力，核心精度和安全机制到位。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用户与组织</w:t>
            </w:r>
          </w:p>
        </w:tc>
        <w:tc>
          <w:tcPr>
            <w:tcW w:type="dxa" w:w="2880"/>
          </w:tcPr>
          <w:p>
            <w:r>
              <w:t>用户 CRUD、部门树、CSV 导入、超级管理员</w:t>
            </w:r>
          </w:p>
        </w:tc>
        <w:tc>
          <w:tcPr>
            <w:tcW w:type="dxa" w:w="2880"/>
          </w:tcPr>
          <w:p>
            <w:r>
              <w:t>可批量导入 100 用户，部门层级正确</w:t>
            </w:r>
          </w:p>
        </w:tc>
      </w:tr>
      <w:tr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部门维度授权、admin/viewer 两级、检索时 Pre-filter</w:t>
            </w:r>
          </w:p>
        </w:tc>
        <w:tc>
          <w:tcPr>
            <w:tcW w:type="dxa" w:w="2880"/>
          </w:tcPr>
          <w:p>
            <w:r>
              <w:t>无权限用户无法检索到无权知识库内容</w:t>
            </w:r>
          </w:p>
        </w:tc>
      </w:tr>
      <w:tr>
        <w:tc>
          <w:tcPr>
            <w:tcW w:type="dxa" w:w="2880"/>
          </w:tcPr>
          <w:p>
            <w:r>
              <w:t>文档管理</w:t>
            </w:r>
          </w:p>
        </w:tc>
        <w:tc>
          <w:tcPr>
            <w:tcW w:type="dxa" w:w="2880"/>
          </w:tcPr>
          <w:p>
            <w:r>
              <w:t>PDF/Word/MD/TXT/Excel 上传解析、SHA-256 去重、版本管理</w:t>
            </w:r>
          </w:p>
        </w:tc>
        <w:tc>
          <w:tcPr>
            <w:tcW w:type="dxa" w:w="2880"/>
          </w:tcPr>
          <w:p>
            <w:r>
              <w:t>5 种格式均可正确解析，重复文件拒绝上传</w:t>
            </w:r>
          </w:p>
        </w:tc>
      </w:tr>
      <w:tr>
        <w:tc>
          <w:tcPr>
            <w:tcW w:type="dxa" w:w="2880"/>
          </w:tcPr>
          <w:p>
            <w:r>
              <w:t>分块策略</w:t>
            </w:r>
          </w:p>
        </w:tc>
        <w:tc>
          <w:tcPr>
            <w:tcW w:type="dxa" w:w="2880"/>
          </w:tcPr>
          <w:p>
            <w:r>
              <w:t>固定长度+Overlap、结构分析分块，上传时可配置</w:t>
            </w:r>
          </w:p>
        </w:tc>
        <w:tc>
          <w:tcPr>
            <w:tcW w:type="dxa" w:w="2880"/>
          </w:tcPr>
          <w:p>
            <w:r>
              <w:t>chunk 边界合理，heading_path 正确</w:t>
            </w:r>
          </w:p>
        </w:tc>
      </w:tr>
      <w:tr>
        <w:tc>
          <w:tcPr>
            <w:tcW w:type="dxa" w:w="2880"/>
          </w:tcPr>
          <w:p>
            <w:r>
              <w:t>向量检索</w:t>
            </w:r>
          </w:p>
        </w:tc>
        <w:tc>
          <w:tcPr>
            <w:tcW w:type="dxa" w:w="2880"/>
          </w:tcPr>
          <w:p>
            <w:r>
              <w:t>BGE-M3 Embedding、ChromaDB、top-K=20</w:t>
            </w:r>
          </w:p>
        </w:tc>
        <w:tc>
          <w:tcPr>
            <w:tcW w:type="dxa" w:w="2880"/>
          </w:tcPr>
          <w:p>
            <w:r>
              <w:t>语义相近查询可召回相关 chunk</w:t>
            </w:r>
          </w:p>
        </w:tc>
      </w:tr>
      <w:tr>
        <w:tc>
          <w:tcPr>
            <w:tcW w:type="dxa" w:w="2880"/>
          </w:tcPr>
          <w:p>
            <w:r>
              <w:t>BM25 检索</w:t>
            </w:r>
          </w:p>
        </w:tc>
        <w:tc>
          <w:tcPr>
            <w:tcW w:type="dxa" w:w="2880"/>
          </w:tcPr>
          <w:p>
            <w:r>
              <w:t>tantivy 倒排索引、jieba 分词、top-K=20</w:t>
            </w:r>
          </w:p>
        </w:tc>
        <w:tc>
          <w:tcPr>
            <w:tcW w:type="dxa" w:w="2880"/>
          </w:tcPr>
          <w:p>
            <w:r>
              <w:t>关键词精确匹配查询可召回相关 chunk</w:t>
            </w:r>
          </w:p>
        </w:tc>
      </w:tr>
      <w:tr>
        <w:tc>
          <w:tcPr>
            <w:tcW w:type="dxa" w:w="2880"/>
          </w:tcPr>
          <w:p>
            <w:r>
              <w:t>RRF 融合</w:t>
            </w:r>
          </w:p>
        </w:tc>
        <w:tc>
          <w:tcPr>
            <w:tcW w:type="dxa" w:w="2880"/>
          </w:tcPr>
          <w:p>
            <w:r>
              <w:t>向量+BM25 结果融合取 top-50</w:t>
            </w:r>
          </w:p>
        </w:tc>
        <w:tc>
          <w:tcPr>
            <w:tcW w:type="dxa" w:w="2880"/>
          </w:tcPr>
          <w:p>
            <w:r>
              <w:t>融合后结果优于单一检索器</w:t>
            </w:r>
          </w:p>
        </w:tc>
      </w:tr>
      <w:tr>
        <w:tc>
          <w:tcPr>
            <w:tcW w:type="dxa" w:w="2880"/>
          </w:tcPr>
          <w:p>
            <w:r>
              <w:t>Rerank</w:t>
            </w:r>
          </w:p>
        </w:tc>
        <w:tc>
          <w:tcPr>
            <w:tcW w:type="dxa" w:w="2880"/>
          </w:tcPr>
          <w:p>
            <w:r>
              <w:t>bge-reranker-v2-m3 精排到 top-5</w:t>
            </w:r>
          </w:p>
        </w:tc>
        <w:tc>
          <w:tcPr>
            <w:tcW w:type="dxa" w:w="2880"/>
          </w:tcPr>
          <w:p>
            <w:r>
              <w:t>精排后 top-5 相关性明显优于 top-50</w:t>
            </w:r>
          </w:p>
        </w:tc>
      </w:tr>
      <w:tr>
        <w:tc>
          <w:tcPr>
            <w:tcW w:type="dxa" w:w="2880"/>
          </w:tcPr>
          <w:p>
            <w:r>
              <w:t>多轮会话</w:t>
            </w:r>
          </w:p>
        </w:tc>
        <w:tc>
          <w:tcPr>
            <w:tcW w:type="dxa" w:w="2880"/>
          </w:tcPr>
          <w:p>
            <w:r>
              <w:t>会话管理、上下文窗口 10 轮、查询改写</w:t>
            </w:r>
          </w:p>
        </w:tc>
        <w:tc>
          <w:tcPr>
            <w:tcW w:type="dxa" w:w="2880"/>
          </w:tcPr>
          <w:p>
            <w:r>
              <w:t>指代消解正确，上下文连贯</w:t>
            </w:r>
          </w:p>
        </w:tc>
      </w:tr>
      <w:tr>
        <w:tc>
          <w:tcPr>
            <w:tcW w:type="dxa" w:w="2880"/>
          </w:tcPr>
          <w:p>
            <w:r>
              <w:t>Prompt 工程</w:t>
            </w:r>
          </w:p>
        </w:tc>
        <w:tc>
          <w:tcPr>
            <w:tcW w:type="dxa" w:w="2880"/>
          </w:tcPr>
          <w:p>
            <w:r>
              <w:t>系统约束、强制引用、拒答兜底</w:t>
            </w:r>
          </w:p>
        </w:tc>
        <w:tc>
          <w:tcPr>
            <w:tcW w:type="dxa" w:w="2880"/>
          </w:tcPr>
          <w:p>
            <w:r>
              <w:t>无知识时拒答，有知识时标注来源</w:t>
            </w:r>
          </w:p>
        </w:tc>
      </w:tr>
      <w:tr>
        <w:tc>
          <w:tcPr>
            <w:tcW w:type="dxa" w:w="2880"/>
          </w:tcPr>
          <w:p>
            <w:r>
              <w:t>幻觉控制</w:t>
            </w:r>
          </w:p>
        </w:tc>
        <w:tc>
          <w:tcPr>
            <w:tcW w:type="dxa" w:w="2880"/>
          </w:tcPr>
          <w:p>
            <w:r>
              <w:t>Prompt 约束 + 阈值拒答</w:t>
            </w:r>
          </w:p>
        </w:tc>
        <w:tc>
          <w:tcPr>
            <w:tcW w:type="dxa" w:w="2880"/>
          </w:tcPr>
          <w:p>
            <w:r>
              <w:t>检索低分时不生成答案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核心 API + JWT 认证</w:t>
            </w:r>
          </w:p>
        </w:tc>
        <w:tc>
          <w:tcPr>
            <w:tcW w:type="dxa" w:w="2880"/>
          </w:tcPr>
          <w:p>
            <w:r>
              <w:t>全部接口可正常调用</w:t>
            </w:r>
          </w:p>
        </w:tc>
      </w:tr>
      <w:tr>
        <w:tc>
          <w:tcPr>
            <w:tcW w:type="dxa" w:w="2880"/>
          </w:tcPr>
          <w:p>
            <w:r>
              <w:t>审计</w:t>
            </w:r>
          </w:p>
        </w:tc>
        <w:tc>
          <w:tcPr>
            <w:tcW w:type="dxa" w:w="2880"/>
          </w:tcPr>
          <w:p>
            <w:r>
              <w:t>关键操作日志</w:t>
            </w:r>
          </w:p>
        </w:tc>
        <w:tc>
          <w:tcPr>
            <w:tcW w:type="dxa" w:w="2880"/>
          </w:tcPr>
          <w:p>
            <w:r>
              <w:t>日志完整、可查询</w:t>
            </w:r>
          </w:p>
        </w:tc>
      </w:tr>
    </w:tbl>
    <w:p>
      <w:pPr>
        <w:pStyle w:val="Heading2"/>
      </w:pPr>
      <w:r>
        <w:t>8.2 第二期（P1）— 质量提升</w:t>
      </w:r>
    </w:p>
    <w:p>
      <w:r>
        <w:t>目标：提升精度和可运营性，构建质量闭环。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具体任务</w:t>
            </w:r>
          </w:p>
        </w:tc>
      </w:tr>
      <w:tr>
        <w:tc>
          <w:tcPr>
            <w:tcW w:type="dxa" w:w="4320"/>
          </w:tcPr>
          <w:p>
            <w:r>
              <w:t>权限增强</w:t>
            </w:r>
          </w:p>
        </w:tc>
        <w:tc>
          <w:tcPr>
            <w:tcW w:type="dxa" w:w="4320"/>
          </w:tcPr>
          <w:p>
            <w:r>
              <w:t>用户维度授权、editor 角色、RBAC 动态角色管理界面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查询缓存（Redis）、Embedding 缓存、会话缓存</w:t>
            </w:r>
          </w:p>
        </w:tc>
      </w:tr>
      <w:tr>
        <w:tc>
          <w:tcPr>
            <w:tcW w:type="dxa" w:w="4320"/>
          </w:tcPr>
          <w:p>
            <w:r>
              <w:t>用户反馈</w:t>
            </w:r>
          </w:p>
        </w:tc>
        <w:tc>
          <w:tcPr>
            <w:tcW w:type="dxa" w:w="4320"/>
          </w:tcPr>
          <w:p>
            <w:r>
              <w:t>点赞/点踩、差评原因收集、审核队列</w:t>
            </w:r>
          </w:p>
        </w:tc>
      </w:tr>
      <w:tr>
        <w:tc>
          <w:tcPr>
            <w:tcW w:type="dxa" w:w="4320"/>
          </w:tcPr>
          <w:p>
            <w:r>
              <w:t>质量监控</w:t>
            </w:r>
          </w:p>
        </w:tc>
        <w:tc>
          <w:tcPr>
            <w:tcW w:type="dxa" w:w="4320"/>
          </w:tcPr>
          <w:p>
            <w:r>
              <w:t>差评率/无结果率/幻觉率仪表盘、人工评估工具</w:t>
            </w:r>
          </w:p>
        </w:tc>
      </w:tr>
      <w:tr>
        <w:tc>
          <w:tcPr>
            <w:tcW w:type="dxa" w:w="4320"/>
          </w:tcPr>
          <w:p>
            <w:r>
              <w:t>分块优化</w:t>
            </w:r>
          </w:p>
        </w:tc>
        <w:tc>
          <w:tcPr>
            <w:tcW w:type="dxa" w:w="4320"/>
          </w:tcPr>
          <w:p>
            <w:r>
              <w:t>语义分块策略、分块效果 A/B 对比</w:t>
            </w:r>
          </w:p>
        </w:tc>
      </w:tr>
      <w:tr>
        <w:tc>
          <w:tcPr>
            <w:tcW w:type="dxa" w:w="4320"/>
          </w:tcPr>
          <w:p>
            <w:r>
              <w:t>检索优化</w:t>
            </w:r>
          </w:p>
        </w:tc>
        <w:tc>
          <w:tcPr>
            <w:tcW w:type="dxa" w:w="4320"/>
          </w:tcPr>
          <w:p>
            <w:r>
              <w:t>动态权重调整（RRF）、查询扩展（HyDE）</w:t>
            </w:r>
          </w:p>
        </w:tc>
      </w:tr>
      <w:tr>
        <w:tc>
          <w:tcPr>
            <w:tcW w:type="dxa" w:w="4320"/>
          </w:tcPr>
          <w:p>
            <w:r>
              <w:t>幻觉增强</w:t>
            </w:r>
          </w:p>
        </w:tc>
        <w:tc>
          <w:tcPr>
            <w:tcW w:type="dxa" w:w="4320"/>
          </w:tcPr>
          <w:p>
            <w:r>
              <w:t>Post-hoc 答案回溯验证、置信度评分</w:t>
            </w:r>
          </w:p>
        </w:tc>
      </w:tr>
      <w:tr>
        <w:tc>
          <w:tcPr>
            <w:tcW w:type="dxa" w:w="4320"/>
          </w:tcPr>
          <w:p>
            <w:r>
              <w:t>文档格式</w:t>
            </w:r>
          </w:p>
        </w:tc>
        <w:tc>
          <w:tcPr>
            <w:tcW w:type="dxa" w:w="4320"/>
          </w:tcPr>
          <w:p>
            <w:r>
              <w:t>PPT、HTML 解析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版本对比、变更摘要</w:t>
            </w:r>
          </w:p>
        </w:tc>
      </w:tr>
    </w:tbl>
    <w:p>
      <w:pPr>
        <w:pStyle w:val="Heading2"/>
      </w:pPr>
      <w:r>
        <w:t>8.3 第三期（P2）— 规模化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具体任务</w:t>
            </w:r>
          </w:p>
        </w:tc>
      </w:tr>
      <w:tr>
        <w:tc>
          <w:tcPr>
            <w:tcW w:type="dxa" w:w="4320"/>
          </w:tcPr>
          <w:p>
            <w:r>
              <w:t>用户集成</w:t>
            </w:r>
          </w:p>
        </w:tc>
        <w:tc>
          <w:tcPr>
            <w:tcW w:type="dxa" w:w="4320"/>
          </w:tcPr>
          <w:p>
            <w:r>
              <w:t>LDAP/AD、钉钉/飞书/企微同步、SSO（SAML/OIDC）</w:t>
            </w:r>
          </w:p>
        </w:tc>
      </w:tr>
      <w:tr>
        <w:tc>
          <w:tcPr>
            <w:tcW w:type="dxa" w:w="4320"/>
          </w:tcPr>
          <w:p>
            <w:r>
              <w:t>文档扩展</w:t>
            </w:r>
          </w:p>
        </w:tc>
        <w:tc>
          <w:tcPr>
            <w:tcW w:type="dxa" w:w="4320"/>
          </w:tcPr>
          <w:p>
            <w:r>
              <w:t>OCR（图片）、音频/视频转录</w:t>
            </w:r>
          </w:p>
        </w:tc>
      </w:tr>
      <w:tr>
        <w:tc>
          <w:tcPr>
            <w:tcW w:type="dxa" w:w="4320"/>
          </w:tcPr>
          <w:p>
            <w:r>
              <w:t>权限深化</w:t>
            </w:r>
          </w:p>
        </w:tc>
        <w:tc>
          <w:tcPr>
            <w:tcW w:type="dxa" w:w="4320"/>
          </w:tcPr>
          <w:p>
            <w:r>
              <w:t>文档级权限（restricted）、部门权限继承可配置</w:t>
            </w:r>
          </w:p>
        </w:tc>
      </w:tr>
      <w:tr>
        <w:tc>
          <w:tcPr>
            <w:tcW w:type="dxa" w:w="4320"/>
          </w:tcPr>
          <w:p>
            <w:r>
              <w:t>规模扩展</w:t>
            </w:r>
          </w:p>
        </w:tc>
        <w:tc>
          <w:tcPr>
            <w:tcW w:type="dxa" w:w="4320"/>
          </w:tcPr>
          <w:p>
            <w:r>
              <w:t>Milvus/Qdrant 迁移、水平扩展、租户隔离</w:t>
            </w:r>
          </w:p>
        </w:tc>
      </w:tr>
      <w:tr>
        <w:tc>
          <w:tcPr>
            <w:tcW w:type="dxa" w:w="4320"/>
          </w:tcPr>
          <w:p>
            <w:r>
              <w:t>高级功能</w:t>
            </w:r>
          </w:p>
        </w:tc>
        <w:tc>
          <w:tcPr>
            <w:tcW w:type="dxa" w:w="4320"/>
          </w:tcPr>
          <w:p>
            <w:r>
              <w:t>知识图谱、自动摘要、多模态问答</w:t>
            </w:r>
          </w:p>
        </w:tc>
      </w:tr>
    </w:tbl>
    <w:p>
      <w:pPr>
        <w:pStyle w:val="Heading1"/>
      </w:pPr>
      <w:r>
        <w:t>9. 风险与依赖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t>中文分词精度不足</w:t>
            </w:r>
          </w:p>
        </w:tc>
        <w:tc>
          <w:tcPr>
            <w:tcW w:type="dxa" w:w="2880"/>
          </w:tcPr>
          <w:p>
            <w:r>
              <w:t>BM25 召回率低</w:t>
            </w:r>
          </w:p>
        </w:tc>
        <w:tc>
          <w:tcPr>
            <w:tcW w:type="dxa" w:w="2880"/>
          </w:tcPr>
          <w:p>
            <w:r>
              <w:t>使用 jieba + 领域词典，定期更新</w:t>
            </w:r>
          </w:p>
        </w:tc>
      </w:tr>
      <w:tr>
        <w:tc>
          <w:tcPr>
            <w:tcW w:type="dxa" w:w="2880"/>
          </w:tcPr>
          <w:p>
            <w:r>
              <w:t>Embedding 模型迁移</w:t>
            </w:r>
          </w:p>
        </w:tc>
        <w:tc>
          <w:tcPr>
            <w:tcW w:type="dxa" w:w="2880"/>
          </w:tcPr>
          <w:p>
            <w:r>
              <w:t>需重建全部向量索引</w:t>
            </w:r>
          </w:p>
        </w:tc>
        <w:tc>
          <w:tcPr>
            <w:tcW w:type="dxa" w:w="2880"/>
          </w:tcPr>
          <w:p>
            <w:r>
              <w:t>P1 实现索引重建流水线</w:t>
            </w:r>
          </w:p>
        </w:tc>
      </w:tr>
      <w:tr>
        <w:tc>
          <w:tcPr>
            <w:tcW w:type="dxa" w:w="2880"/>
          </w:tcPr>
          <w:p>
            <w:r>
              <w:t>长文档处理超时</w:t>
            </w:r>
          </w:p>
        </w:tc>
        <w:tc>
          <w:tcPr>
            <w:tcW w:type="dxa" w:w="2880"/>
          </w:tcPr>
          <w:p>
            <w:r>
              <w:t>用户上传体验差</w:t>
            </w:r>
          </w:p>
        </w:tc>
        <w:tc>
          <w:tcPr>
            <w:tcW w:type="dxa" w:w="2880"/>
          </w:tcPr>
          <w:p>
            <w:r>
              <w:t>异步任务队列（Celery），后台处理</w:t>
            </w:r>
          </w:p>
        </w:tc>
      </w:tr>
      <w:tr>
        <w:tc>
          <w:tcPr>
            <w:tcW w:type="dxa" w:w="2880"/>
          </w:tcPr>
          <w:p>
            <w:r>
              <w:t>LLM 服务不稳定</w:t>
            </w:r>
          </w:p>
        </w:tc>
        <w:tc>
          <w:tcPr>
            <w:tcW w:type="dxa" w:w="2880"/>
          </w:tcPr>
          <w:p>
            <w:r>
              <w:t>问答不可用</w:t>
            </w:r>
          </w:p>
        </w:tc>
        <w:tc>
          <w:tcPr>
            <w:tcW w:type="dxa" w:w="2880"/>
          </w:tcPr>
          <w:p>
            <w:r>
              <w:t>多模型 fallback 机制，优雅降级到纯检索</w:t>
            </w:r>
          </w:p>
        </w:tc>
      </w:tr>
      <w:tr>
        <w:tc>
          <w:tcPr>
            <w:tcW w:type="dxa" w:w="2880"/>
          </w:tcPr>
          <w:p>
            <w:r>
              <w:t>幻觉无法 100% 消除</w:t>
            </w:r>
          </w:p>
        </w:tc>
        <w:tc>
          <w:tcPr>
            <w:tcW w:type="dxa" w:w="2880"/>
          </w:tcPr>
          <w:p>
            <w:r>
              <w:t>信任度下降</w:t>
            </w:r>
          </w:p>
        </w:tc>
        <w:tc>
          <w:tcPr>
            <w:tcW w:type="dxa" w:w="2880"/>
          </w:tcPr>
          <w:p>
            <w:r>
              <w:t>多层防御 + 人工审核机制</w:t>
            </w:r>
          </w:p>
        </w:tc>
      </w:tr>
      <w:tr>
        <w:tc>
          <w:tcPr>
            <w:tcW w:type="dxa" w:w="2880"/>
          </w:tcPr>
          <w:p>
            <w:r>
              <w:t>向量库性能瓶颈</w:t>
            </w:r>
          </w:p>
        </w:tc>
        <w:tc>
          <w:tcPr>
            <w:tcW w:type="dxa" w:w="2880"/>
          </w:tcPr>
          <w:p>
            <w:r>
              <w:t>检索变慢</w:t>
            </w:r>
          </w:p>
        </w:tc>
        <w:tc>
          <w:tcPr>
            <w:tcW w:type="dxa" w:w="2880"/>
          </w:tcPr>
          <w:p>
            <w:r>
              <w:t>ChromaDB → Milvus 迁移方案预留</w:t>
            </w:r>
          </w:p>
        </w:tc>
      </w:tr>
    </w:tbl>
    <w:p/>
    <w:p>
      <w:pPr>
        <w:pStyle w:val="Heading2"/>
      </w:pPr>
      <w:r>
        <w:t>依赖项</w:t>
      </w:r>
    </w:p>
    <w:p>
      <w:r>
        <w:t>• LLM API 服务可用性（OpenAI / 自部署模型）</w:t>
        <w:br/>
        <w:t>• Embedding 模型服务可用性</w:t>
        <w:br/>
        <w:t>• GPU 资源（Reranker 部署需要，建议至少 1 张 GPU）</w:t>
        <w:br/>
        <w:t>• Redis 集群（缓存依赖）</w:t>
      </w:r>
    </w:p>
    <w:p>
      <w:pPr>
        <w:pStyle w:val="Heading1"/>
      </w:pPr>
      <w:r>
        <w:t>10.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将文本转换为高维向量的过程</w:t>
            </w:r>
          </w:p>
        </w:tc>
      </w:tr>
      <w:tr>
        <w:tc>
          <w:tcPr>
            <w:tcW w:type="dxa" w:w="4320"/>
          </w:tcPr>
          <w:p>
            <w:r>
              <w:t>Chunk / 分块</w:t>
            </w:r>
          </w:p>
        </w:tc>
        <w:tc>
          <w:tcPr>
            <w:tcW w:type="dxa" w:w="4320"/>
          </w:tcPr>
          <w:p>
            <w:r>
              <w:t>文档被切分后的最小检索单元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Control，基于角色的访问控制</w:t>
            </w:r>
          </w:p>
        </w:tc>
      </w:tr>
      <w:tr>
        <w:tc>
          <w:tcPr>
            <w:tcW w:type="dxa" w:w="4320"/>
          </w:tcPr>
          <w:p>
            <w:r>
              <w:t>BM25</w:t>
            </w:r>
          </w:p>
        </w:tc>
        <w:tc>
          <w:tcPr>
            <w:tcW w:type="dxa" w:w="4320"/>
          </w:tcPr>
          <w:p>
            <w:r>
              <w:t>经典的关键词检索算法（Best Matching 25）</w:t>
            </w:r>
          </w:p>
        </w:tc>
      </w:tr>
      <w:tr>
        <w:tc>
          <w:tcPr>
            <w:tcW w:type="dxa" w:w="4320"/>
          </w:tcPr>
          <w:p>
            <w:r>
              <w:t>RRF</w:t>
            </w:r>
          </w:p>
        </w:tc>
        <w:tc>
          <w:tcPr>
            <w:tcW w:type="dxa" w:w="4320"/>
          </w:tcPr>
          <w:p>
            <w:r>
              <w:t>Reciprocal Rank Fusion，倒数排名融合算法</w:t>
            </w:r>
          </w:p>
        </w:tc>
      </w:tr>
      <w:tr>
        <w:tc>
          <w:tcPr>
            <w:tcW w:type="dxa" w:w="4320"/>
          </w:tcPr>
          <w:p>
            <w:r>
              <w:t>Reranking</w:t>
            </w:r>
          </w:p>
        </w:tc>
        <w:tc>
          <w:tcPr>
            <w:tcW w:type="dxa" w:w="4320"/>
          </w:tcPr>
          <w:p>
            <w:r>
              <w:t>对检索结果进行二次精排</w:t>
            </w:r>
          </w:p>
        </w:tc>
      </w:tr>
      <w:tr>
        <w:tc>
          <w:tcPr>
            <w:tcW w:type="dxa" w:w="4320"/>
          </w:tcPr>
          <w:p>
            <w:r>
              <w:t>Cross-Encoder</w:t>
            </w:r>
          </w:p>
        </w:tc>
        <w:tc>
          <w:tcPr>
            <w:tcW w:type="dxa" w:w="4320"/>
          </w:tcPr>
          <w:p>
            <w:r>
              <w:t>用于精排的编码模型，同时编码 query 和 passage</w:t>
            </w:r>
          </w:p>
        </w:tc>
      </w:tr>
      <w:tr>
        <w:tc>
          <w:tcPr>
            <w:tcW w:type="dxa" w:w="4320"/>
          </w:tcPr>
          <w:p>
            <w:r>
              <w:t>Pre-filter</w:t>
            </w:r>
          </w:p>
        </w:tc>
        <w:tc>
          <w:tcPr>
            <w:tcW w:type="dxa" w:w="4320"/>
          </w:tcPr>
          <w:p>
            <w:r>
              <w:t>检索前过滤数据范围（如按权限）</w:t>
            </w:r>
          </w:p>
        </w:tc>
      </w:tr>
      <w:tr>
        <w:tc>
          <w:tcPr>
            <w:tcW w:type="dxa" w:w="4320"/>
          </w:tcPr>
          <w:p>
            <w:r>
              <w:t>Overlap</w:t>
            </w:r>
          </w:p>
        </w:tc>
        <w:tc>
          <w:tcPr>
            <w:tcW w:type="dxa" w:w="4320"/>
          </w:tcPr>
          <w:p>
            <w:r>
              <w:t>相邻分块之间的重叠文本量</w:t>
            </w:r>
          </w:p>
        </w:tc>
      </w:tr>
      <w:tr>
        <w:tc>
          <w:tcPr>
            <w:tcW w:type="dxa" w:w="4320"/>
          </w:tcPr>
          <w:p>
            <w:r>
              <w:t>Hallucination / 幻觉</w:t>
            </w:r>
          </w:p>
        </w:tc>
        <w:tc>
          <w:tcPr>
            <w:tcW w:type="dxa" w:w="4320"/>
          </w:tcPr>
          <w:p>
            <w:r>
              <w:t>LLM 生成了看似合理但与事实不符的内容</w:t>
            </w:r>
          </w:p>
        </w:tc>
      </w:tr>
      <w:tr>
        <w:tc>
          <w:tcPr>
            <w:tcW w:type="dxa" w:w="4320"/>
          </w:tcPr>
          <w:p>
            <w:r>
              <w:t>HyDE</w:t>
            </w:r>
          </w:p>
        </w:tc>
        <w:tc>
          <w:tcPr>
            <w:tcW w:type="dxa" w:w="4320"/>
          </w:tcPr>
          <w:p>
            <w:r>
              <w:t>Hypothetical Document Embedding，用假设性回答做检索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56D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