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D8" w:rsidRPr="00367ED8" w:rsidRDefault="00367ED8" w:rsidP="00367ED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</w:pPr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Robot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arm</w:t>
      </w:r>
      <w:proofErr w:type="spellEnd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 can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feed</w:t>
      </w:r>
      <w:proofErr w:type="spellEnd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people</w:t>
      </w:r>
      <w:proofErr w:type="spellEnd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with</w:t>
      </w:r>
      <w:proofErr w:type="spellEnd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mobility</w:t>
      </w:r>
      <w:proofErr w:type="spellEnd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kern w:val="36"/>
          <w:sz w:val="48"/>
          <w:szCs w:val="48"/>
          <w:lang w:val="tr-TR" w:eastAsia="tr-TR"/>
        </w:rPr>
        <w:t>issues</w:t>
      </w:r>
      <w:proofErr w:type="spellEnd"/>
    </w:p>
    <w:p w:rsidR="00367ED8" w:rsidRPr="00367ED8" w:rsidRDefault="00367ED8" w:rsidP="00367E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</w:pPr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Robot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arm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 can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feed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people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with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mobility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bdr w:val="none" w:sz="0" w:space="0" w:color="auto" w:frame="1"/>
          <w:lang w:val="tr-TR" w:eastAsia="tr-TR"/>
        </w:rPr>
        <w:t>issuesClose</w:t>
      </w:r>
      <w:proofErr w:type="spellEnd"/>
    </w:p>
    <w:p w:rsidR="00367ED8" w:rsidRPr="00367ED8" w:rsidRDefault="00367ED8" w:rsidP="00367ED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</w:pPr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A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robotic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arm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which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can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pick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up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food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and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feed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a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person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autonomously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has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been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developed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by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the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University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of Washington.</w:t>
      </w:r>
    </w:p>
    <w:p w:rsidR="00367ED8" w:rsidRPr="00367ED8" w:rsidRDefault="00367ED8" w:rsidP="00367ED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</w:pP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>The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>Assistive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>Dexterous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>Arm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highlight w:val="yellow"/>
          <w:lang w:val="tr-TR" w:eastAsia="tr-TR"/>
        </w:rPr>
        <w:t xml:space="preserve"> (ADA)</w:t>
      </w:r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uses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sensors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and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algorithms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to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identify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food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on a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plate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and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works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out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the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best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way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to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pick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it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up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and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also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feed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it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to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the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 xml:space="preserve"> </w:t>
      </w:r>
      <w:proofErr w:type="spellStart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person</w:t>
      </w:r>
      <w:proofErr w:type="spellEnd"/>
      <w:r w:rsidRPr="00367ED8">
        <w:rPr>
          <w:rFonts w:ascii="Helvetica" w:eastAsia="Times New Roman" w:hAnsi="Helvetica" w:cs="Helvetica"/>
          <w:color w:val="3F3F42"/>
          <w:sz w:val="21"/>
          <w:szCs w:val="21"/>
          <w:lang w:val="tr-TR" w:eastAsia="tr-TR"/>
        </w:rPr>
        <w:t>.</w:t>
      </w:r>
    </w:p>
    <w:p w:rsidR="00367ED8" w:rsidRDefault="00367ED8">
      <w:hyperlink r:id="rId4" w:history="1">
        <w:r>
          <w:rPr>
            <w:rStyle w:val="Hyperlink"/>
          </w:rPr>
          <w:t>https://www.digitaltrends.com/cool-tech/robot-feeds-dinner-mobility-impaired-people/</w:t>
        </w:r>
      </w:hyperlink>
    </w:p>
    <w:p w:rsidR="00367ED8" w:rsidRDefault="00367ED8">
      <w:hyperlink r:id="rId5" w:history="1">
        <w:r>
          <w:rPr>
            <w:rStyle w:val="Hyperlink"/>
          </w:rPr>
          <w:t>https://www.futurity.org/robots-food-disabilities-caregivers-2006242-2/</w:t>
        </w:r>
      </w:hyperlink>
    </w:p>
    <w:p w:rsidR="00367ED8" w:rsidRDefault="00367ED8">
      <w:hyperlink r:id="rId6" w:history="1">
        <w:r>
          <w:rPr>
            <w:rStyle w:val="Hyperlink"/>
          </w:rPr>
          <w:t>https://www.fastcompany.com/90318211/robots-that-feed-people-who-cant-feed-themselves-are-here</w:t>
        </w:r>
      </w:hyperlink>
    </w:p>
    <w:p w:rsidR="00367ED8" w:rsidRDefault="00367ED8">
      <w:hyperlink r:id="rId7" w:history="1">
        <w:r>
          <w:rPr>
            <w:rStyle w:val="Hyperlink"/>
          </w:rPr>
          <w:t>https://futurism.com/autonomous-robot-arm-feeds-people</w:t>
        </w:r>
      </w:hyperlink>
    </w:p>
    <w:p w:rsidR="00367ED8" w:rsidRDefault="00367ED8">
      <w:hyperlink r:id="rId8" w:history="1">
        <w:r>
          <w:rPr>
            <w:rStyle w:val="Hyperlink"/>
          </w:rPr>
          <w:t>https://www.sciencedaily.com/releases/2019/03/190311101221.htm</w:t>
        </w:r>
      </w:hyperlink>
    </w:p>
    <w:p w:rsidR="00367ED8" w:rsidRDefault="00367ED8"/>
    <w:p w:rsidR="00367ED8" w:rsidRDefault="00367ED8">
      <w:r>
        <w:t>obi</w:t>
      </w:r>
    </w:p>
    <w:p w:rsidR="00367ED8" w:rsidRDefault="00367ED8">
      <w:hyperlink r:id="rId9" w:history="1">
        <w:r>
          <w:rPr>
            <w:rStyle w:val="Hyperlink"/>
          </w:rPr>
          <w:t>https://meetobi.com/</w:t>
        </w:r>
      </w:hyperlink>
    </w:p>
    <w:p w:rsidR="00367ED8" w:rsidRDefault="00367ED8" w:rsidP="00367ED8">
      <w:pPr>
        <w:pStyle w:val="Heading1"/>
        <w:shd w:val="clear" w:color="auto" w:fill="FFFFFF"/>
        <w:spacing w:before="120" w:beforeAutospacing="0" w:after="120" w:afterAutospacing="0" w:line="525" w:lineRule="atLeast"/>
        <w:rPr>
          <w:rFonts w:ascii="Arial" w:hAnsi="Arial" w:cs="Arial"/>
          <w:color w:val="00A2C4"/>
        </w:rPr>
      </w:pPr>
      <w:proofErr w:type="spellStart"/>
      <w:r>
        <w:rPr>
          <w:rFonts w:ascii="Arial" w:hAnsi="Arial" w:cs="Arial"/>
          <w:color w:val="00A2C4"/>
        </w:rPr>
        <w:t>iEAT</w:t>
      </w:r>
      <w:proofErr w:type="spellEnd"/>
      <w:r>
        <w:rPr>
          <w:rFonts w:ascii="Arial" w:hAnsi="Arial" w:cs="Arial"/>
          <w:color w:val="00A2C4"/>
        </w:rPr>
        <w:t xml:space="preserve"> Robot</w:t>
      </w:r>
    </w:p>
    <w:p w:rsidR="00367ED8" w:rsidRDefault="00367ED8">
      <w:hyperlink r:id="rId10" w:history="1">
        <w:r>
          <w:rPr>
            <w:rStyle w:val="Hyperlink"/>
          </w:rPr>
          <w:t>https://www.assistive-innovations.com/eatingdevices/ieat-robot</w:t>
        </w:r>
      </w:hyperlink>
    </w:p>
    <w:p w:rsidR="00367ED8" w:rsidRDefault="00367ED8">
      <w:bookmarkStart w:id="0" w:name="_GoBack"/>
      <w:bookmarkEnd w:id="0"/>
    </w:p>
    <w:sectPr w:rsidR="0036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06"/>
    <w:rsid w:val="00002706"/>
    <w:rsid w:val="00367ED8"/>
    <w:rsid w:val="003D3AF6"/>
    <w:rsid w:val="0042647E"/>
    <w:rsid w:val="006B1A08"/>
    <w:rsid w:val="00791974"/>
    <w:rsid w:val="009B7367"/>
    <w:rsid w:val="00C35282"/>
    <w:rsid w:val="00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FBC08-B70C-4165-8813-2CD6BB67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67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D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ss-1vn98sn-pinnabletitle">
    <w:name w:val="css-1vn98sn-pinnabletitle"/>
    <w:basedOn w:val="DefaultParagraphFont"/>
    <w:rsid w:val="00367ED8"/>
  </w:style>
  <w:style w:type="character" w:customStyle="1" w:styleId="css-178wc68-visuallyhidden">
    <w:name w:val="css-178wc68-visuallyhidden"/>
    <w:basedOn w:val="DefaultParagraphFont"/>
    <w:rsid w:val="00367ED8"/>
  </w:style>
  <w:style w:type="paragraph" w:styleId="NormalWeb">
    <w:name w:val="Normal (Web)"/>
    <w:basedOn w:val="Normal"/>
    <w:uiPriority w:val="99"/>
    <w:semiHidden/>
    <w:unhideWhenUsed/>
    <w:rsid w:val="0036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basedOn w:val="DefaultParagraphFont"/>
    <w:uiPriority w:val="99"/>
    <w:semiHidden/>
    <w:unhideWhenUsed/>
    <w:rsid w:val="00367E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4" w:space="0" w:color="FFFFF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19/03/19031110122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uturism.com/autonomous-robot-arm-feeds-peop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stcompany.com/90318211/robots-that-feed-people-who-cant-feed-themselves-are-he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uturity.org/robots-food-disabilities-caregivers-2006242-2/" TargetMode="External"/><Relationship Id="rId10" Type="http://schemas.openxmlformats.org/officeDocument/2006/relationships/hyperlink" Target="https://www.assistive-innovations.com/eatingdevices/ieat-robot" TargetMode="External"/><Relationship Id="rId4" Type="http://schemas.openxmlformats.org/officeDocument/2006/relationships/hyperlink" Target="https://www.digitaltrends.com/cool-tech/robot-feeds-dinner-mobility-impaired-people/" TargetMode="External"/><Relationship Id="rId9" Type="http://schemas.openxmlformats.org/officeDocument/2006/relationships/hyperlink" Target="https://meeto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1C284C95</Template>
  <TotalTime>31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GÜL</dc:creator>
  <cp:keywords/>
  <dc:description/>
  <cp:lastModifiedBy>Rabia GÜL</cp:lastModifiedBy>
  <cp:revision>4</cp:revision>
  <dcterms:created xsi:type="dcterms:W3CDTF">2020-08-31T06:53:00Z</dcterms:created>
  <dcterms:modified xsi:type="dcterms:W3CDTF">2020-08-31T07:31:00Z</dcterms:modified>
</cp:coreProperties>
</file>