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76kqd8zls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Introduction: Types of Wired and Wireless Connections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networking, connections are mainly categorized into </w:t>
      </w:r>
      <w:r w:rsidDel="00000000" w:rsidR="00000000" w:rsidRPr="00000000">
        <w:rPr>
          <w:b w:val="1"/>
          <w:rtl w:val="0"/>
        </w:rPr>
        <w:t xml:space="preserve">wired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wireless</w:t>
      </w:r>
      <w:r w:rsidDel="00000000" w:rsidR="00000000" w:rsidRPr="00000000">
        <w:rPr>
          <w:rtl w:val="0"/>
        </w:rPr>
        <w:t xml:space="preserve"> types. Each type has several subtypes, based on how data is transmitted.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uilblj4g7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🔌 Types of Wired Connections: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Ethernet (LAN Cable)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common wired connection in homes and offices.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fast and stable internet.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Coaxial Cable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cable internet and TV connections.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good signal quality over long distances.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 Optic Cable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light signals for data.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Extremely fast and used for high-speed internet and backbone networks.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p2y79bcmd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📡 Types of Wireless Connections: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Wi-Fi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Connects devices to the internet without cables.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in homes, cafes, and schools.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Bluetooth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Short-range wireless connection.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for connecting headphones, keyboards, and phones.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Data (4G/5G)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Internet via cellular networks.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smartphones and remote areas.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Infrared &amp; NFC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in remote controls or for short-range file sharing.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jsxwwf1w5d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Conclusion: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rtl w:val="0"/>
        </w:rPr>
        <w:t xml:space="preserve">wired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wireless</w:t>
      </w:r>
      <w:r w:rsidDel="00000000" w:rsidR="00000000" w:rsidRPr="00000000">
        <w:rPr>
          <w:rtl w:val="0"/>
        </w:rPr>
        <w:t xml:space="preserve"> connections have their own uses. Wired is faster and more reliable, while wireless offers freedom and flexibility. Together, they form the backbone of modern communication.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