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B16887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smallCaps/>
          <w:szCs w:val="28"/>
          <w:lang w:val="ru-RU"/>
        </w:rPr>
      </w:pPr>
      <w:r w:rsidRPr="00A06FB4">
        <w:rPr>
          <w:rFonts w:eastAsia="Calibri" w:cs="Times New Roman"/>
          <w:b/>
          <w:smallCaps/>
          <w:szCs w:val="28"/>
          <w:lang w:val="ru-RU"/>
        </w:rPr>
        <w:t>Министерство образования и науки Российской Федерации</w:t>
      </w:r>
    </w:p>
    <w:p w14:paraId="4E03D05E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lang w:val="ru-RU"/>
        </w:rPr>
      </w:pPr>
      <w:r w:rsidRPr="00A06FB4">
        <w:rPr>
          <w:rFonts w:eastAsia="Calibri" w:cs="Times New Roman"/>
          <w:b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035D9160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szCs w:val="28"/>
          <w:lang w:val="ru-RU"/>
        </w:rPr>
      </w:pPr>
      <w:r w:rsidRPr="00A06FB4">
        <w:rPr>
          <w:rFonts w:eastAsia="Calibri" w:cs="Times New Roman"/>
          <w:b/>
          <w:szCs w:val="28"/>
          <w:lang w:val="ru-RU"/>
        </w:rPr>
        <w:t>«Тамбовский государственный технический университет»</w:t>
      </w:r>
    </w:p>
    <w:p w14:paraId="379EC094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szCs w:val="28"/>
          <w:lang w:val="ru-RU"/>
        </w:rPr>
      </w:pPr>
      <w:r w:rsidRPr="00A06FB4">
        <w:rPr>
          <w:rFonts w:eastAsia="Calibri" w:cs="Times New Roman"/>
          <w:b/>
          <w:szCs w:val="28"/>
          <w:lang w:val="ru-RU"/>
        </w:rPr>
        <w:t>(ФГБОУ ВО «ТГТУ»)</w:t>
      </w:r>
    </w:p>
    <w:p w14:paraId="604ECA27" w14:textId="77777777" w:rsidR="007925C9" w:rsidRPr="00A06FB4" w:rsidRDefault="007925C9" w:rsidP="007925C9">
      <w:pPr>
        <w:spacing w:after="160" w:line="240" w:lineRule="auto"/>
        <w:ind w:firstLine="0"/>
        <w:jc w:val="right"/>
        <w:rPr>
          <w:rFonts w:eastAsia="Calibri" w:cs="Times New Roman"/>
          <w:sz w:val="22"/>
          <w:lang w:val="ru-RU"/>
        </w:rPr>
      </w:pPr>
    </w:p>
    <w:p w14:paraId="49AE1295" w14:textId="77777777" w:rsidR="007925C9" w:rsidRPr="00A06FB4" w:rsidRDefault="007925C9" w:rsidP="007925C9">
      <w:pPr>
        <w:spacing w:after="160" w:line="240" w:lineRule="auto"/>
        <w:ind w:firstLine="0"/>
        <w:jc w:val="center"/>
        <w:rPr>
          <w:rFonts w:eastAsia="Calibri" w:cs="Times New Roman"/>
          <w:b/>
          <w:caps/>
          <w:szCs w:val="28"/>
          <w:lang w:val="ru-RU"/>
        </w:rPr>
      </w:pPr>
      <w:r w:rsidRPr="00A06FB4">
        <w:rPr>
          <w:rFonts w:eastAsia="Calibri" w:cs="Times New Roman"/>
          <w:sz w:val="22"/>
          <w:lang w:val="ru-RU"/>
        </w:rPr>
        <w:object w:dxaOrig="2271" w:dyaOrig="1524" w14:anchorId="0BD9E8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.8pt;height:70.65pt" o:ole="">
            <v:imagedata r:id="rId8" o:title=""/>
          </v:shape>
          <o:OLEObject Type="Embed" ProgID="Unknown" ShapeID="_x0000_i1025" DrawAspect="Content" ObjectID="_1780367789" r:id="rId9"/>
        </w:object>
      </w:r>
      <w:r w:rsidRPr="00A06FB4">
        <w:rPr>
          <w:rFonts w:eastAsia="Calibri" w:cs="Times New Roman"/>
          <w:b/>
          <w:caps/>
          <w:szCs w:val="28"/>
          <w:lang w:val="ru-RU"/>
        </w:rPr>
        <w:t xml:space="preserve"> </w:t>
      </w:r>
    </w:p>
    <w:p w14:paraId="360BC4DB" w14:textId="77777777" w:rsidR="007925C9" w:rsidRPr="00A06FB4" w:rsidRDefault="007925C9" w:rsidP="007925C9">
      <w:pPr>
        <w:ind w:firstLine="0"/>
        <w:rPr>
          <w:rFonts w:ascii="Calibri" w:eastAsia="Calibri" w:hAnsi="Calibri" w:cs="Times New Roman"/>
          <w:szCs w:val="28"/>
          <w:lang w:val="ru-RU"/>
        </w:rPr>
      </w:pPr>
    </w:p>
    <w:p w14:paraId="7C8BE085" w14:textId="77777777" w:rsidR="007925C9" w:rsidRPr="00A06FB4" w:rsidRDefault="007925C9" w:rsidP="007925C9">
      <w:pPr>
        <w:spacing w:after="240"/>
        <w:ind w:firstLine="0"/>
        <w:jc w:val="center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Институт заочного обучения</w:t>
      </w:r>
    </w:p>
    <w:p w14:paraId="1D313BCA" w14:textId="6904F7E1" w:rsidR="007925C9" w:rsidRPr="00A06FB4" w:rsidRDefault="007925C9" w:rsidP="007925C9">
      <w:pPr>
        <w:spacing w:after="240"/>
        <w:ind w:firstLine="0"/>
        <w:jc w:val="center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Кафедра «</w:t>
      </w:r>
      <w:r w:rsidR="00E43BE5">
        <w:rPr>
          <w:rFonts w:eastAsia="Calibri" w:cs="Times New Roman"/>
          <w:b/>
          <w:bCs/>
          <w:szCs w:val="28"/>
          <w:lang w:val="ru-RU"/>
        </w:rPr>
        <w:t>Информационные системы и технологии</w:t>
      </w:r>
      <w:r w:rsidRPr="00A06FB4">
        <w:rPr>
          <w:rFonts w:eastAsia="Calibri" w:cs="Times New Roman"/>
          <w:b/>
          <w:bCs/>
          <w:szCs w:val="28"/>
          <w:lang w:val="ru-RU"/>
        </w:rPr>
        <w:t>»</w:t>
      </w:r>
    </w:p>
    <w:p w14:paraId="18A24D35" w14:textId="77777777" w:rsidR="00E43BE5" w:rsidRDefault="00E43BE5" w:rsidP="007925C9">
      <w:pPr>
        <w:ind w:firstLine="0"/>
        <w:jc w:val="center"/>
        <w:rPr>
          <w:rFonts w:eastAsia="Calibri" w:cs="Times New Roman"/>
          <w:b/>
          <w:bCs/>
          <w:sz w:val="40"/>
          <w:szCs w:val="40"/>
          <w:lang w:val="ru-RU"/>
        </w:rPr>
      </w:pPr>
      <w:r>
        <w:rPr>
          <w:rFonts w:eastAsia="Calibri" w:cs="Times New Roman"/>
          <w:b/>
          <w:bCs/>
          <w:sz w:val="40"/>
          <w:szCs w:val="40"/>
          <w:lang w:val="ru-RU"/>
        </w:rPr>
        <w:t>Отчет по лабораторной работе 5</w:t>
      </w:r>
    </w:p>
    <w:p w14:paraId="25FDDB82" w14:textId="54C0708E" w:rsidR="007925C9" w:rsidRPr="00A06FB4" w:rsidRDefault="007925C9" w:rsidP="007925C9">
      <w:pPr>
        <w:ind w:firstLine="0"/>
        <w:jc w:val="center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По дисциплине «</w:t>
      </w:r>
      <w:r w:rsidR="00F514A5">
        <w:rPr>
          <w:rFonts w:eastAsia="Calibri" w:cs="Times New Roman"/>
          <w:b/>
          <w:bCs/>
          <w:szCs w:val="28"/>
          <w:lang w:val="ru-RU"/>
        </w:rPr>
        <w:t>Операционные системы</w:t>
      </w:r>
      <w:r w:rsidRPr="00A06FB4">
        <w:rPr>
          <w:rFonts w:eastAsia="Calibri" w:cs="Times New Roman"/>
          <w:b/>
          <w:bCs/>
          <w:szCs w:val="28"/>
          <w:lang w:val="ru-RU"/>
        </w:rPr>
        <w:t>»</w:t>
      </w:r>
    </w:p>
    <w:p w14:paraId="16DAC366" w14:textId="220323B4" w:rsidR="007925C9" w:rsidRPr="00A06FB4" w:rsidRDefault="007925C9" w:rsidP="007925C9">
      <w:pPr>
        <w:ind w:firstLine="0"/>
        <w:jc w:val="center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Вариант №1</w:t>
      </w:r>
    </w:p>
    <w:p w14:paraId="6186EA3B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bCs/>
          <w:szCs w:val="28"/>
          <w:lang w:val="ru-RU"/>
        </w:rPr>
      </w:pPr>
    </w:p>
    <w:p w14:paraId="0FD4D2E5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szCs w:val="28"/>
          <w:lang w:val="ru-RU"/>
        </w:rPr>
      </w:pPr>
    </w:p>
    <w:p w14:paraId="72AB5F86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szCs w:val="28"/>
          <w:lang w:val="ru-RU"/>
        </w:rPr>
      </w:pPr>
    </w:p>
    <w:p w14:paraId="337C8AB2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szCs w:val="28"/>
          <w:lang w:val="ru-RU"/>
        </w:rPr>
      </w:pPr>
    </w:p>
    <w:p w14:paraId="4BE1A19C" w14:textId="77777777" w:rsidR="007925C9" w:rsidRPr="00A06FB4" w:rsidRDefault="007925C9" w:rsidP="007925C9">
      <w:pPr>
        <w:spacing w:line="240" w:lineRule="auto"/>
        <w:ind w:left="6237" w:firstLine="0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Выполнил:</w:t>
      </w:r>
    </w:p>
    <w:p w14:paraId="2A01BA6F" w14:textId="77777777" w:rsidR="007925C9" w:rsidRPr="00A06FB4" w:rsidRDefault="007925C9" w:rsidP="007925C9">
      <w:pPr>
        <w:spacing w:line="240" w:lineRule="auto"/>
        <w:ind w:left="6237" w:firstLine="0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Студент группы</w:t>
      </w:r>
    </w:p>
    <w:p w14:paraId="1F5A0938" w14:textId="77777777" w:rsidR="007925C9" w:rsidRPr="00A06FB4" w:rsidRDefault="007925C9" w:rsidP="007925C9">
      <w:pPr>
        <w:spacing w:line="240" w:lineRule="auto"/>
        <w:ind w:left="6237" w:firstLine="0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БВТ221з</w:t>
      </w:r>
    </w:p>
    <w:p w14:paraId="5C207B77" w14:textId="57423552" w:rsidR="007925C9" w:rsidRPr="00A06FB4" w:rsidRDefault="00F514A5" w:rsidP="007925C9">
      <w:pPr>
        <w:spacing w:line="240" w:lineRule="auto"/>
        <w:ind w:left="6237" w:firstLine="0"/>
        <w:rPr>
          <w:rFonts w:eastAsia="Calibri" w:cs="Times New Roman"/>
          <w:b/>
          <w:bCs/>
          <w:szCs w:val="28"/>
          <w:lang w:val="ru-RU"/>
        </w:rPr>
      </w:pPr>
      <w:r>
        <w:rPr>
          <w:rFonts w:eastAsia="Calibri" w:cs="Times New Roman"/>
          <w:b/>
          <w:bCs/>
          <w:szCs w:val="28"/>
          <w:lang w:val="ru-RU"/>
        </w:rPr>
        <w:t>Греков Д.</w:t>
      </w:r>
      <w:r w:rsidR="00692698">
        <w:rPr>
          <w:rFonts w:eastAsia="Calibri" w:cs="Times New Roman"/>
          <w:b/>
          <w:bCs/>
          <w:szCs w:val="28"/>
          <w:lang w:val="ru-RU"/>
        </w:rPr>
        <w:t xml:space="preserve"> </w:t>
      </w:r>
      <w:r>
        <w:rPr>
          <w:rFonts w:eastAsia="Calibri" w:cs="Times New Roman"/>
          <w:b/>
          <w:bCs/>
          <w:szCs w:val="28"/>
          <w:lang w:val="ru-RU"/>
        </w:rPr>
        <w:t>Е.</w:t>
      </w:r>
    </w:p>
    <w:p w14:paraId="7CB7B6F7" w14:textId="77777777" w:rsidR="00F514A5" w:rsidRDefault="007925C9" w:rsidP="00F514A5">
      <w:pPr>
        <w:spacing w:line="240" w:lineRule="auto"/>
        <w:ind w:left="6237" w:firstLine="0"/>
        <w:rPr>
          <w:rFonts w:eastAsia="Calibri" w:cs="Times New Roman"/>
          <w:b/>
          <w:szCs w:val="28"/>
          <w:lang w:val="ru-RU"/>
        </w:rPr>
      </w:pPr>
      <w:r w:rsidRPr="00A06FB4">
        <w:rPr>
          <w:rFonts w:eastAsia="Calibri" w:cs="Times New Roman"/>
          <w:b/>
          <w:szCs w:val="28"/>
          <w:lang w:val="ru-RU"/>
        </w:rPr>
        <w:t>Проверил:</w:t>
      </w:r>
    </w:p>
    <w:p w14:paraId="09553EA3" w14:textId="2BD24515" w:rsidR="007925C9" w:rsidRDefault="00F514A5" w:rsidP="00F514A5">
      <w:pPr>
        <w:spacing w:line="240" w:lineRule="auto"/>
        <w:ind w:left="6237" w:firstLine="0"/>
        <w:rPr>
          <w:rFonts w:eastAsia="Calibri" w:cs="Times New Roman"/>
          <w:b/>
          <w:szCs w:val="28"/>
          <w:lang w:val="ru-RU"/>
        </w:rPr>
      </w:pPr>
      <w:r>
        <w:rPr>
          <w:rFonts w:eastAsia="Calibri" w:cs="Times New Roman"/>
          <w:b/>
          <w:szCs w:val="28"/>
          <w:lang w:val="ru-RU"/>
        </w:rPr>
        <w:t>Евдокимов А.</w:t>
      </w:r>
      <w:r w:rsidR="00692698">
        <w:rPr>
          <w:rFonts w:eastAsia="Calibri" w:cs="Times New Roman"/>
          <w:b/>
          <w:szCs w:val="28"/>
          <w:lang w:val="ru-RU"/>
        </w:rPr>
        <w:t xml:space="preserve"> </w:t>
      </w:r>
      <w:r>
        <w:rPr>
          <w:rFonts w:eastAsia="Calibri" w:cs="Times New Roman"/>
          <w:b/>
          <w:szCs w:val="28"/>
          <w:lang w:val="ru-RU"/>
        </w:rPr>
        <w:t>А.</w:t>
      </w:r>
    </w:p>
    <w:p w14:paraId="2650AA10" w14:textId="77777777" w:rsidR="007925C9" w:rsidRDefault="007925C9" w:rsidP="007925C9">
      <w:pPr>
        <w:ind w:firstLine="0"/>
        <w:jc w:val="center"/>
        <w:rPr>
          <w:rFonts w:eastAsia="Calibri" w:cs="Times New Roman"/>
          <w:b/>
          <w:szCs w:val="28"/>
          <w:lang w:val="ru-RU"/>
        </w:rPr>
      </w:pPr>
    </w:p>
    <w:p w14:paraId="7F990026" w14:textId="77777777" w:rsidR="007925C9" w:rsidRDefault="007925C9" w:rsidP="007925C9">
      <w:pPr>
        <w:ind w:firstLine="0"/>
        <w:jc w:val="center"/>
        <w:rPr>
          <w:lang w:val="ru-RU"/>
        </w:rPr>
      </w:pPr>
      <w:r w:rsidRPr="00A06FB4">
        <w:rPr>
          <w:rFonts w:eastAsia="Calibri" w:cs="Times New Roman"/>
          <w:b/>
          <w:szCs w:val="28"/>
          <w:lang w:val="ru-RU"/>
        </w:rPr>
        <w:t>Тамбов 2024</w:t>
      </w:r>
      <w:r>
        <w:rPr>
          <w:lang w:val="ru-R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/>
        </w:rPr>
        <w:id w:val="831957049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796720C8" w14:textId="1EAAC81C" w:rsidR="003D3435" w:rsidRPr="003D3435" w:rsidRDefault="003D3435">
          <w:pPr>
            <w:pStyle w:val="ad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1F092A9F" w14:textId="4108E066" w:rsidR="00011686" w:rsidRDefault="003D343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 w:rsidRPr="003D3435">
            <w:rPr>
              <w:lang w:val="ru-RU"/>
            </w:rPr>
            <w:instrText xml:space="preserve"> </w:instrText>
          </w:r>
          <w:r>
            <w:instrText>TOC</w:instrText>
          </w:r>
          <w:r w:rsidRPr="003D3435">
            <w:rPr>
              <w:lang w:val="ru-RU"/>
            </w:rPr>
            <w:instrText xml:space="preserve"> \</w:instrText>
          </w:r>
          <w:r>
            <w:instrText>o</w:instrText>
          </w:r>
          <w:r w:rsidRPr="003D3435">
            <w:rPr>
              <w:lang w:val="ru-RU"/>
            </w:rPr>
            <w:instrText xml:space="preserve"> "1-3" \</w:instrText>
          </w:r>
          <w:r>
            <w:instrText>h</w:instrText>
          </w:r>
          <w:r w:rsidRPr="003D3435">
            <w:rPr>
              <w:lang w:val="ru-RU"/>
            </w:rPr>
            <w:instrText xml:space="preserve"> \</w:instrText>
          </w:r>
          <w:r>
            <w:instrText>z</w:instrText>
          </w:r>
          <w:r w:rsidRPr="003D3435">
            <w:rPr>
              <w:lang w:val="ru-RU"/>
            </w:rPr>
            <w:instrText xml:space="preserve"> \</w:instrText>
          </w:r>
          <w:r>
            <w:instrText>u</w:instrText>
          </w:r>
          <w:r w:rsidRPr="003D3435">
            <w:rPr>
              <w:lang w:val="ru-RU"/>
            </w:rPr>
            <w:instrText xml:space="preserve"> </w:instrText>
          </w:r>
          <w:r>
            <w:fldChar w:fldCharType="separate"/>
          </w:r>
          <w:hyperlink w:anchor="_Toc169755012" w:history="1">
            <w:r w:rsidR="00011686" w:rsidRPr="00D51B7A">
              <w:rPr>
                <w:rStyle w:val="ac"/>
                <w:b/>
                <w:bCs/>
                <w:noProof/>
                <w:lang w:val="ru-RU"/>
              </w:rPr>
              <w:t>Цель работы</w:t>
            </w:r>
            <w:r w:rsidR="00011686" w:rsidRPr="00D51B7A">
              <w:rPr>
                <w:rStyle w:val="ac"/>
                <w:noProof/>
                <w:lang w:val="ru-RU"/>
              </w:rPr>
              <w:t xml:space="preserve">: получение практических навыков по использованию </w:t>
            </w:r>
            <w:r w:rsidR="00011686" w:rsidRPr="00D51B7A">
              <w:rPr>
                <w:rStyle w:val="ac"/>
                <w:noProof/>
              </w:rPr>
              <w:t>Win32 API для исследования потоков</w:t>
            </w:r>
            <w:r w:rsidR="00011686">
              <w:rPr>
                <w:noProof/>
                <w:webHidden/>
              </w:rPr>
              <w:tab/>
            </w:r>
            <w:r w:rsidR="00011686">
              <w:rPr>
                <w:noProof/>
                <w:webHidden/>
              </w:rPr>
              <w:fldChar w:fldCharType="begin"/>
            </w:r>
            <w:r w:rsidR="00011686">
              <w:rPr>
                <w:noProof/>
                <w:webHidden/>
              </w:rPr>
              <w:instrText xml:space="preserve"> PAGEREF _Toc169755012 \h </w:instrText>
            </w:r>
            <w:r w:rsidR="00011686">
              <w:rPr>
                <w:noProof/>
                <w:webHidden/>
              </w:rPr>
            </w:r>
            <w:r w:rsidR="00011686">
              <w:rPr>
                <w:noProof/>
                <w:webHidden/>
              </w:rPr>
              <w:fldChar w:fldCharType="separate"/>
            </w:r>
            <w:r w:rsidR="00011686">
              <w:rPr>
                <w:noProof/>
                <w:webHidden/>
              </w:rPr>
              <w:t>3</w:t>
            </w:r>
            <w:r w:rsidR="00011686">
              <w:rPr>
                <w:noProof/>
                <w:webHidden/>
              </w:rPr>
              <w:fldChar w:fldCharType="end"/>
            </w:r>
          </w:hyperlink>
        </w:p>
        <w:p w14:paraId="3DB4C737" w14:textId="5EA60452" w:rsidR="00011686" w:rsidRDefault="00011686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9755013" w:history="1">
            <w:r w:rsidRPr="00D51B7A">
              <w:rPr>
                <w:rStyle w:val="ac"/>
                <w:b/>
                <w:bCs/>
                <w:noProof/>
                <w:lang w:val="ru-RU"/>
              </w:rPr>
              <w:t>Задания по лабораторной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_Toc169755013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B5E53" w14:textId="53E3D585" w:rsidR="00011686" w:rsidRDefault="00011686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9755014" w:history="1">
            <w:r w:rsidRPr="00D51B7A">
              <w:rPr>
                <w:rStyle w:val="ac"/>
                <w:b/>
                <w:bCs/>
                <w:noProof/>
                <w:lang w:val="ru-RU"/>
              </w:rPr>
              <w:t>Выполнение заданий их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_Toc169755014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E6BB8" w14:textId="4C0D1F6A" w:rsidR="00011686" w:rsidRDefault="00011686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9755015" w:history="1">
            <w:r w:rsidRPr="00D51B7A">
              <w:rPr>
                <w:rStyle w:val="ac"/>
                <w:b/>
                <w:bCs/>
                <w:noProof/>
                <w:lang w:val="ru-RU"/>
              </w:rPr>
              <w:t>Исходники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_Toc169755015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75C52" w14:textId="4816B453" w:rsidR="00011686" w:rsidRDefault="00011686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9755016" w:history="1">
            <w:r w:rsidRPr="00D51B7A">
              <w:rPr>
                <w:rStyle w:val="ac"/>
                <w:b/>
                <w:bCs/>
                <w:noProof/>
                <w:lang w:val="ru-RU"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_Toc169755016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D6D9D" w14:textId="40BCEE26" w:rsidR="00011686" w:rsidRDefault="00011686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9755017" w:history="1">
            <w:r w:rsidRPr="00D51B7A">
              <w:rPr>
                <w:rStyle w:val="ac"/>
                <w:b/>
                <w:bCs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_Toc169755017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19AF6" w14:textId="6332DFDF" w:rsidR="003D3435" w:rsidRPr="003D3435" w:rsidRDefault="003D3435">
          <w:pPr>
            <w:rPr>
              <w:lang w:val="ru-RU"/>
            </w:rPr>
          </w:pPr>
          <w:r>
            <w:fldChar w:fldCharType="end"/>
          </w:r>
        </w:p>
      </w:sdtContent>
    </w:sdt>
    <w:p w14:paraId="0D9ABD03" w14:textId="565A6D01" w:rsidR="00EB27E7" w:rsidRPr="003D3435" w:rsidRDefault="00EB27E7">
      <w:pPr>
        <w:spacing w:after="160" w:line="259" w:lineRule="auto"/>
        <w:ind w:firstLine="0"/>
        <w:rPr>
          <w:lang w:val="ru-RU"/>
        </w:rPr>
      </w:pPr>
      <w:r w:rsidRPr="003D3435">
        <w:rPr>
          <w:lang w:val="ru-RU"/>
        </w:rPr>
        <w:br w:type="page"/>
      </w:r>
    </w:p>
    <w:p w14:paraId="6614A291" w14:textId="164EBE65" w:rsidR="005D7F48" w:rsidRPr="003D3435" w:rsidRDefault="00EB27E7" w:rsidP="003D3435">
      <w:pPr>
        <w:pStyle w:val="3"/>
        <w:rPr>
          <w:color w:val="auto"/>
          <w:lang w:val="ru-RU"/>
        </w:rPr>
      </w:pPr>
      <w:bookmarkStart w:id="0" w:name="_Toc169755012"/>
      <w:r w:rsidRPr="003D3435">
        <w:rPr>
          <w:b/>
          <w:bCs/>
          <w:color w:val="auto"/>
          <w:lang w:val="ru-RU"/>
        </w:rPr>
        <w:lastRenderedPageBreak/>
        <w:t>Цель работы</w:t>
      </w:r>
      <w:r w:rsidRPr="003D3435">
        <w:rPr>
          <w:color w:val="auto"/>
          <w:lang w:val="ru-RU"/>
        </w:rPr>
        <w:t xml:space="preserve">: </w:t>
      </w:r>
      <w:r w:rsidR="000D1149" w:rsidRPr="000D1149">
        <w:rPr>
          <w:color w:val="auto"/>
          <w:lang w:val="ru-RU"/>
        </w:rPr>
        <w:t xml:space="preserve">получение практических навыков по использованию </w:t>
      </w:r>
      <w:r w:rsidR="000D1149" w:rsidRPr="000D1149">
        <w:rPr>
          <w:color w:val="auto"/>
        </w:rPr>
        <w:t xml:space="preserve">Win32 API </w:t>
      </w:r>
      <w:proofErr w:type="spellStart"/>
      <w:r w:rsidR="000D1149" w:rsidRPr="000D1149">
        <w:rPr>
          <w:color w:val="auto"/>
        </w:rPr>
        <w:t>для</w:t>
      </w:r>
      <w:proofErr w:type="spellEnd"/>
      <w:r w:rsidR="000D1149" w:rsidRPr="000D1149">
        <w:rPr>
          <w:color w:val="auto"/>
        </w:rPr>
        <w:t xml:space="preserve"> </w:t>
      </w:r>
      <w:proofErr w:type="spellStart"/>
      <w:r w:rsidR="000D1149" w:rsidRPr="000D1149">
        <w:rPr>
          <w:color w:val="auto"/>
        </w:rPr>
        <w:t>исследования</w:t>
      </w:r>
      <w:proofErr w:type="spellEnd"/>
      <w:r w:rsidR="000D1149" w:rsidRPr="000D1149">
        <w:rPr>
          <w:color w:val="auto"/>
        </w:rPr>
        <w:t xml:space="preserve"> </w:t>
      </w:r>
      <w:proofErr w:type="spellStart"/>
      <w:r w:rsidR="000D1149" w:rsidRPr="000D1149">
        <w:rPr>
          <w:color w:val="auto"/>
        </w:rPr>
        <w:t>потоков</w:t>
      </w:r>
      <w:bookmarkEnd w:id="0"/>
      <w:proofErr w:type="spellEnd"/>
    </w:p>
    <w:p w14:paraId="49244E66" w14:textId="77777777" w:rsidR="005D7F48" w:rsidRDefault="005D7F48">
      <w:pPr>
        <w:spacing w:after="160" w:line="259" w:lineRule="auto"/>
        <w:ind w:firstLine="0"/>
        <w:rPr>
          <w:lang w:val="ru-RU"/>
        </w:rPr>
      </w:pPr>
      <w:r>
        <w:rPr>
          <w:lang w:val="ru-RU"/>
        </w:rPr>
        <w:br w:type="page"/>
      </w:r>
    </w:p>
    <w:p w14:paraId="7A7E611A" w14:textId="2DCFCCA2" w:rsidR="006644D5" w:rsidRPr="00E43BE5" w:rsidRDefault="005D7F48" w:rsidP="003D3435">
      <w:pPr>
        <w:pStyle w:val="3"/>
        <w:jc w:val="center"/>
        <w:rPr>
          <w:b/>
          <w:bCs/>
          <w:color w:val="auto"/>
          <w:lang w:val="ru-RU"/>
        </w:rPr>
      </w:pPr>
      <w:bookmarkStart w:id="1" w:name="_Toc169755013"/>
      <w:r w:rsidRPr="003D3435">
        <w:rPr>
          <w:b/>
          <w:bCs/>
          <w:color w:val="auto"/>
          <w:lang w:val="ru-RU"/>
        </w:rPr>
        <w:lastRenderedPageBreak/>
        <w:t>Задания по лабораторной работе</w:t>
      </w:r>
      <w:bookmarkEnd w:id="1"/>
    </w:p>
    <w:p w14:paraId="4022ECEF" w14:textId="77777777" w:rsidR="00930BAA" w:rsidRPr="00930BAA" w:rsidRDefault="00930BAA" w:rsidP="00930BAA">
      <w:pPr>
        <w:spacing w:after="160" w:line="259" w:lineRule="auto"/>
        <w:ind w:firstLine="0"/>
        <w:rPr>
          <w:lang w:val="ru-RU"/>
        </w:rPr>
      </w:pPr>
      <w:r w:rsidRPr="00930BAA">
        <w:rPr>
          <w:lang w:val="ru-RU"/>
        </w:rPr>
        <w:t>1. Учитывая особенности методов синхронизации, сформулировать три задачи, демонстрирующие возможности ОС по</w:t>
      </w:r>
    </w:p>
    <w:p w14:paraId="16E87401" w14:textId="77777777" w:rsidR="00930BAA" w:rsidRPr="00930BAA" w:rsidRDefault="00930BAA" w:rsidP="00930BAA">
      <w:pPr>
        <w:spacing w:after="160" w:line="259" w:lineRule="auto"/>
        <w:ind w:firstLine="0"/>
        <w:rPr>
          <w:lang w:val="ru-RU"/>
        </w:rPr>
      </w:pPr>
      <w:r w:rsidRPr="00930BAA">
        <w:rPr>
          <w:lang w:val="ru-RU"/>
        </w:rPr>
        <w:t>синхронизации потоков следующими способами:</w:t>
      </w:r>
    </w:p>
    <w:p w14:paraId="6EB70268" w14:textId="77777777" w:rsidR="00930BAA" w:rsidRPr="00930BAA" w:rsidRDefault="00930BAA" w:rsidP="00930BAA">
      <w:pPr>
        <w:spacing w:after="160" w:line="259" w:lineRule="auto"/>
        <w:ind w:firstLine="0"/>
        <w:rPr>
          <w:lang w:val="ru-RU"/>
        </w:rPr>
      </w:pPr>
      <w:r w:rsidRPr="00930BAA">
        <w:rPr>
          <w:lang w:val="ru-RU"/>
        </w:rPr>
        <w:t>1) критические секции;</w:t>
      </w:r>
    </w:p>
    <w:p w14:paraId="7DE44AE3" w14:textId="77777777" w:rsidR="00930BAA" w:rsidRPr="00930BAA" w:rsidRDefault="00930BAA" w:rsidP="00930BAA">
      <w:pPr>
        <w:spacing w:after="160" w:line="259" w:lineRule="auto"/>
        <w:ind w:firstLine="0"/>
        <w:rPr>
          <w:lang w:val="ru-RU"/>
        </w:rPr>
      </w:pPr>
      <w:r w:rsidRPr="00930BAA">
        <w:rPr>
          <w:lang w:val="ru-RU"/>
        </w:rPr>
        <w:t>2) мьютексы;</w:t>
      </w:r>
    </w:p>
    <w:p w14:paraId="3A19D117" w14:textId="77777777" w:rsidR="00930BAA" w:rsidRPr="00930BAA" w:rsidRDefault="00930BAA" w:rsidP="00930BAA">
      <w:pPr>
        <w:spacing w:after="160" w:line="259" w:lineRule="auto"/>
        <w:ind w:firstLine="0"/>
        <w:rPr>
          <w:lang w:val="ru-RU"/>
        </w:rPr>
      </w:pPr>
      <w:r w:rsidRPr="00930BAA">
        <w:rPr>
          <w:lang w:val="ru-RU"/>
        </w:rPr>
        <w:t>3) события.</w:t>
      </w:r>
    </w:p>
    <w:p w14:paraId="1BFDBA46" w14:textId="0B77251E" w:rsidR="005A0DFF" w:rsidRDefault="00930BAA" w:rsidP="00930BAA">
      <w:pPr>
        <w:spacing w:after="160" w:line="259" w:lineRule="auto"/>
        <w:ind w:firstLine="0"/>
        <w:rPr>
          <w:lang w:val="ru-RU"/>
        </w:rPr>
      </w:pPr>
      <w:r w:rsidRPr="00930BAA">
        <w:rPr>
          <w:lang w:val="ru-RU"/>
        </w:rPr>
        <w:t xml:space="preserve">2. Разработать программу, реализующую решение сформулированных задач с визуализацией результатов работы. </w:t>
      </w:r>
      <w:r w:rsidR="005A0DFF">
        <w:rPr>
          <w:lang w:val="ru-RU"/>
        </w:rPr>
        <w:br w:type="page"/>
      </w:r>
    </w:p>
    <w:p w14:paraId="67BA8327" w14:textId="63EC64D0" w:rsidR="005D7F48" w:rsidRPr="003D3435" w:rsidRDefault="005A0DFF" w:rsidP="003D3435">
      <w:pPr>
        <w:pStyle w:val="3"/>
        <w:jc w:val="center"/>
        <w:rPr>
          <w:b/>
          <w:bCs/>
          <w:color w:val="auto"/>
          <w:lang w:val="ru-RU"/>
        </w:rPr>
      </w:pPr>
      <w:bookmarkStart w:id="2" w:name="_Toc169755014"/>
      <w:r w:rsidRPr="003D3435">
        <w:rPr>
          <w:b/>
          <w:bCs/>
          <w:color w:val="auto"/>
          <w:lang w:val="ru-RU"/>
        </w:rPr>
        <w:lastRenderedPageBreak/>
        <w:t>Выполнение заданий их описание</w:t>
      </w:r>
      <w:bookmarkEnd w:id="2"/>
    </w:p>
    <w:p w14:paraId="131F3278" w14:textId="49F0D318" w:rsidR="005A0DFF" w:rsidRDefault="005A0DFF" w:rsidP="005A0DFF">
      <w:pPr>
        <w:pStyle w:val="a7"/>
        <w:numPr>
          <w:ilvl w:val="0"/>
          <w:numId w:val="3"/>
        </w:numPr>
        <w:rPr>
          <w:lang w:val="ru-RU"/>
        </w:rPr>
      </w:pPr>
      <w:r w:rsidRPr="005A0DFF">
        <w:rPr>
          <w:lang w:val="ru-RU"/>
        </w:rPr>
        <w:t>Создал архитектуру проекта.</w:t>
      </w:r>
    </w:p>
    <w:p w14:paraId="17B4210F" w14:textId="4947EF84" w:rsidR="005A0DFF" w:rsidRDefault="00962631" w:rsidP="005A0DFF">
      <w:pPr>
        <w:pStyle w:val="a7"/>
        <w:ind w:left="1080" w:firstLine="0"/>
        <w:rPr>
          <w:lang w:val="ru-RU"/>
        </w:rPr>
      </w:pPr>
      <w:r w:rsidRPr="00962631">
        <w:rPr>
          <w:lang w:val="ru-RU"/>
        </w:rPr>
        <w:drawing>
          <wp:inline distT="0" distB="0" distL="0" distR="0" wp14:anchorId="67BC8367" wp14:editId="0A3163E3">
            <wp:extent cx="4612943" cy="1094597"/>
            <wp:effectExtent l="0" t="0" r="0" b="0"/>
            <wp:docPr id="92537629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7629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5390" cy="109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FC93" w14:textId="3C8296F2" w:rsidR="005A0DFF" w:rsidRPr="005A0DFF" w:rsidRDefault="005A0DFF" w:rsidP="005A0DFF">
      <w:pPr>
        <w:pStyle w:val="a7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Описание всех функций лежит в папке </w:t>
      </w:r>
      <w:r>
        <w:t>lab</w:t>
      </w:r>
      <w:r w:rsidR="00962631" w:rsidRPr="00962631">
        <w:rPr>
          <w:lang w:val="ru-RU"/>
        </w:rPr>
        <w:t>5</w:t>
      </w:r>
    </w:p>
    <w:p w14:paraId="0662CE65" w14:textId="49974841" w:rsidR="005A0DFF" w:rsidRPr="005A0DFF" w:rsidRDefault="005A0DFF" w:rsidP="005A0DFF">
      <w:pPr>
        <w:pStyle w:val="a7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Запустил самописный скрипт с запуском подпроекта </w:t>
      </w:r>
      <w:r>
        <w:t>lab</w:t>
      </w:r>
      <w:r w:rsidR="00962631" w:rsidRPr="00A17532">
        <w:rPr>
          <w:lang w:val="ru-RU"/>
        </w:rPr>
        <w:t>5</w:t>
      </w:r>
      <w:r w:rsidR="00A17532" w:rsidRPr="00A17532">
        <w:rPr>
          <w:noProof/>
          <w:lang w:val="ru-RU"/>
          <w14:ligatures w14:val="standardContextual"/>
        </w:rPr>
        <w:t xml:space="preserve"> </w:t>
      </w:r>
      <w:r w:rsidR="00A17532" w:rsidRPr="00A17532">
        <w:rPr>
          <w:noProof/>
          <w:lang w:val="ru-RU"/>
        </w:rPr>
        <w:drawing>
          <wp:inline distT="0" distB="0" distL="0" distR="0" wp14:anchorId="5607A3DE" wp14:editId="3C75DEE9">
            <wp:extent cx="6152515" cy="890270"/>
            <wp:effectExtent l="0" t="0" r="635" b="5080"/>
            <wp:docPr id="134650177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0177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  <w14:ligatures w14:val="standardContextual"/>
        </w:rPr>
        <w:br/>
      </w:r>
    </w:p>
    <w:p w14:paraId="7D8E2442" w14:textId="507BB35F" w:rsidR="005A0DFF" w:rsidRPr="005A0DFF" w:rsidRDefault="005A0DFF" w:rsidP="005A0DFF">
      <w:pPr>
        <w:pStyle w:val="a7"/>
        <w:numPr>
          <w:ilvl w:val="0"/>
          <w:numId w:val="3"/>
        </w:numPr>
        <w:rPr>
          <w:lang w:val="ru-RU"/>
        </w:rPr>
      </w:pPr>
      <w:r>
        <w:rPr>
          <w:noProof/>
          <w:lang w:val="ru-RU"/>
          <w14:ligatures w14:val="standardContextual"/>
        </w:rPr>
        <w:t>Результат работы</w:t>
      </w:r>
    </w:p>
    <w:p w14:paraId="4BFA516F" w14:textId="133701F7" w:rsidR="00210D66" w:rsidRDefault="00A17532" w:rsidP="005A0DFF">
      <w:pPr>
        <w:pStyle w:val="a7"/>
        <w:ind w:left="1080" w:firstLine="0"/>
        <w:rPr>
          <w:lang w:val="ru-RU"/>
        </w:rPr>
      </w:pPr>
      <w:r w:rsidRPr="00A17532">
        <w:rPr>
          <w:lang w:val="ru-RU"/>
        </w:rPr>
        <w:drawing>
          <wp:inline distT="0" distB="0" distL="0" distR="0" wp14:anchorId="40531E52" wp14:editId="11855113">
            <wp:extent cx="6152515" cy="1733550"/>
            <wp:effectExtent l="0" t="0" r="635" b="0"/>
            <wp:docPr id="12515102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102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1DF3" w14:textId="084563D5" w:rsidR="00210D66" w:rsidRDefault="00210D66">
      <w:pPr>
        <w:spacing w:after="160" w:line="259" w:lineRule="auto"/>
        <w:ind w:firstLine="0"/>
      </w:pPr>
      <w:r>
        <w:br w:type="page"/>
      </w:r>
    </w:p>
    <w:p w14:paraId="69139088" w14:textId="0C0F708F" w:rsidR="005A0DFF" w:rsidRPr="00074A06" w:rsidRDefault="00210D66" w:rsidP="00074A06">
      <w:pPr>
        <w:pStyle w:val="3"/>
        <w:jc w:val="center"/>
        <w:rPr>
          <w:b/>
          <w:bCs/>
          <w:color w:val="auto"/>
          <w:lang w:val="ru-RU"/>
        </w:rPr>
      </w:pPr>
      <w:bookmarkStart w:id="3" w:name="_Toc169755015"/>
      <w:r w:rsidRPr="00074A06">
        <w:rPr>
          <w:b/>
          <w:bCs/>
          <w:color w:val="auto"/>
          <w:lang w:val="ru-RU"/>
        </w:rPr>
        <w:lastRenderedPageBreak/>
        <w:t>Исходники</w:t>
      </w:r>
      <w:bookmarkEnd w:id="3"/>
    </w:p>
    <w:p w14:paraId="0BEFABBB" w14:textId="7F36CC14" w:rsidR="00210D66" w:rsidRDefault="00210D66" w:rsidP="00210D66">
      <w:pPr>
        <w:spacing w:after="160" w:line="259" w:lineRule="auto"/>
        <w:ind w:firstLine="0"/>
        <w:jc w:val="both"/>
      </w:pPr>
      <w:r>
        <w:rPr>
          <w:lang w:val="ru-RU"/>
        </w:rPr>
        <w:t xml:space="preserve">Исходный код лежит в папке </w:t>
      </w:r>
      <w:r>
        <w:t>lab</w:t>
      </w:r>
      <w:r w:rsidR="00A17532" w:rsidRPr="00A17532">
        <w:rPr>
          <w:lang w:val="ru-RU"/>
        </w:rPr>
        <w:t>5</w:t>
      </w:r>
    </w:p>
    <w:p w14:paraId="4C65B6EE" w14:textId="10FBDEA2" w:rsidR="00E668BC" w:rsidRPr="00E668BC" w:rsidRDefault="00E668BC" w:rsidP="00210D66">
      <w:pPr>
        <w:spacing w:after="160" w:line="259" w:lineRule="auto"/>
        <w:ind w:firstLine="0"/>
        <w:jc w:val="both"/>
      </w:pPr>
      <w:r w:rsidRPr="00E668BC">
        <w:drawing>
          <wp:inline distT="0" distB="0" distL="0" distR="0" wp14:anchorId="2998B396" wp14:editId="3E6D017F">
            <wp:extent cx="5163052" cy="3697638"/>
            <wp:effectExtent l="0" t="0" r="0" b="0"/>
            <wp:docPr id="729239492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39492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5783" cy="369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0E38" w14:textId="69351AFA" w:rsidR="00483E6F" w:rsidRPr="00483E6F" w:rsidRDefault="00E668BC" w:rsidP="00210D66">
      <w:pPr>
        <w:spacing w:after="160" w:line="259" w:lineRule="auto"/>
        <w:ind w:firstLine="0"/>
        <w:jc w:val="both"/>
        <w:rPr>
          <w:lang w:val="ru-RU"/>
        </w:rPr>
      </w:pPr>
      <w:r w:rsidRPr="00E668BC">
        <w:rPr>
          <w:lang w:val="ru-RU"/>
        </w:rPr>
        <w:lastRenderedPageBreak/>
        <w:drawing>
          <wp:inline distT="0" distB="0" distL="0" distR="0" wp14:anchorId="3558D7A4" wp14:editId="757C07F2">
            <wp:extent cx="6152515" cy="4240530"/>
            <wp:effectExtent l="0" t="0" r="635" b="7620"/>
            <wp:docPr id="976922541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22541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B4DE" w14:textId="17BC9E9F" w:rsidR="00E668BC" w:rsidRDefault="00E668BC">
      <w:pPr>
        <w:spacing w:after="160" w:line="259" w:lineRule="auto"/>
        <w:ind w:firstLine="0"/>
        <w:rPr>
          <w:lang w:val="ru-RU"/>
        </w:rPr>
      </w:pPr>
      <w:r w:rsidRPr="00E668BC">
        <w:rPr>
          <w:lang w:val="ru-RU"/>
        </w:rPr>
        <w:drawing>
          <wp:inline distT="0" distB="0" distL="0" distR="0" wp14:anchorId="3A1DFDB9" wp14:editId="77949F0F">
            <wp:extent cx="5099245" cy="3807725"/>
            <wp:effectExtent l="0" t="0" r="6350" b="2540"/>
            <wp:docPr id="716858657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58657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4007" cy="381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 w:type="page"/>
      </w:r>
    </w:p>
    <w:p w14:paraId="3CB190E3" w14:textId="77777777" w:rsidR="003D3435" w:rsidRPr="00E668BC" w:rsidRDefault="003D3435">
      <w:pPr>
        <w:spacing w:after="160" w:line="259" w:lineRule="auto"/>
        <w:ind w:firstLine="0"/>
      </w:pPr>
    </w:p>
    <w:p w14:paraId="2F82FFEF" w14:textId="4D0FEEE8" w:rsidR="000B3784" w:rsidRPr="00210D66" w:rsidRDefault="003D3435" w:rsidP="003D3435">
      <w:pPr>
        <w:pStyle w:val="a7"/>
        <w:ind w:left="1080" w:firstLine="0"/>
        <w:jc w:val="center"/>
        <w:outlineLvl w:val="2"/>
        <w:rPr>
          <w:b/>
          <w:bCs/>
          <w:lang w:val="ru-RU"/>
        </w:rPr>
      </w:pPr>
      <w:bookmarkStart w:id="4" w:name="_Toc169755016"/>
      <w:r w:rsidRPr="003D3435">
        <w:rPr>
          <w:b/>
          <w:bCs/>
          <w:lang w:val="ru-RU"/>
        </w:rPr>
        <w:t>Контрольные вопросы</w:t>
      </w:r>
      <w:bookmarkEnd w:id="4"/>
    </w:p>
    <w:p w14:paraId="0C40583B" w14:textId="3A4F29C3" w:rsidR="00BC5C12" w:rsidRPr="00BC5C12" w:rsidRDefault="00BC5C12" w:rsidP="00BC5C12">
      <w:pPr>
        <w:pStyle w:val="a7"/>
        <w:ind w:left="1080" w:firstLine="0"/>
        <w:rPr>
          <w:b/>
          <w:bCs/>
          <w:lang w:val="ru-RU"/>
        </w:rPr>
      </w:pPr>
      <w:r w:rsidRPr="00BC5C12">
        <w:rPr>
          <w:b/>
          <w:bCs/>
          <w:lang w:val="ru-RU"/>
        </w:rPr>
        <w:t>Алгоритмы планирования потоков:</w:t>
      </w:r>
    </w:p>
    <w:p w14:paraId="1B858CCD" w14:textId="77777777" w:rsidR="00BC5C12" w:rsidRPr="00BC5C12" w:rsidRDefault="00BC5C12" w:rsidP="00BC5C12">
      <w:pPr>
        <w:pStyle w:val="a7"/>
        <w:ind w:left="1080" w:firstLine="0"/>
        <w:rPr>
          <w:lang w:val="ru-RU"/>
        </w:rPr>
      </w:pPr>
    </w:p>
    <w:p w14:paraId="6D77653E" w14:textId="77777777" w:rsidR="00BC5C12" w:rsidRPr="00BC5C12" w:rsidRDefault="00BC5C12" w:rsidP="00BC5C12">
      <w:pPr>
        <w:pStyle w:val="a7"/>
        <w:ind w:left="1080" w:firstLine="0"/>
        <w:rPr>
          <w:lang w:val="ru-RU"/>
        </w:rPr>
      </w:pPr>
      <w:proofErr w:type="spellStart"/>
      <w:r w:rsidRPr="00BC5C12">
        <w:rPr>
          <w:lang w:val="ru-RU"/>
        </w:rPr>
        <w:t>Round</w:t>
      </w:r>
      <w:proofErr w:type="spellEnd"/>
      <w:r w:rsidRPr="00BC5C12">
        <w:rPr>
          <w:lang w:val="ru-RU"/>
        </w:rPr>
        <w:t xml:space="preserve"> </w:t>
      </w:r>
      <w:proofErr w:type="spellStart"/>
      <w:r w:rsidRPr="00BC5C12">
        <w:rPr>
          <w:lang w:val="ru-RU"/>
        </w:rPr>
        <w:t>Robin</w:t>
      </w:r>
      <w:proofErr w:type="spellEnd"/>
      <w:r w:rsidRPr="00BC5C12">
        <w:rPr>
          <w:lang w:val="ru-RU"/>
        </w:rPr>
        <w:t xml:space="preserve"> (Циклическое планирование): Каждому потоку выделяется квант времени, после чего он перемещается в конец очереди.</w:t>
      </w:r>
    </w:p>
    <w:p w14:paraId="1873F463" w14:textId="77777777" w:rsidR="00BC5C12" w:rsidRPr="00BC5C12" w:rsidRDefault="00BC5C12" w:rsidP="00BC5C12">
      <w:pPr>
        <w:pStyle w:val="a7"/>
        <w:ind w:left="1080" w:firstLine="0"/>
        <w:rPr>
          <w:lang w:val="ru-RU"/>
        </w:rPr>
      </w:pPr>
      <w:r w:rsidRPr="00BC5C12">
        <w:rPr>
          <w:lang w:val="ru-RU"/>
        </w:rPr>
        <w:t>Приоритетное планирование: Потоки с более высоким приоритетом получают процессорное время раньше потоков с более низким приоритетом.</w:t>
      </w:r>
    </w:p>
    <w:p w14:paraId="33732CFE" w14:textId="77777777" w:rsidR="00BC5C12" w:rsidRDefault="00BC5C12" w:rsidP="00BC5C12">
      <w:pPr>
        <w:pStyle w:val="a7"/>
        <w:ind w:left="1080" w:firstLine="0"/>
      </w:pPr>
      <w:r w:rsidRPr="00BC5C12">
        <w:rPr>
          <w:lang w:val="ru-RU"/>
        </w:rPr>
        <w:t>Многоуровневые очереди: Потоки классифицируются в зависимости от приоритета и типа задач, и управляются соответственно их категориям.</w:t>
      </w:r>
    </w:p>
    <w:p w14:paraId="4D4CD2C8" w14:textId="77777777" w:rsidR="00BC5C12" w:rsidRPr="00BC5C12" w:rsidRDefault="00BC5C12" w:rsidP="00BC5C12">
      <w:pPr>
        <w:pStyle w:val="a7"/>
        <w:ind w:left="1080" w:firstLine="0"/>
      </w:pPr>
    </w:p>
    <w:p w14:paraId="6491DA7F" w14:textId="77777777" w:rsidR="00BC5C12" w:rsidRPr="00BC5C12" w:rsidRDefault="00BC5C12" w:rsidP="00BC5C12">
      <w:pPr>
        <w:pStyle w:val="a7"/>
        <w:ind w:left="1080" w:firstLine="0"/>
        <w:rPr>
          <w:b/>
          <w:bCs/>
          <w:lang w:val="ru-RU"/>
        </w:rPr>
      </w:pPr>
      <w:r w:rsidRPr="00BC5C12">
        <w:rPr>
          <w:b/>
          <w:bCs/>
          <w:lang w:val="ru-RU"/>
        </w:rPr>
        <w:t>Планирование потоков в системах реального времени:</w:t>
      </w:r>
    </w:p>
    <w:p w14:paraId="4A782C41" w14:textId="77777777" w:rsidR="00BC5C12" w:rsidRPr="00BC5C12" w:rsidRDefault="00BC5C12" w:rsidP="00BC5C12">
      <w:pPr>
        <w:pStyle w:val="a7"/>
        <w:ind w:left="1080" w:firstLine="0"/>
        <w:rPr>
          <w:lang w:val="ru-RU"/>
        </w:rPr>
      </w:pPr>
    </w:p>
    <w:p w14:paraId="7F468596" w14:textId="77777777" w:rsidR="00BC5C12" w:rsidRPr="00BC5C12" w:rsidRDefault="00BC5C12" w:rsidP="00BC5C12">
      <w:pPr>
        <w:pStyle w:val="a7"/>
        <w:ind w:left="1080" w:firstLine="0"/>
        <w:rPr>
          <w:lang w:val="ru-RU"/>
        </w:rPr>
      </w:pPr>
      <w:r w:rsidRPr="00BC5C12">
        <w:rPr>
          <w:lang w:val="ru-RU"/>
        </w:rPr>
        <w:t>В системах реального времени планирование обычно осуществляется по приоритету, где задачи с более высоким приоритетом всегда прерывают выполнение задач с более низким приоритетом.</w:t>
      </w:r>
    </w:p>
    <w:p w14:paraId="4F7FD2BD" w14:textId="1812A363" w:rsidR="00BC5C12" w:rsidRDefault="00BC5C12" w:rsidP="00BC5C12">
      <w:pPr>
        <w:pStyle w:val="a7"/>
        <w:ind w:left="1080" w:firstLine="0"/>
      </w:pPr>
      <w:r w:rsidRPr="00BC5C12">
        <w:rPr>
          <w:lang w:val="ru-RU"/>
        </w:rPr>
        <w:t>Важен детерминизм и предсказуемость выполнения, что требует точного расчета времени выполнения задач.</w:t>
      </w:r>
    </w:p>
    <w:p w14:paraId="592A23DA" w14:textId="77777777" w:rsidR="00147CA4" w:rsidRPr="00147CA4" w:rsidRDefault="00147CA4" w:rsidP="00BC5C12">
      <w:pPr>
        <w:pStyle w:val="a7"/>
        <w:ind w:left="1080" w:firstLine="0"/>
      </w:pPr>
    </w:p>
    <w:p w14:paraId="75C47140" w14:textId="77777777" w:rsidR="00BC5C12" w:rsidRPr="00147CA4" w:rsidRDefault="00BC5C12" w:rsidP="00BC5C12">
      <w:pPr>
        <w:pStyle w:val="a7"/>
        <w:ind w:left="1080" w:firstLine="0"/>
        <w:rPr>
          <w:b/>
          <w:bCs/>
          <w:lang w:val="ru-RU"/>
        </w:rPr>
      </w:pPr>
      <w:r w:rsidRPr="00147CA4">
        <w:rPr>
          <w:b/>
          <w:bCs/>
          <w:lang w:val="ru-RU"/>
        </w:rPr>
        <w:t>Понятие синхронизации:</w:t>
      </w:r>
    </w:p>
    <w:p w14:paraId="0C39A73A" w14:textId="77777777" w:rsidR="00BC5C12" w:rsidRPr="00BC5C12" w:rsidRDefault="00BC5C12" w:rsidP="00BC5C12">
      <w:pPr>
        <w:pStyle w:val="a7"/>
        <w:ind w:left="1080" w:firstLine="0"/>
        <w:rPr>
          <w:lang w:val="ru-RU"/>
        </w:rPr>
      </w:pPr>
    </w:p>
    <w:p w14:paraId="1AD12308" w14:textId="77777777" w:rsidR="00BC5C12" w:rsidRDefault="00BC5C12" w:rsidP="00BC5C12">
      <w:pPr>
        <w:pStyle w:val="a7"/>
        <w:ind w:left="1080" w:firstLine="0"/>
      </w:pPr>
      <w:r w:rsidRPr="00BC5C12">
        <w:rPr>
          <w:lang w:val="ru-RU"/>
        </w:rPr>
        <w:t>Синхронизация — это процесс координации действий нескольких процессов в многозадачной среде, чтобы обеспечить правильное выполнение задач без конфликтов и ошибок.</w:t>
      </w:r>
    </w:p>
    <w:p w14:paraId="00728720" w14:textId="77777777" w:rsidR="00147CA4" w:rsidRPr="00147CA4" w:rsidRDefault="00147CA4" w:rsidP="00BC5C12">
      <w:pPr>
        <w:pStyle w:val="a7"/>
        <w:ind w:left="1080" w:firstLine="0"/>
      </w:pPr>
    </w:p>
    <w:p w14:paraId="64399DE8" w14:textId="77777777" w:rsidR="00BC5C12" w:rsidRPr="00147CA4" w:rsidRDefault="00BC5C12" w:rsidP="00BC5C12">
      <w:pPr>
        <w:pStyle w:val="a7"/>
        <w:ind w:left="1080" w:firstLine="0"/>
        <w:rPr>
          <w:b/>
          <w:bCs/>
          <w:lang w:val="ru-RU"/>
        </w:rPr>
      </w:pPr>
      <w:r w:rsidRPr="00147CA4">
        <w:rPr>
          <w:b/>
          <w:bCs/>
          <w:lang w:val="ru-RU"/>
        </w:rPr>
        <w:lastRenderedPageBreak/>
        <w:t>Синхронизация потоков критическими секциями:</w:t>
      </w:r>
    </w:p>
    <w:p w14:paraId="116BA95F" w14:textId="77777777" w:rsidR="00BC5C12" w:rsidRPr="00BC5C12" w:rsidRDefault="00BC5C12" w:rsidP="00BC5C12">
      <w:pPr>
        <w:pStyle w:val="a7"/>
        <w:ind w:left="1080" w:firstLine="0"/>
        <w:rPr>
          <w:lang w:val="ru-RU"/>
        </w:rPr>
      </w:pPr>
    </w:p>
    <w:p w14:paraId="6A4D5E0D" w14:textId="77777777" w:rsidR="00BC5C12" w:rsidRDefault="00BC5C12" w:rsidP="00BC5C12">
      <w:pPr>
        <w:pStyle w:val="a7"/>
        <w:ind w:left="1080" w:firstLine="0"/>
      </w:pPr>
      <w:r w:rsidRPr="00BC5C12">
        <w:rPr>
          <w:lang w:val="ru-RU"/>
        </w:rPr>
        <w:t>Критические секции — это средства синхронизации, которые позволяют только одному потоку за раз входить в определенный участок кода, тем самым предотвращая возможность одновременного доступа к разделяемым данным.</w:t>
      </w:r>
    </w:p>
    <w:p w14:paraId="674D1783" w14:textId="77777777" w:rsidR="00147CA4" w:rsidRPr="00147CA4" w:rsidRDefault="00147CA4" w:rsidP="00BC5C12">
      <w:pPr>
        <w:pStyle w:val="a7"/>
        <w:ind w:left="1080" w:firstLine="0"/>
      </w:pPr>
    </w:p>
    <w:p w14:paraId="351E0FEF" w14:textId="77777777" w:rsidR="00BC5C12" w:rsidRPr="00147CA4" w:rsidRDefault="00BC5C12" w:rsidP="00BC5C12">
      <w:pPr>
        <w:pStyle w:val="a7"/>
        <w:ind w:left="1080" w:firstLine="0"/>
        <w:rPr>
          <w:b/>
          <w:bCs/>
          <w:lang w:val="ru-RU"/>
        </w:rPr>
      </w:pPr>
      <w:r w:rsidRPr="00147CA4">
        <w:rPr>
          <w:b/>
          <w:bCs/>
          <w:lang w:val="ru-RU"/>
        </w:rPr>
        <w:t>Особенности синхронизации с помощью мьютексов:</w:t>
      </w:r>
    </w:p>
    <w:p w14:paraId="5D561D4A" w14:textId="77777777" w:rsidR="00BC5C12" w:rsidRPr="00BC5C12" w:rsidRDefault="00BC5C12" w:rsidP="00BC5C12">
      <w:pPr>
        <w:pStyle w:val="a7"/>
        <w:ind w:left="1080" w:firstLine="0"/>
        <w:rPr>
          <w:lang w:val="ru-RU"/>
        </w:rPr>
      </w:pPr>
    </w:p>
    <w:p w14:paraId="4BAE7513" w14:textId="77777777" w:rsidR="00BC5C12" w:rsidRPr="00BC5C12" w:rsidRDefault="00BC5C12" w:rsidP="00BC5C12">
      <w:pPr>
        <w:pStyle w:val="a7"/>
        <w:ind w:left="1080" w:firstLine="0"/>
        <w:rPr>
          <w:lang w:val="ru-RU"/>
        </w:rPr>
      </w:pPr>
      <w:r w:rsidRPr="00BC5C12">
        <w:rPr>
          <w:lang w:val="ru-RU"/>
        </w:rPr>
        <w:t>Мьютексы (взаимные исключения) блокируют доступ к ресурсу для всех потоков, кроме того, который его заблокировал. Это обеспечивает безопасность данных при одновременном доступе.</w:t>
      </w:r>
    </w:p>
    <w:p w14:paraId="7ECE47E5" w14:textId="77777777" w:rsidR="00BC5C12" w:rsidRDefault="00BC5C12" w:rsidP="00BC5C12">
      <w:pPr>
        <w:pStyle w:val="a7"/>
        <w:ind w:left="1080" w:firstLine="0"/>
      </w:pPr>
      <w:r w:rsidRPr="00BC5C12">
        <w:rPr>
          <w:lang w:val="ru-RU"/>
        </w:rPr>
        <w:t>Применяются для защиты доступа к разделяемым ресурсам, таким как файлы, базы данных или общие переменные.</w:t>
      </w:r>
    </w:p>
    <w:p w14:paraId="7C8C2738" w14:textId="77777777" w:rsidR="00147CA4" w:rsidRPr="00147CA4" w:rsidRDefault="00147CA4" w:rsidP="00BC5C12">
      <w:pPr>
        <w:pStyle w:val="a7"/>
        <w:ind w:left="1080" w:firstLine="0"/>
      </w:pPr>
    </w:p>
    <w:p w14:paraId="4AA90EE8" w14:textId="77777777" w:rsidR="00BC5C12" w:rsidRPr="00147CA4" w:rsidRDefault="00BC5C12" w:rsidP="00BC5C12">
      <w:pPr>
        <w:pStyle w:val="a7"/>
        <w:ind w:left="1080" w:firstLine="0"/>
        <w:rPr>
          <w:b/>
          <w:bCs/>
          <w:lang w:val="ru-RU"/>
        </w:rPr>
      </w:pPr>
      <w:r w:rsidRPr="00147CA4">
        <w:rPr>
          <w:b/>
          <w:bCs/>
          <w:lang w:val="ru-RU"/>
        </w:rPr>
        <w:t>Применение событий для решения задачи синхронизации:</w:t>
      </w:r>
    </w:p>
    <w:p w14:paraId="52ADB7B7" w14:textId="77777777" w:rsidR="00BC5C12" w:rsidRPr="00BC5C12" w:rsidRDefault="00BC5C12" w:rsidP="00BC5C12">
      <w:pPr>
        <w:pStyle w:val="a7"/>
        <w:ind w:left="1080" w:firstLine="0"/>
        <w:rPr>
          <w:lang w:val="ru-RU"/>
        </w:rPr>
      </w:pPr>
    </w:p>
    <w:p w14:paraId="6D6DD4B9" w14:textId="77777777" w:rsidR="00BC5C12" w:rsidRPr="00BC5C12" w:rsidRDefault="00BC5C12" w:rsidP="00BC5C12">
      <w:pPr>
        <w:pStyle w:val="a7"/>
        <w:ind w:left="1080" w:firstLine="0"/>
        <w:rPr>
          <w:lang w:val="ru-RU"/>
        </w:rPr>
      </w:pPr>
      <w:r w:rsidRPr="00BC5C12">
        <w:rPr>
          <w:lang w:val="ru-RU"/>
        </w:rPr>
        <w:t>События используются для уведомления одного или нескольких ожидающих потоков о том, что произошло определенное событие, что позволяет им продолжить выполнение.</w:t>
      </w:r>
    </w:p>
    <w:p w14:paraId="5123E886" w14:textId="2986B6F8" w:rsidR="003D3435" w:rsidRDefault="00BC5C12" w:rsidP="00BC5C12">
      <w:pPr>
        <w:pStyle w:val="a7"/>
        <w:ind w:left="1080" w:firstLine="0"/>
        <w:rPr>
          <w:lang w:val="ru-RU"/>
        </w:rPr>
      </w:pPr>
      <w:r w:rsidRPr="00BC5C12">
        <w:rPr>
          <w:lang w:val="ru-RU"/>
        </w:rPr>
        <w:t>Эффективно применяется в случаях, когда потокам необходимо ожидать определенного условия или события перед продолжением работы.</w:t>
      </w:r>
    </w:p>
    <w:p w14:paraId="1E2B329C" w14:textId="5439C34A" w:rsidR="003D3435" w:rsidRPr="002E3855" w:rsidRDefault="003D3435" w:rsidP="009D0D80">
      <w:pPr>
        <w:pStyle w:val="3"/>
        <w:jc w:val="center"/>
        <w:rPr>
          <w:b/>
          <w:bCs/>
        </w:rPr>
      </w:pPr>
      <w:r>
        <w:rPr>
          <w:lang w:val="ru-RU"/>
        </w:rPr>
        <w:br w:type="page"/>
      </w:r>
      <w:bookmarkStart w:id="5" w:name="_Toc169755017"/>
      <w:r w:rsidRPr="009D0D80">
        <w:rPr>
          <w:b/>
          <w:bCs/>
          <w:color w:val="auto"/>
          <w:lang w:val="ru-RU"/>
        </w:rPr>
        <w:lastRenderedPageBreak/>
        <w:t>Список литературы</w:t>
      </w:r>
      <w:bookmarkEnd w:id="5"/>
    </w:p>
    <w:p w14:paraId="545A4E27" w14:textId="3911A559" w:rsidR="003D3435" w:rsidRPr="00E43BE5" w:rsidRDefault="00000000" w:rsidP="003D3435">
      <w:pPr>
        <w:pStyle w:val="a7"/>
        <w:numPr>
          <w:ilvl w:val="0"/>
          <w:numId w:val="4"/>
        </w:numPr>
        <w:spacing w:after="160" w:line="259" w:lineRule="auto"/>
      </w:pPr>
      <w:hyperlink r:id="rId16" w:history="1">
        <w:r w:rsidR="003D3435" w:rsidRPr="00873F13">
          <w:rPr>
            <w:rStyle w:val="ac"/>
          </w:rPr>
          <w:t>https</w:t>
        </w:r>
        <w:r w:rsidR="003D3435" w:rsidRPr="00E43BE5">
          <w:rPr>
            <w:rStyle w:val="ac"/>
          </w:rPr>
          <w:t>://</w:t>
        </w:r>
        <w:r w:rsidR="003D3435" w:rsidRPr="00873F13">
          <w:rPr>
            <w:rStyle w:val="ac"/>
          </w:rPr>
          <w:t>vk</w:t>
        </w:r>
        <w:r w:rsidR="003D3435" w:rsidRPr="00E43BE5">
          <w:rPr>
            <w:rStyle w:val="ac"/>
          </w:rPr>
          <w:t>.</w:t>
        </w:r>
        <w:r w:rsidR="003D3435" w:rsidRPr="00873F13">
          <w:rPr>
            <w:rStyle w:val="ac"/>
          </w:rPr>
          <w:t>com</w:t>
        </w:r>
        <w:r w:rsidR="003D3435" w:rsidRPr="00E43BE5">
          <w:rPr>
            <w:rStyle w:val="ac"/>
          </w:rPr>
          <w:t>/</w:t>
        </w:r>
        <w:r w:rsidR="003D3435" w:rsidRPr="00873F13">
          <w:rPr>
            <w:rStyle w:val="ac"/>
          </w:rPr>
          <w:t>doc</w:t>
        </w:r>
        <w:r w:rsidR="003D3435" w:rsidRPr="00E43BE5">
          <w:rPr>
            <w:rStyle w:val="ac"/>
          </w:rPr>
          <w:t>450763231_666378515?</w:t>
        </w:r>
        <w:r w:rsidR="003D3435" w:rsidRPr="00873F13">
          <w:rPr>
            <w:rStyle w:val="ac"/>
          </w:rPr>
          <w:t>hash</w:t>
        </w:r>
        <w:r w:rsidR="003D3435" w:rsidRPr="00E43BE5">
          <w:rPr>
            <w:rStyle w:val="ac"/>
          </w:rPr>
          <w:t>=</w:t>
        </w:r>
        <w:r w:rsidR="003D3435" w:rsidRPr="00873F13">
          <w:rPr>
            <w:rStyle w:val="ac"/>
          </w:rPr>
          <w:t>Tegt</w:t>
        </w:r>
        <w:r w:rsidR="003D3435" w:rsidRPr="00E43BE5">
          <w:rPr>
            <w:rStyle w:val="ac"/>
          </w:rPr>
          <w:t>4</w:t>
        </w:r>
        <w:r w:rsidR="003D3435" w:rsidRPr="00873F13">
          <w:rPr>
            <w:rStyle w:val="ac"/>
          </w:rPr>
          <w:t>RXZVF</w:t>
        </w:r>
        <w:r w:rsidR="003D3435" w:rsidRPr="00E43BE5">
          <w:rPr>
            <w:rStyle w:val="ac"/>
          </w:rPr>
          <w:t>6</w:t>
        </w:r>
        <w:r w:rsidR="003D3435" w:rsidRPr="00873F13">
          <w:rPr>
            <w:rStyle w:val="ac"/>
          </w:rPr>
          <w:t>rGscHw</w:t>
        </w:r>
        <w:r w:rsidR="003D3435" w:rsidRPr="00E43BE5">
          <w:rPr>
            <w:rStyle w:val="ac"/>
          </w:rPr>
          <w:t>9</w:t>
        </w:r>
        <w:r w:rsidR="003D3435" w:rsidRPr="00873F13">
          <w:rPr>
            <w:rStyle w:val="ac"/>
          </w:rPr>
          <w:t>UFslV</w:t>
        </w:r>
        <w:r w:rsidR="003D3435" w:rsidRPr="00E43BE5">
          <w:rPr>
            <w:rStyle w:val="ac"/>
          </w:rPr>
          <w:t>2</w:t>
        </w:r>
        <w:r w:rsidR="003D3435" w:rsidRPr="00873F13">
          <w:rPr>
            <w:rStyle w:val="ac"/>
          </w:rPr>
          <w:t>RkXwaOL</w:t>
        </w:r>
        <w:r w:rsidR="003D3435" w:rsidRPr="00E43BE5">
          <w:rPr>
            <w:rStyle w:val="ac"/>
          </w:rPr>
          <w:t>7</w:t>
        </w:r>
        <w:r w:rsidR="003D3435" w:rsidRPr="00873F13">
          <w:rPr>
            <w:rStyle w:val="ac"/>
          </w:rPr>
          <w:t>gKrIGm</w:t>
        </w:r>
        <w:r w:rsidR="003D3435" w:rsidRPr="00E43BE5">
          <w:rPr>
            <w:rStyle w:val="ac"/>
          </w:rPr>
          <w:t>265</w:t>
        </w:r>
        <w:r w:rsidR="003D3435" w:rsidRPr="00873F13">
          <w:rPr>
            <w:rStyle w:val="ac"/>
          </w:rPr>
          <w:t>lk</w:t>
        </w:r>
        <w:r w:rsidR="003D3435" w:rsidRPr="00E43BE5">
          <w:rPr>
            <w:rStyle w:val="ac"/>
          </w:rPr>
          <w:t>&amp;</w:t>
        </w:r>
        <w:r w:rsidR="003D3435" w:rsidRPr="00873F13">
          <w:rPr>
            <w:rStyle w:val="ac"/>
          </w:rPr>
          <w:t>dl</w:t>
        </w:r>
        <w:r w:rsidR="003D3435" w:rsidRPr="00E43BE5">
          <w:rPr>
            <w:rStyle w:val="ac"/>
          </w:rPr>
          <w:t>=</w:t>
        </w:r>
        <w:r w:rsidR="003D3435" w:rsidRPr="00873F13">
          <w:rPr>
            <w:rStyle w:val="ac"/>
          </w:rPr>
          <w:t>uBUvdbdY</w:t>
        </w:r>
        <w:r w:rsidR="003D3435" w:rsidRPr="00E43BE5">
          <w:rPr>
            <w:rStyle w:val="ac"/>
          </w:rPr>
          <w:t>3</w:t>
        </w:r>
        <w:r w:rsidR="003D3435" w:rsidRPr="00873F13">
          <w:rPr>
            <w:rStyle w:val="ac"/>
          </w:rPr>
          <w:t>IBkikI</w:t>
        </w:r>
        <w:r w:rsidR="003D3435" w:rsidRPr="00E43BE5">
          <w:rPr>
            <w:rStyle w:val="ac"/>
          </w:rPr>
          <w:t>3</w:t>
        </w:r>
        <w:r w:rsidR="003D3435" w:rsidRPr="00873F13">
          <w:rPr>
            <w:rStyle w:val="ac"/>
          </w:rPr>
          <w:t>uGhWm</w:t>
        </w:r>
        <w:r w:rsidR="003D3435" w:rsidRPr="00E43BE5">
          <w:rPr>
            <w:rStyle w:val="ac"/>
          </w:rPr>
          <w:t>6</w:t>
        </w:r>
        <w:r w:rsidR="003D3435" w:rsidRPr="00873F13">
          <w:rPr>
            <w:rStyle w:val="ac"/>
          </w:rPr>
          <w:t>bmMaAWoi</w:t>
        </w:r>
        <w:r w:rsidR="003D3435" w:rsidRPr="00E43BE5">
          <w:rPr>
            <w:rStyle w:val="ac"/>
          </w:rPr>
          <w:t>0</w:t>
        </w:r>
        <w:r w:rsidR="003D3435" w:rsidRPr="00873F13">
          <w:rPr>
            <w:rStyle w:val="ac"/>
          </w:rPr>
          <w:t>UKDHY</w:t>
        </w:r>
        <w:r w:rsidR="003D3435" w:rsidRPr="00E43BE5">
          <w:rPr>
            <w:rStyle w:val="ac"/>
          </w:rPr>
          <w:t>7</w:t>
        </w:r>
        <w:r w:rsidR="003D3435" w:rsidRPr="00873F13">
          <w:rPr>
            <w:rStyle w:val="ac"/>
          </w:rPr>
          <w:t>ZssRR</w:t>
        </w:r>
        <w:r w:rsidR="003D3435" w:rsidRPr="00E43BE5">
          <w:rPr>
            <w:rStyle w:val="ac"/>
          </w:rPr>
          <w:t>8</w:t>
        </w:r>
      </w:hyperlink>
    </w:p>
    <w:p w14:paraId="4B439606" w14:textId="022B5422" w:rsidR="003D3435" w:rsidRDefault="00000000" w:rsidP="003D3435">
      <w:pPr>
        <w:pStyle w:val="a7"/>
        <w:numPr>
          <w:ilvl w:val="0"/>
          <w:numId w:val="4"/>
        </w:numPr>
        <w:spacing w:after="160" w:line="259" w:lineRule="auto"/>
        <w:rPr>
          <w:lang w:val="ru-RU"/>
        </w:rPr>
      </w:pPr>
      <w:hyperlink r:id="rId17" w:tgtFrame="_new" w:history="1">
        <w:r w:rsidR="003D3435">
          <w:rPr>
            <w:rStyle w:val="ac"/>
          </w:rPr>
          <w:t>learn.microsoft.com</w:t>
        </w:r>
      </w:hyperlink>
    </w:p>
    <w:p w14:paraId="4CE2D3FA" w14:textId="17E37298" w:rsidR="003D3435" w:rsidRDefault="00000000" w:rsidP="003D3435">
      <w:pPr>
        <w:pStyle w:val="a7"/>
        <w:numPr>
          <w:ilvl w:val="0"/>
          <w:numId w:val="4"/>
        </w:numPr>
        <w:spacing w:after="160" w:line="259" w:lineRule="auto"/>
        <w:rPr>
          <w:lang w:val="ru-RU"/>
        </w:rPr>
      </w:pPr>
      <w:hyperlink r:id="rId18" w:tgtFrame="_new" w:history="1">
        <w:r w:rsidR="003D3435">
          <w:rPr>
            <w:rStyle w:val="ac"/>
          </w:rPr>
          <w:t>stackoverflow.com</w:t>
        </w:r>
      </w:hyperlink>
    </w:p>
    <w:p w14:paraId="0BCA7692" w14:textId="6839DC9C" w:rsidR="003D3435" w:rsidRPr="003D3435" w:rsidRDefault="00163D61" w:rsidP="003D3435">
      <w:pPr>
        <w:pStyle w:val="a7"/>
        <w:numPr>
          <w:ilvl w:val="0"/>
          <w:numId w:val="4"/>
        </w:numPr>
        <w:spacing w:after="160" w:line="259" w:lineRule="auto"/>
        <w:rPr>
          <w:lang w:val="ru-RU"/>
        </w:rPr>
      </w:pPr>
      <w:r>
        <w:t>github.com</w:t>
      </w:r>
    </w:p>
    <w:p w14:paraId="250E98E3" w14:textId="77777777" w:rsidR="003D3435" w:rsidRPr="003D3435" w:rsidRDefault="003D3435" w:rsidP="003D3435">
      <w:pPr>
        <w:spacing w:after="160" w:line="259" w:lineRule="auto"/>
        <w:ind w:firstLine="0"/>
        <w:rPr>
          <w:lang w:val="ru-RU"/>
        </w:rPr>
      </w:pPr>
    </w:p>
    <w:p w14:paraId="71E63BF4" w14:textId="77777777" w:rsidR="003D3435" w:rsidRPr="003D3435" w:rsidRDefault="003D3435" w:rsidP="003D3435">
      <w:pPr>
        <w:pStyle w:val="a7"/>
        <w:ind w:left="1080" w:firstLine="0"/>
        <w:rPr>
          <w:b/>
          <w:bCs/>
          <w:lang w:val="ru-RU"/>
        </w:rPr>
      </w:pPr>
    </w:p>
    <w:sectPr w:rsidR="003D3435" w:rsidRPr="003D3435" w:rsidSect="007925C9">
      <w:footerReference w:type="default" r:id="rId19"/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A34DC4" w14:textId="77777777" w:rsidR="000F2268" w:rsidRDefault="000F2268" w:rsidP="003D3435">
      <w:pPr>
        <w:spacing w:line="240" w:lineRule="auto"/>
      </w:pPr>
      <w:r>
        <w:separator/>
      </w:r>
    </w:p>
  </w:endnote>
  <w:endnote w:type="continuationSeparator" w:id="0">
    <w:p w14:paraId="45A36DE2" w14:textId="77777777" w:rsidR="000F2268" w:rsidRDefault="000F2268" w:rsidP="003D34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85352989"/>
      <w:docPartObj>
        <w:docPartGallery w:val="Page Numbers (Bottom of Page)"/>
        <w:docPartUnique/>
      </w:docPartObj>
    </w:sdtPr>
    <w:sdtContent>
      <w:p w14:paraId="71B2CA92" w14:textId="3F5576BC" w:rsidR="0037763B" w:rsidRPr="00FE11A0" w:rsidRDefault="00000000">
        <w:pPr>
          <w:pStyle w:val="ae"/>
          <w:jc w:val="right"/>
        </w:pPr>
        <w:r w:rsidRPr="00FE11A0">
          <w:fldChar w:fldCharType="begin"/>
        </w:r>
        <w:r w:rsidRPr="00FE11A0">
          <w:rPr>
            <w:lang w:val="ru-RU"/>
          </w:rPr>
          <w:instrText xml:space="preserve">= </w:instrText>
        </w:r>
        <w:r w:rsidRPr="00FE11A0">
          <w:rPr>
            <w:lang w:val="ru-RU"/>
          </w:rPr>
          <w:fldChar w:fldCharType="begin"/>
        </w:r>
        <w:r w:rsidRPr="00FE11A0">
          <w:rPr>
            <w:lang w:val="ru-RU"/>
          </w:rPr>
          <w:instrText xml:space="preserve"> </w:instrText>
        </w:r>
        <w:r w:rsidRPr="00FE11A0">
          <w:instrText>PAGE</w:instrText>
        </w:r>
        <w:r w:rsidRPr="00FE11A0">
          <w:rPr>
            <w:lang w:val="ru-RU"/>
          </w:rPr>
          <w:instrText xml:space="preserve"> </w:instrText>
        </w:r>
        <w:r w:rsidRPr="00FE11A0">
          <w:rPr>
            <w:lang w:val="ru-RU"/>
          </w:rPr>
          <w:fldChar w:fldCharType="separate"/>
        </w:r>
        <w:r w:rsidR="00011686">
          <w:rPr>
            <w:noProof/>
          </w:rPr>
          <w:instrText>2</w:instrText>
        </w:r>
        <w:r w:rsidRPr="00FE11A0">
          <w:rPr>
            <w:lang w:val="ru-RU"/>
          </w:rPr>
          <w:fldChar w:fldCharType="end"/>
        </w:r>
        <w:r w:rsidRPr="00FE11A0">
          <w:instrText xml:space="preserve">   \* MERGEFORMAT</w:instrText>
        </w:r>
        <w:r w:rsidRPr="00FE11A0">
          <w:fldChar w:fldCharType="separate"/>
        </w:r>
        <w:r w:rsidR="00011686">
          <w:rPr>
            <w:noProof/>
            <w:lang w:val="ru-RU"/>
          </w:rPr>
          <w:t>2</w:t>
        </w:r>
        <w:r w:rsidRPr="00FE11A0">
          <w:fldChar w:fldCharType="end"/>
        </w:r>
      </w:p>
    </w:sdtContent>
  </w:sdt>
  <w:p w14:paraId="73123886" w14:textId="77777777" w:rsidR="0037763B" w:rsidRPr="00FE11A0" w:rsidRDefault="0037763B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B163DA" w14:textId="77777777" w:rsidR="000F2268" w:rsidRDefault="000F2268" w:rsidP="003D3435">
      <w:pPr>
        <w:spacing w:line="240" w:lineRule="auto"/>
      </w:pPr>
      <w:r>
        <w:separator/>
      </w:r>
    </w:p>
  </w:footnote>
  <w:footnote w:type="continuationSeparator" w:id="0">
    <w:p w14:paraId="13798E05" w14:textId="77777777" w:rsidR="000F2268" w:rsidRDefault="000F2268" w:rsidP="003D343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5C1699"/>
    <w:multiLevelType w:val="hybridMultilevel"/>
    <w:tmpl w:val="77E64D0A"/>
    <w:lvl w:ilvl="0" w:tplc="FF7A8D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10B5EB6"/>
    <w:multiLevelType w:val="hybridMultilevel"/>
    <w:tmpl w:val="F6A0EFA8"/>
    <w:lvl w:ilvl="0" w:tplc="D2F4962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6B33BC2"/>
    <w:multiLevelType w:val="hybridMultilevel"/>
    <w:tmpl w:val="B62A1206"/>
    <w:lvl w:ilvl="0" w:tplc="3E92CD8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D702851"/>
    <w:multiLevelType w:val="hybridMultilevel"/>
    <w:tmpl w:val="8F1465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068621">
    <w:abstractNumId w:val="0"/>
  </w:num>
  <w:num w:numId="2" w16cid:durableId="1898081424">
    <w:abstractNumId w:val="2"/>
  </w:num>
  <w:num w:numId="3" w16cid:durableId="121390086">
    <w:abstractNumId w:val="1"/>
  </w:num>
  <w:num w:numId="4" w16cid:durableId="11959232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3B3"/>
    <w:rsid w:val="00011686"/>
    <w:rsid w:val="00074A06"/>
    <w:rsid w:val="000B3784"/>
    <w:rsid w:val="000D1149"/>
    <w:rsid w:val="000F2268"/>
    <w:rsid w:val="00147CA4"/>
    <w:rsid w:val="00163D61"/>
    <w:rsid w:val="001B4E16"/>
    <w:rsid w:val="00210D66"/>
    <w:rsid w:val="002E3855"/>
    <w:rsid w:val="00363629"/>
    <w:rsid w:val="0037763B"/>
    <w:rsid w:val="003D3435"/>
    <w:rsid w:val="00483E6F"/>
    <w:rsid w:val="00495F06"/>
    <w:rsid w:val="005153B3"/>
    <w:rsid w:val="005A0DFF"/>
    <w:rsid w:val="005B184A"/>
    <w:rsid w:val="005B31AD"/>
    <w:rsid w:val="005D7F48"/>
    <w:rsid w:val="006644D5"/>
    <w:rsid w:val="00692698"/>
    <w:rsid w:val="007925C9"/>
    <w:rsid w:val="00804383"/>
    <w:rsid w:val="00826A41"/>
    <w:rsid w:val="00833F2B"/>
    <w:rsid w:val="008A4F94"/>
    <w:rsid w:val="00930BAA"/>
    <w:rsid w:val="00962631"/>
    <w:rsid w:val="009D0D80"/>
    <w:rsid w:val="00A14564"/>
    <w:rsid w:val="00A17532"/>
    <w:rsid w:val="00BC5C12"/>
    <w:rsid w:val="00DA5A20"/>
    <w:rsid w:val="00E43BE5"/>
    <w:rsid w:val="00E668BC"/>
    <w:rsid w:val="00EB27E7"/>
    <w:rsid w:val="00F51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C1770"/>
  <w15:chartTrackingRefBased/>
  <w15:docId w15:val="{56DA280E-17BD-4BDC-9AFA-D812892F6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25C9"/>
    <w:pPr>
      <w:spacing w:after="0" w:line="360" w:lineRule="auto"/>
      <w:ind w:firstLine="720"/>
    </w:pPr>
    <w:rPr>
      <w:rFonts w:ascii="Times New Roman" w:hAnsi="Times New Roman"/>
      <w:kern w:val="0"/>
      <w:sz w:val="28"/>
      <w:lang w:val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153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53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53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53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53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53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53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53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53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53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153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153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153B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153B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153B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153B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153B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153B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153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153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153B3"/>
    <w:pPr>
      <w:numPr>
        <w:ilvl w:val="1"/>
      </w:numPr>
      <w:ind w:firstLine="720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153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153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153B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153B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153B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153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153B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153B3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7925C9"/>
    <w:rPr>
      <w:color w:val="467886" w:themeColor="hyperlink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7925C9"/>
    <w:pPr>
      <w:spacing w:before="240" w:after="0"/>
      <w:outlineLvl w:val="9"/>
    </w:pPr>
    <w:rPr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925C9"/>
    <w:pPr>
      <w:spacing w:after="100"/>
    </w:pPr>
  </w:style>
  <w:style w:type="paragraph" w:styleId="ae">
    <w:name w:val="footer"/>
    <w:basedOn w:val="a"/>
    <w:link w:val="af"/>
    <w:uiPriority w:val="99"/>
    <w:unhideWhenUsed/>
    <w:rsid w:val="007925C9"/>
    <w:pPr>
      <w:tabs>
        <w:tab w:val="center" w:pos="4844"/>
        <w:tab w:val="right" w:pos="9689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7925C9"/>
    <w:rPr>
      <w:rFonts w:ascii="Times New Roman" w:hAnsi="Times New Roman"/>
      <w:kern w:val="0"/>
      <w:sz w:val="28"/>
      <w:lang w:val="en-US"/>
      <w14:ligatures w14:val="none"/>
    </w:rPr>
  </w:style>
  <w:style w:type="table" w:styleId="af0">
    <w:name w:val="Table Grid"/>
    <w:basedOn w:val="a1"/>
    <w:uiPriority w:val="39"/>
    <w:rsid w:val="007925C9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footnote text"/>
    <w:basedOn w:val="a"/>
    <w:link w:val="af2"/>
    <w:uiPriority w:val="99"/>
    <w:semiHidden/>
    <w:unhideWhenUsed/>
    <w:rsid w:val="003D3435"/>
    <w:pPr>
      <w:spacing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3D3435"/>
    <w:rPr>
      <w:rFonts w:ascii="Times New Roman" w:hAnsi="Times New Roman"/>
      <w:kern w:val="0"/>
      <w:sz w:val="20"/>
      <w:szCs w:val="20"/>
      <w:lang w:val="en-US"/>
      <w14:ligatures w14:val="none"/>
    </w:rPr>
  </w:style>
  <w:style w:type="character" w:styleId="af3">
    <w:name w:val="footnote reference"/>
    <w:basedOn w:val="a0"/>
    <w:uiPriority w:val="99"/>
    <w:semiHidden/>
    <w:unhideWhenUsed/>
    <w:rsid w:val="003D3435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3D3435"/>
    <w:pPr>
      <w:spacing w:after="100"/>
      <w:ind w:left="560"/>
    </w:pPr>
  </w:style>
  <w:style w:type="character" w:styleId="af4">
    <w:name w:val="Unresolved Mention"/>
    <w:basedOn w:val="a0"/>
    <w:uiPriority w:val="99"/>
    <w:semiHidden/>
    <w:unhideWhenUsed/>
    <w:rsid w:val="003D34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9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hyperlink" Target="https://stackoverflow.com/questions/tagged/winapi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learn.microsoft.com/en-us/windows/win32/learnwin32/learn-to-program-for-window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vk.com/doc450763231_666378515?hash=Tegt4RXZVF6rGscHw9UFslV2RkXwaOL7gKrIGm265lk&amp;dl=uBUvdbdY3IBkikI3uGhWm6bmMaAWoi0UKDHY7ZssRR8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D208F-AF7A-4B7E-AB19-D1F48AF7D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631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liquliphy@gmail.com</dc:creator>
  <cp:keywords/>
  <dc:description/>
  <cp:lastModifiedBy>liquliphy@gmail.com</cp:lastModifiedBy>
  <cp:revision>30</cp:revision>
  <dcterms:created xsi:type="dcterms:W3CDTF">2024-06-20T00:22:00Z</dcterms:created>
  <dcterms:modified xsi:type="dcterms:W3CDTF">2024-06-20T02:50:00Z</dcterms:modified>
</cp:coreProperties>
</file>