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AFAF0"/>
        <w:spacing w:lineRule="atLeast" w:line="240" w:before="120" w:after="120"/>
        <w:jc w:val="center"/>
        <w:textAlignment w:val="baseline"/>
        <w:outlineLvl w:val="0"/>
        <w:rPr>
          <w:rFonts w:ascii="Arial" w:hAnsi="Arial" w:eastAsia="Times New Roman" w:cs="Arial"/>
          <w:b/>
          <w:b/>
          <w:bCs/>
          <w:color w:val="000000"/>
          <w:kern w:val="2"/>
          <w:sz w:val="63"/>
          <w:szCs w:val="63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63"/>
          <w:szCs w:val="63"/>
          <w:lang w:eastAsia="ru-RU"/>
        </w:rPr>
        <w:t>AVR. Собираем часы на микросхеме DS1307 и LCD 1602</w:t>
      </w:r>
    </w:p>
    <w:p>
      <w:pPr>
        <w:pStyle w:val="Normal"/>
        <w:shd w:val="clear" w:color="auto" w:fill="FAFAF0"/>
        <w:spacing w:lineRule="auto" w:line="240" w:before="0" w:after="150"/>
        <w:textAlignment w:val="baseline"/>
        <w:rPr>
          <w:rFonts w:ascii="Arial" w:hAnsi="Arial" w:eastAsia="Times New Roman" w:cs="Arial"/>
          <w:color w:val="9F9F9F"/>
          <w:sz w:val="18"/>
          <w:szCs w:val="18"/>
          <w:lang w:eastAsia="ru-RU"/>
        </w:rPr>
      </w:pPr>
      <w:r>
        <w:rPr/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jc w:val="center"/>
        <w:textAlignment w:val="baseline"/>
        <w:rPr>
          <w:rFonts w:ascii="inherit" w:hAnsi="inherit" w:eastAsia="Times New Roman" w:cs="Arial"/>
          <w:color w:val="000000"/>
          <w:sz w:val="36"/>
          <w:szCs w:val="36"/>
          <w:lang w:eastAsia="ru-RU"/>
        </w:rPr>
      </w:pPr>
      <w:r>
        <w:rPr>
          <w:rFonts w:eastAsia="Times New Roman" w:cs="Arial" w:ascii="inherit" w:hAnsi="inherit"/>
          <w:b/>
          <w:bCs/>
          <w:color w:val="000000"/>
          <w:sz w:val="36"/>
          <w:szCs w:val="36"/>
          <w:lang w:eastAsia="ru-RU"/>
        </w:rPr>
        <w:t>Уро</w:t>
      </w:r>
    </w:p>
    <w:p>
      <w:pPr>
        <w:pStyle w:val="Normal"/>
        <w:numPr>
          <w:ilvl w:val="0"/>
          <w:numId w:val="0"/>
        </w:numPr>
        <w:shd w:val="clear" w:color="auto" w:fill="FAFAF0"/>
        <w:spacing w:lineRule="atLeast" w:line="240" w:before="120" w:after="120"/>
        <w:jc w:val="center"/>
        <w:textAlignment w:val="baseline"/>
        <w:outlineLvl w:val="0"/>
        <w:rPr>
          <w:rFonts w:ascii="inherit" w:hAnsi="inherit" w:eastAsia="Times New Roman" w:cs="Arial"/>
          <w:b/>
          <w:b/>
          <w:bCs/>
          <w:color w:val="000000"/>
          <w:kern w:val="2"/>
          <w:sz w:val="55"/>
          <w:szCs w:val="55"/>
          <w:lang w:eastAsia="ru-RU"/>
        </w:rPr>
      </w:pPr>
      <w:r>
        <w:rPr>
          <w:rFonts w:eastAsia="Times New Roman" w:cs="Arial" w:ascii="inherit" w:hAnsi="inherit"/>
          <w:b/>
          <w:bCs/>
          <w:color w:val="000000"/>
          <w:kern w:val="2"/>
          <w:sz w:val="55"/>
          <w:szCs w:val="55"/>
          <w:lang w:eastAsia="ru-RU"/>
        </w:rPr>
        <w:t>Собираем часы на микросхеме DS1307 и LCD 1602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Сегодня, набравшись уже опыта по программирования шины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I2С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, а также изучив микросхему реального времени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DS1307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, мы сможем приступить к программированию простейших часов и выводить их показания уже не в компьютер, а в жидкокристаллический дисплей. Я думаю, это будет намного наглядней и красивее, чем просматривать это в терминальной программе на ПК.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 дисплеем 16х2 мы работать также умеем, поэтому мы практически в данном занятии соединим два прошлых занятия, а также лишний раз повторим пройденный материал.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Будем считать, что модуль с микросхемой у нас уже присоединён к отладочной плате с контроллером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Atmega8A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, Присоединим к ней также модуль дисплея. Вот упрощённая схема из протеуса (нажмите на картинку для увеличения изображения)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drawing>
          <wp:inline distT="0" distB="0" distL="0" distR="0">
            <wp:extent cx="4762500" cy="3362325"/>
            <wp:effectExtent l="0" t="0" r="0" b="0"/>
            <wp:docPr id="1" name="Рисунок 3" descr="image00_0500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image00_0500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Ясное дело, что ещё здесь будет батарейка для сохранения хода часов при отключении питания, также вообще питание, контрастрость на дисплей. Но, я думаю, это понятно.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А вот так всё будет выглядеть на деле (нажмите на картинку для увеличения изображения)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drawing>
          <wp:inline distT="0" distB="0" distL="0" distR="0">
            <wp:extent cx="4762500" cy="3028950"/>
            <wp:effectExtent l="0" t="0" r="0" b="0"/>
            <wp:docPr id="2" name="Рисунок 2" descr="image01_05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image01_05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Дисплей подключен у нас будет подключин также в 4-битном режиме и к тем же ножкам портов, как и в </w:t>
      </w:r>
      <w:hyperlink r:id="rId6">
        <w:r>
          <w:rPr>
            <w:rFonts w:eastAsia="Times New Roman" w:cs="Times New Roman" w:ascii="inherit" w:hAnsi="inherit"/>
            <w:b/>
            <w:bCs/>
            <w:color w:val="0066CC"/>
            <w:sz w:val="24"/>
            <w:szCs w:val="24"/>
            <w:lang w:eastAsia="ru-RU"/>
          </w:rPr>
          <w:t>уроке 12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Проект был создан с именем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MyClock1307LCD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 Все файлы, кроме главного скопированы туда и впоследствии подключены из проекта </w:t>
      </w:r>
      <w:hyperlink r:id="rId7">
        <w:r>
          <w:rPr>
            <w:rFonts w:eastAsia="Times New Roman" w:cs="Times New Roman" w:ascii="inherit" w:hAnsi="inherit"/>
            <w:b/>
            <w:bCs/>
            <w:color w:val="0066CC"/>
            <w:sz w:val="24"/>
            <w:szCs w:val="24"/>
            <w:lang w:eastAsia="ru-RU"/>
          </w:rPr>
          <w:t>урока 17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MyClock1307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Также к проекту подключены файлы для работы с дисплеем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lcd.c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и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lcd.h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 из проекта Test12, где мы работали с шиной USART.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Перейдём в главный модуль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MyClock1307LCD.c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 Код у нас здесь пока стандартный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#include</w:t>
      </w:r>
      <w:r>
        <w:rPr>
          <w:rFonts w:eastAsia="Times New Roman" w:cs="Arial" w:ascii="Consolas" w:hAnsi="Consolas"/>
          <w:color w:val="800000"/>
          <w:sz w:val="21"/>
          <w:szCs w:val="21"/>
          <w:lang w:val="en-US" w:eastAsia="ru-RU"/>
        </w:rPr>
        <w:t> «main.h»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8000"/>
          <w:sz w:val="21"/>
          <w:szCs w:val="21"/>
          <w:lang w:val="en-US" w:eastAsia="ru-RU"/>
        </w:rPr>
        <w:t>//—————————————-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Arial" w:ascii="inherit" w:hAnsi="inherit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color w:val="880000"/>
          <w:sz w:val="21"/>
          <w:szCs w:val="21"/>
          <w:lang w:val="en-US" w:eastAsia="ru-RU"/>
        </w:rPr>
        <w:t>main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eastAsia="ru-RU"/>
        </w:rPr>
        <w:t xml:space="preserve">  </w:t>
      </w:r>
      <w:r>
        <w:rPr>
          <w:rFonts w:eastAsia="Times New Roman" w:cs="Arial" w:ascii="Consolas" w:hAnsi="Consolas"/>
          <w:color w:val="0000FF"/>
          <w:sz w:val="21"/>
          <w:szCs w:val="21"/>
          <w:lang w:eastAsia="ru-RU"/>
        </w:rPr>
        <w:t>while</w:t>
      </w: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(1)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Зайдём в файл lcd.c и исправим там функцию sendchar в sencharlcd во избежания совпадения имен с другими модулями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8000"/>
          <w:sz w:val="21"/>
          <w:szCs w:val="21"/>
          <w:lang w:val="en-US" w:eastAsia="ru-RU"/>
        </w:rPr>
        <w:t>//—————————————-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Arial" w:ascii="inherit" w:hAnsi="inherit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color w:val="880000"/>
          <w:sz w:val="21"/>
          <w:szCs w:val="21"/>
          <w:lang w:val="en-US" w:eastAsia="ru-RU"/>
        </w:rPr>
        <w:t>sendchar</w:t>
      </w:r>
      <w:r>
        <w:rPr>
          <w:rFonts w:eastAsia="Times New Roman" w:cs="Arial" w:ascii="inherit" w:hAnsi="inherit"/>
          <w:b/>
          <w:bCs/>
          <w:color w:val="880000"/>
          <w:sz w:val="21"/>
          <w:szCs w:val="21"/>
          <w:lang w:val="en-US" w:eastAsia="ru-RU"/>
        </w:rPr>
        <w:t>lcd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unsigned</w:t>
      </w:r>
      <w:r>
        <w:rPr>
          <w:rFonts w:eastAsia="Times New Roman" w:cs="Arial" w:ascii="inherit" w:hAnsi="inherit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char</w:t>
      </w:r>
      <w:r>
        <w:rPr>
          <w:rFonts w:eastAsia="Times New Roman" w:cs="Arial" w:ascii="inherit" w:hAnsi="inherit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color w:val="000080"/>
          <w:sz w:val="21"/>
          <w:szCs w:val="21"/>
          <w:lang w:val="en-US" w:eastAsia="ru-RU"/>
        </w:rPr>
        <w:t>c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Также добавим для неё прототип и ещё прототип для функции очистки дисплея в файл lcd.h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Arial" w:ascii="inherit" w:hAnsi="inherit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color w:val="880000"/>
          <w:sz w:val="21"/>
          <w:szCs w:val="21"/>
          <w:lang w:val="en-US" w:eastAsia="ru-RU"/>
        </w:rPr>
        <w:t>str_lcd</w:t>
      </w:r>
      <w:r>
        <w:rPr>
          <w:rFonts w:eastAsia="Times New Roman" w:cs="Arial" w:ascii="inherit" w:hAnsi="inherit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char</w:t>
      </w:r>
      <w:r>
        <w:rPr>
          <w:rFonts w:eastAsia="Times New Roman" w:cs="Arial" w:ascii="inherit" w:hAnsi="inherit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color w:val="000080"/>
          <w:sz w:val="21"/>
          <w:szCs w:val="21"/>
          <w:lang w:val="en-US" w:eastAsia="ru-RU"/>
        </w:rPr>
        <w:t>str1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[]);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val="en-US" w:eastAsia="ru-RU"/>
        </w:rPr>
        <w:t>clearlcd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Arial" w:ascii="Consolas" w:hAnsi="Consolas"/>
          <w:b/>
          <w:bCs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val="en-US" w:eastAsia="ru-RU"/>
        </w:rPr>
        <w:t>sendcharlcd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Arial" w:ascii="Consolas" w:hAnsi="Consolas"/>
          <w:b/>
          <w:bCs/>
          <w:color w:val="0000FF"/>
          <w:sz w:val="21"/>
          <w:szCs w:val="21"/>
          <w:lang w:val="en-US" w:eastAsia="ru-RU"/>
        </w:rPr>
        <w:t>unsigned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FF"/>
          <w:sz w:val="21"/>
          <w:szCs w:val="21"/>
          <w:lang w:val="en-US" w:eastAsia="ru-RU"/>
        </w:rPr>
        <w:t>char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val="en-US" w:eastAsia="ru-RU"/>
        </w:rPr>
        <w:t>c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Теперь можно начать писать код в главном модуле. Причём почти весь его можно скопировать с предыдущих проектов.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Функцию инициализации порта возьмём из урока по дисплею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#include</w:t>
      </w:r>
      <w:r>
        <w:rPr>
          <w:rFonts w:eastAsia="Times New Roman" w:cs="Arial" w:ascii="Consolas" w:hAnsi="Consolas"/>
          <w:color w:val="800000"/>
          <w:sz w:val="21"/>
          <w:szCs w:val="21"/>
          <w:lang w:val="en-US" w:eastAsia="ru-RU"/>
        </w:rPr>
        <w:t> «main.h»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8000"/>
          <w:sz w:val="21"/>
          <w:szCs w:val="21"/>
          <w:lang w:val="en-US" w:eastAsia="ru-RU"/>
        </w:rPr>
        <w:t>//—————————————-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val="en-US" w:eastAsia="ru-RU"/>
        </w:rPr>
        <w:t>port_ini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Arial" w:ascii="Consolas" w:hAnsi="Consolas"/>
          <w:b/>
          <w:bCs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A000A0"/>
          <w:sz w:val="21"/>
          <w:szCs w:val="21"/>
          <w:lang w:eastAsia="ru-RU"/>
        </w:rPr>
        <w:t>PORTD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=0x00;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A000A0"/>
          <w:sz w:val="21"/>
          <w:szCs w:val="21"/>
          <w:lang w:eastAsia="ru-RU"/>
        </w:rPr>
        <w:t>DDRD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=0xFF;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008000"/>
          <w:sz w:val="21"/>
          <w:szCs w:val="21"/>
          <w:lang w:eastAsia="ru-RU"/>
        </w:rPr>
        <w:t>//—————————————-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Оттуда же возьмём в main() код инициализации порта и дисплея, а заодно его сразу и очистим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eastAsia="Times New Roman" w:cs="Arial" w:ascii="inherit" w:hAnsi="inherit"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color w:val="880000"/>
          <w:sz w:val="21"/>
          <w:szCs w:val="21"/>
          <w:lang w:val="en-US" w:eastAsia="ru-RU"/>
        </w:rPr>
        <w:t>main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00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val="en-US" w:eastAsia="ru-RU"/>
        </w:rPr>
        <w:t>port_ini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();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val="en-US" w:eastAsia="ru-RU"/>
        </w:rPr>
        <w:t>//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Инициализируем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порты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val="en-US"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eastAsia="ru-RU"/>
        </w:rPr>
        <w:t>LCD_ini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();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eastAsia="ru-RU"/>
        </w:rPr>
        <w:t> 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//Инициализируем дисплей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eastAsia="ru-RU"/>
        </w:rPr>
        <w:t xml:space="preserve">  </w:t>
      </w: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eastAsia="ru-RU"/>
        </w:rPr>
        <w:t>clearlcd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();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eastAsia="ru-RU"/>
        </w:rPr>
        <w:t> 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//Очистим дисплей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Из главного модуля проекта из урока по часовой микросхемы возьмём инициализацию I2C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880000"/>
          <w:sz w:val="21"/>
          <w:szCs w:val="21"/>
          <w:lang w:eastAsia="ru-RU"/>
        </w:rPr>
        <w:t>port_ini</w:t>
      </w: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();</w:t>
      </w: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  <w:r>
        <w:rPr>
          <w:rFonts w:eastAsia="Times New Roman" w:cs="Arial" w:ascii="Consolas" w:hAnsi="Consolas"/>
          <w:color w:val="008000"/>
          <w:sz w:val="21"/>
          <w:szCs w:val="21"/>
          <w:lang w:eastAsia="ru-RU"/>
        </w:rPr>
        <w:t>//Инициализируем порты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eastAsia="ru-RU"/>
        </w:rPr>
        <w:t>I2C_Init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();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eastAsia="ru-RU"/>
        </w:rPr>
        <w:t> 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//Инициализируем шину I2C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880000"/>
          <w:sz w:val="21"/>
          <w:szCs w:val="21"/>
          <w:lang w:eastAsia="ru-RU"/>
        </w:rPr>
        <w:t>LCD_ini</w:t>
      </w: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();</w:t>
      </w: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  <w:r>
        <w:rPr>
          <w:rFonts w:eastAsia="Times New Roman" w:cs="Arial" w:ascii="Consolas" w:hAnsi="Consolas"/>
          <w:color w:val="008000"/>
          <w:sz w:val="21"/>
          <w:szCs w:val="21"/>
          <w:lang w:eastAsia="ru-RU"/>
        </w:rPr>
        <w:t>//Инициализируем дисплей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Оттуда же возьмём глобальные переменные для хранения показаний регистров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val="en-US" w:eastAsia="ru-RU"/>
        </w:rPr>
        <w:t>#include</w:t>
      </w:r>
      <w:r>
        <w:rPr>
          <w:rFonts w:eastAsia="Times New Roman" w:cs="Arial" w:ascii="Consolas" w:hAnsi="Consolas"/>
          <w:color w:val="800000"/>
          <w:sz w:val="21"/>
          <w:szCs w:val="21"/>
          <w:lang w:val="en-US" w:eastAsia="ru-RU"/>
        </w:rPr>
        <w:t> «main.h»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color w:val="008000"/>
          <w:sz w:val="21"/>
          <w:szCs w:val="21"/>
          <w:lang w:val="en-US" w:eastAsia="ru-RU"/>
        </w:rPr>
        <w:t>//—————————————-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00FF"/>
          <w:sz w:val="21"/>
          <w:szCs w:val="21"/>
          <w:lang w:val="en-US" w:eastAsia="ru-RU"/>
        </w:rPr>
        <w:t>unsigned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FF"/>
          <w:sz w:val="21"/>
          <w:szCs w:val="21"/>
          <w:lang w:val="en-US" w:eastAsia="ru-RU"/>
        </w:rPr>
        <w:t>char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val="en-US" w:eastAsia="ru-RU"/>
        </w:rPr>
        <w:t> 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val="en-US" w:eastAsia="ru-RU"/>
        </w:rPr>
        <w:t>sec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,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val="en-US" w:eastAsia="ru-RU"/>
        </w:rPr>
        <w:t>min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,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val="en-US" w:eastAsia="ru-RU"/>
        </w:rPr>
        <w:t>hour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,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val="en-US" w:eastAsia="ru-RU"/>
        </w:rPr>
        <w:t>day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,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val="en-US" w:eastAsia="ru-RU"/>
        </w:rPr>
        <w:t>date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,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val="en-US" w:eastAsia="ru-RU"/>
        </w:rPr>
        <w:t>month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,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val="en-US" w:eastAsia="ru-RU"/>
        </w:rPr>
        <w:t>year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008000"/>
          <w:sz w:val="21"/>
          <w:szCs w:val="21"/>
          <w:lang w:eastAsia="ru-RU"/>
        </w:rPr>
        <w:t>//—————————————-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Вполне нам может также пригодиться закомментированный код установки времени, вдруг придется устанавливать, так как кнопки мы пока не заводим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880000"/>
          <w:sz w:val="21"/>
          <w:szCs w:val="21"/>
          <w:lang w:eastAsia="ru-RU"/>
        </w:rPr>
        <w:t>clearlcd</w:t>
      </w: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();</w:t>
      </w: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  <w:r>
        <w:rPr>
          <w:rFonts w:eastAsia="Times New Roman" w:cs="Arial" w:ascii="Consolas" w:hAnsi="Consolas"/>
          <w:color w:val="008000"/>
          <w:sz w:val="21"/>
          <w:szCs w:val="21"/>
          <w:lang w:eastAsia="ru-RU"/>
        </w:rPr>
        <w:t>//Очистим дисплей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//Устанавливаем время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// I2C_StartCondition();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val="en-US" w:eastAsia="ru-RU"/>
        </w:rPr>
        <w:t>// I2C_SendByte(0b11010000);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val="en-US" w:eastAsia="ru-RU"/>
        </w:rPr>
        <w:t>// I2C_SendByte(0);//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Переходим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на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val="en-US" w:eastAsia="ru-RU"/>
        </w:rPr>
        <w:t xml:space="preserve"> 0x00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val="en-US" w:eastAsia="ru-RU"/>
        </w:rPr>
        <w:t>// I2C_SendByte(RTC_ConvertFromBinDec(0)); //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секунды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val="en-US" w:eastAsia="ru-RU"/>
        </w:rPr>
        <w:t>// I2C_SendByte(RTC_ConvertFromBinDec(31)); //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минуты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val="en-US" w:eastAsia="ru-RU"/>
        </w:rPr>
        <w:t>// I2C_SendByte(RTC_ConvertFromBinDec(20)); //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часы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val="en-US" w:eastAsia="ru-RU"/>
        </w:rPr>
        <w:t>// I2C_SendByte(RTC_ConvertFromBinDec(5)); //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день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недели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val="en-US" w:eastAsia="ru-RU"/>
        </w:rPr>
        <w:t>// I2C_SendByte(RTC_ConvertFromBinDec(29)); //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дата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val="en-US" w:eastAsia="ru-RU"/>
        </w:rPr>
        <w:t>// I2C_SendByte(RTC_ConvertFromBinDec(1)); //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месяц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val="en-US" w:eastAsia="ru-RU"/>
        </w:rPr>
        <w:t>// I2C_SendByte(RTC_ConvertFromBinDec(16)); //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год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val="en-US" w:eastAsia="ru-RU"/>
        </w:rPr>
        <w:t>// I2C_StopCondition();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0000FF"/>
          <w:sz w:val="21"/>
          <w:szCs w:val="21"/>
          <w:lang w:eastAsia="ru-RU"/>
        </w:rPr>
        <w:t>while</w:t>
      </w: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(1)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Также возьмём пока всё полностью и из бесконечного цикла</w:t>
      </w:r>
    </w:p>
    <w:p>
      <w:pPr>
        <w:pStyle w:val="Normal"/>
        <w:shd w:val="clear" w:color="auto" w:fill="66BB99"/>
        <w:spacing w:lineRule="atLeast" w:line="270" w:before="0" w:after="0"/>
        <w:textAlignment w:val="baseline"/>
        <w:rPr>
          <w:rFonts w:ascii="inherit" w:hAnsi="inherit" w:eastAsia="Times New Roman" w:cs="Arial"/>
          <w:b/>
          <w:b/>
          <w:bCs/>
          <w:color w:val="000000"/>
          <w:sz w:val="21"/>
          <w:szCs w:val="21"/>
          <w:lang w:eastAsia="ru-RU"/>
        </w:rPr>
      </w:pP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eastAsia="ru-RU"/>
        </w:rPr>
        <w:t>while(1)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После преобразований данных в бесконечном цикле добавим функцию установки курсора дисплея в начальное положение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000080"/>
          <w:sz w:val="21"/>
          <w:szCs w:val="21"/>
          <w:lang w:eastAsia="ru-RU"/>
        </w:rPr>
        <w:t>date</w:t>
      </w: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=</w:t>
      </w: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  <w:r>
        <w:rPr>
          <w:rFonts w:eastAsia="Times New Roman" w:cs="Arial" w:ascii="Consolas" w:hAnsi="Consolas"/>
          <w:color w:val="880000"/>
          <w:sz w:val="21"/>
          <w:szCs w:val="21"/>
          <w:lang w:eastAsia="ru-RU"/>
        </w:rPr>
        <w:t>RTC_ConvertFromDec</w:t>
      </w: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(</w:t>
      </w:r>
      <w:r>
        <w:rPr>
          <w:rFonts w:eastAsia="Times New Roman" w:cs="Arial" w:ascii="Consolas" w:hAnsi="Consolas"/>
          <w:color w:val="000080"/>
          <w:sz w:val="21"/>
          <w:szCs w:val="21"/>
          <w:lang w:eastAsia="ru-RU"/>
        </w:rPr>
        <w:t>date</w:t>
      </w: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);</w:t>
      </w: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  <w:r>
        <w:rPr>
          <w:rFonts w:eastAsia="Times New Roman" w:cs="Arial" w:ascii="Consolas" w:hAnsi="Consolas"/>
          <w:color w:val="008000"/>
          <w:sz w:val="21"/>
          <w:szCs w:val="21"/>
          <w:lang w:eastAsia="ru-RU"/>
        </w:rPr>
        <w:t>//Преобразуем в десятичный формат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eastAsia="ru-RU"/>
        </w:rPr>
        <w:t>setpos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(0,0);</w:t>
      </w:r>
      <w:r>
        <w:rPr>
          <w:rFonts w:eastAsia="Times New Roman" w:cs="Arial" w:ascii="inherit" w:hAnsi="inherit"/>
          <w:b/>
          <w:bCs/>
          <w:color w:val="000000"/>
          <w:sz w:val="21"/>
          <w:szCs w:val="21"/>
          <w:lang w:eastAsia="ru-RU"/>
        </w:rPr>
        <w:t> 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//Ставим курсор на начало координат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Заменим в коде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USART_Transmit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на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sendcharlcd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пока там, где работаем с датой ,не со временем, а также перед показаниями года добавим «20», чтобы год смотрелся посолидней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880000"/>
          <w:sz w:val="21"/>
          <w:szCs w:val="21"/>
          <w:lang w:eastAsia="ru-RU"/>
        </w:rPr>
        <w:t>setpos</w:t>
      </w: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(0,0);</w:t>
      </w: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  <w:r>
        <w:rPr>
          <w:rFonts w:eastAsia="Times New Roman" w:cs="Arial" w:ascii="Consolas" w:hAnsi="Consolas"/>
          <w:color w:val="008000"/>
          <w:sz w:val="21"/>
          <w:szCs w:val="21"/>
          <w:lang w:eastAsia="ru-RU"/>
        </w:rPr>
        <w:t>//Ставим курсор на начало координат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eastAsia="ru-RU"/>
        </w:rPr>
        <w:t>sendcharlcd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(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eastAsia="ru-RU"/>
        </w:rPr>
        <w:t>date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/10+0x30);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//Преобразуем число в код числа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eastAsia="ru-RU"/>
        </w:rPr>
        <w:t>sendcharlcd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(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eastAsia="ru-RU"/>
        </w:rPr>
        <w:t>date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%10+0x30);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//Преобразуем число в код числа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eastAsia="ru-RU"/>
        </w:rPr>
        <w:t>sendcharlcd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('.');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eastAsia="ru-RU"/>
        </w:rPr>
        <w:t>sendcharlcd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(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eastAsia="ru-RU"/>
        </w:rPr>
        <w:t>month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/10+0x30);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//Преобразуем число в код числа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eastAsia="ru-RU"/>
        </w:rPr>
        <w:t>sendcharlcd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(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eastAsia="ru-RU"/>
        </w:rPr>
        <w:t>month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%10+0x30);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//Преобразуем число в код числа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val="en-US" w:eastAsia="ru-RU"/>
        </w:rPr>
        <w:t>sendcharlcd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('.');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val="en-US" w:eastAsia="ru-RU"/>
        </w:rPr>
        <w:t>sendcharlcd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('2');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val="en-US" w:eastAsia="ru-RU"/>
        </w:rPr>
        <w:t>sendcharlcd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('0');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val="en-US" w:eastAsia="ru-RU"/>
        </w:rPr>
        <w:t>sendcharlcd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(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val="en-US" w:eastAsia="ru-RU"/>
        </w:rPr>
        <w:t>year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/10+0x30);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val="en-US" w:eastAsia="ru-RU"/>
        </w:rPr>
        <w:t>//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Преобразуем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число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в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код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val="en-US" w:eastAsia="ru-RU"/>
        </w:rPr>
        <w:t xml:space="preserve"> 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числа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eastAsia="ru-RU"/>
        </w:rPr>
        <w:t>sendcharlcd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(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eastAsia="ru-RU"/>
        </w:rPr>
        <w:t>year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%10+0x30);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//Преобразуем число в код числа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val="en-US" w:eastAsia="ru-RU"/>
        </w:rPr>
        <w:t>sendcharlcd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(' ');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val="en-US"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val="en-US" w:eastAsia="ru-RU"/>
        </w:rPr>
        <w:t>sendcharlcd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val="en-US" w:eastAsia="ru-RU"/>
        </w:rPr>
        <w:t>('-');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eastAsia="ru-RU"/>
        </w:rPr>
        <w:t>sendcharlcd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(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eastAsia="ru-RU"/>
        </w:rPr>
        <w:t>day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+0x30);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//Преобразуем число в код числа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eastAsia="ru-RU"/>
        </w:rPr>
        <w:t>sendcharlcd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('-');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Так как мы с показаниями времени не влезем на 1 строку, поэтому переведём перед этим строку, а затем также исправим везде вызов функции на </w:t>
      </w:r>
      <w:r>
        <w:rPr>
          <w:rFonts w:eastAsia="Times New Roman" w:cs="Times New Roman" w:ascii="inherit" w:hAnsi="inherit"/>
          <w:b/>
          <w:bCs/>
          <w:color w:val="000000"/>
          <w:sz w:val="24"/>
          <w:szCs w:val="24"/>
          <w:lang w:eastAsia="ru-RU"/>
        </w:rPr>
        <w:t>sendcharlcd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, также уберём перевод строки и возврат каретки.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color w:val="880000"/>
          <w:sz w:val="21"/>
          <w:szCs w:val="21"/>
          <w:lang w:eastAsia="ru-RU"/>
        </w:rPr>
        <w:t>setpos</w:t>
      </w:r>
      <w:r>
        <w:rPr>
          <w:rFonts w:eastAsia="Times New Roman" w:cs="Arial" w:ascii="Consolas" w:hAnsi="Consolas"/>
          <w:color w:val="000000"/>
          <w:sz w:val="21"/>
          <w:szCs w:val="21"/>
          <w:lang w:eastAsia="ru-RU"/>
        </w:rPr>
        <w:t>(0,1);</w:t>
      </w:r>
      <w:r>
        <w:rPr>
          <w:rFonts w:eastAsia="Times New Roman" w:cs="Arial" w:ascii="inherit" w:hAnsi="inherit"/>
          <w:color w:val="000000"/>
          <w:sz w:val="21"/>
          <w:szCs w:val="21"/>
          <w:lang w:eastAsia="ru-RU"/>
        </w:rPr>
        <w:t> </w:t>
      </w:r>
      <w:r>
        <w:rPr>
          <w:rFonts w:eastAsia="Times New Roman" w:cs="Arial" w:ascii="Consolas" w:hAnsi="Consolas"/>
          <w:color w:val="008000"/>
          <w:sz w:val="21"/>
          <w:szCs w:val="21"/>
          <w:lang w:eastAsia="ru-RU"/>
        </w:rPr>
        <w:t>//Ставим курсор на начало координат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eastAsia="ru-RU"/>
        </w:rPr>
        <w:t>sendcharlcd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(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eastAsia="ru-RU"/>
        </w:rPr>
        <w:t>hour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/10+0x30);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//Преобразуем число в код числа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eastAsia="ru-RU"/>
        </w:rPr>
        <w:t>sendcharlcd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(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eastAsia="ru-RU"/>
        </w:rPr>
        <w:t>hour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%10+0x30);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//Преобразуем число в код числа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eastAsia="ru-RU"/>
        </w:rPr>
        <w:t>sendcharlcd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(':');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eastAsia="ru-RU"/>
        </w:rPr>
        <w:t>sendcharlcd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(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eastAsia="ru-RU"/>
        </w:rPr>
        <w:t>min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/10+0x30);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//Преобразуем число в код числа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eastAsia="ru-RU"/>
        </w:rPr>
        <w:t>sendcharlcd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(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eastAsia="ru-RU"/>
        </w:rPr>
        <w:t>min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%10+0x30);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//Преобразуем число в код числа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eastAsia="ru-RU"/>
        </w:rPr>
        <w:t>sendcharlcd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(':');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eastAsia="ru-RU"/>
        </w:rPr>
        <w:t>sendcharlcd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(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eastAsia="ru-RU"/>
        </w:rPr>
        <w:t>sec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/10+0x30);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//Преобразуем число в код числа</w:t>
      </w:r>
    </w:p>
    <w:p>
      <w:pPr>
        <w:pStyle w:val="Normal"/>
        <w:shd w:val="clear" w:color="auto" w:fill="FAFAF0"/>
        <w:spacing w:lineRule="auto" w:line="240" w:before="0" w:after="0"/>
        <w:textAlignment w:val="baseline"/>
        <w:rPr>
          <w:rFonts w:ascii="inherit" w:hAnsi="inherit" w:eastAsia="Times New Roman" w:cs="Arial"/>
          <w:color w:val="000000"/>
          <w:sz w:val="21"/>
          <w:szCs w:val="21"/>
          <w:lang w:eastAsia="ru-RU"/>
        </w:rPr>
      </w:pPr>
      <w:r>
        <w:rPr>
          <w:rFonts w:eastAsia="Times New Roman" w:cs="Arial" w:ascii="Consolas" w:hAnsi="Consolas"/>
          <w:b/>
          <w:bCs/>
          <w:color w:val="880000"/>
          <w:sz w:val="21"/>
          <w:szCs w:val="21"/>
          <w:lang w:eastAsia="ru-RU"/>
        </w:rPr>
        <w:t>sendcharlcd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(</w:t>
      </w:r>
      <w:r>
        <w:rPr>
          <w:rFonts w:eastAsia="Times New Roman" w:cs="Arial" w:ascii="Consolas" w:hAnsi="Consolas"/>
          <w:b/>
          <w:bCs/>
          <w:color w:val="000080"/>
          <w:sz w:val="21"/>
          <w:szCs w:val="21"/>
          <w:lang w:eastAsia="ru-RU"/>
        </w:rPr>
        <w:t>sec</w:t>
      </w:r>
      <w:r>
        <w:rPr>
          <w:rFonts w:eastAsia="Times New Roman" w:cs="Arial" w:ascii="Consolas" w:hAnsi="Consolas"/>
          <w:b/>
          <w:bCs/>
          <w:color w:val="000000"/>
          <w:sz w:val="21"/>
          <w:szCs w:val="21"/>
          <w:lang w:eastAsia="ru-RU"/>
        </w:rPr>
        <w:t>%10+0x30);</w:t>
      </w:r>
      <w:r>
        <w:rPr>
          <w:rFonts w:eastAsia="Times New Roman" w:cs="Arial" w:ascii="Consolas" w:hAnsi="Consolas"/>
          <w:b/>
          <w:bCs/>
          <w:color w:val="008000"/>
          <w:sz w:val="21"/>
          <w:szCs w:val="21"/>
          <w:lang w:eastAsia="ru-RU"/>
        </w:rPr>
        <w:t>//Преобразуем число в код числа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Попробуем собрать код и прошить контроллер.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Наши часы отлично ходят!</w:t>
      </w:r>
    </w:p>
    <w:p>
      <w:pPr>
        <w:pStyle w:val="Normal"/>
        <w:shd w:val="clear" w:color="auto" w:fill="FAFAF0"/>
        <w:spacing w:lineRule="auto" w:line="240" w:before="0" w:after="0"/>
        <w:ind w:firstLine="30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  <w:drawing>
          <wp:inline distT="0" distB="0" distL="0" distR="0">
            <wp:extent cx="4476750" cy="1228725"/>
            <wp:effectExtent l="0" t="0" r="0" b="0"/>
            <wp:docPr id="3" name="Рисунок 1" descr="imag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image0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426" w:right="395" w:header="0" w:top="426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PT Astra Serif">
    <w:charset w:val="01"/>
    <w:family w:val="roman"/>
    <w:pitch w:val="default"/>
  </w:font>
  <w:font w:name="Arial">
    <w:charset w:val="01"/>
    <w:family w:val="roman"/>
    <w:pitch w:val="default"/>
  </w:font>
  <w:font w:name="inherit">
    <w:charset w:val="01"/>
    <w:family w:val="roman"/>
    <w:pitch w:val="default"/>
  </w:font>
  <w:font w:name="Consolas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f26978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26978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Metaprep" w:customStyle="1">
    <w:name w:val="meta-prep"/>
    <w:basedOn w:val="DefaultParagraphFont"/>
    <w:qFormat/>
    <w:rsid w:val="00f26978"/>
    <w:rPr/>
  </w:style>
  <w:style w:type="character" w:styleId="Style13">
    <w:name w:val="Интернет-ссылка"/>
    <w:basedOn w:val="DefaultParagraphFont"/>
    <w:uiPriority w:val="99"/>
    <w:semiHidden/>
    <w:unhideWhenUsed/>
    <w:rsid w:val="00f26978"/>
    <w:rPr>
      <w:color w:val="0000FF"/>
      <w:u w:val="single"/>
    </w:rPr>
  </w:style>
  <w:style w:type="character" w:styleId="Byline" w:customStyle="1">
    <w:name w:val="byline"/>
    <w:basedOn w:val="DefaultParagraphFont"/>
    <w:qFormat/>
    <w:rsid w:val="00f26978"/>
    <w:rPr/>
  </w:style>
  <w:style w:type="character" w:styleId="Author" w:customStyle="1">
    <w:name w:val="author"/>
    <w:basedOn w:val="DefaultParagraphFont"/>
    <w:qFormat/>
    <w:rsid w:val="00f26978"/>
    <w:rPr/>
  </w:style>
  <w:style w:type="character" w:styleId="Postedin" w:customStyle="1">
    <w:name w:val="posted-in"/>
    <w:basedOn w:val="DefaultParagraphFont"/>
    <w:qFormat/>
    <w:rsid w:val="00f26978"/>
    <w:rPr/>
  </w:style>
  <w:style w:type="character" w:styleId="Commentslink" w:customStyle="1">
    <w:name w:val="comments-link"/>
    <w:basedOn w:val="DefaultParagraphFont"/>
    <w:qFormat/>
    <w:rsid w:val="00f26978"/>
    <w:rPr/>
  </w:style>
  <w:style w:type="character" w:styleId="Mdash" w:customStyle="1">
    <w:name w:val="mdash"/>
    <w:basedOn w:val="DefaultParagraphFont"/>
    <w:qFormat/>
    <w:rsid w:val="00f26978"/>
    <w:rPr/>
  </w:style>
  <w:style w:type="character" w:styleId="Strong">
    <w:name w:val="Strong"/>
    <w:basedOn w:val="DefaultParagraphFont"/>
    <w:uiPriority w:val="22"/>
    <w:qFormat/>
    <w:rsid w:val="00f26978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PT Astra Serif" w:hAnsi="PT Astra Serif"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f2697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Mynormal" w:customStyle="1">
    <w:name w:val="mynormal"/>
    <w:basedOn w:val="Normal"/>
    <w:qFormat/>
    <w:rsid w:val="00f2697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narodstream.ru/wp-content/uploads/2016/12/Image00-8.pn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narodstream.ru/wp-content/uploads/2016/12/Image01-9.png" TargetMode="External"/><Relationship Id="rId6" Type="http://schemas.openxmlformats.org/officeDocument/2006/relationships/hyperlink" Target="https://narodstream.ru/avr-urok-12-lcd-indikator-16x2-chast-1/" TargetMode="External"/><Relationship Id="rId7" Type="http://schemas.openxmlformats.org/officeDocument/2006/relationships/hyperlink" Target="https://narodstream.ru/avr-urok-17-chasy-realnogo-vremeni-ds1307-chast-1/" TargetMode="External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5</Pages>
  <Words>651</Words>
  <Characters>4565</Characters>
  <CharactersWithSpaces>5127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2022-04-10T07:50:00Z</dcterms:created>
  <dc:creator>User</dc:creator>
  <dc:description/>
  <dc:language>ru-RU</dc:language>
  <cp:lastModifiedBy/>
  <dcterms:modified xsi:type="dcterms:W3CDTF">2023-03-22T16:44:05Z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