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3" w:firstLineChars="200"/>
        <w:jc w:val="center"/>
        <w:rPr>
          <w:rFonts w:ascii="宋体" w:hAnsi="宋体" w:eastAsia="宋体" w:cs="宋体"/>
          <w:b/>
          <w:bCs/>
          <w:sz w:val="36"/>
          <w:szCs w:val="36"/>
        </w:rPr>
      </w:pPr>
      <w:r>
        <w:rPr>
          <w:rFonts w:hint="eastAsia" w:ascii="宋体" w:hAnsi="宋体" w:eastAsia="宋体" w:cs="宋体"/>
          <w:b/>
          <w:bCs/>
          <w:sz w:val="36"/>
          <w:szCs w:val="36"/>
        </w:rPr>
        <w:t>普通会员协议</w:t>
      </w:r>
    </w:p>
    <w:p>
      <w:pPr>
        <w:pStyle w:val="12"/>
        <w:tabs>
          <w:tab w:val="right" w:leader="dot" w:pos="8306"/>
        </w:tabs>
        <w:spacing w:line="360" w:lineRule="auto"/>
        <w:ind w:firstLine="480" w:firstLineChars="200"/>
        <w:rPr>
          <w:rFonts w:ascii="宋体" w:hAnsi="宋体" w:eastAsia="宋体" w:cs="宋体"/>
          <w:sz w:val="24"/>
        </w:rPr>
      </w:pPr>
      <w:r>
        <w:rPr>
          <w:rFonts w:hint="eastAsia" w:ascii="宋体" w:hAnsi="宋体" w:eastAsia="宋体" w:cs="宋体"/>
          <w:sz w:val="24"/>
        </w:rPr>
        <w:fldChar w:fldCharType="begin"/>
      </w:r>
      <w:r>
        <w:rPr>
          <w:rFonts w:hint="eastAsia" w:ascii="宋体" w:hAnsi="宋体" w:eastAsia="宋体" w:cs="宋体"/>
          <w:sz w:val="24"/>
        </w:rPr>
        <w:instrText xml:space="preserve">TOC \o "1-2" \h \u </w:instrText>
      </w:r>
      <w:r>
        <w:rPr>
          <w:rFonts w:hint="eastAsia" w:ascii="宋体" w:hAnsi="宋体" w:eastAsia="宋体" w:cs="宋体"/>
          <w:sz w:val="24"/>
        </w:rPr>
        <w:fldChar w:fldCharType="separate"/>
      </w:r>
    </w:p>
    <w:p>
      <w:pPr>
        <w:spacing w:line="360" w:lineRule="auto"/>
        <w:rPr>
          <w:rFonts w:ascii="宋体" w:hAnsi="宋体" w:eastAsia="宋体" w:cs="宋体"/>
          <w:sz w:val="24"/>
        </w:rPr>
      </w:pPr>
      <w:r>
        <w:rPr>
          <w:rFonts w:hint="eastAsia" w:ascii="宋体" w:hAnsi="宋体" w:eastAsia="宋体" w:cs="宋体"/>
          <w:sz w:val="24"/>
        </w:rPr>
        <w:fldChar w:fldCharType="end"/>
      </w:r>
    </w:p>
    <w:p>
      <w:pPr>
        <w:spacing w:line="360" w:lineRule="auto"/>
        <w:rPr>
          <w:rFonts w:ascii="宋体" w:hAnsi="宋体" w:eastAsia="宋体" w:cs="宋体"/>
          <w:sz w:val="24"/>
        </w:rPr>
      </w:pPr>
      <w:r>
        <w:rPr>
          <w:rFonts w:hint="eastAsia" w:ascii="宋体" w:hAnsi="宋体" w:eastAsia="宋体" w:cs="宋体"/>
          <w:sz w:val="24"/>
        </w:rPr>
        <w:t>会员知悉并同意：</w:t>
      </w:r>
    </w:p>
    <w:p>
      <w:pPr>
        <w:spacing w:line="360" w:lineRule="auto"/>
        <w:ind w:firstLine="420"/>
        <w:rPr>
          <w:rFonts w:ascii="宋体" w:hAnsi="宋体" w:eastAsia="宋体" w:cs="宋体"/>
          <w:sz w:val="24"/>
        </w:rPr>
      </w:pPr>
      <w:r>
        <w:rPr>
          <w:rFonts w:hint="eastAsia" w:ascii="宋体" w:hAnsi="宋体" w:eastAsia="宋体" w:cs="宋体"/>
          <w:sz w:val="24"/>
        </w:rPr>
        <w:t>根据国家法律法规变化及本站运营需要，我们有权对本协议条款及相关规则不时地进行修改，修改后的内容一旦以任何形式公布在本站上即生效，并取代此前相关内容，会员应不时关注本站公告、提示信息及协议、规则等相关内容的变动。会员知悉并确认，如会员不同意更新后的内容，应立即停止使用本站；如会员继续使用本站，即视为知悉变动内容并同意接受。</w:t>
      </w:r>
    </w:p>
    <w:p>
      <w:pPr>
        <w:spacing w:line="360" w:lineRule="auto"/>
        <w:ind w:firstLine="417" w:firstLineChars="173"/>
        <w:rPr>
          <w:rFonts w:ascii="宋体" w:hAnsi="宋体" w:eastAsia="宋体" w:cs="宋体"/>
          <w:b/>
          <w:bCs/>
          <w:sz w:val="24"/>
        </w:rPr>
      </w:pPr>
      <w:r>
        <w:rPr>
          <w:rFonts w:hint="eastAsia" w:ascii="宋体" w:hAnsi="宋体" w:eastAsia="宋体" w:cs="宋体"/>
          <w:b/>
          <w:bCs/>
          <w:sz w:val="24"/>
        </w:rPr>
        <w:t>定义：</w:t>
      </w:r>
    </w:p>
    <w:p>
      <w:pPr>
        <w:spacing w:line="360" w:lineRule="auto"/>
        <w:ind w:firstLine="480" w:firstLineChars="200"/>
        <w:rPr>
          <w:rFonts w:ascii="宋体" w:hAnsi="宋体" w:eastAsia="宋体" w:cs="宋体"/>
          <w:sz w:val="24"/>
        </w:rPr>
      </w:pPr>
      <w:r>
        <w:rPr>
          <w:rFonts w:hint="eastAsia" w:ascii="宋体" w:hAnsi="宋体" w:eastAsia="宋体" w:cs="宋体"/>
          <w:sz w:val="24"/>
        </w:rPr>
        <w:t>本站或者本平台：</w:t>
      </w:r>
    </w:p>
    <w:p>
      <w:pPr>
        <w:spacing w:line="360" w:lineRule="auto"/>
        <w:ind w:firstLine="480" w:firstLineChars="200"/>
        <w:rPr>
          <w:rFonts w:ascii="宋体" w:hAnsi="宋体" w:eastAsia="宋体" w:cs="宋体"/>
          <w:sz w:val="24"/>
        </w:rPr>
      </w:pPr>
      <w:r>
        <w:rPr>
          <w:rFonts w:hint="eastAsia" w:ascii="宋体" w:hAnsi="宋体" w:eastAsia="宋体" w:cs="宋体"/>
          <w:sz w:val="24"/>
        </w:rPr>
        <w:t>会员：</w:t>
      </w:r>
      <w:r>
        <w:rPr>
          <w:rFonts w:hint="eastAsia" w:ascii="宋体" w:hAnsi="宋体" w:cs="宋体"/>
          <w:sz w:val="24"/>
        </w:rPr>
        <w:t>是指具有或视为具有完全民事行为能力、完成</w:t>
      </w:r>
      <w:r>
        <w:rPr>
          <w:rFonts w:hint="eastAsia" w:ascii="宋体" w:hAnsi="宋体" w:cs="宋体"/>
          <w:sz w:val="24"/>
          <w:u w:val="single"/>
        </w:rPr>
        <w:t>真实购</w:t>
      </w:r>
      <w:r>
        <w:rPr>
          <w:rFonts w:hint="eastAsia" w:ascii="宋体" w:hAnsi="宋体" w:cs="宋体"/>
          <w:sz w:val="24"/>
        </w:rPr>
        <w:t>注册流程并同意真实购各项条款及规则的真实购各项服务的使用者。</w:t>
      </w:r>
      <w:r>
        <w:rPr>
          <w:rFonts w:hint="eastAsia" w:ascii="宋体" w:hAnsi="宋体" w:eastAsia="宋体" w:cs="宋体"/>
          <w:sz w:val="24"/>
        </w:rPr>
        <w:t>。</w:t>
      </w:r>
    </w:p>
    <w:p>
      <w:pPr>
        <w:spacing w:line="360" w:lineRule="auto"/>
        <w:ind w:firstLine="480" w:firstLineChars="200"/>
        <w:rPr>
          <w:rFonts w:ascii="宋体" w:hAnsi="宋体" w:eastAsia="宋体" w:cs="宋体"/>
          <w:sz w:val="24"/>
        </w:rPr>
      </w:pPr>
      <w:r>
        <w:rPr>
          <w:rFonts w:hint="eastAsia" w:ascii="宋体" w:hAnsi="宋体" w:eastAsia="宋体" w:cs="宋体"/>
          <w:sz w:val="24"/>
        </w:rPr>
        <w:t>激活：指经注册并成功交纳会员费用。</w:t>
      </w:r>
    </w:p>
    <w:p>
      <w:pPr>
        <w:spacing w:line="360" w:lineRule="auto"/>
        <w:ind w:firstLine="480" w:firstLineChars="200"/>
        <w:rPr>
          <w:rFonts w:ascii="宋体" w:hAnsi="宋体" w:eastAsia="宋体" w:cs="宋体"/>
          <w:kern w:val="0"/>
          <w:sz w:val="24"/>
          <w:lang w:bidi="ar"/>
        </w:rPr>
      </w:pPr>
      <w:r>
        <w:rPr>
          <w:rFonts w:hint="eastAsia" w:ascii="宋体" w:hAnsi="宋体" w:eastAsia="宋体" w:cs="宋体"/>
          <w:sz w:val="24"/>
        </w:rPr>
        <w:t>积分：</w:t>
      </w:r>
      <w:r>
        <w:rPr>
          <w:rFonts w:hint="eastAsia" w:ascii="宋体" w:hAnsi="宋体" w:cs="宋体"/>
          <w:sz w:val="24"/>
        </w:rPr>
        <w:t>本网站中，会员因其充值而获取的金额、因参加本站各类活动而获取的奖励将以积分形式体现，积分的</w:t>
      </w:r>
      <w:r>
        <w:rPr>
          <w:rFonts w:hint="eastAsia" w:ascii="宋体" w:hAnsi="宋体" w:eastAsia="宋体" w:cs="宋体"/>
          <w:kern w:val="0"/>
          <w:sz w:val="24"/>
          <w:lang w:bidi="ar"/>
        </w:rPr>
        <w:t>具体名称（如金叶子、银叶子）因本站活动设置可能有所变化，本协议统称“积分”。</w:t>
      </w:r>
    </w:p>
    <w:p>
      <w:pPr>
        <w:spacing w:line="360" w:lineRule="auto"/>
        <w:ind w:firstLine="480" w:firstLineChars="200"/>
        <w:rPr>
          <w:rFonts w:ascii="宋体" w:hAnsi="宋体" w:eastAsia="宋体" w:cs="宋体"/>
          <w:sz w:val="24"/>
        </w:rPr>
      </w:pP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第一条 普通会员的注册</w:t>
      </w:r>
    </w:p>
    <w:p>
      <w:pPr>
        <w:spacing w:line="360" w:lineRule="auto"/>
        <w:ind w:firstLine="480" w:firstLineChars="200"/>
        <w:rPr>
          <w:rFonts w:ascii="宋体" w:hAnsi="宋体" w:eastAsia="宋体" w:cs="宋体"/>
          <w:sz w:val="24"/>
        </w:rPr>
      </w:pPr>
      <w:r>
        <w:rPr>
          <w:rFonts w:hint="eastAsia" w:ascii="宋体" w:hAnsi="宋体" w:eastAsia="宋体" w:cs="宋体"/>
          <w:sz w:val="24"/>
        </w:rPr>
        <w:t>1、普通会员的注册应当符合《用户注册协议》要求，并受《隐私权政策》的调整。</w:t>
      </w:r>
    </w:p>
    <w:p>
      <w:pPr>
        <w:spacing w:line="360" w:lineRule="auto"/>
        <w:ind w:firstLine="480" w:firstLineChars="200"/>
        <w:rPr>
          <w:rFonts w:ascii="宋体" w:hAnsi="宋体" w:eastAsia="宋体" w:cs="宋体"/>
          <w:sz w:val="24"/>
        </w:rPr>
      </w:pPr>
      <w:r>
        <w:rPr>
          <w:rFonts w:hint="eastAsia" w:ascii="宋体" w:hAnsi="宋体" w:eastAsia="宋体" w:cs="宋体"/>
          <w:sz w:val="24"/>
        </w:rPr>
        <w:t>2、注册方式</w:t>
      </w:r>
    </w:p>
    <w:p>
      <w:pPr>
        <w:spacing w:line="360" w:lineRule="auto"/>
        <w:ind w:firstLine="480" w:firstLineChars="200"/>
        <w:rPr>
          <w:rFonts w:ascii="宋体" w:hAnsi="宋体" w:eastAsia="宋体" w:cs="宋体"/>
          <w:sz w:val="24"/>
        </w:rPr>
      </w:pPr>
      <w:r>
        <w:rPr>
          <w:rFonts w:hint="eastAsia" w:ascii="宋体" w:hAnsi="宋体" w:eastAsia="宋体" w:cs="宋体"/>
          <w:sz w:val="24"/>
        </w:rPr>
        <w:t>（1）直接注册：会员可以通过本站上的注册设置，按照本站要求填写相关信息后注册为本站的会员；</w:t>
      </w:r>
    </w:p>
    <w:p>
      <w:pPr>
        <w:spacing w:line="360" w:lineRule="auto"/>
        <w:ind w:firstLine="480" w:firstLineChars="200"/>
        <w:rPr>
          <w:rFonts w:ascii="宋体" w:hAnsi="宋体" w:eastAsia="宋体" w:cs="宋体"/>
          <w:sz w:val="24"/>
        </w:rPr>
      </w:pPr>
      <w:r>
        <w:rPr>
          <w:rFonts w:hint="eastAsia" w:ascii="宋体" w:hAnsi="宋体" w:eastAsia="宋体" w:cs="宋体"/>
          <w:sz w:val="24"/>
        </w:rPr>
        <w:t>（2）邀请注册：会员可以经过本站的普通会员或者推广会员邀请，按照本站要求履行注册程序后，成为本站的会员。</w:t>
      </w:r>
    </w:p>
    <w:p>
      <w:pPr>
        <w:pStyle w:val="13"/>
        <w:widowControl/>
        <w:shd w:val="clear" w:color="auto" w:fill="FFFFFF"/>
        <w:spacing w:beforeAutospacing="0" w:afterAutospacing="0" w:line="360" w:lineRule="auto"/>
        <w:ind w:firstLine="480" w:firstLineChars="200"/>
        <w:rPr>
          <w:rFonts w:ascii="宋体" w:hAnsi="宋体" w:eastAsia="宋体" w:cs="宋体"/>
          <w:shd w:val="clear" w:color="auto" w:fill="FFFFFF"/>
          <w:lang w:bidi="ar"/>
        </w:rPr>
      </w:pPr>
      <w:r>
        <w:rPr>
          <w:rFonts w:hint="eastAsia" w:ascii="宋体" w:hAnsi="宋体" w:eastAsia="宋体" w:cs="宋体"/>
          <w:shd w:val="clear" w:color="auto" w:fill="FFFFFF"/>
          <w:lang w:bidi="ar"/>
        </w:rPr>
        <w:t>3、普通会员</w:t>
      </w:r>
      <w:r>
        <w:rPr>
          <w:rFonts w:hint="eastAsia" w:ascii="宋体" w:hAnsi="宋体" w:eastAsia="宋体" w:cs="宋体"/>
          <w:shd w:val="clear" w:color="auto" w:fill="FFFFFF"/>
        </w:rPr>
        <w:t>可参加本站的邀请好友注册推广任务，通过完成推广任务获得相应奖励（任务及奖励详见本站公示的个人任务系统规则）。</w:t>
      </w:r>
      <w:r>
        <w:rPr>
          <w:rFonts w:hint="eastAsia" w:ascii="宋体" w:hAnsi="宋体" w:eastAsia="宋体" w:cs="宋体"/>
          <w:shd w:val="clear" w:color="auto" w:fill="FFFFFF"/>
          <w:lang w:bidi="ar"/>
        </w:rPr>
        <w:t>被邀请好友同时满足下列条件的，方能认定为邀请成功：</w:t>
      </w:r>
    </w:p>
    <w:p>
      <w:pPr>
        <w:spacing w:line="360" w:lineRule="auto"/>
        <w:ind w:firstLine="480" w:firstLineChars="200"/>
        <w:rPr>
          <w:rFonts w:ascii="宋体" w:hAnsi="宋体" w:eastAsia="宋体" w:cs="宋体"/>
          <w:kern w:val="0"/>
          <w:sz w:val="24"/>
          <w:shd w:val="clear" w:color="auto" w:fill="FFFFFF"/>
          <w:lang w:bidi="ar"/>
        </w:rPr>
      </w:pPr>
      <w:r>
        <w:rPr>
          <w:rFonts w:hint="eastAsia" w:ascii="宋体" w:hAnsi="宋体" w:eastAsia="宋体" w:cs="宋体"/>
          <w:kern w:val="0"/>
          <w:sz w:val="24"/>
          <w:shd w:val="clear" w:color="auto" w:fill="FFFFFF"/>
          <w:lang w:bidi="ar"/>
        </w:rPr>
        <w:t>（1）被邀请好友必须从未注册过本站；</w:t>
      </w:r>
    </w:p>
    <w:p>
      <w:pPr>
        <w:spacing w:line="360" w:lineRule="auto"/>
        <w:ind w:firstLine="480" w:firstLineChars="200"/>
        <w:rPr>
          <w:rFonts w:ascii="宋体" w:hAnsi="宋体" w:eastAsia="宋体" w:cs="宋体"/>
          <w:kern w:val="0"/>
          <w:sz w:val="24"/>
          <w:shd w:val="clear" w:color="auto" w:fill="FFFFFF"/>
          <w:lang w:bidi="ar"/>
        </w:rPr>
      </w:pPr>
      <w:r>
        <w:rPr>
          <w:rFonts w:hint="eastAsia" w:ascii="宋体" w:hAnsi="宋体" w:eastAsia="宋体" w:cs="宋体"/>
          <w:kern w:val="0"/>
          <w:sz w:val="24"/>
          <w:shd w:val="clear" w:color="auto" w:fill="FFFFFF"/>
          <w:lang w:bidi="ar"/>
        </w:rPr>
        <w:t>（2）在本站注册并激活。</w:t>
      </w:r>
    </w:p>
    <w:p>
      <w:pPr>
        <w:pStyle w:val="13"/>
        <w:widowControl/>
        <w:shd w:val="clear" w:color="auto" w:fill="FFFFFF"/>
        <w:spacing w:beforeAutospacing="0" w:afterAutospacing="0" w:line="360" w:lineRule="auto"/>
        <w:ind w:firstLine="480" w:firstLineChars="200"/>
        <w:textAlignment w:val="baseline"/>
        <w:rPr>
          <w:rFonts w:ascii="宋体" w:hAnsi="宋体" w:eastAsia="宋体" w:cs="宋体"/>
          <w:shd w:val="clear" w:color="auto" w:fill="FFFFFF"/>
          <w:lang w:bidi="ar"/>
        </w:rPr>
      </w:pPr>
      <w:r>
        <w:rPr>
          <w:rFonts w:hint="eastAsia" w:ascii="宋体" w:hAnsi="宋体" w:eastAsia="宋体" w:cs="宋体"/>
          <w:shd w:val="clear" w:color="auto" w:fill="FFFFFF"/>
          <w:lang w:bidi="ar"/>
        </w:rPr>
        <w:t>邀请的好友需是真实会员，我们会有一系列防刷机制，包括且不限于同一身份信息可能会被认为同一会员；我们会针对新会员进行防刷等各种反作弊监控，一旦发现违规行为将不予发放奖励。</w:t>
      </w:r>
    </w:p>
    <w:p>
      <w:pPr>
        <w:spacing w:line="360" w:lineRule="auto"/>
        <w:ind w:firstLine="480" w:firstLineChars="200"/>
        <w:rPr>
          <w:rFonts w:ascii="宋体" w:hAnsi="宋体" w:eastAsia="宋体" w:cs="宋体"/>
          <w:sz w:val="24"/>
        </w:rPr>
      </w:pPr>
      <w:r>
        <w:rPr>
          <w:rFonts w:hint="eastAsia" w:ascii="宋体" w:hAnsi="宋体" w:eastAsia="宋体" w:cs="宋体"/>
          <w:sz w:val="24"/>
          <w:lang w:val="en-US" w:eastAsia="zh-CN"/>
        </w:rPr>
        <w:t>4</w:t>
      </w:r>
      <w:r>
        <w:rPr>
          <w:rFonts w:hint="eastAsia" w:ascii="宋体" w:hAnsi="宋体" w:eastAsia="宋体" w:cs="宋体"/>
          <w:sz w:val="24"/>
        </w:rPr>
        <w:t>、会员的推广码仅限用于本站邀请会员、计算邀请人数及统计推广码下所有直接、间接邀请的普通会员激活、充值、消费等情况，不得用于任何违反法律法规规定及超出本协议约定的用途。</w:t>
      </w:r>
    </w:p>
    <w:p>
      <w:pPr>
        <w:spacing w:line="360" w:lineRule="auto"/>
        <w:ind w:firstLine="480" w:firstLineChars="200"/>
        <w:rPr>
          <w:rFonts w:ascii="宋体" w:hAnsi="宋体" w:eastAsia="宋体" w:cs="宋体"/>
          <w:sz w:val="24"/>
        </w:rPr>
      </w:pPr>
      <w:r>
        <w:rPr>
          <w:rFonts w:hint="eastAsia" w:ascii="宋体" w:hAnsi="宋体" w:eastAsia="宋体" w:cs="宋体"/>
          <w:sz w:val="24"/>
        </w:rPr>
        <w:t>一经发现会员将推广码用于本站约定之外的事项</w:t>
      </w:r>
      <w:r>
        <w:rPr>
          <w:rFonts w:hint="eastAsia" w:ascii="宋体" w:hAnsi="宋体" w:cs="宋体"/>
          <w:sz w:val="24"/>
        </w:rPr>
        <w:t>或其推广行为不符合法律法规、</w:t>
      </w:r>
      <w:r>
        <w:rPr>
          <w:rFonts w:hint="eastAsia" w:ascii="宋体" w:hAnsi="宋体" w:eastAsia="宋体" w:cs="宋体"/>
          <w:sz w:val="24"/>
        </w:rPr>
        <w:t>本站</w:t>
      </w:r>
      <w:r>
        <w:rPr>
          <w:rFonts w:hint="eastAsia" w:ascii="宋体" w:hAnsi="宋体" w:cs="宋体"/>
          <w:sz w:val="24"/>
        </w:rPr>
        <w:t>要求的</w:t>
      </w:r>
      <w:r>
        <w:rPr>
          <w:rFonts w:hint="eastAsia" w:ascii="宋体" w:hAnsi="宋体" w:eastAsia="宋体" w:cs="宋体"/>
          <w:sz w:val="24"/>
        </w:rPr>
        <w:t>，</w:t>
      </w:r>
      <w:r>
        <w:rPr>
          <w:rFonts w:hint="eastAsia" w:ascii="宋体" w:hAnsi="宋体" w:cs="宋体"/>
          <w:sz w:val="24"/>
        </w:rPr>
        <w:t>本站有权选择冻结该会员的账户，或者注销并收回会员在本站上的账号，对该会员账号采取前述措施同时，本站有权就原赠送积分进行清零，同时，有权要求会员返还基于积分消费已享受的折扣优惠，会员同意，本站可以在其账户内进行相应扣减后再注销或收回账号</w:t>
      </w:r>
      <w:r>
        <w:rPr>
          <w:rFonts w:hint="eastAsia" w:ascii="宋体" w:hAnsi="宋体" w:eastAsia="宋体" w:cs="宋体"/>
          <w:sz w:val="24"/>
        </w:rPr>
        <w:t>。</w:t>
      </w:r>
    </w:p>
    <w:p>
      <w:pPr>
        <w:spacing w:line="360" w:lineRule="auto"/>
        <w:ind w:firstLine="420"/>
        <w:rPr>
          <w:rFonts w:ascii="宋体" w:hAnsi="宋体" w:cs="宋体"/>
          <w:sz w:val="24"/>
        </w:rPr>
      </w:pPr>
      <w:r>
        <w:rPr>
          <w:rFonts w:hint="eastAsia" w:ascii="宋体" w:hAnsi="宋体" w:cs="宋体"/>
          <w:sz w:val="24"/>
        </w:rPr>
        <w:t>不论本站采取哪种措施，</w:t>
      </w:r>
      <w:r>
        <w:rPr>
          <w:rFonts w:hint="eastAsia" w:ascii="宋体" w:hAnsi="宋体" w:eastAsia="宋体" w:cs="宋体"/>
          <w:sz w:val="24"/>
        </w:rPr>
        <w:t>本站有权注销并收回会员在本站上的账号，且会员应当承担因此对本站造成的全部损失，包括但不限于本站遭受的直接损失、本站已支付或将要支付的赔偿金、行政罚款、因处理投诉、行政处罚等产生的费用，并且会员应当承担本站因此支付的律师费、诉讼费、差旅费等，</w:t>
      </w:r>
      <w:r>
        <w:rPr>
          <w:rFonts w:hint="eastAsia" w:ascii="宋体" w:hAnsi="宋体" w:cs="宋体"/>
          <w:sz w:val="24"/>
        </w:rPr>
        <w:t>本站有权扣除该会员账户内等额积分并就不足部分向该会员主张。此外，会员进一步同意，本站有权根据公安机关等相关部门的要求配合提交该会员的数据、资料等内容。</w:t>
      </w:r>
    </w:p>
    <w:p>
      <w:pPr>
        <w:spacing w:line="360" w:lineRule="auto"/>
        <w:ind w:firstLine="480" w:firstLineChars="200"/>
        <w:rPr>
          <w:rFonts w:ascii="宋体" w:hAnsi="宋体" w:eastAsia="宋体" w:cs="宋体"/>
          <w:sz w:val="24"/>
        </w:rPr>
      </w:pPr>
      <w:r>
        <w:rPr>
          <w:rFonts w:hint="eastAsia" w:ascii="宋体" w:hAnsi="宋体" w:eastAsia="宋体" w:cs="宋体"/>
          <w:sz w:val="24"/>
          <w:lang w:val="en-US" w:eastAsia="zh-CN"/>
        </w:rPr>
        <w:t>5</w:t>
      </w:r>
      <w:bookmarkStart w:id="4" w:name="_GoBack"/>
      <w:bookmarkEnd w:id="4"/>
      <w:r>
        <w:rPr>
          <w:rFonts w:hint="eastAsia" w:ascii="宋体" w:hAnsi="宋体" w:eastAsia="宋体" w:cs="宋体"/>
          <w:sz w:val="24"/>
        </w:rPr>
        <w:t>、普通会员仅享有自身1个推广码。</w:t>
      </w: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第二条</w:t>
      </w:r>
      <w:r>
        <w:rPr>
          <w:rFonts w:ascii="宋体" w:hAnsi="宋体" w:eastAsia="宋体" w:cs="宋体"/>
          <w:b/>
          <w:bCs/>
          <w:sz w:val="24"/>
        </w:rPr>
        <w:t xml:space="preserve"> </w:t>
      </w:r>
      <w:r>
        <w:rPr>
          <w:rFonts w:hint="eastAsia" w:ascii="宋体" w:hAnsi="宋体" w:eastAsia="宋体" w:cs="宋体"/>
          <w:b/>
          <w:bCs/>
          <w:sz w:val="24"/>
        </w:rPr>
        <w:t>普通会员的注销</w:t>
      </w:r>
    </w:p>
    <w:p>
      <w:pPr>
        <w:pStyle w:val="13"/>
        <w:spacing w:beforeAutospacing="0" w:afterAutospacing="0" w:line="360" w:lineRule="auto"/>
        <w:ind w:firstLine="420"/>
        <w:rPr>
          <w:rFonts w:ascii="宋体" w:hAnsi="宋体" w:eastAsia="宋体" w:cs="宋体"/>
          <w:shd w:val="clear" w:color="auto" w:fill="FFFFFF"/>
        </w:rPr>
      </w:pPr>
      <w:bookmarkStart w:id="0" w:name="_Toc7742"/>
      <w:r>
        <w:rPr>
          <w:rFonts w:hint="eastAsia" w:ascii="宋体" w:hAnsi="宋体" w:eastAsia="宋体" w:cs="宋体"/>
          <w:shd w:val="clear" w:color="auto" w:fill="FFFFFF"/>
        </w:rPr>
        <w:t>1、在需要终止使用本网站服务时，符合以下条件的，用户可以申请注销：</w:t>
      </w:r>
    </w:p>
    <w:p>
      <w:pPr>
        <w:pStyle w:val="13"/>
        <w:spacing w:beforeAutospacing="0" w:afterAutospacing="0" w:line="360" w:lineRule="auto"/>
        <w:ind w:firstLine="480" w:firstLineChars="200"/>
        <w:rPr>
          <w:rFonts w:ascii="宋体" w:hAnsi="宋体" w:eastAsia="宋体" w:cs="宋体"/>
          <w:kern w:val="2"/>
        </w:rPr>
      </w:pPr>
      <w:r>
        <w:rPr>
          <w:rFonts w:hint="eastAsia" w:ascii="宋体" w:hAnsi="宋体" w:eastAsia="宋体" w:cs="宋体"/>
          <w:kern w:val="2"/>
        </w:rPr>
        <w:t>（1）用户仅能申请注销用户本人的用户账号，并依照本网站的流程进行注销。</w:t>
      </w:r>
      <w:r>
        <w:rPr>
          <w:rFonts w:hint="eastAsia" w:ascii="宋体" w:hAnsi="宋体" w:eastAsia="宋体" w:cs="宋体"/>
          <w:kern w:val="2"/>
        </w:rPr>
        <w:br w:type="textWrapping"/>
      </w:r>
      <w:r>
        <w:rPr>
          <w:rFonts w:hint="eastAsia" w:ascii="宋体" w:hAnsi="宋体" w:eastAsia="宋体" w:cs="宋体"/>
          <w:kern w:val="2"/>
        </w:rPr>
        <w:t xml:space="preserve">    （2）用户可以自助申请注销用户账号或账号，但如果用户使用了本网站提供的安全产品，请在该安全产品环境下申请注销。</w:t>
      </w:r>
      <w:r>
        <w:rPr>
          <w:rFonts w:hint="eastAsia" w:ascii="宋体" w:hAnsi="宋体" w:eastAsia="宋体" w:cs="宋体"/>
          <w:kern w:val="2"/>
        </w:rPr>
        <w:br w:type="textWrapping"/>
      </w:r>
      <w:r>
        <w:rPr>
          <w:rFonts w:hint="eastAsia" w:ascii="宋体" w:hAnsi="宋体" w:eastAsia="宋体" w:cs="宋体"/>
          <w:kern w:val="2"/>
        </w:rPr>
        <w:t xml:space="preserve">   （3）用户申请注销的用户账号或账号处于正常状态，即用户的信息是最新、完整、正确的，且用户账号或账号未被采取止付、冻结等限制措施。</w:t>
      </w:r>
      <w:r>
        <w:rPr>
          <w:rFonts w:hint="eastAsia" w:ascii="宋体" w:hAnsi="宋体" w:eastAsia="宋体" w:cs="宋体"/>
          <w:kern w:val="2"/>
        </w:rPr>
        <w:br w:type="textWrapping"/>
      </w:r>
      <w:r>
        <w:rPr>
          <w:rFonts w:hint="eastAsia" w:ascii="宋体" w:hAnsi="宋体" w:eastAsia="宋体" w:cs="宋体"/>
          <w:kern w:val="2"/>
        </w:rPr>
        <w:t xml:space="preserve">   （4）为了维护用户和其他用户的合法利益，用户申请注销的用户账号，应当不存在未了结的权利义务或其他因为注销该账号会产生纠纷的情况，不存在任何未完结交易，没有余额，没有关联其他资产。  </w:t>
      </w:r>
    </w:p>
    <w:p>
      <w:pPr>
        <w:pStyle w:val="13"/>
        <w:spacing w:beforeAutospacing="0" w:afterAutospacing="0" w:line="360" w:lineRule="auto"/>
        <w:ind w:firstLine="480" w:firstLineChars="200"/>
        <w:rPr>
          <w:rFonts w:ascii="宋体" w:hAnsi="宋体" w:eastAsia="宋体" w:cs="宋体"/>
          <w:kern w:val="2"/>
        </w:rPr>
      </w:pPr>
      <w:r>
        <w:rPr>
          <w:rFonts w:hint="eastAsia" w:ascii="宋体" w:hAnsi="宋体" w:eastAsia="宋体" w:cs="宋体"/>
          <w:kern w:val="2"/>
        </w:rPr>
        <w:t>2、特殊情况下，该用户账号符合本条第一款的注销条件但用户账号内存有余额的，经本网站同意，用户可申请注销，本网站仅退还该账号内用户自行充值部分对应的金额的余额，本站有权取消该用户在之前购物已享受的折扣（不论该折扣是否基于本站积分或以其他方式提供给用户），在取消折扣后，再扣除已经消费的商品总金额（本站价格*数量，以“真实购”显示的商品价格为准），且该用户按其应返还的充值金额的30%承担违约金。本网站将扣除违约金后的金额退还给用户，如不足抵扣违约金的，本网站有权就向用户主张不足部分。 </w:t>
      </w:r>
    </w:p>
    <w:p>
      <w:pPr>
        <w:pStyle w:val="13"/>
        <w:spacing w:beforeAutospacing="0" w:afterAutospacing="0" w:line="360" w:lineRule="auto"/>
        <w:ind w:firstLine="480" w:firstLineChars="200"/>
        <w:rPr>
          <w:rStyle w:val="15"/>
          <w:rFonts w:ascii="宋体" w:hAnsi="宋体" w:eastAsia="宋体" w:cs="宋体"/>
          <w:b w:val="0"/>
          <w:kern w:val="2"/>
        </w:rPr>
      </w:pPr>
      <w:r>
        <w:rPr>
          <w:rFonts w:hint="eastAsia" w:ascii="宋体" w:hAnsi="宋体" w:eastAsia="宋体" w:cs="宋体"/>
          <w:kern w:val="2"/>
        </w:rPr>
        <w:t>3</w:t>
      </w:r>
      <w:r>
        <w:rPr>
          <w:rStyle w:val="15"/>
          <w:rFonts w:hint="eastAsia" w:ascii="宋体" w:hAnsi="宋体" w:eastAsia="宋体" w:cs="宋体"/>
          <w:b w:val="0"/>
          <w:kern w:val="2"/>
        </w:rPr>
        <w:t>、用户有下列情形之一的，本网站有权封存该用户账号并取消本网站赠与的积分及其他优惠福利或者注销该用户账号。</w:t>
      </w:r>
    </w:p>
    <w:p>
      <w:pPr>
        <w:pStyle w:val="13"/>
        <w:spacing w:beforeAutospacing="0" w:afterAutospacing="0" w:line="360" w:lineRule="auto"/>
        <w:ind w:firstLine="480" w:firstLineChars="200"/>
        <w:rPr>
          <w:rStyle w:val="15"/>
          <w:rFonts w:ascii="宋体" w:hAnsi="宋体" w:eastAsia="宋体" w:cs="宋体"/>
          <w:b w:val="0"/>
          <w:kern w:val="2"/>
        </w:rPr>
      </w:pPr>
      <w:r>
        <w:rPr>
          <w:rStyle w:val="15"/>
          <w:rFonts w:hint="eastAsia" w:ascii="宋体" w:hAnsi="宋体" w:eastAsia="宋体" w:cs="宋体"/>
          <w:b w:val="0"/>
          <w:kern w:val="2"/>
        </w:rPr>
        <w:t>（1）为了防止资源占用，用户连续12个月未使用用户的用户账号或本网站认可的其他方式登录过用户的用户账号；</w:t>
      </w:r>
    </w:p>
    <w:p>
      <w:pPr>
        <w:pStyle w:val="13"/>
        <w:widowControl/>
        <w:spacing w:beforeAutospacing="0" w:afterAutospacing="0" w:line="360" w:lineRule="auto"/>
        <w:ind w:firstLine="480" w:firstLineChars="200"/>
        <w:rPr>
          <w:rStyle w:val="15"/>
          <w:rFonts w:ascii="宋体" w:hAnsi="宋体" w:eastAsia="宋体" w:cs="宋体"/>
          <w:b w:val="0"/>
          <w:kern w:val="2"/>
        </w:rPr>
      </w:pPr>
      <w:r>
        <w:rPr>
          <w:rStyle w:val="15"/>
          <w:rFonts w:hint="eastAsia" w:ascii="宋体" w:hAnsi="宋体" w:eastAsia="宋体" w:cs="宋体"/>
          <w:b w:val="0"/>
          <w:kern w:val="2"/>
        </w:rPr>
        <w:t>（2）用户向本网站提交的资料（包括但不限于用户提交的注册资料）存在虚假、不真实情形的；</w:t>
      </w:r>
    </w:p>
    <w:p>
      <w:pPr>
        <w:pStyle w:val="13"/>
        <w:widowControl/>
        <w:spacing w:beforeAutospacing="0" w:afterAutospacing="0" w:line="360" w:lineRule="auto"/>
        <w:ind w:firstLine="480" w:firstLineChars="200"/>
        <w:rPr>
          <w:rStyle w:val="15"/>
          <w:rFonts w:ascii="宋体" w:hAnsi="宋体" w:eastAsia="宋体" w:cs="宋体"/>
          <w:b w:val="0"/>
          <w:kern w:val="2"/>
        </w:rPr>
      </w:pPr>
      <w:r>
        <w:rPr>
          <w:rStyle w:val="15"/>
          <w:rFonts w:hint="eastAsia" w:ascii="宋体" w:hAnsi="宋体" w:eastAsia="宋体" w:cs="宋体"/>
          <w:b w:val="0"/>
          <w:kern w:val="2"/>
        </w:rPr>
        <w:t>（3）用户有欺诈、侵犯他人合法权益或其他严重违反本网站网站任一规则的行为。</w:t>
      </w:r>
      <w:r>
        <w:rPr>
          <w:rFonts w:hint="eastAsia" w:ascii="宋体" w:hAnsi="宋体" w:eastAsia="宋体" w:cs="宋体"/>
          <w:kern w:val="2"/>
        </w:rPr>
        <w:br w:type="textWrapping"/>
      </w:r>
      <w:r>
        <w:rPr>
          <w:rFonts w:hint="eastAsia" w:ascii="宋体" w:hAnsi="宋体" w:eastAsia="宋体" w:cs="宋体"/>
          <w:kern w:val="2"/>
        </w:rPr>
        <w:t xml:space="preserve">    4、本网站用户账号注销后，用户将无法使用本网站的任何服务，双方的权利义务终止（本协议另有约定不得终止的或依其性质不能终止的除外），</w:t>
      </w:r>
      <w:r>
        <w:rPr>
          <w:rStyle w:val="15"/>
          <w:rFonts w:hint="eastAsia" w:ascii="宋体" w:hAnsi="宋体" w:eastAsia="宋体" w:cs="宋体"/>
          <w:b w:val="0"/>
          <w:kern w:val="2"/>
        </w:rPr>
        <w:t>同时产生如下结果：</w:t>
      </w:r>
      <w:r>
        <w:rPr>
          <w:rFonts w:hint="eastAsia" w:ascii="宋体" w:hAnsi="宋体" w:eastAsia="宋体" w:cs="宋体"/>
          <w:kern w:val="2"/>
        </w:rPr>
        <w:br w:type="textWrapping"/>
      </w:r>
      <w:r>
        <w:rPr>
          <w:rStyle w:val="15"/>
          <w:rFonts w:hint="eastAsia" w:ascii="宋体" w:hAnsi="宋体" w:eastAsia="宋体" w:cs="宋体"/>
          <w:b w:val="0"/>
          <w:kern w:val="2"/>
        </w:rPr>
        <w:t xml:space="preserve">   （1）任何充值、积分及优惠福利（包括但不限于积分、金叶子、银叶子）均将作废。</w:t>
      </w:r>
      <w:r>
        <w:rPr>
          <w:rFonts w:hint="eastAsia" w:ascii="宋体" w:hAnsi="宋体" w:eastAsia="宋体" w:cs="宋体"/>
          <w:kern w:val="2"/>
        </w:rPr>
        <w:br w:type="textWrapping"/>
      </w:r>
      <w:r>
        <w:rPr>
          <w:rStyle w:val="15"/>
          <w:rFonts w:hint="eastAsia" w:ascii="宋体" w:hAnsi="宋体" w:eastAsia="宋体" w:cs="宋体"/>
          <w:b w:val="0"/>
          <w:kern w:val="2"/>
        </w:rPr>
        <w:t xml:space="preserve">   （2）用户仍应对用户在注销用户账号前且使用本网站服务期间的行为承担相应责任，包括但不限于可能产生的违约责任、损害赔偿责任及履约义务，同时本网站仍可保存用户注销前的相关信息。</w:t>
      </w:r>
      <w:r>
        <w:rPr>
          <w:rFonts w:hint="eastAsia" w:ascii="宋体" w:hAnsi="宋体" w:eastAsia="宋体" w:cs="宋体"/>
          <w:kern w:val="2"/>
        </w:rPr>
        <w:br w:type="textWrapping"/>
      </w:r>
      <w:r>
        <w:rPr>
          <w:rStyle w:val="15"/>
          <w:rFonts w:hint="eastAsia" w:ascii="宋体" w:hAnsi="宋体" w:eastAsia="宋体" w:cs="宋体"/>
          <w:b w:val="0"/>
          <w:kern w:val="2"/>
        </w:rPr>
        <w:t xml:space="preserve">   （3）一旦注销成功，账号记录、账号功能等将无法恢复或提供，因注销账号所带来的不便或不利后果，由用户自行承担，与本平台无关。</w:t>
      </w:r>
    </w:p>
    <w:p>
      <w:pPr>
        <w:pStyle w:val="13"/>
        <w:widowControl/>
        <w:spacing w:beforeAutospacing="0" w:afterAutospacing="0" w:line="360" w:lineRule="auto"/>
        <w:ind w:firstLine="360" w:firstLineChars="150"/>
        <w:rPr>
          <w:rStyle w:val="15"/>
          <w:rFonts w:ascii="宋体" w:hAnsi="宋体" w:eastAsia="宋体" w:cs="宋体"/>
          <w:b w:val="0"/>
          <w:kern w:val="2"/>
        </w:rPr>
      </w:pPr>
      <w:r>
        <w:rPr>
          <w:rStyle w:val="15"/>
          <w:rFonts w:hint="eastAsia" w:ascii="宋体" w:hAnsi="宋体" w:eastAsia="宋体" w:cs="宋体"/>
          <w:b w:val="0"/>
          <w:kern w:val="2"/>
        </w:rPr>
        <w:t>（4）账户注销后，</w:t>
      </w:r>
      <w:r>
        <w:rPr>
          <w:rFonts w:hint="eastAsia" w:ascii="宋体" w:hAnsi="宋体" w:eastAsia="宋体" w:cs="宋体"/>
          <w:kern w:val="2"/>
        </w:rPr>
        <w:t>本站仅退还该账号内用户自行充值部分对应的金额的余额，本站有权取消该用户在之前购物已享受的折扣（不论该折扣是否基于本站积分或以其他方式提供给用户），在取消折扣后，再扣除已经消费的商品总金额（本站价格*数量，以“真实购”显示的商品价格为准），且该用户应按其应返还的充值金额30%的承担违约金。本网站将扣除违约金后的金额退还给用户，如不足抵扣违约金的，本网站有权就向用户主张不足部分。</w:t>
      </w:r>
    </w:p>
    <w:p>
      <w:pPr>
        <w:spacing w:line="360" w:lineRule="auto"/>
        <w:ind w:firstLine="482" w:firstLineChars="200"/>
        <w:outlineLvl w:val="1"/>
        <w:rPr>
          <w:rFonts w:ascii="宋体" w:hAnsi="宋体" w:eastAsia="宋体" w:cs="宋体"/>
          <w:b/>
          <w:bCs/>
          <w:sz w:val="24"/>
        </w:rPr>
      </w:pPr>
      <w:r>
        <w:rPr>
          <w:rFonts w:hint="eastAsia" w:ascii="宋体" w:hAnsi="宋体" w:eastAsia="宋体" w:cs="宋体"/>
          <w:b/>
          <w:bCs/>
          <w:sz w:val="24"/>
        </w:rPr>
        <w:t>第三条 会员</w:t>
      </w:r>
      <w:bookmarkEnd w:id="0"/>
      <w:r>
        <w:rPr>
          <w:rFonts w:hint="eastAsia" w:ascii="宋体" w:hAnsi="宋体" w:eastAsia="宋体" w:cs="宋体"/>
          <w:b/>
          <w:bCs/>
          <w:sz w:val="24"/>
        </w:rPr>
        <w:t>等级</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1、普通会员级别分为5个等级，分别为：VIP0、VIP1、VIP2、VIP3、VIP4。</w:t>
      </w:r>
    </w:p>
    <w:p>
      <w:pPr>
        <w:widowControl/>
        <w:shd w:val="clear" w:color="auto" w:fill="FFFFFF"/>
        <w:spacing w:line="360" w:lineRule="auto"/>
        <w:ind w:firstLine="480" w:firstLineChars="200"/>
        <w:rPr>
          <w:rFonts w:ascii="宋体" w:hAnsi="宋体" w:eastAsia="宋体" w:cs="宋体"/>
          <w:kern w:val="0"/>
          <w:sz w:val="24"/>
          <w:shd w:val="clear" w:color="auto" w:fill="FFFFFF"/>
          <w:lang w:bidi="ar"/>
        </w:rPr>
      </w:pPr>
      <w:r>
        <w:rPr>
          <w:rFonts w:hint="eastAsia" w:ascii="宋体" w:hAnsi="宋体" w:eastAsia="宋体" w:cs="宋体"/>
          <w:kern w:val="0"/>
          <w:sz w:val="24"/>
          <w:shd w:val="clear" w:color="auto" w:fill="FFFFFF"/>
          <w:lang w:bidi="ar"/>
        </w:rPr>
        <w:t>2、会员根据本站页面填写信息并进行相关验证，仅表明会员注册成功。会员注册后，按照本站指示成功缴纳会员费后，即为激活成功，激活成功后，会员自动升级为VIP0级。</w:t>
      </w:r>
    </w:p>
    <w:p>
      <w:pPr>
        <w:widowControl/>
        <w:shd w:val="clear" w:color="auto" w:fill="FFFFFF"/>
        <w:spacing w:line="360" w:lineRule="auto"/>
        <w:ind w:firstLine="480" w:firstLineChars="200"/>
        <w:rPr>
          <w:rFonts w:ascii="宋体" w:hAnsi="宋体" w:eastAsia="宋体" w:cs="宋体"/>
          <w:kern w:val="0"/>
          <w:sz w:val="24"/>
          <w:shd w:val="clear" w:color="auto" w:fill="FFFFFF"/>
          <w:lang w:bidi="ar"/>
        </w:rPr>
      </w:pPr>
      <w:r>
        <w:rPr>
          <w:rFonts w:hint="eastAsia" w:ascii="宋体" w:hAnsi="宋体" w:eastAsia="宋体" w:cs="宋体"/>
          <w:kern w:val="0"/>
          <w:sz w:val="24"/>
          <w:shd w:val="clear" w:color="auto" w:fill="FFFFFF"/>
          <w:lang w:bidi="ar"/>
        </w:rPr>
        <w:t>3、会员激活并充值后，根据累计充值金额，可以获得并升级相应的会员等级，具体对应关系如下：</w:t>
      </w:r>
    </w:p>
    <w:tbl>
      <w:tblPr>
        <w:tblStyle w:val="18"/>
        <w:tblW w:w="8164" w:type="dxa"/>
        <w:tblInd w:w="2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
      <w:tblGrid>
        <w:gridCol w:w="2860"/>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507" w:hRule="atLeast"/>
        </w:trPr>
        <w:tc>
          <w:tcPr>
            <w:tcW w:w="2860" w:type="dxa"/>
            <w:shd w:val="clear" w:color="auto" w:fill="F5F5F5"/>
            <w:tcMar>
              <w:top w:w="75" w:type="dxa"/>
              <w:left w:w="300" w:type="dxa"/>
              <w:bottom w:w="75" w:type="dxa"/>
              <w:right w:w="300" w:type="dxa"/>
            </w:tcMar>
            <w:vAlign w:val="center"/>
          </w:tcPr>
          <w:p>
            <w:pPr>
              <w:widowControl/>
              <w:spacing w:line="360" w:lineRule="auto"/>
              <w:jc w:val="center"/>
              <w:rPr>
                <w:rFonts w:ascii="宋体" w:hAnsi="宋体" w:eastAsia="宋体" w:cs="宋体"/>
                <w:sz w:val="24"/>
              </w:rPr>
            </w:pPr>
            <w:r>
              <w:rPr>
                <w:rFonts w:hint="eastAsia" w:ascii="宋体" w:hAnsi="宋体" w:eastAsia="宋体" w:cs="宋体"/>
                <w:kern w:val="0"/>
                <w:sz w:val="24"/>
                <w:lang w:bidi="ar"/>
              </w:rPr>
              <w:t>会员等级</w:t>
            </w:r>
          </w:p>
        </w:tc>
        <w:tc>
          <w:tcPr>
            <w:tcW w:w="5304" w:type="dxa"/>
            <w:shd w:val="clear" w:color="auto" w:fill="F5F5F5"/>
            <w:tcMar>
              <w:top w:w="75" w:type="dxa"/>
              <w:left w:w="300" w:type="dxa"/>
              <w:bottom w:w="7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kern w:val="0"/>
                <w:sz w:val="24"/>
                <w:lang w:bidi="ar"/>
              </w:rPr>
              <w:t>累计充值额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trPr>
        <w:tc>
          <w:tcPr>
            <w:tcW w:w="2860"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sz w:val="24"/>
                <w:shd w:val="clear" w:color="auto" w:fill="FFFFFF"/>
              </w:rPr>
              <w:t>VIP0</w:t>
            </w:r>
          </w:p>
        </w:tc>
        <w:tc>
          <w:tcPr>
            <w:tcW w:w="5304" w:type="dxa"/>
            <w:shd w:val="clear" w:color="auto" w:fill="FFFFFF"/>
            <w:tcMar>
              <w:top w:w="225" w:type="dxa"/>
              <w:left w:w="300" w:type="dxa"/>
              <w:bottom w:w="225" w:type="dxa"/>
              <w:right w:w="300" w:type="dxa"/>
            </w:tcMar>
            <w:vAlign w:val="center"/>
          </w:tcPr>
          <w:p>
            <w:pPr>
              <w:widowControl/>
              <w:spacing w:line="360" w:lineRule="auto"/>
              <w:jc w:val="center"/>
              <w:rPr>
                <w:rFonts w:ascii="宋体" w:hAnsi="宋体" w:eastAsia="宋体" w:cs="宋体"/>
                <w:sz w:val="24"/>
              </w:rPr>
            </w:pPr>
            <w:r>
              <w:rPr>
                <w:rFonts w:hint="eastAsia" w:ascii="宋体" w:hAnsi="宋体" w:eastAsia="宋体" w:cs="宋体"/>
                <w:sz w:val="24"/>
              </w:rPr>
              <w:t>成功缴纳380元会员费后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0" w:type="dxa"/>
            <w:bottom w:w="0" w:type="dxa"/>
            <w:right w:w="0" w:type="dxa"/>
          </w:tblCellMar>
        </w:tblPrEx>
        <w:trPr>
          <w:trHeight w:val="583" w:hRule="atLeast"/>
        </w:trPr>
        <w:tc>
          <w:tcPr>
            <w:tcW w:w="2860"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sz w:val="24"/>
                <w:shd w:val="clear" w:color="auto" w:fill="FFFFFF"/>
              </w:rPr>
              <w:t>VIP1</w:t>
            </w:r>
          </w:p>
        </w:tc>
        <w:tc>
          <w:tcPr>
            <w:tcW w:w="5304"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kern w:val="0"/>
                <w:sz w:val="24"/>
                <w:lang w:bidi="ar"/>
              </w:rPr>
              <w:t>1.2万元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03" w:hRule="atLeast"/>
        </w:trPr>
        <w:tc>
          <w:tcPr>
            <w:tcW w:w="2860"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sz w:val="24"/>
                <w:shd w:val="clear" w:color="auto" w:fill="FFFFFF"/>
              </w:rPr>
              <w:t>VIP2</w:t>
            </w:r>
          </w:p>
        </w:tc>
        <w:tc>
          <w:tcPr>
            <w:tcW w:w="5304"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kern w:val="0"/>
                <w:sz w:val="24"/>
                <w:lang w:bidi="ar"/>
              </w:rPr>
              <w:t>6万元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90" w:hRule="atLeast"/>
        </w:trPr>
        <w:tc>
          <w:tcPr>
            <w:tcW w:w="2860"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sz w:val="24"/>
                <w:shd w:val="clear" w:color="auto" w:fill="FFFFFF"/>
              </w:rPr>
              <w:t>VIP3</w:t>
            </w:r>
          </w:p>
        </w:tc>
        <w:tc>
          <w:tcPr>
            <w:tcW w:w="5304"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kern w:val="0"/>
                <w:sz w:val="24"/>
                <w:lang w:bidi="ar"/>
              </w:rPr>
              <w:t>12万元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12" w:hRule="atLeast"/>
        </w:trPr>
        <w:tc>
          <w:tcPr>
            <w:tcW w:w="2860"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sz w:val="24"/>
                <w:shd w:val="clear" w:color="auto" w:fill="FFFFFF"/>
              </w:rPr>
              <w:t>VIP4</w:t>
            </w:r>
          </w:p>
        </w:tc>
        <w:tc>
          <w:tcPr>
            <w:tcW w:w="5304" w:type="dxa"/>
            <w:shd w:val="clear" w:color="auto" w:fill="FFFFFF"/>
            <w:tcMar>
              <w:top w:w="225" w:type="dxa"/>
              <w:left w:w="300" w:type="dxa"/>
              <w:bottom w:w="225" w:type="dxa"/>
              <w:right w:w="300" w:type="dxa"/>
            </w:tcMar>
            <w:vAlign w:val="center"/>
          </w:tcPr>
          <w:p>
            <w:pPr>
              <w:widowControl/>
              <w:spacing w:line="360" w:lineRule="auto"/>
              <w:ind w:firstLine="480" w:firstLineChars="200"/>
              <w:jc w:val="center"/>
              <w:rPr>
                <w:rFonts w:ascii="宋体" w:hAnsi="宋体" w:eastAsia="宋体" w:cs="宋体"/>
                <w:sz w:val="24"/>
              </w:rPr>
            </w:pPr>
            <w:r>
              <w:rPr>
                <w:rFonts w:hint="eastAsia" w:ascii="宋体" w:hAnsi="宋体" w:eastAsia="宋体" w:cs="宋体"/>
                <w:kern w:val="0"/>
                <w:sz w:val="24"/>
                <w:lang w:bidi="ar"/>
              </w:rPr>
              <w:t>24万元</w:t>
            </w:r>
          </w:p>
        </w:tc>
      </w:tr>
    </w:tbl>
    <w:p>
      <w:pPr>
        <w:widowControl/>
        <w:shd w:val="clear" w:color="auto" w:fill="FFFFFF"/>
        <w:spacing w:line="360" w:lineRule="auto"/>
        <w:ind w:firstLine="480" w:firstLineChars="200"/>
        <w:rPr>
          <w:rFonts w:ascii="宋体" w:hAnsi="宋体" w:eastAsia="宋体" w:cs="宋体"/>
          <w:kern w:val="0"/>
          <w:sz w:val="24"/>
          <w:shd w:val="clear" w:color="auto" w:fill="FFFFFF"/>
          <w:lang w:bidi="ar"/>
        </w:rPr>
      </w:pPr>
      <w:r>
        <w:rPr>
          <w:rFonts w:hint="eastAsia" w:ascii="宋体" w:hAnsi="宋体" w:eastAsia="宋体" w:cs="宋体"/>
          <w:kern w:val="0"/>
          <w:sz w:val="24"/>
          <w:shd w:val="clear" w:color="auto" w:fill="FFFFFF"/>
          <w:lang w:bidi="ar"/>
        </w:rPr>
        <w:t>累计充值金额仅指会员的实际充值金额，不包含因会员充值而赠送的金额；前述会员等级不因会员正常购买行为而扣减，但如会员申请退款，则累计充值额将扣除会员的实际退款金额，扣除后的实际充值金额如无法达到原有会员等级要求的累计充值金额，则其会员的等级将进行相应下调。</w:t>
      </w:r>
    </w:p>
    <w:p>
      <w:pPr>
        <w:pStyle w:val="13"/>
        <w:shd w:val="clear" w:color="auto" w:fill="FFFFFF"/>
        <w:spacing w:beforeAutospacing="0" w:afterAutospacing="0" w:line="360" w:lineRule="auto"/>
        <w:ind w:firstLine="480" w:firstLineChars="200"/>
        <w:jc w:val="both"/>
        <w:rPr>
          <w:rFonts w:ascii="宋体" w:hAnsi="宋体" w:eastAsia="宋体" w:cs="宋体"/>
        </w:rPr>
      </w:pPr>
    </w:p>
    <w:p>
      <w:pPr>
        <w:pStyle w:val="13"/>
        <w:widowControl/>
        <w:shd w:val="clear" w:color="auto" w:fill="FFFFFF"/>
        <w:spacing w:beforeAutospacing="0" w:afterAutospacing="0" w:line="360" w:lineRule="auto"/>
        <w:ind w:firstLine="482" w:firstLineChars="200"/>
        <w:jc w:val="both"/>
        <w:rPr>
          <w:rFonts w:ascii="宋体" w:hAnsi="宋体" w:eastAsia="宋体" w:cs="宋体"/>
          <w:b/>
          <w:shd w:val="clear" w:color="auto" w:fill="FFFFFF"/>
        </w:rPr>
      </w:pPr>
      <w:r>
        <w:rPr>
          <w:rFonts w:hint="eastAsia" w:ascii="宋体" w:hAnsi="宋体" w:eastAsia="宋体" w:cs="宋体"/>
          <w:b/>
          <w:shd w:val="clear" w:color="auto" w:fill="FFFFFF"/>
        </w:rPr>
        <w:t>第四条 优惠计划</w:t>
      </w:r>
    </w:p>
    <w:p>
      <w:pPr>
        <w:widowControl/>
        <w:spacing w:line="36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1、本站将针对普通会员推出定期或不定期的优惠活动，在会员满足相关条件时，可以享受各期惠享活动，具体的使用政策以会员参加优惠计划时，本软件公布的内容或者本站相关规则为准，会员一经激活并充值视为会员同意并遵守所有优惠计划所发布内容及相关规则。</w:t>
      </w:r>
    </w:p>
    <w:p>
      <w:pPr>
        <w:pStyle w:val="13"/>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lang w:bidi="ar"/>
        </w:rPr>
        <w:t>2、会员因参与优惠计划而获得各种形式的积分，仅能</w:t>
      </w:r>
      <w:r>
        <w:rPr>
          <w:rFonts w:hint="eastAsia" w:ascii="宋体" w:hAnsi="宋体" w:eastAsia="宋体" w:cs="宋体"/>
        </w:rPr>
        <w:t>按本站现行有效的优惠活动规则（具体规则请关注相关公示内容），用于交换指定的商品。会员已充分知悉，本平台所提供积分，目的在于鼓励会员利用积分进行消费并利用积分消费获得更多的商品，为消费者提供更多优惠政策。会员理解并同意本站有权适时调整积分数值或调整积分规则。如本站有合理理由怀疑会员的积分获得或使用存有套利、欺诈、滥用或其它本站认为不当的行为，本站可随时取消、限制或终止会员的积分或积分使用。</w:t>
      </w:r>
    </w:p>
    <w:p>
      <w:pPr>
        <w:pStyle w:val="13"/>
        <w:shd w:val="clear" w:color="auto" w:fill="FFFFFF"/>
        <w:spacing w:beforeAutospacing="0" w:afterAutospacing="0" w:line="360" w:lineRule="auto"/>
        <w:ind w:firstLine="480" w:firstLineChars="200"/>
        <w:jc w:val="both"/>
        <w:rPr>
          <w:rFonts w:ascii="宋体" w:hAnsi="宋体" w:eastAsia="宋体" w:cs="宋体"/>
        </w:rPr>
      </w:pPr>
    </w:p>
    <w:p>
      <w:pPr>
        <w:pStyle w:val="13"/>
        <w:widowControl/>
        <w:shd w:val="clear" w:color="auto" w:fill="FFFFFF"/>
        <w:spacing w:beforeAutospacing="0" w:afterAutospacing="0" w:line="360" w:lineRule="auto"/>
        <w:ind w:firstLine="482" w:firstLineChars="200"/>
        <w:rPr>
          <w:rFonts w:ascii="宋体" w:hAnsi="宋体" w:eastAsia="宋体" w:cs="宋体"/>
          <w:b/>
          <w:bCs/>
          <w:shd w:val="clear" w:color="auto" w:fill="FFFFFF"/>
        </w:rPr>
      </w:pPr>
      <w:r>
        <w:rPr>
          <w:rFonts w:hint="eastAsia" w:ascii="宋体" w:hAnsi="宋体" w:eastAsia="宋体" w:cs="宋体"/>
          <w:b/>
          <w:bCs/>
          <w:shd w:val="clear" w:color="auto" w:fill="FFFFFF"/>
        </w:rPr>
        <w:t>第五条 退款</w:t>
      </w:r>
    </w:p>
    <w:p>
      <w:pPr>
        <w:pStyle w:val="13"/>
        <w:widowControl/>
        <w:shd w:val="clear" w:color="auto" w:fill="FFFFFF"/>
        <w:spacing w:beforeAutospacing="0" w:afterAutospacing="0" w:line="360" w:lineRule="auto"/>
        <w:ind w:firstLine="482" w:firstLineChars="200"/>
        <w:rPr>
          <w:rFonts w:ascii="宋体" w:hAnsi="宋体" w:eastAsia="宋体" w:cs="宋体"/>
          <w:b/>
          <w:bCs/>
          <w:shd w:val="clear" w:color="auto" w:fill="FFFFFF"/>
        </w:rPr>
      </w:pPr>
      <w:r>
        <w:rPr>
          <w:rFonts w:hint="eastAsia" w:ascii="宋体" w:hAnsi="宋体" w:eastAsia="宋体" w:cs="宋体"/>
          <w:b/>
          <w:bCs/>
          <w:shd w:val="clear" w:color="auto" w:fill="FFFFFF"/>
        </w:rPr>
        <w:t>1、退款限制</w:t>
      </w:r>
    </w:p>
    <w:p>
      <w:pPr>
        <w:pStyle w:val="13"/>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会员的</w:t>
      </w:r>
      <w:r>
        <w:rPr>
          <w:rFonts w:hint="eastAsia" w:ascii="宋体" w:hAnsi="宋体" w:eastAsia="宋体" w:cs="宋体"/>
          <w:b/>
          <w:bCs/>
          <w:shd w:val="clear" w:color="auto" w:fill="FFFFFF"/>
        </w:rPr>
        <w:t>退款</w:t>
      </w:r>
      <w:r>
        <w:rPr>
          <w:rFonts w:hint="eastAsia" w:ascii="宋体" w:hAnsi="宋体" w:eastAsia="宋体" w:cs="宋体"/>
          <w:shd w:val="clear" w:color="auto" w:fill="FFFFFF"/>
        </w:rPr>
        <w:t>仅适用于已激活的VIP0-VIP4等级的普通会员，仅注册但未激活的会员，无法</w:t>
      </w:r>
      <w:r>
        <w:rPr>
          <w:rFonts w:hint="eastAsia" w:ascii="宋体" w:hAnsi="宋体" w:eastAsia="宋体" w:cs="宋体"/>
          <w:b/>
          <w:bCs/>
          <w:shd w:val="clear" w:color="auto" w:fill="FFFFFF"/>
        </w:rPr>
        <w:t>退款</w:t>
      </w:r>
      <w:r>
        <w:rPr>
          <w:rFonts w:hint="eastAsia" w:ascii="宋体" w:hAnsi="宋体" w:eastAsia="宋体" w:cs="宋体"/>
          <w:shd w:val="clear" w:color="auto" w:fill="FFFFFF"/>
        </w:rPr>
        <w:t>。会员自行充值的金额可以依照本站的规则申请退款，但通过本站赠与而免费获得的积分，则不予退款，且会员在退款之前基于积分或</w:t>
      </w:r>
      <w:r>
        <w:rPr>
          <w:rFonts w:hint="eastAsia" w:ascii="宋体" w:hAnsi="宋体" w:eastAsia="宋体" w:cs="宋体"/>
          <w:kern w:val="2"/>
          <w:lang w:bidi="ar"/>
        </w:rPr>
        <w:t>或以其他方式取得的会员折扣，在退款时，将一律取消，按不含折扣价格扣除已经消费的商品总金额（本站价格*数量，以“真实购”显示的商品价格为准），并承担相关手续费、违约金后，余款无息退还给会员</w:t>
      </w:r>
      <w:r>
        <w:rPr>
          <w:rFonts w:hint="eastAsia" w:ascii="宋体" w:hAnsi="宋体" w:eastAsia="宋体" w:cs="宋体"/>
          <w:shd w:val="clear" w:color="auto" w:fill="FFFFFF"/>
        </w:rPr>
        <w:t>。</w:t>
      </w:r>
    </w:p>
    <w:p>
      <w:pPr>
        <w:pStyle w:val="13"/>
        <w:keepLines/>
        <w:widowControl/>
        <w:shd w:val="clear" w:color="auto" w:fill="FFFFFF"/>
        <w:spacing w:beforeAutospacing="0" w:afterAutospacing="0" w:line="360" w:lineRule="auto"/>
        <w:ind w:firstLine="482" w:firstLineChars="200"/>
        <w:rPr>
          <w:rFonts w:ascii="宋体" w:hAnsi="宋体" w:eastAsia="宋体" w:cs="宋体"/>
          <w:b/>
          <w:bCs/>
          <w:shd w:val="clear" w:color="auto" w:fill="FFFFFF"/>
        </w:rPr>
      </w:pPr>
      <w:r>
        <w:rPr>
          <w:rFonts w:hint="eastAsia" w:ascii="宋体" w:hAnsi="宋体" w:eastAsia="宋体" w:cs="宋体"/>
          <w:b/>
          <w:bCs/>
          <w:shd w:val="clear" w:color="auto" w:fill="FFFFFF"/>
        </w:rPr>
        <w:t>2、</w:t>
      </w:r>
      <w:r>
        <w:rPr>
          <w:rFonts w:hint="eastAsia" w:ascii="宋体" w:hAnsi="宋体" w:eastAsia="宋体" w:cs="宋体"/>
          <w:b/>
          <w:bCs/>
          <w:szCs w:val="22"/>
          <w:shd w:val="clear" w:color="auto" w:fill="FFFFFF"/>
        </w:rPr>
        <w:t>退款</w:t>
      </w:r>
      <w:r>
        <w:rPr>
          <w:rFonts w:hint="eastAsia" w:ascii="宋体" w:hAnsi="宋体" w:eastAsia="宋体" w:cs="宋体"/>
          <w:b/>
          <w:bCs/>
          <w:shd w:val="clear" w:color="auto" w:fill="FFFFFF"/>
        </w:rPr>
        <w:t>规则</w:t>
      </w:r>
    </w:p>
    <w:p>
      <w:pPr>
        <w:pStyle w:val="13"/>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（1）因本平台中会员充值应主要用于消费，特殊情况下，会员如需退款则应按照本站要求申请退款并充分说明理由，经本站审核同意后，会员将按本站规则进行退款。</w:t>
      </w:r>
    </w:p>
    <w:p>
      <w:pPr>
        <w:pStyle w:val="13"/>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（2）会员有权在本网站给与的退款额度内申请退款，本网站有权拒绝客户不因实际消费行为而产生的退款申请。</w:t>
      </w:r>
    </w:p>
    <w:p>
      <w:pPr>
        <w:pStyle w:val="13"/>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（3）退款后，会员的累计充值额及会员等级将会相应下调。</w:t>
      </w:r>
    </w:p>
    <w:p>
      <w:pPr>
        <w:pStyle w:val="13"/>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（4）如会员未消费完毕即选择退款，并经平台同意，会员同意平台方有权扣除其申请退款金额的30%作为违约金。</w:t>
      </w:r>
    </w:p>
    <w:p>
      <w:pPr>
        <w:pStyle w:val="13"/>
        <w:widowControl/>
        <w:spacing w:beforeAutospacing="0" w:afterAutospacing="0" w:line="360" w:lineRule="auto"/>
        <w:ind w:firstLine="482" w:firstLineChars="200"/>
        <w:rPr>
          <w:rFonts w:ascii="宋体" w:hAnsi="宋体" w:eastAsia="宋体" w:cs="宋体"/>
        </w:rPr>
      </w:pPr>
      <w:bookmarkStart w:id="1" w:name="_Toc30844"/>
      <w:r>
        <w:rPr>
          <w:rFonts w:hint="eastAsia" w:ascii="宋体" w:hAnsi="宋体" w:eastAsia="宋体" w:cs="宋体"/>
          <w:b/>
          <w:bCs/>
        </w:rPr>
        <w:t>第六条</w:t>
      </w:r>
      <w:r>
        <w:rPr>
          <w:rStyle w:val="15"/>
          <w:rFonts w:hint="eastAsia" w:ascii="宋体" w:hAnsi="宋体" w:eastAsia="宋体" w:cs="宋体"/>
          <w:shd w:val="clear" w:color="auto" w:fill="FFFFFF"/>
        </w:rPr>
        <w:t xml:space="preserve"> 商品信息</w:t>
      </w:r>
    </w:p>
    <w:p>
      <w:pPr>
        <w:pStyle w:val="13"/>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shd w:val="clear" w:color="auto" w:fill="FFFFFF"/>
        </w:rPr>
        <w:t>1、本站上的商品的价格、数量、是否有货等各项商品信息随时都有可能发生变动，本站不作特别通知。</w:t>
      </w:r>
    </w:p>
    <w:p>
      <w:pPr>
        <w:pStyle w:val="13"/>
        <w:widowControl/>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2、由于本站上商品信息的数量庞大，虽然本站会尽最大努力保证会员所浏览商品信息的准确性，但由于众所周知的互联网技术因素等客观原因存在，本站网页显示的信息可能会有一定的滞后性或差错，对此情形会员知悉并理解。</w:t>
      </w:r>
    </w:p>
    <w:p>
      <w:pPr>
        <w:pStyle w:val="13"/>
        <w:widowControl/>
        <w:spacing w:beforeAutospacing="0" w:afterAutospacing="0" w:line="360" w:lineRule="auto"/>
        <w:ind w:firstLine="480" w:firstLineChars="200"/>
        <w:rPr>
          <w:rFonts w:ascii="宋体" w:hAnsi="宋体" w:eastAsia="宋体" w:cs="宋体"/>
          <w:shd w:val="clear" w:color="auto" w:fill="FFFFFF"/>
        </w:rPr>
      </w:pPr>
    </w:p>
    <w:p>
      <w:pPr>
        <w:pStyle w:val="13"/>
        <w:widowControl/>
        <w:spacing w:beforeAutospacing="0" w:afterAutospacing="0" w:line="360" w:lineRule="auto"/>
        <w:ind w:firstLine="482" w:firstLineChars="200"/>
        <w:rPr>
          <w:rFonts w:ascii="宋体" w:hAnsi="宋体" w:eastAsia="宋体" w:cs="宋体"/>
        </w:rPr>
      </w:pPr>
      <w:r>
        <w:rPr>
          <w:rStyle w:val="15"/>
          <w:rFonts w:hint="eastAsia" w:ascii="宋体" w:hAnsi="宋体" w:eastAsia="宋体" w:cs="宋体"/>
          <w:shd w:val="clear" w:color="auto" w:fill="FFFFFF"/>
        </w:rPr>
        <w:t>第七条 订单</w:t>
      </w:r>
    </w:p>
    <w:p>
      <w:pPr>
        <w:pStyle w:val="13"/>
        <w:widowControl/>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1、在会员下订单时，请会员仔细确认所购商品的名称、价格、数量、型号、规格、尺寸、联系地址、电话、收货人等信息。收货人与会员本人不一致的，收货人的行为和意思表示视为会员的行为和意思表示，会员应对收货人的行为及意思表示的法律后果承担连带责任。</w:t>
      </w:r>
    </w:p>
    <w:p>
      <w:pPr>
        <w:pStyle w:val="13"/>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rPr>
        <w:t>2、会员可以随时登录会员的账户，查询会员的订单信息。在会员确认订单前，请务必仔细核对所购商品的名称、价格、数量、型号、规格、尺寸、联系地址、电话、收货人、手续费、总价款、限制性要求等信息；如会员发现订单存在任何差漏，请不要确认。</w:t>
      </w:r>
    </w:p>
    <w:p>
      <w:pPr>
        <w:pStyle w:val="13"/>
        <w:widowControl/>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3、本站及会员等各方均确认如下：</w:t>
      </w:r>
    </w:p>
    <w:p>
      <w:pPr>
        <w:pStyle w:val="13"/>
        <w:widowControl/>
        <w:spacing w:beforeAutospacing="0" w:afterAutospacing="0" w:line="360" w:lineRule="auto"/>
        <w:ind w:firstLine="360" w:firstLineChars="150"/>
        <w:rPr>
          <w:rFonts w:ascii="宋体" w:hAnsi="宋体" w:eastAsia="宋体" w:cs="宋体"/>
          <w:shd w:val="clear" w:color="auto" w:fill="FFFFFF"/>
        </w:rPr>
      </w:pPr>
      <w:r>
        <w:rPr>
          <w:rFonts w:hint="eastAsia" w:ascii="宋体" w:hAnsi="宋体" w:eastAsia="宋体" w:cs="宋体"/>
          <w:shd w:val="clear" w:color="auto" w:fill="FFFFFF"/>
        </w:rPr>
        <w:t>（1）本站上展示的商品和价格等信息仅仅是要约邀请，会员下单时须填写会员希望购买的商品数量、价款及支付方式、收货人、联系方式、收货地址（合同履行地点）、合同履行方式等内容；系统生成的订单信息是计算机信息系统根据会员填写的内容自动生成的数据，仅是会员向本站发出的合同要约；</w:t>
      </w:r>
    </w:p>
    <w:p>
      <w:pPr>
        <w:pStyle w:val="13"/>
        <w:widowControl/>
        <w:spacing w:beforeAutospacing="0" w:afterAutospacing="0" w:line="360" w:lineRule="auto"/>
        <w:ind w:firstLine="360" w:firstLineChars="150"/>
        <w:rPr>
          <w:rFonts w:ascii="宋体" w:hAnsi="宋体" w:eastAsia="宋体" w:cs="宋体"/>
          <w:shd w:val="clear" w:color="auto" w:fill="FFFFFF"/>
        </w:rPr>
      </w:pPr>
      <w:r>
        <w:rPr>
          <w:rFonts w:hint="eastAsia" w:ascii="宋体" w:hAnsi="宋体" w:eastAsia="宋体" w:cs="宋体"/>
          <w:shd w:val="clear" w:color="auto" w:fill="FFFFFF"/>
        </w:rPr>
        <w:t>（2）本站收到会员的订单信息后，只有在本站将会员在订单中订购的商品从仓库实际直接向会员发出时（以商品出库为标志），或者本站就会员所购买的服务向会员进行最终确认时，方视为会员与本站之间就实际直接向会员发出的商品建立了合同关系；</w:t>
      </w:r>
    </w:p>
    <w:p>
      <w:pPr>
        <w:pStyle w:val="13"/>
        <w:widowControl/>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4、</w:t>
      </w:r>
      <w:r>
        <w:rPr>
          <w:rFonts w:hint="eastAsia" w:ascii="宋体" w:hAnsi="宋体" w:eastAsia="宋体" w:cs="宋体"/>
        </w:rPr>
        <w:t>由于市场变化、原材料供应、产能及各种以合理商业努力难以控制的因素影响，本站无法保证会员所交订单中希望购买的商品都有现货；会员须清楚，在个人购货方式下，如会员拟购买的部分商品缺货，将无法生成订单；在店铺订货方式下，如会员拟购买的部分商品缺货，本站将可能对会员所订购商品作区别发货处理，如会员不同意，请不要进行后续操作。如会员确认含有缺货商品的订单，视为会员已经全面知悉并完全理解和同意对于订单中缺货商品，会员的收货时间会比有现货商品有所延迟，且订单所涉款项支付、运费、积分计算适用本站相关政策。</w:t>
      </w:r>
    </w:p>
    <w:p>
      <w:pPr>
        <w:widowControl/>
        <w:spacing w:line="360" w:lineRule="auto"/>
        <w:ind w:firstLine="420"/>
        <w:jc w:val="left"/>
        <w:rPr>
          <w:rFonts w:ascii="宋体" w:hAnsi="宋体" w:eastAsia="宋体" w:cs="宋体"/>
          <w:kern w:val="0"/>
          <w:sz w:val="24"/>
        </w:rPr>
      </w:pPr>
      <w:r>
        <w:rPr>
          <w:rFonts w:hint="eastAsia" w:ascii="宋体" w:hAnsi="宋体" w:eastAsia="宋体" w:cs="宋体"/>
          <w:sz w:val="24"/>
          <w:shd w:val="clear" w:color="auto" w:fill="FFFFFF"/>
        </w:rPr>
        <w:t>5、</w:t>
      </w:r>
      <w:r>
        <w:rPr>
          <w:rFonts w:hint="eastAsia" w:ascii="宋体" w:hAnsi="宋体" w:eastAsia="宋体" w:cs="宋体"/>
          <w:kern w:val="0"/>
          <w:sz w:val="24"/>
        </w:rPr>
        <w:t>缺货商品库存恢复后，会员此前订单中的缺货商品可能将随会员未来新订单中所购商品一并发出。新订单中款项、运费、积分等内容以及产生的法律效力与缺货商品独立，缺货商品的发、送、收和退换均不影响新订单内容及效力。如缺货商品订单中的收货人、电话、联系地址、限制性要求等信息与新订单不一致，会员理解并同意缺货商品的发出和配送以本站公布的商品政策为准。</w:t>
      </w:r>
    </w:p>
    <w:p>
      <w:pPr>
        <w:widowControl/>
        <w:spacing w:line="360" w:lineRule="auto"/>
        <w:ind w:firstLine="420"/>
        <w:jc w:val="left"/>
        <w:rPr>
          <w:rFonts w:ascii="宋体" w:hAnsi="宋体" w:eastAsia="宋体" w:cs="宋体"/>
          <w:kern w:val="0"/>
          <w:sz w:val="24"/>
        </w:rPr>
      </w:pPr>
      <w:r>
        <w:rPr>
          <w:rFonts w:hint="eastAsia" w:ascii="宋体" w:hAnsi="宋体" w:eastAsia="宋体" w:cs="宋体"/>
          <w:sz w:val="24"/>
          <w:shd w:val="clear" w:color="auto" w:fill="FFFFFF"/>
        </w:rPr>
        <w:t>6、</w:t>
      </w:r>
      <w:r>
        <w:rPr>
          <w:rFonts w:hint="eastAsia" w:ascii="宋体" w:hAnsi="宋体" w:eastAsia="宋体" w:cs="宋体"/>
          <w:kern w:val="0"/>
          <w:sz w:val="24"/>
        </w:rPr>
        <w:t>除另有说明，本站保存的数据是本站和会员交易的唯一有效证据。</w:t>
      </w:r>
    </w:p>
    <w:p>
      <w:pPr>
        <w:widowControl/>
        <w:spacing w:line="360" w:lineRule="auto"/>
        <w:ind w:firstLine="420"/>
        <w:jc w:val="left"/>
        <w:rPr>
          <w:rFonts w:ascii="宋体" w:hAnsi="宋体" w:eastAsia="宋体" w:cs="宋体"/>
          <w:kern w:val="0"/>
          <w:sz w:val="24"/>
        </w:rPr>
      </w:pPr>
    </w:p>
    <w:p>
      <w:pPr>
        <w:pStyle w:val="13"/>
        <w:widowControl/>
        <w:spacing w:beforeAutospacing="0" w:afterAutospacing="0" w:line="360" w:lineRule="auto"/>
        <w:ind w:firstLine="482" w:firstLineChars="200"/>
        <w:rPr>
          <w:rStyle w:val="15"/>
          <w:rFonts w:ascii="宋体" w:hAnsi="宋体" w:eastAsia="宋体" w:cs="宋体"/>
          <w:shd w:val="clear" w:color="auto" w:fill="FFFFFF"/>
        </w:rPr>
      </w:pPr>
      <w:r>
        <w:rPr>
          <w:rStyle w:val="15"/>
          <w:rFonts w:hint="eastAsia" w:ascii="宋体" w:hAnsi="宋体" w:eastAsia="宋体" w:cs="宋体"/>
          <w:shd w:val="clear" w:color="auto" w:fill="FFFFFF"/>
        </w:rPr>
        <w:t>第八条 支付</w:t>
      </w:r>
    </w:p>
    <w:p>
      <w:pPr>
        <w:pStyle w:val="13"/>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shd w:val="clear" w:color="auto" w:fill="FFFFFF"/>
        </w:rPr>
        <w:t>1、付款方式将在本站予以公示。会员应在确认订单时，选择付款方式，并严格按照已选择的方式付款。会员未能按照所选择的方式或所要求的时间完成付款的，本站有权单方取消订单。</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2、在会员支付款项前，会员可能需要根据金融机构要求进行业务开通操作，按照要求提供相关验证要素并提交相关申请指令，并可能需要向会员银行卡发卡银行发出开通请求。会员应妥善保管银行卡信息、身份信息和手机信息（含验证码内容等）等一切信息，不会将银行卡信息、身份信息和手机信息（含验证码内容等）转告或泄漏给他人，否则由此产生的风险及损失由会员自行承担。</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3、如会员选择通过积分或充值金额支付款项，会员可能需要根据要求进行对应业务操作，按照要求提交相关申请指令。</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4、本站将在会员符合指定条件或状态时收取会员支付的款项或处理相应积分。会员在此确认，会员在本站或第三方本站上所确认的交易状态将成为本站收取款项或处理相应积分不可撤销指令，会员同意本站有权按相关指令依据本协议及相关规定对款项、积分等进行处理。</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5、会员了解本站并非金融机构，认同资金流转需要一定的时间，会员支付或所接收的款项具体到账时间取决于金融机构等系统，会员同意本站对此不承担责任。</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6、会员理解并同意，某些商业活动需要会员支付款项以确保交易顺利进行，具体款项金额和处理安排以具体活动方案内容为准。如果会员不同意参加该活动，请不要支付款项或以任何形式确认参加。</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7、会员同意本站无须对会员所支付或所接收款项的货币贬值、汇率波动或投资亏损造成的损失承担任何责任，并且本站无须向会员支付此等款项的任何孳息。</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8、当会员通过金融机构提供的服务支付或接收款项时，本站不保证交易会顺利完成。若款项已先行拨入本站账户，会员有权要求本站返还或转入会员指定账户；若款项已先行汇入会员账户，会员同意本站有权索回。</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9、会员应理解金融机构和本站可能对会员所提交的验证信息（包括但不限于姓名、银行卡卡号、手机号码、验证码等）进行校对核验，并保留随时变更校对核验要素和标准的权利。</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会员了解并知悉，本站仅负责为会员使用银行卡支付功能提供信息传输通道，为会员和会员银行卡发卡银行转递信息。会员在使用银行卡环节仍应遵守会员银行卡发卡银行发布的公告、章程或其他任何与会员签署的有关协议。如会员对会员银行卡内的资金流向或状态产生任何疑问，会员应及时与会员银行卡的发卡银行联系。</w:t>
      </w:r>
    </w:p>
    <w:p>
      <w:pPr>
        <w:widowControl/>
        <w:spacing w:line="360" w:lineRule="auto"/>
        <w:ind w:firstLine="420"/>
        <w:jc w:val="left"/>
        <w:rPr>
          <w:rFonts w:ascii="宋体" w:hAnsi="宋体" w:eastAsia="宋体" w:cs="宋体"/>
          <w:kern w:val="0"/>
          <w:sz w:val="24"/>
        </w:rPr>
      </w:pPr>
    </w:p>
    <w:p>
      <w:pPr>
        <w:pStyle w:val="13"/>
        <w:widowControl/>
        <w:spacing w:beforeAutospacing="0" w:afterAutospacing="0" w:line="360" w:lineRule="auto"/>
        <w:ind w:firstLine="482" w:firstLineChars="200"/>
        <w:rPr>
          <w:rStyle w:val="15"/>
          <w:rFonts w:ascii="宋体" w:hAnsi="宋体" w:eastAsia="宋体" w:cs="宋体"/>
          <w:shd w:val="clear" w:color="auto" w:fill="FFFFFF"/>
        </w:rPr>
      </w:pPr>
      <w:r>
        <w:rPr>
          <w:rStyle w:val="15"/>
          <w:rFonts w:hint="eastAsia" w:ascii="宋体" w:hAnsi="宋体" w:eastAsia="宋体" w:cs="宋体"/>
          <w:shd w:val="clear" w:color="auto" w:fill="FFFFFF"/>
        </w:rPr>
        <w:t>第九条 配送</w:t>
      </w:r>
    </w:p>
    <w:p>
      <w:pPr>
        <w:pStyle w:val="13"/>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shd w:val="clear" w:color="auto" w:fill="FFFFFF"/>
        </w:rPr>
        <w:t>1、本站或本站认可的供应商会负责将商品送到会员所指定的收货地址，或将服务按照承诺的方式向会员送达，所有在本站上列出的送货时间为参考时间，参考时间的计算是根据库存状况、正常的处理流程及手续、送货地点的基础上估计得出的。</w:t>
      </w:r>
    </w:p>
    <w:p>
      <w:pPr>
        <w:pStyle w:val="13"/>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shd w:val="clear" w:color="auto" w:fill="FFFFFF"/>
        </w:rPr>
        <w:t>2、因如下情况造成订单延迟或无法配送等，本站不承担延迟配送的责任：</w:t>
      </w:r>
    </w:p>
    <w:p>
      <w:pPr>
        <w:pStyle w:val="13"/>
        <w:widowControl/>
        <w:spacing w:beforeAutospacing="0" w:afterAutospacing="0" w:line="360" w:lineRule="auto"/>
        <w:ind w:firstLine="360" w:firstLineChars="150"/>
        <w:rPr>
          <w:rFonts w:ascii="宋体" w:hAnsi="宋体" w:eastAsia="宋体" w:cs="宋体"/>
        </w:rPr>
      </w:pPr>
      <w:r>
        <w:rPr>
          <w:rFonts w:hint="eastAsia" w:ascii="宋体" w:hAnsi="宋体" w:eastAsia="宋体" w:cs="宋体"/>
          <w:shd w:val="clear" w:color="auto" w:fill="FFFFFF"/>
        </w:rPr>
        <w:t>（1）会员提供的信息错误、地址不详细等原因导致的；</w:t>
      </w:r>
    </w:p>
    <w:p>
      <w:pPr>
        <w:pStyle w:val="13"/>
        <w:widowControl/>
        <w:spacing w:beforeAutospacing="0" w:afterAutospacing="0" w:line="360" w:lineRule="auto"/>
        <w:ind w:firstLine="360" w:firstLineChars="150"/>
        <w:rPr>
          <w:rFonts w:ascii="宋体" w:hAnsi="宋体" w:eastAsia="宋体" w:cs="宋体"/>
        </w:rPr>
      </w:pPr>
      <w:r>
        <w:rPr>
          <w:rFonts w:hint="eastAsia" w:ascii="宋体" w:hAnsi="宋体" w:eastAsia="宋体" w:cs="宋体"/>
          <w:shd w:val="clear" w:color="auto" w:fill="FFFFFF"/>
        </w:rPr>
        <w:t>（2）商品送达后无人签收，导致无法配送或延迟配送的；</w:t>
      </w:r>
    </w:p>
    <w:p>
      <w:pPr>
        <w:pStyle w:val="13"/>
        <w:widowControl/>
        <w:spacing w:beforeAutospacing="0" w:afterAutospacing="0" w:line="360" w:lineRule="auto"/>
        <w:ind w:firstLine="360" w:firstLineChars="150"/>
        <w:rPr>
          <w:rFonts w:ascii="宋体" w:hAnsi="宋体" w:eastAsia="宋体" w:cs="宋体"/>
        </w:rPr>
      </w:pPr>
      <w:r>
        <w:rPr>
          <w:rFonts w:hint="eastAsia" w:ascii="宋体" w:hAnsi="宋体" w:eastAsia="宋体" w:cs="宋体"/>
          <w:shd w:val="clear" w:color="auto" w:fill="FFFFFF"/>
        </w:rPr>
        <w:t>（3）情势变更因素导致的；</w:t>
      </w:r>
    </w:p>
    <w:p>
      <w:pPr>
        <w:pStyle w:val="13"/>
        <w:widowControl/>
        <w:spacing w:beforeAutospacing="0" w:afterAutospacing="0" w:line="360" w:lineRule="auto"/>
        <w:ind w:firstLine="360" w:firstLineChars="150"/>
        <w:rPr>
          <w:rFonts w:ascii="宋体" w:hAnsi="宋体" w:eastAsia="宋体" w:cs="宋体"/>
        </w:rPr>
      </w:pPr>
      <w:r>
        <w:rPr>
          <w:rFonts w:hint="eastAsia" w:ascii="宋体" w:hAnsi="宋体" w:eastAsia="宋体" w:cs="宋体"/>
          <w:shd w:val="clear" w:color="auto" w:fill="FFFFFF"/>
        </w:rPr>
        <w:t>（4）不可抗力因素导致的，例如：自然灾害、交通戒严、突发战争等。</w:t>
      </w:r>
    </w:p>
    <w:p>
      <w:pPr>
        <w:pStyle w:val="13"/>
        <w:widowControl/>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3、收货人可以为会员本人也可以为本人以外的其他人。本站将按照通过审核后的订单上所述的配送地址、收货人姓名和电话进行配送。如果收货人在配送过程中要求变更接收地址的，本站视同已经过会员本人的同意。原则上收货人应当亲自接收，如遇特殊情况收货人可以与本站联系申请由他人代为签收。</w:t>
      </w:r>
    </w:p>
    <w:p>
      <w:pPr>
        <w:pStyle w:val="13"/>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shd w:val="clear" w:color="auto" w:fill="FFFFFF"/>
        </w:rPr>
        <w:t>如果配送地点属于办公区域，则前台人员代为签收视为已经经过会员的同意。如果配送地点属于设有物业管理公司或机构的住宅区域，则物业工作人员（包括小区保安等）代为签收视为已经经过会员的同意。大额订单进行配送签收时，本站有权要求收货人出示有效身份证明。若会员无正当理由多次拒收商品，则本站有权取消该会员以后的订单。情形恶劣的，本站有权采取冻结、关闭账户，永久禁止注册等措施，并保留追究赔偿责任的权利。</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4、本站承诺尽最大努力处理会员的订单，并承诺在有库存的前提下在合理期限内将订单中的商品送达。同时会员应理解由于产能、库存、气候变化、交通状况、运力等不确定因素，寄送速度或送达时间可能会受影响，并同意本站对此不承担责任。</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5、会员同意会员在本站确认的订单中商品可由本站自行或委托第三方承运人进行配送，本站或第三方承运人有权要求会员或会员在订单中指定的收货人在收货凭证上签字确认。会员或会员在订单中指定的收货人在收货凭证上签字确认前有权对商品外包装、数量等内容进行必要检查。</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6、会员理解并同意,经会员确认的订单中部分商品收货时间可能有所不同且可能存在缺货情形，如本站不违反与会员所签协议的约定，则本站不承担因收货时间引起的任何直接或间接损失；缺货商品的配送不影响对现货商品的配送与签收。</w:t>
      </w:r>
    </w:p>
    <w:p>
      <w:pPr>
        <w:widowControl/>
        <w:spacing w:line="360" w:lineRule="auto"/>
        <w:ind w:firstLine="420"/>
        <w:jc w:val="left"/>
        <w:rPr>
          <w:rFonts w:ascii="宋体" w:hAnsi="宋体" w:eastAsia="宋体" w:cs="宋体"/>
          <w:b/>
          <w:bCs/>
          <w:sz w:val="24"/>
        </w:rPr>
      </w:pPr>
    </w:p>
    <w:bookmarkEnd w:id="1"/>
    <w:p>
      <w:pPr>
        <w:spacing w:line="360" w:lineRule="auto"/>
        <w:ind w:firstLine="482" w:firstLineChars="200"/>
        <w:outlineLvl w:val="1"/>
        <w:rPr>
          <w:rFonts w:ascii="宋体" w:hAnsi="宋体" w:eastAsia="宋体" w:cs="宋体"/>
          <w:b/>
          <w:bCs/>
          <w:sz w:val="24"/>
        </w:rPr>
      </w:pPr>
      <w:bookmarkStart w:id="2" w:name="_Toc14047"/>
      <w:r>
        <w:rPr>
          <w:rFonts w:hint="eastAsia" w:ascii="宋体" w:hAnsi="宋体" w:eastAsia="宋体" w:cs="宋体"/>
          <w:b/>
          <w:bCs/>
          <w:sz w:val="24"/>
        </w:rPr>
        <w:t>第十条 评价规则说明</w:t>
      </w:r>
      <w:bookmarkEnd w:id="2"/>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1、只能对</w:t>
      </w:r>
      <w:r>
        <w:rPr>
          <w:rFonts w:hint="eastAsia" w:ascii="宋体" w:hAnsi="宋体" w:eastAsia="宋体" w:cs="宋体"/>
          <w:u w:val="single"/>
          <w:shd w:val="clear" w:color="auto" w:fill="FFFFFF"/>
        </w:rPr>
        <w:t xml:space="preserve"> 7 </w:t>
      </w:r>
      <w:r>
        <w:rPr>
          <w:rFonts w:hint="eastAsia" w:ascii="宋体" w:hAnsi="宋体" w:eastAsia="宋体" w:cs="宋体"/>
          <w:shd w:val="clear" w:color="auto" w:fill="FFFFFF"/>
        </w:rPr>
        <w:t>天内购买的订单进行评价，超过</w:t>
      </w:r>
      <w:r>
        <w:rPr>
          <w:rFonts w:hint="eastAsia" w:ascii="宋体" w:hAnsi="宋体" w:eastAsia="宋体" w:cs="宋体"/>
          <w:u w:val="single"/>
          <w:shd w:val="clear" w:color="auto" w:fill="FFFFFF"/>
        </w:rPr>
        <w:t xml:space="preserve"> 7 </w:t>
      </w:r>
      <w:r>
        <w:rPr>
          <w:rFonts w:hint="eastAsia" w:ascii="宋体" w:hAnsi="宋体" w:eastAsia="宋体" w:cs="宋体"/>
          <w:shd w:val="clear" w:color="auto" w:fill="FFFFFF"/>
        </w:rPr>
        <w:t>天则不能评价；</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2、退换货订单产生的商品评价将会被删除，未作出评价的将不能评价；</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3、鼓励发表原创、有价值的评价；杜绝剽窃、无意义、违反法律法规的评价内容；</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4、发表评价成功后会对评价文字及图片进行审核，审核通过即被展现出来；不予审核通过的情况如下：</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评价文字与商品无关，且出现言辞露骨的情况；</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评价图片及文字与所购商品不一致；</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评价图片为商品的截屏图片；</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图片中与商品无关，图片中涉及淫秽、色情等违法不良信息；</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未经过他人同意，涉及使用他人图片或将他人图片进行编辑后发布；</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盗用他人图片经举报、诉讼情况属实；</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图片中涉及敏感词汇（如：领导及伟人姓名、淫秽词汇等）；</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图片涉及与本站客服聊天记录；</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r>
        <w:rPr>
          <w:rFonts w:hint="eastAsia" w:ascii="宋体" w:hAnsi="宋体" w:eastAsia="宋体" w:cs="宋体"/>
          <w:shd w:val="clear" w:color="auto" w:fill="FFFFFF"/>
        </w:rPr>
        <w:t>▪ 对成人用品发布图片，未对特殊部位进行遮挡；</w:t>
      </w:r>
    </w:p>
    <w:p>
      <w:pPr>
        <w:pStyle w:val="13"/>
        <w:widowControl/>
        <w:shd w:val="clear" w:color="auto" w:fill="FFFFFF"/>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5、为保护会员的利益，请选择匿名评价，将不会展示会员的会员名，如未选择匿名评价，我们也会对敏感信息（如：手机号、邮箱）进行遮挡。</w:t>
      </w:r>
    </w:p>
    <w:p>
      <w:pPr>
        <w:pStyle w:val="13"/>
        <w:widowControl/>
        <w:shd w:val="clear" w:color="auto" w:fill="FFFFFF"/>
        <w:spacing w:beforeAutospacing="0" w:afterAutospacing="0" w:line="360" w:lineRule="auto"/>
        <w:ind w:firstLine="480" w:firstLineChars="200"/>
        <w:jc w:val="both"/>
        <w:rPr>
          <w:rFonts w:ascii="宋体" w:hAnsi="宋体" w:eastAsia="宋体" w:cs="宋体"/>
        </w:rPr>
      </w:pPr>
    </w:p>
    <w:p>
      <w:pPr>
        <w:spacing w:line="360" w:lineRule="auto"/>
        <w:ind w:firstLine="482" w:firstLineChars="200"/>
        <w:outlineLvl w:val="0"/>
        <w:rPr>
          <w:rFonts w:ascii="宋体" w:hAnsi="宋体" w:eastAsia="宋体" w:cs="宋体"/>
          <w:b/>
          <w:bCs/>
          <w:sz w:val="24"/>
        </w:rPr>
      </w:pPr>
      <w:bookmarkStart w:id="3" w:name="_Toc7658"/>
      <w:r>
        <w:rPr>
          <w:rFonts w:hint="eastAsia" w:ascii="宋体" w:hAnsi="宋体" w:eastAsia="宋体" w:cs="宋体"/>
          <w:b/>
          <w:bCs/>
          <w:sz w:val="24"/>
        </w:rPr>
        <w:t>第十一条 售后服务</w:t>
      </w:r>
      <w:bookmarkEnd w:id="3"/>
    </w:p>
    <w:p>
      <w:pPr>
        <w:pStyle w:val="13"/>
        <w:widowControl/>
        <w:shd w:val="clear" w:color="auto" w:fill="FFFFFF"/>
        <w:spacing w:beforeAutospacing="0" w:afterAutospacing="0" w:line="360" w:lineRule="auto"/>
        <w:ind w:firstLine="480" w:firstLineChars="200"/>
        <w:rPr>
          <w:rFonts w:ascii="宋体" w:hAnsi="宋体" w:eastAsia="宋体" w:cs="宋体"/>
        </w:rPr>
      </w:pPr>
      <w:r>
        <w:rPr>
          <w:rFonts w:hint="eastAsia" w:ascii="宋体" w:hAnsi="宋体" w:eastAsia="宋体" w:cs="宋体"/>
          <w:shd w:val="clear" w:color="auto" w:fill="FFFFFF"/>
        </w:rPr>
        <w:t>1、对于售出的商品，商品有质量问题，请在收到商品后及时提交退货申请或联系客服处理。会员自实际收到商品第二日起7日内可退货，15日内可换货。</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2、除因本站销售货物确存在质量问题所引发的换货外，经本站确认退换货后，会员需要自行将申请退换的商品寄回本站并承担因退换货产生的费用。对于本站已经收取的被退回商品所涉款项，本站将在确认符合退换条件后依据相关政策返还，具体返还内容以退换货时本站执行的政策规定为准。因缺货迟延配送的商品，其退换货参照上述规定。</w:t>
      </w:r>
    </w:p>
    <w:p>
      <w:pPr>
        <w:widowControl/>
        <w:spacing w:line="360" w:lineRule="auto"/>
        <w:ind w:firstLine="420"/>
        <w:jc w:val="left"/>
        <w:rPr>
          <w:rFonts w:ascii="宋体" w:hAnsi="宋体" w:eastAsia="宋体" w:cs="宋体"/>
          <w:kern w:val="0"/>
          <w:sz w:val="24"/>
        </w:rPr>
      </w:pPr>
      <w:r>
        <w:rPr>
          <w:rFonts w:hint="eastAsia" w:ascii="宋体" w:hAnsi="宋体" w:eastAsia="宋体" w:cs="宋体"/>
          <w:sz w:val="24"/>
          <w:shd w:val="clear" w:color="auto" w:fill="FFFFFF"/>
        </w:rPr>
        <w:t>3、如未经本站同意退换货申请的情况下，直接将商品寄回本站的，本站不承担保管、重新发货、退款责任，必要时本站有权处置滞留商品。</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4、除有相反的证据外，退换货的日期以本站收到的包裹上显示的寄出邮戳所显示的日期为准。</w:t>
      </w:r>
    </w:p>
    <w:p>
      <w:pPr>
        <w:widowControl/>
        <w:spacing w:line="360" w:lineRule="auto"/>
        <w:ind w:firstLine="420"/>
        <w:jc w:val="left"/>
        <w:rPr>
          <w:rFonts w:ascii="宋体" w:hAnsi="宋体" w:eastAsia="宋体" w:cs="宋体"/>
          <w:sz w:val="24"/>
          <w:shd w:val="clear" w:color="auto" w:fill="FFFFFF"/>
        </w:rPr>
      </w:pP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第十二条 免责条款</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除非另有明确的书面说明，本站通过本站提供给会员的全部信息、内容、材料和服务，是在“现状”和“现存”的基础上提供的。</w:t>
      </w:r>
      <w:r>
        <w:rPr>
          <w:rFonts w:hint="eastAsia" w:ascii="宋体" w:hAnsi="宋体" w:eastAsia="宋体" w:cs="宋体"/>
          <w:kern w:val="0"/>
          <w:sz w:val="24"/>
          <w:u w:val="single"/>
        </w:rPr>
        <w:t>除非另有明确的书面说明,本站不对本站的运营及包含在本站上的信息、内容、材料或服务作任何形式的、明示或默示的声明或担保（中华人民共和国法律另有规定的除外）。</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u w:val="single"/>
        </w:rPr>
        <w:t>本站尽最大的努力为会员提供最好的产品和服务，会员知悉并同意本站不就下列原因对会员产生的任何损害承担责任，包括但不限于直接损失和间接损失、名誉和声誉损害以及精神损害：</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1. 因电信设备、电力系统出现故障或其他第三方引起的服务不能或延迟；</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2. 本站在系统停机维护期间导致无法正常提供服务；</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3. 因电脑或手机病毒、黑客攻击、系统不稳定、会员所在位置、会员关机以及其他任何网络、技术、通信线路等原因造成服务终端不能满足会员要求的情况；</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4. 不可抗力：包括但不限于战争、洪水、火灾、台风、海啸、地震、法律法规或政府指令的变更等一切不能预见、不能避免和不能克服的客观情况；</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5. 会员的手机遗失或会员提供的手机号码有误；</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6. 会员未按照本协议内容或本站的操作提示进行操作，或未及时修改密码导致密码被他人破解；</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7. 会员未妥善保管会员的账号信息、身份信息或手机信息（含短信验证码等），导致该等信息泄露；</w:t>
      </w:r>
    </w:p>
    <w:p>
      <w:pPr>
        <w:widowControl/>
        <w:spacing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8. 本站根据账号指令所做的操作造成的损害等；</w:t>
      </w:r>
    </w:p>
    <w:p>
      <w:pPr>
        <w:pStyle w:val="13"/>
        <w:widowControl/>
        <w:shd w:val="clear" w:color="auto" w:fill="FFFFFF"/>
        <w:spacing w:beforeAutospacing="0" w:afterAutospacing="0" w:line="360" w:lineRule="auto"/>
        <w:ind w:firstLine="480" w:firstLineChars="200"/>
        <w:rPr>
          <w:rFonts w:ascii="宋体" w:hAnsi="宋体" w:eastAsia="宋体" w:cs="宋体"/>
        </w:rPr>
      </w:pPr>
      <w:r>
        <w:rPr>
          <w:rFonts w:hint="eastAsia" w:ascii="宋体" w:hAnsi="宋体" w:eastAsia="宋体" w:cs="宋体"/>
        </w:rPr>
        <w:t>9. 其他因会员自身原因导致的损失以及其他非因本站过错而产生的损失。</w:t>
      </w:r>
    </w:p>
    <w:p>
      <w:pPr>
        <w:pStyle w:val="13"/>
        <w:widowControl/>
        <w:shd w:val="clear" w:color="auto" w:fill="FFFFFF"/>
        <w:spacing w:beforeAutospacing="0" w:afterAutospacing="0" w:line="360" w:lineRule="auto"/>
        <w:ind w:firstLine="480" w:firstLineChars="200"/>
        <w:rPr>
          <w:rFonts w:ascii="宋体" w:hAnsi="宋体" w:eastAsia="宋体" w:cs="宋体"/>
          <w:shd w:val="clear" w:color="auto" w:fill="FFFFFF"/>
        </w:rPr>
      </w:pPr>
    </w:p>
    <w:p>
      <w:pPr>
        <w:widowControl/>
        <w:spacing w:line="360" w:lineRule="auto"/>
        <w:ind w:firstLine="420"/>
        <w:jc w:val="left"/>
        <w:outlineLvl w:val="2"/>
        <w:rPr>
          <w:rFonts w:ascii="宋体" w:hAnsi="宋体" w:eastAsia="宋体" w:cs="宋体"/>
          <w:b/>
          <w:bCs/>
          <w:kern w:val="0"/>
          <w:sz w:val="24"/>
        </w:rPr>
      </w:pPr>
      <w:r>
        <w:rPr>
          <w:rFonts w:hint="eastAsia" w:ascii="宋体" w:hAnsi="宋体" w:eastAsia="宋体" w:cs="宋体"/>
          <w:b/>
          <w:bCs/>
          <w:kern w:val="0"/>
          <w:sz w:val="24"/>
        </w:rPr>
        <w:t>第十三条 软件使用条款</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1、会员只可以在使用本站提供的服务的情况下使用本站提供的软件（以下简称“本站软件”），并且该等使用应遵守本协议、本站软件及服务相关条款规定。会员不得在任何程序中使用本站软件的任何部分，将会员的程序和本站软件合并使用，转让本站软件用于其他服务，销售、出租、出借、转让、分发、再许可或者以任何方式转让本站软件的全部或部分权利。会员不得为任何非法目的使用本站软件。如果会员违反本协议、本站软件及服务条款规定，我们将自动终止会员使用本站软件的权利而无需通知会员。</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2、会员应当经由本站官方本站或经本站合法授权的合作单位本站下载或取得任何有关服务的资料（包括软件、文档等），并合理使用。如因会员操作不当下载的资料导致会员电脑系统瘫痪或发生任何损坏，会员应自行承担相关责任。</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3、我们有权随时停止向会员提供任何本站软件，并且有权随时终止会员使用任何本站软件的权利。相关文件如明确指出本站软件可能包含或者附带第三方条款，则会员在使用本站软件（包括内嵌的软件）时应同时遵守该第三方条款。</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4、本站软件为本站或本站软件供应商的财产，受相关法律的保护。</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 xml:space="preserve">5、会员在使用本站软件时可能同时使用一家或多家第三方的服务，例如无线网络服务商或者移动平台服务商。当使用这些第三方的服务时，会员应遵守这些第三方的政策、使用条件以及相关费用的规定。 </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 xml:space="preserve">6、会员不得鼓励、协助或授权任何其他人复制、修改、反向工程、反向编译或反汇编、拆解或者试图篡改本站软件的全部或部分，或利用本站软件创设衍生商品。 </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7、为确保会员使用最新版本的本站软件，我们将在未通知会员的情况下随时为会员提供本站软件自动更新或者手动更新。</w:t>
      </w:r>
    </w:p>
    <w:p>
      <w:pPr>
        <w:widowControl/>
        <w:spacing w:line="360" w:lineRule="auto"/>
        <w:ind w:firstLine="420"/>
        <w:jc w:val="left"/>
        <w:rPr>
          <w:rFonts w:ascii="宋体" w:hAnsi="宋体" w:eastAsia="宋体" w:cs="宋体"/>
          <w:kern w:val="0"/>
          <w:sz w:val="24"/>
        </w:rPr>
      </w:pPr>
    </w:p>
    <w:p>
      <w:pPr>
        <w:widowControl/>
        <w:spacing w:line="360" w:lineRule="auto"/>
        <w:ind w:firstLine="420"/>
        <w:jc w:val="left"/>
        <w:outlineLvl w:val="2"/>
        <w:rPr>
          <w:rFonts w:ascii="宋体" w:hAnsi="宋体" w:eastAsia="宋体" w:cs="宋体"/>
          <w:b/>
          <w:bCs/>
          <w:kern w:val="0"/>
          <w:sz w:val="24"/>
        </w:rPr>
      </w:pPr>
      <w:r>
        <w:rPr>
          <w:rFonts w:hint="eastAsia" w:ascii="宋体" w:hAnsi="宋体" w:eastAsia="宋体" w:cs="宋体"/>
          <w:b/>
          <w:bCs/>
          <w:kern w:val="0"/>
          <w:sz w:val="24"/>
        </w:rPr>
        <w:t>第十四条 通知与送达</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1.有效联系方式</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会员在注册或申请成为本站平台会员，并接受本站平台服务时，会员应该向本站提供真实有效的联系方式（包括会员的电子邮件地址、联系电话、联系地址等），对于联系方式发生变更的，会员有义务及时更新有关信息，并保持可被联系的状态。</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会员在注册或申请本站平台会员时生成的用于登录本站平台接收站内信、系统消息的会员账号，也作为会员的有效联系方式。</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u w:val="single"/>
        </w:rPr>
        <w:t>本站将向会员的上述联系方式的其中之一或其中若干向会员送达各类通知，而此类通知的内容可能对会员的权利义务产生重大的有利或不利影响，请会员务必及时关注。</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2.通知的送达</w:t>
      </w:r>
    </w:p>
    <w:p>
      <w:pPr>
        <w:widowControl/>
        <w:spacing w:line="360" w:lineRule="auto"/>
        <w:ind w:firstLine="420"/>
        <w:jc w:val="left"/>
        <w:rPr>
          <w:rFonts w:ascii="宋体" w:hAnsi="宋体" w:eastAsia="宋体" w:cs="宋体"/>
          <w:kern w:val="0"/>
          <w:sz w:val="24"/>
        </w:rPr>
      </w:pPr>
      <w:r>
        <w:rPr>
          <w:rFonts w:hint="eastAsia" w:ascii="宋体" w:hAnsi="宋体" w:eastAsia="宋体" w:cs="宋体"/>
          <w:kern w:val="0"/>
          <w:sz w:val="24"/>
        </w:rPr>
        <w:t>本站通过上述联系方式向会员发出通知，其中以电子的方式发出的书面通知，包括但不限于在本站平台公告，向会员提供的联系电话发送手机短信，向会员提供的电子邮件地址发送电子邮件，向会员的账号发送系统消息以及站内信信息，在发送成功后即视为送达；以纸质载体发出的书面通知，按照提供联系地址交邮后的第五个自然日即视为送达。</w:t>
      </w:r>
    </w:p>
    <w:p>
      <w:pPr>
        <w:spacing w:line="360" w:lineRule="auto"/>
        <w:ind w:firstLine="482" w:firstLineChars="200"/>
        <w:rPr>
          <w:rFonts w:ascii="宋体" w:hAnsi="宋体" w:eastAsia="宋体" w:cs="宋体"/>
          <w:b/>
          <w:bCs/>
          <w:sz w:val="24"/>
        </w:rPr>
      </w:pPr>
    </w:p>
    <w:p>
      <w:pPr>
        <w:pStyle w:val="13"/>
        <w:widowControl/>
        <w:spacing w:beforeAutospacing="0" w:afterAutospacing="0" w:line="360" w:lineRule="auto"/>
        <w:ind w:firstLine="482" w:firstLineChars="200"/>
        <w:rPr>
          <w:rFonts w:ascii="宋体" w:hAnsi="宋体" w:eastAsia="宋体" w:cs="宋体"/>
          <w:b/>
          <w:bCs/>
        </w:rPr>
      </w:pPr>
      <w:r>
        <w:rPr>
          <w:rFonts w:hint="eastAsia" w:ascii="宋体" w:hAnsi="宋体" w:eastAsia="宋体" w:cs="宋体"/>
          <w:b/>
          <w:bCs/>
        </w:rPr>
        <w:t>第十五条 法律适用与争议解决</w:t>
      </w:r>
    </w:p>
    <w:p>
      <w:pPr>
        <w:pStyle w:val="13"/>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rPr>
        <w:t>1、本协议之效力、解释、变更、执行与争议解决均适用中华人民共和国法律，如无相关法律规定的，则应参照通用国际商业惯例和（或）行业惯例。</w:t>
      </w:r>
    </w:p>
    <w:p>
      <w:pPr>
        <w:pStyle w:val="13"/>
        <w:widowControl/>
        <w:spacing w:beforeAutospacing="0" w:afterAutospacing="0" w:line="360" w:lineRule="auto"/>
        <w:ind w:firstLine="480" w:firstLineChars="200"/>
        <w:rPr>
          <w:rFonts w:ascii="宋体" w:hAnsi="宋体" w:eastAsia="宋体" w:cs="宋体"/>
        </w:rPr>
      </w:pPr>
      <w:r>
        <w:rPr>
          <w:rFonts w:hint="eastAsia" w:ascii="宋体" w:hAnsi="宋体" w:eastAsia="宋体" w:cs="宋体"/>
        </w:rPr>
        <w:t>2、</w:t>
      </w:r>
      <w:r>
        <w:rPr>
          <w:rStyle w:val="15"/>
          <w:rFonts w:hint="eastAsia" w:ascii="宋体" w:hAnsi="宋体" w:eastAsia="宋体" w:cs="宋体"/>
          <w:b w:val="0"/>
          <w:bCs/>
          <w:shd w:val="clear" w:color="auto" w:fill="FFFFFF"/>
        </w:rPr>
        <w:t>如就本协议内容或其执行发生任何争议，应尽量友好协商解决；协商不成时，则争议各方一致同意将发生的争议提交</w:t>
      </w:r>
      <w:r>
        <w:rPr>
          <w:rStyle w:val="15"/>
          <w:rFonts w:hint="eastAsia" w:ascii="宋体" w:hAnsi="宋体" w:eastAsia="宋体" w:cs="宋体"/>
          <w:b w:val="0"/>
          <w:bCs/>
          <w:u w:val="single"/>
          <w:shd w:val="clear" w:color="auto" w:fill="FFFFFF"/>
        </w:rPr>
        <w:t>昆明</w:t>
      </w:r>
      <w:r>
        <w:rPr>
          <w:rStyle w:val="15"/>
          <w:rFonts w:hint="eastAsia" w:ascii="宋体" w:hAnsi="宋体" w:eastAsia="宋体" w:cs="宋体"/>
          <w:b w:val="0"/>
          <w:bCs/>
          <w:shd w:val="clear" w:color="auto" w:fill="FFFFFF"/>
        </w:rPr>
        <w:t>仲裁委员会进行仲裁，仲裁语言为中文。仲裁裁决为一裁终局，对各方均有法律约束力。</w:t>
      </w:r>
    </w:p>
    <w:p>
      <w:pPr>
        <w:pStyle w:val="13"/>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rPr>
        <w:t>3、</w:t>
      </w:r>
      <w:r>
        <w:rPr>
          <w:rFonts w:hint="eastAsia" w:ascii="宋体" w:hAnsi="宋体" w:eastAsia="宋体" w:cs="宋体"/>
          <w:shd w:val="clear" w:color="auto" w:fill="FFFFFF"/>
        </w:rPr>
        <w:t>如果本协议中任何一条被视为废止、无效或因任何理由不可执行，该条应视为可分的且并不影响任何其余条款的有效性和可执行性。</w:t>
      </w:r>
    </w:p>
    <w:p>
      <w:pPr>
        <w:pStyle w:val="13"/>
        <w:widowControl/>
        <w:shd w:val="clear" w:color="auto" w:fill="FFFFFF"/>
        <w:spacing w:beforeAutospacing="0" w:afterAutospacing="0" w:line="360" w:lineRule="auto"/>
        <w:ind w:firstLine="480" w:firstLineChars="200"/>
        <w:rPr>
          <w:rFonts w:ascii="宋体" w:hAnsi="宋体" w:eastAsia="宋体" w:cs="宋体"/>
          <w:shd w:val="clear" w:color="auto" w:fill="FFFFFF"/>
        </w:rPr>
      </w:pPr>
    </w:p>
    <w:p>
      <w:pPr>
        <w:spacing w:line="360" w:lineRule="auto"/>
        <w:ind w:firstLine="482" w:firstLineChars="200"/>
        <w:rPr>
          <w:rFonts w:ascii="宋体" w:hAnsi="宋体" w:eastAsia="宋体" w:cs="宋体"/>
          <w:b/>
          <w:bCs/>
          <w:sz w:val="24"/>
        </w:rPr>
      </w:pPr>
      <w:r>
        <w:rPr>
          <w:rFonts w:hint="eastAsia" w:ascii="宋体" w:hAnsi="宋体" w:eastAsia="宋体" w:cs="宋体"/>
          <w:b/>
          <w:bCs/>
          <w:sz w:val="24"/>
        </w:rPr>
        <w:t>第十六条 协议的完整性</w:t>
      </w:r>
    </w:p>
    <w:p>
      <w:pPr>
        <w:spacing w:line="360" w:lineRule="auto"/>
        <w:ind w:firstLine="480" w:firstLineChars="200"/>
        <w:outlineLvl w:val="1"/>
        <w:rPr>
          <w:rFonts w:ascii="宋体" w:hAnsi="宋体" w:eastAsia="宋体" w:cs="宋体"/>
          <w:sz w:val="24"/>
        </w:rPr>
      </w:pPr>
      <w:r>
        <w:rPr>
          <w:rFonts w:hint="eastAsia" w:ascii="宋体" w:hAnsi="宋体" w:eastAsia="宋体" w:cs="宋体"/>
          <w:sz w:val="24"/>
        </w:rPr>
        <w:t>本协议条款与《用户注册协议》、《隐私政策》、《惠享计划》等本站不时公示的各项规则组成，各项规则有约定，而本协议条款没有约定的，以各项规则约定为准。本协议部分内容被有管辖权的法院认定为违法或无效的，不因此影响其他内容的效力。</w:t>
      </w:r>
    </w:p>
    <w:p>
      <w:pPr>
        <w:spacing w:line="360" w:lineRule="auto"/>
        <w:ind w:firstLine="480" w:firstLineChars="200"/>
        <w:outlineLvl w:val="1"/>
        <w:rPr>
          <w:rFonts w:ascii="宋体" w:hAnsi="宋体" w:eastAsia="宋体" w:cs="宋体"/>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13</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05ipcQ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dOYqXEAIAAAkEAAAOAAAAAAAAAAEAIAAA&#10;AB8BAABkcnMvZTJvRG9jLnhtbFBLBQYAAAAABgAGAFkBAAChBQAAAAA=&#10;">
              <v:fill on="f" focussize="0,0"/>
              <v:stroke on="f" weight="0.5pt"/>
              <v:imagedata o:title=""/>
              <o:lock v:ext="edit" aspectratio="f"/>
              <v:textbox inset="0mm,0mm,0mm,0mm" style="mso-fit-shape-to-text:t;">
                <w:txbxContent>
                  <w:p>
                    <w:pPr>
                      <w:pStyle w:val="9"/>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13</w:t>
                    </w:r>
                    <w:r>
                      <w:fldChar w:fldCharType="end"/>
                    </w:r>
                    <w:r>
                      <w:rPr>
                        <w:rFonts w:hint="eastAsia"/>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709"/>
    <w:rsid w:val="00023122"/>
    <w:rsid w:val="000356D9"/>
    <w:rsid w:val="0007183E"/>
    <w:rsid w:val="00095BE1"/>
    <w:rsid w:val="00095C17"/>
    <w:rsid w:val="000D4333"/>
    <w:rsid w:val="0011685E"/>
    <w:rsid w:val="00127AF0"/>
    <w:rsid w:val="00127EF9"/>
    <w:rsid w:val="00137334"/>
    <w:rsid w:val="00142039"/>
    <w:rsid w:val="00146B39"/>
    <w:rsid w:val="0015062E"/>
    <w:rsid w:val="00172A27"/>
    <w:rsid w:val="001B5FFF"/>
    <w:rsid w:val="001D38D1"/>
    <w:rsid w:val="001D67EB"/>
    <w:rsid w:val="001E1D6E"/>
    <w:rsid w:val="002018B5"/>
    <w:rsid w:val="00205D56"/>
    <w:rsid w:val="00224106"/>
    <w:rsid w:val="00226974"/>
    <w:rsid w:val="00241B3F"/>
    <w:rsid w:val="00247F2D"/>
    <w:rsid w:val="00287A7E"/>
    <w:rsid w:val="002907ED"/>
    <w:rsid w:val="002A0DC2"/>
    <w:rsid w:val="002A0F7E"/>
    <w:rsid w:val="002A77DC"/>
    <w:rsid w:val="002C3046"/>
    <w:rsid w:val="002D6D08"/>
    <w:rsid w:val="002E3537"/>
    <w:rsid w:val="00301D25"/>
    <w:rsid w:val="00312441"/>
    <w:rsid w:val="00381307"/>
    <w:rsid w:val="003E5039"/>
    <w:rsid w:val="003F0B16"/>
    <w:rsid w:val="003F2772"/>
    <w:rsid w:val="00413E36"/>
    <w:rsid w:val="004514AF"/>
    <w:rsid w:val="00476F1C"/>
    <w:rsid w:val="00484EF1"/>
    <w:rsid w:val="004B1609"/>
    <w:rsid w:val="00513111"/>
    <w:rsid w:val="0054664E"/>
    <w:rsid w:val="00572FAB"/>
    <w:rsid w:val="005C474B"/>
    <w:rsid w:val="005F0F67"/>
    <w:rsid w:val="006236E2"/>
    <w:rsid w:val="006870D7"/>
    <w:rsid w:val="0069762E"/>
    <w:rsid w:val="006A5608"/>
    <w:rsid w:val="006E07F9"/>
    <w:rsid w:val="006F0AD4"/>
    <w:rsid w:val="007269A3"/>
    <w:rsid w:val="00741AFE"/>
    <w:rsid w:val="00743562"/>
    <w:rsid w:val="0074769E"/>
    <w:rsid w:val="0075287E"/>
    <w:rsid w:val="00776EE8"/>
    <w:rsid w:val="0078268D"/>
    <w:rsid w:val="0080408A"/>
    <w:rsid w:val="008411C2"/>
    <w:rsid w:val="00846033"/>
    <w:rsid w:val="008500BC"/>
    <w:rsid w:val="0085071D"/>
    <w:rsid w:val="008771FC"/>
    <w:rsid w:val="00877213"/>
    <w:rsid w:val="008A020F"/>
    <w:rsid w:val="00944A8B"/>
    <w:rsid w:val="00946E1E"/>
    <w:rsid w:val="009663E6"/>
    <w:rsid w:val="009A2AF9"/>
    <w:rsid w:val="009B491A"/>
    <w:rsid w:val="009C25A4"/>
    <w:rsid w:val="009C5588"/>
    <w:rsid w:val="00A25985"/>
    <w:rsid w:val="00A37FE3"/>
    <w:rsid w:val="00A45E5C"/>
    <w:rsid w:val="00A740E9"/>
    <w:rsid w:val="00A956F1"/>
    <w:rsid w:val="00AA6351"/>
    <w:rsid w:val="00AB4B68"/>
    <w:rsid w:val="00AB56F3"/>
    <w:rsid w:val="00B40F25"/>
    <w:rsid w:val="00B67D9E"/>
    <w:rsid w:val="00B71707"/>
    <w:rsid w:val="00B758CF"/>
    <w:rsid w:val="00B86607"/>
    <w:rsid w:val="00BB6302"/>
    <w:rsid w:val="00BF7D6B"/>
    <w:rsid w:val="00C07845"/>
    <w:rsid w:val="00C13877"/>
    <w:rsid w:val="00C42F99"/>
    <w:rsid w:val="00C624C8"/>
    <w:rsid w:val="00C73253"/>
    <w:rsid w:val="00C906FD"/>
    <w:rsid w:val="00C928BD"/>
    <w:rsid w:val="00C958B6"/>
    <w:rsid w:val="00CF7242"/>
    <w:rsid w:val="00D17B15"/>
    <w:rsid w:val="00D60283"/>
    <w:rsid w:val="00D73932"/>
    <w:rsid w:val="00DB4DC1"/>
    <w:rsid w:val="00DC0D99"/>
    <w:rsid w:val="00DD4518"/>
    <w:rsid w:val="00DD4914"/>
    <w:rsid w:val="00E35CE0"/>
    <w:rsid w:val="00E36455"/>
    <w:rsid w:val="00E91CB9"/>
    <w:rsid w:val="00EC5607"/>
    <w:rsid w:val="00EE7989"/>
    <w:rsid w:val="00EF07BC"/>
    <w:rsid w:val="00F042A2"/>
    <w:rsid w:val="00F06828"/>
    <w:rsid w:val="00F06936"/>
    <w:rsid w:val="00F32056"/>
    <w:rsid w:val="00F32985"/>
    <w:rsid w:val="00F810E5"/>
    <w:rsid w:val="00FB779D"/>
    <w:rsid w:val="00FC1874"/>
    <w:rsid w:val="00FD0BE7"/>
    <w:rsid w:val="00FE3134"/>
    <w:rsid w:val="00FE5296"/>
    <w:rsid w:val="00FF1C61"/>
    <w:rsid w:val="018D0CCE"/>
    <w:rsid w:val="01BC0F49"/>
    <w:rsid w:val="01C47504"/>
    <w:rsid w:val="01DF3DEA"/>
    <w:rsid w:val="02F910E8"/>
    <w:rsid w:val="03083DC8"/>
    <w:rsid w:val="03394E44"/>
    <w:rsid w:val="03C22ED8"/>
    <w:rsid w:val="03D822C2"/>
    <w:rsid w:val="03F14380"/>
    <w:rsid w:val="040907A7"/>
    <w:rsid w:val="043A23CC"/>
    <w:rsid w:val="04F301E2"/>
    <w:rsid w:val="05060621"/>
    <w:rsid w:val="05D27D22"/>
    <w:rsid w:val="06CC1584"/>
    <w:rsid w:val="070F6653"/>
    <w:rsid w:val="073E6E4E"/>
    <w:rsid w:val="07750CC1"/>
    <w:rsid w:val="08681FA7"/>
    <w:rsid w:val="08702363"/>
    <w:rsid w:val="08973FD3"/>
    <w:rsid w:val="08CE5EA1"/>
    <w:rsid w:val="093B0612"/>
    <w:rsid w:val="094F2C42"/>
    <w:rsid w:val="09E2753B"/>
    <w:rsid w:val="09E702C6"/>
    <w:rsid w:val="0A9E1F30"/>
    <w:rsid w:val="0B18099B"/>
    <w:rsid w:val="0B432528"/>
    <w:rsid w:val="0B671B33"/>
    <w:rsid w:val="0BC82A7C"/>
    <w:rsid w:val="0BE51635"/>
    <w:rsid w:val="0C0606A4"/>
    <w:rsid w:val="0C407D0A"/>
    <w:rsid w:val="0D610A05"/>
    <w:rsid w:val="0D824AA8"/>
    <w:rsid w:val="0E064C33"/>
    <w:rsid w:val="0E422FC6"/>
    <w:rsid w:val="0E5C0F38"/>
    <w:rsid w:val="0EA40123"/>
    <w:rsid w:val="0F314AF0"/>
    <w:rsid w:val="0F4645AA"/>
    <w:rsid w:val="0F712A71"/>
    <w:rsid w:val="0F742AC6"/>
    <w:rsid w:val="0FC81E45"/>
    <w:rsid w:val="10EB6249"/>
    <w:rsid w:val="110C6CC9"/>
    <w:rsid w:val="112F765A"/>
    <w:rsid w:val="113B1F83"/>
    <w:rsid w:val="122561E2"/>
    <w:rsid w:val="12EA7F5A"/>
    <w:rsid w:val="12FA3DD7"/>
    <w:rsid w:val="13071F07"/>
    <w:rsid w:val="13092170"/>
    <w:rsid w:val="132E6DBE"/>
    <w:rsid w:val="1357479C"/>
    <w:rsid w:val="135D78DE"/>
    <w:rsid w:val="14B81117"/>
    <w:rsid w:val="159A5EAE"/>
    <w:rsid w:val="165A5C04"/>
    <w:rsid w:val="17335F30"/>
    <w:rsid w:val="17657ABE"/>
    <w:rsid w:val="187F6F14"/>
    <w:rsid w:val="18D865CE"/>
    <w:rsid w:val="18F16912"/>
    <w:rsid w:val="19241D54"/>
    <w:rsid w:val="19411B13"/>
    <w:rsid w:val="194E7B40"/>
    <w:rsid w:val="197F503A"/>
    <w:rsid w:val="19A67A82"/>
    <w:rsid w:val="19A92D77"/>
    <w:rsid w:val="19B0269A"/>
    <w:rsid w:val="1A4F6091"/>
    <w:rsid w:val="1ACE7CC0"/>
    <w:rsid w:val="1B1B3C82"/>
    <w:rsid w:val="1BF85BBA"/>
    <w:rsid w:val="1C21667E"/>
    <w:rsid w:val="1CBB4660"/>
    <w:rsid w:val="1CCE11E3"/>
    <w:rsid w:val="1CF415B6"/>
    <w:rsid w:val="1D357F72"/>
    <w:rsid w:val="1D9549B4"/>
    <w:rsid w:val="1DE43DBF"/>
    <w:rsid w:val="1E652AA6"/>
    <w:rsid w:val="1E8F6A21"/>
    <w:rsid w:val="1EE15255"/>
    <w:rsid w:val="1F886719"/>
    <w:rsid w:val="20EE79CA"/>
    <w:rsid w:val="210B0BE8"/>
    <w:rsid w:val="21307EFD"/>
    <w:rsid w:val="21911CCC"/>
    <w:rsid w:val="221C09BB"/>
    <w:rsid w:val="23826620"/>
    <w:rsid w:val="2426652D"/>
    <w:rsid w:val="248F5194"/>
    <w:rsid w:val="24904B6E"/>
    <w:rsid w:val="24E66989"/>
    <w:rsid w:val="24F6624C"/>
    <w:rsid w:val="25031FA4"/>
    <w:rsid w:val="26154DE8"/>
    <w:rsid w:val="2631734E"/>
    <w:rsid w:val="26E0611F"/>
    <w:rsid w:val="273B5614"/>
    <w:rsid w:val="281063C7"/>
    <w:rsid w:val="281E62AF"/>
    <w:rsid w:val="285930F2"/>
    <w:rsid w:val="28D43656"/>
    <w:rsid w:val="28F62D89"/>
    <w:rsid w:val="29626605"/>
    <w:rsid w:val="2998151A"/>
    <w:rsid w:val="29B42F41"/>
    <w:rsid w:val="2A9633DE"/>
    <w:rsid w:val="2B3C59AA"/>
    <w:rsid w:val="2B3E0EEA"/>
    <w:rsid w:val="2B5B08A7"/>
    <w:rsid w:val="2B9E6BB0"/>
    <w:rsid w:val="2BE5493F"/>
    <w:rsid w:val="2BFB1513"/>
    <w:rsid w:val="2C343B7F"/>
    <w:rsid w:val="2C374174"/>
    <w:rsid w:val="2C4C36F7"/>
    <w:rsid w:val="2C5D229C"/>
    <w:rsid w:val="2C76154F"/>
    <w:rsid w:val="2C7B2885"/>
    <w:rsid w:val="2CA14DAB"/>
    <w:rsid w:val="2CA84D88"/>
    <w:rsid w:val="2CE9616C"/>
    <w:rsid w:val="2D1C458B"/>
    <w:rsid w:val="2D586B5C"/>
    <w:rsid w:val="2D8C2BAA"/>
    <w:rsid w:val="2E057599"/>
    <w:rsid w:val="2E0B202C"/>
    <w:rsid w:val="2E4F6778"/>
    <w:rsid w:val="2F9441D8"/>
    <w:rsid w:val="2FB26350"/>
    <w:rsid w:val="2FBF45D3"/>
    <w:rsid w:val="30155E2B"/>
    <w:rsid w:val="3039250D"/>
    <w:rsid w:val="310B3206"/>
    <w:rsid w:val="313F797F"/>
    <w:rsid w:val="315F39F2"/>
    <w:rsid w:val="31BF209F"/>
    <w:rsid w:val="31C00DC1"/>
    <w:rsid w:val="31E34016"/>
    <w:rsid w:val="326A78F8"/>
    <w:rsid w:val="328611B1"/>
    <w:rsid w:val="328A6B0D"/>
    <w:rsid w:val="32EE7470"/>
    <w:rsid w:val="333112FB"/>
    <w:rsid w:val="33661A13"/>
    <w:rsid w:val="33832710"/>
    <w:rsid w:val="33974EFC"/>
    <w:rsid w:val="34442E37"/>
    <w:rsid w:val="344D7902"/>
    <w:rsid w:val="345C0C7B"/>
    <w:rsid w:val="35F158CC"/>
    <w:rsid w:val="361B512E"/>
    <w:rsid w:val="37390FE7"/>
    <w:rsid w:val="378E71CE"/>
    <w:rsid w:val="37C63629"/>
    <w:rsid w:val="37D77A48"/>
    <w:rsid w:val="37DA4FA4"/>
    <w:rsid w:val="381C29C3"/>
    <w:rsid w:val="3828712F"/>
    <w:rsid w:val="384E4D29"/>
    <w:rsid w:val="38DB6B07"/>
    <w:rsid w:val="38F838EB"/>
    <w:rsid w:val="390744D9"/>
    <w:rsid w:val="3ACC4AB4"/>
    <w:rsid w:val="3AF73E0D"/>
    <w:rsid w:val="3B2A3E54"/>
    <w:rsid w:val="3B55232C"/>
    <w:rsid w:val="3BB6696E"/>
    <w:rsid w:val="3BCD1464"/>
    <w:rsid w:val="3C4D5B47"/>
    <w:rsid w:val="3C9B53CC"/>
    <w:rsid w:val="3CC31428"/>
    <w:rsid w:val="3DF62D9F"/>
    <w:rsid w:val="3E894ABB"/>
    <w:rsid w:val="3E900478"/>
    <w:rsid w:val="3E925B66"/>
    <w:rsid w:val="3EFE3EC1"/>
    <w:rsid w:val="3FA51367"/>
    <w:rsid w:val="3FCA0175"/>
    <w:rsid w:val="3FFF79B3"/>
    <w:rsid w:val="400C0149"/>
    <w:rsid w:val="400E2DA2"/>
    <w:rsid w:val="401C1109"/>
    <w:rsid w:val="404924DE"/>
    <w:rsid w:val="407D1D5B"/>
    <w:rsid w:val="40B321F5"/>
    <w:rsid w:val="40D84216"/>
    <w:rsid w:val="40E31888"/>
    <w:rsid w:val="40EA6AFC"/>
    <w:rsid w:val="414C5423"/>
    <w:rsid w:val="41B40651"/>
    <w:rsid w:val="41E2110B"/>
    <w:rsid w:val="42A81341"/>
    <w:rsid w:val="440059CD"/>
    <w:rsid w:val="441E1AB6"/>
    <w:rsid w:val="44E23044"/>
    <w:rsid w:val="451515D0"/>
    <w:rsid w:val="457663F8"/>
    <w:rsid w:val="45BD3338"/>
    <w:rsid w:val="46007116"/>
    <w:rsid w:val="46CE7321"/>
    <w:rsid w:val="481C4250"/>
    <w:rsid w:val="487F3459"/>
    <w:rsid w:val="49051D1A"/>
    <w:rsid w:val="490A2F39"/>
    <w:rsid w:val="49AA0C2D"/>
    <w:rsid w:val="49BF6B68"/>
    <w:rsid w:val="49F91C9B"/>
    <w:rsid w:val="4AAC68D4"/>
    <w:rsid w:val="4B3A44FB"/>
    <w:rsid w:val="4C506304"/>
    <w:rsid w:val="4CA36F0B"/>
    <w:rsid w:val="4CBD4E9B"/>
    <w:rsid w:val="4E1D6DCC"/>
    <w:rsid w:val="4F225E2B"/>
    <w:rsid w:val="4F2A2B12"/>
    <w:rsid w:val="4F483CA1"/>
    <w:rsid w:val="4F5C4626"/>
    <w:rsid w:val="50BE1A1C"/>
    <w:rsid w:val="50CD51C6"/>
    <w:rsid w:val="51806C49"/>
    <w:rsid w:val="519E039F"/>
    <w:rsid w:val="51A60541"/>
    <w:rsid w:val="523F2403"/>
    <w:rsid w:val="533B1D2A"/>
    <w:rsid w:val="534851C4"/>
    <w:rsid w:val="53871B58"/>
    <w:rsid w:val="53D00BB5"/>
    <w:rsid w:val="53FD0D26"/>
    <w:rsid w:val="543F4417"/>
    <w:rsid w:val="54D43C2B"/>
    <w:rsid w:val="551B671C"/>
    <w:rsid w:val="552A46B9"/>
    <w:rsid w:val="552D7CC4"/>
    <w:rsid w:val="55410367"/>
    <w:rsid w:val="55AA1538"/>
    <w:rsid w:val="569A69B3"/>
    <w:rsid w:val="57DD47C3"/>
    <w:rsid w:val="580F5DAB"/>
    <w:rsid w:val="584E2FE7"/>
    <w:rsid w:val="58597A0B"/>
    <w:rsid w:val="58D10742"/>
    <w:rsid w:val="59BC5228"/>
    <w:rsid w:val="5A7776DB"/>
    <w:rsid w:val="5A94064E"/>
    <w:rsid w:val="5AF7684B"/>
    <w:rsid w:val="5B5141C2"/>
    <w:rsid w:val="5BF70CAC"/>
    <w:rsid w:val="5C160F96"/>
    <w:rsid w:val="5D1D18D4"/>
    <w:rsid w:val="5D3A0AB5"/>
    <w:rsid w:val="5DF80BFC"/>
    <w:rsid w:val="5E191D1F"/>
    <w:rsid w:val="5E70206F"/>
    <w:rsid w:val="5E937330"/>
    <w:rsid w:val="5FA2496C"/>
    <w:rsid w:val="5FB7058E"/>
    <w:rsid w:val="60B34D43"/>
    <w:rsid w:val="60D962FC"/>
    <w:rsid w:val="60EF03F1"/>
    <w:rsid w:val="611D6BF7"/>
    <w:rsid w:val="61630594"/>
    <w:rsid w:val="625C1C44"/>
    <w:rsid w:val="62D834BB"/>
    <w:rsid w:val="62D85D3A"/>
    <w:rsid w:val="631F23DA"/>
    <w:rsid w:val="63302FE4"/>
    <w:rsid w:val="63385794"/>
    <w:rsid w:val="6370159A"/>
    <w:rsid w:val="63992DDB"/>
    <w:rsid w:val="63CD69A8"/>
    <w:rsid w:val="64013872"/>
    <w:rsid w:val="644C0919"/>
    <w:rsid w:val="645F66C4"/>
    <w:rsid w:val="646C1891"/>
    <w:rsid w:val="65682F5B"/>
    <w:rsid w:val="658D32BD"/>
    <w:rsid w:val="659B6C1C"/>
    <w:rsid w:val="65FD0E4F"/>
    <w:rsid w:val="66084124"/>
    <w:rsid w:val="6662545A"/>
    <w:rsid w:val="669D0252"/>
    <w:rsid w:val="66A92FBC"/>
    <w:rsid w:val="66E6336F"/>
    <w:rsid w:val="66F97DCE"/>
    <w:rsid w:val="6763666F"/>
    <w:rsid w:val="683F47CC"/>
    <w:rsid w:val="68DF0A7E"/>
    <w:rsid w:val="690F006C"/>
    <w:rsid w:val="6926379D"/>
    <w:rsid w:val="69272396"/>
    <w:rsid w:val="692C0683"/>
    <w:rsid w:val="6A3F2E29"/>
    <w:rsid w:val="6A3F591F"/>
    <w:rsid w:val="6A783631"/>
    <w:rsid w:val="6AB004B1"/>
    <w:rsid w:val="6ADF366F"/>
    <w:rsid w:val="6B4548D6"/>
    <w:rsid w:val="6B685183"/>
    <w:rsid w:val="6C434261"/>
    <w:rsid w:val="6C4A5E15"/>
    <w:rsid w:val="6C810743"/>
    <w:rsid w:val="6D9C76EB"/>
    <w:rsid w:val="6DED5DF0"/>
    <w:rsid w:val="6E43128D"/>
    <w:rsid w:val="6E9C78CB"/>
    <w:rsid w:val="6EFB4D9E"/>
    <w:rsid w:val="70DE2FE9"/>
    <w:rsid w:val="70F47276"/>
    <w:rsid w:val="71851096"/>
    <w:rsid w:val="724D1B80"/>
    <w:rsid w:val="727D7DB5"/>
    <w:rsid w:val="728C44B9"/>
    <w:rsid w:val="72A86043"/>
    <w:rsid w:val="72BC75A4"/>
    <w:rsid w:val="72C204F7"/>
    <w:rsid w:val="7347099A"/>
    <w:rsid w:val="73D03D18"/>
    <w:rsid w:val="73E87EDB"/>
    <w:rsid w:val="74403AAA"/>
    <w:rsid w:val="74DC214D"/>
    <w:rsid w:val="74F41198"/>
    <w:rsid w:val="756C0647"/>
    <w:rsid w:val="75FA6941"/>
    <w:rsid w:val="75FB0EF5"/>
    <w:rsid w:val="76311F8C"/>
    <w:rsid w:val="76F25FD7"/>
    <w:rsid w:val="77B86F78"/>
    <w:rsid w:val="78946DAE"/>
    <w:rsid w:val="789D21CD"/>
    <w:rsid w:val="78C32FB8"/>
    <w:rsid w:val="795809FF"/>
    <w:rsid w:val="79F24876"/>
    <w:rsid w:val="7A295A92"/>
    <w:rsid w:val="7A310635"/>
    <w:rsid w:val="7A5F47F1"/>
    <w:rsid w:val="7A9D242C"/>
    <w:rsid w:val="7AFC21BD"/>
    <w:rsid w:val="7B145B5F"/>
    <w:rsid w:val="7B187272"/>
    <w:rsid w:val="7B2D4320"/>
    <w:rsid w:val="7B4A5F5B"/>
    <w:rsid w:val="7B5400BB"/>
    <w:rsid w:val="7B7C5037"/>
    <w:rsid w:val="7B887413"/>
    <w:rsid w:val="7BFC0B8E"/>
    <w:rsid w:val="7C516101"/>
    <w:rsid w:val="7C6C0FE5"/>
    <w:rsid w:val="7CBA5370"/>
    <w:rsid w:val="7D2F69B2"/>
    <w:rsid w:val="7D7E45F4"/>
    <w:rsid w:val="7D9417EE"/>
    <w:rsid w:val="7DF94A5C"/>
    <w:rsid w:val="7E0F5D33"/>
    <w:rsid w:val="7F090EA3"/>
    <w:rsid w:val="7F0F778C"/>
    <w:rsid w:val="7F494564"/>
    <w:rsid w:val="7F603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3">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4">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paragraph" w:styleId="5">
    <w:name w:val="heading 6"/>
    <w:basedOn w:val="1"/>
    <w:next w:val="1"/>
    <w:semiHidden/>
    <w:unhideWhenUsed/>
    <w:qFormat/>
    <w:uiPriority w:val="0"/>
    <w:pPr>
      <w:spacing w:beforeAutospacing="1" w:afterAutospacing="1"/>
      <w:jc w:val="left"/>
      <w:outlineLvl w:val="5"/>
    </w:pPr>
    <w:rPr>
      <w:rFonts w:hint="eastAsia" w:ascii="宋体" w:hAnsi="宋体" w:eastAsia="宋体" w:cs="Times New Roman"/>
      <w:b/>
      <w:kern w:val="0"/>
      <w:sz w:val="15"/>
      <w:szCs w:val="15"/>
    </w:rPr>
  </w:style>
  <w:style w:type="character" w:default="1" w:styleId="14">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22"/>
    <w:qFormat/>
    <w:uiPriority w:val="0"/>
    <w:rPr>
      <w:b/>
      <w:bCs/>
    </w:rPr>
  </w:style>
  <w:style w:type="paragraph" w:styleId="7">
    <w:name w:val="annotation text"/>
    <w:basedOn w:val="1"/>
    <w:link w:val="21"/>
    <w:qFormat/>
    <w:uiPriority w:val="0"/>
    <w:pPr>
      <w:jc w:val="left"/>
    </w:pPr>
  </w:style>
  <w:style w:type="paragraph" w:styleId="8">
    <w:name w:val="Balloon Text"/>
    <w:basedOn w:val="1"/>
    <w:link w:val="20"/>
    <w:qFormat/>
    <w:uiPriority w:val="0"/>
    <w:rPr>
      <w:rFonts w:ascii="宋体" w:eastAsia="宋体"/>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Autospacing="1" w:afterAutospacing="1"/>
      <w:jc w:val="left"/>
    </w:pPr>
    <w:rPr>
      <w:rFonts w:cs="Times New Roman"/>
      <w:kern w:val="0"/>
      <w:sz w:val="24"/>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annotation reference"/>
    <w:basedOn w:val="14"/>
    <w:qFormat/>
    <w:uiPriority w:val="0"/>
    <w:rPr>
      <w:sz w:val="21"/>
      <w:szCs w:val="21"/>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批注框文本 Char"/>
    <w:basedOn w:val="14"/>
    <w:link w:val="8"/>
    <w:qFormat/>
    <w:uiPriority w:val="0"/>
    <w:rPr>
      <w:rFonts w:ascii="宋体" w:hAnsiTheme="minorHAnsi" w:cstheme="minorBidi"/>
      <w:kern w:val="2"/>
      <w:sz w:val="18"/>
      <w:szCs w:val="18"/>
    </w:rPr>
  </w:style>
  <w:style w:type="character" w:customStyle="1" w:styleId="21">
    <w:name w:val="批注文字 Char"/>
    <w:basedOn w:val="14"/>
    <w:link w:val="7"/>
    <w:qFormat/>
    <w:uiPriority w:val="0"/>
    <w:rPr>
      <w:rFonts w:asciiTheme="minorHAnsi" w:hAnsiTheme="minorHAnsi" w:eastAsiaTheme="minorEastAsia" w:cstheme="minorBidi"/>
      <w:kern w:val="2"/>
      <w:sz w:val="21"/>
      <w:szCs w:val="24"/>
    </w:rPr>
  </w:style>
  <w:style w:type="character" w:customStyle="1" w:styleId="22">
    <w:name w:val="批注主题 Char"/>
    <w:basedOn w:val="21"/>
    <w:link w:val="6"/>
    <w:qFormat/>
    <w:uiPriority w:val="0"/>
    <w:rPr>
      <w:rFonts w:asciiTheme="minorHAnsi" w:hAnsiTheme="minorHAnsi" w:eastAsiaTheme="minorEastAsia" w:cstheme="minorBidi"/>
      <w:b/>
      <w:bCs/>
      <w:kern w:val="2"/>
      <w:sz w:val="21"/>
      <w:szCs w:val="24"/>
    </w:rPr>
  </w:style>
  <w:style w:type="paragraph" w:customStyle="1" w:styleId="23">
    <w:name w:val="修订1"/>
    <w:hidden/>
    <w:semiHidden/>
    <w:qFormat/>
    <w:uiPriority w:val="99"/>
    <w:rPr>
      <w:rFonts w:asciiTheme="minorHAnsi" w:hAnsiTheme="minorHAnsi" w:eastAsiaTheme="minorEastAsia" w:cstheme="minorBidi"/>
      <w:kern w:val="2"/>
      <w:sz w:val="21"/>
      <w:szCs w:val="24"/>
      <w:lang w:val="en-US" w:eastAsia="zh-CN" w:bidi="ar-SA"/>
    </w:rPr>
  </w:style>
  <w:style w:type="paragraph" w:customStyle="1" w:styleId="24">
    <w:name w:val="修订2"/>
    <w:hidden/>
    <w:unhideWhenUsed/>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1416</Words>
  <Characters>8075</Characters>
  <Lines>67</Lines>
  <Paragraphs>18</Paragraphs>
  <TotalTime>6</TotalTime>
  <ScaleCrop>false</ScaleCrop>
  <LinksUpToDate>false</LinksUpToDate>
  <CharactersWithSpaces>9473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2018-04-04T05:54:00Z</dcterms:created>
  <dc:creator>Administrator</dc:creator>
  <cp:lastModifiedBy>九尾大人</cp:lastModifiedBy>
  <cp:lastPrinted>2018-04-08T05:12:00Z</cp:lastPrinted>
  <dcterms:modified xsi:type="dcterms:W3CDTF">2018-09-19T03:42:51Z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