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oter0.xml" ContentType="application/vnd.openxmlformats-officedocument.wordprocessingml.footer+xml"/>
  <Override PartName="/docProps/core.xml" ContentType="application/vnd.openxmlformats-package.core-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Id2" /><Relationship Type="http://schemas.openxmlformats.org/package/2006/relationships/metadata/core-properties" Target="/docProps/core.xml" Id="rId6" /></Relationships>
</file>

<file path=word/document.xml><?xml version="1.0" encoding="utf-8"?>
<w:document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body>
    <w:tbl>
      <w:tblPr>
        <w:tblCellMar>
          <w:top w:w="0" w:type="dxa"/>
          <w:left w:w="0" w:type="dxa"/>
          <w:bottom w:w="0" w:type="dxa"/>
          <w:right w:w="0" w:type="dxa"/>
        </w:tblCellMar>
      </w:tblPr>
      <w:tblGrid>
        <w:gridCol w:w="10390"/>
      </w:tblGrid>
      <w:tr>
        <w:trPr/>
        <w:tc>
          <w:tcPr>
            <w:tcW w:w="10390"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390"/>
            </w:tblGrid>
            <w:tr>
              <w:trPr>
                <w:trHeight w:val="31680" w:hRule="atLeast"/>
              </w:trPr>
              <w:tc>
                <w:tcPr>
                  <w:tcW w:w="10390" w:type="dxa"/>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3"/>
                    <w:gridCol w:w="8"/>
                    <w:gridCol w:w="7"/>
                    <w:gridCol w:w="3357"/>
                    <w:gridCol w:w="3154"/>
                    <w:gridCol w:w="518"/>
                    <w:gridCol w:w="85"/>
                    <w:gridCol w:w="569"/>
                    <w:gridCol w:w="2195"/>
                    <w:gridCol w:w="431"/>
                    <w:gridCol w:w="54"/>
                  </w:tblGrid>
                  <w:tr>
                    <w:trPr>
                      <w:trHeight w:val="340" w:hRule="atLeast"/>
                    </w:trPr>
                    <w:tc>
                      <w:tcPr>
                        <w:tcW w:w="3" w:type="dxa"/>
                      </w:tcPr>
                      <w:p>
                        <w:pPr>
                          <w:pStyle w:val="EmptyCellLayoutStyle"/>
                          <w:spacing w:after="0" w:line="240" w:lineRule="auto"/>
                        </w:pPr>
                      </w:p>
                    </w:tc>
                    <w:tc>
                      <w:tcPr>
                        <w:tcW w:w="0" w:type="dxa"/>
                      </w:tcPr>
                      <w:p>
                        <w:pPr>
                          <w:pStyle w:val="EmptyCellLayoutStyle"/>
                          <w:spacing w:after="0" w:line="240" w:lineRule="auto"/>
                        </w:pPr>
                      </w:p>
                    </w:tc>
                    <w:tc>
                      <w:tcPr>
                        <w:tcW w:w="0" w:type="dxa"/>
                      </w:tcPr>
                      <w:p>
                        <w:pPr>
                          <w:pStyle w:val="EmptyCellLayoutStyle"/>
                          <w:spacing w:after="0" w:line="240" w:lineRule="auto"/>
                        </w:pPr>
                      </w:p>
                    </w:tc>
                    <w:tc>
                      <w:tcPr>
                        <w:tcW w:w="8" w:type="dxa"/>
                      </w:tcPr>
                      <w:p>
                        <w:pPr>
                          <w:pStyle w:val="EmptyCellLayoutStyle"/>
                          <w:spacing w:after="0" w:line="240" w:lineRule="auto"/>
                        </w:pPr>
                      </w:p>
                    </w:tc>
                    <w:tc>
                      <w:tcPr>
                        <w:tcW w:w="0" w:type="dxa"/>
                      </w:tcPr>
                      <w:p>
                        <w:pPr>
                          <w:pStyle w:val="EmptyCellLayoutStyle"/>
                          <w:spacing w:after="0" w:line="240" w:lineRule="auto"/>
                        </w:pPr>
                      </w:p>
                    </w:tc>
                    <w:tc>
                      <w:tcPr>
                        <w:tcW w:w="0" w:type="dxa"/>
                      </w:tcPr>
                      <w:p>
                        <w:pPr>
                          <w:pStyle w:val="EmptyCellLayoutStyle"/>
                          <w:spacing w:after="0" w:line="240" w:lineRule="auto"/>
                        </w:pPr>
                      </w:p>
                    </w:tc>
                    <w:tc>
                      <w:tcPr>
                        <w:tcW w:w="7" w:type="dxa"/>
                      </w:tcPr>
                      <w:p>
                        <w:pPr>
                          <w:pStyle w:val="EmptyCellLayoutStyle"/>
                          <w:spacing w:after="0" w:line="240" w:lineRule="auto"/>
                        </w:pPr>
                      </w:p>
                    </w:tc>
                    <w:tc>
                      <w:tcPr>
                        <w:tcW w:w="3357" w:type="dxa"/>
                      </w:tcPr>
                      <w:p>
                        <w:pPr>
                          <w:pStyle w:val="EmptyCellLayoutStyle"/>
                          <w:spacing w:after="0" w:line="240" w:lineRule="auto"/>
                        </w:pPr>
                      </w:p>
                    </w:tc>
                    <w:tc>
                      <w:tcPr>
                        <w:tcW w:w="3154" w:type="dxa"/>
                        <w:hMerge w:val="restart"/>
                      </w:tcPr>
                      <w:tbl>
                        <w:tblPr>
                          <w:tblCellMar>
                            <w:top w:w="0" w:type="dxa"/>
                            <w:left w:w="0" w:type="dxa"/>
                            <w:bottom w:w="0" w:type="dxa"/>
                            <w:right w:w="0" w:type="dxa"/>
                          </w:tblCellMar>
                        </w:tblPr>
                        <w:tblGrid>
                          <w:gridCol w:w="3757"/>
                        </w:tblGrid>
                        <w:tr>
                          <w:trPr>
                            <w:trHeight w:val="262" w:hRule="atLeast"/>
                          </w:trPr>
                          <w:tc>
                            <w:tcPr>
                              <w:tcW w:w="3757" w:type="dxa"/>
                              <w:tcBorders>
                                <w:top w:val="nil" w:color="000000" w:sz="7"/>
                                <w:left w:val="nil" w:color="000000" w:sz="7"/>
                                <w:bottom w:val="single" w:color="000000" w:sz="3"/>
                                <w:right w:val="nil" w:color="000000" w:sz="7"/>
                              </w:tcBorders>
                              <w:tcMar>
                                <w:top w:w="39" w:type="dxa"/>
                                <w:left w:w="39" w:type="dxa"/>
                                <w:bottom w:w="39" w:type="dxa"/>
                                <w:right w:w="39" w:type="dxa"/>
                              </w:tcMar>
                              <w:vAlign w:val="center"/>
                            </w:tcPr>
                            <w:p>
                              <w:pPr>
                                <w:spacing w:after="0" w:line="240" w:lineRule="auto"/>
                                <w:jc w:val="center"/>
                              </w:pPr>
                              <w:r>
                                <w:rPr>
                                  <w:rFonts w:ascii="Simhei" w:hAnsi="Simhei" w:eastAsia="Simhei"/>
                                  <w:b/>
                                  <w:color w:val="000000"/>
                                  <w:sz w:val="32"/>
                                </w:rPr>
                                <w:t xml:space="preserve">汽 车 销 售 合 同</w:t>
                              </w:r>
                            </w:p>
                          </w:tc>
                        </w:tr>
                      </w:tbl>
                      <w:p>
                        <w:pPr>
                          <w:spacing w:after="0" w:line="240" w:lineRule="auto"/>
                        </w:pPr>
                      </w:p>
                    </w:tc>
                    <w:tc>
                      <w:tcPr>
                        <w:tcW w:w="518" w:type="dxa"/>
                        <w:hMerge w:val="continue"/>
                      </w:tcPr>
                      <w:p>
                        <w:pPr>
                          <w:pStyle w:val="EmptyCellLayoutStyle"/>
                          <w:spacing w:after="0" w:line="240" w:lineRule="auto"/>
                        </w:pPr>
                      </w:p>
                    </w:tc>
                    <w:tc>
                      <w:tcPr>
                        <w:tcW w:w="85" w:type="dxa"/>
                        <w:hMerge w:val="continue"/>
                      </w:tcPr>
                      <w:p>
                        <w:pPr>
                          <w:pStyle w:val="EmptyCellLayoutStyle"/>
                          <w:spacing w:after="0" w:line="240" w:lineRule="auto"/>
                        </w:pPr>
                      </w:p>
                    </w:tc>
                    <w:tc>
                      <w:tcPr>
                        <w:tcW w:w="569" w:type="dxa"/>
                      </w:tcPr>
                      <w:p>
                        <w:pPr>
                          <w:pStyle w:val="EmptyCellLayoutStyle"/>
                          <w:spacing w:after="0" w:line="240" w:lineRule="auto"/>
                        </w:pPr>
                      </w:p>
                    </w:tc>
                    <w:tc>
                      <w:tcPr>
                        <w:tcW w:w="2195" w:type="dxa"/>
                      </w:tcPr>
                      <w:p>
                        <w:pPr>
                          <w:pStyle w:val="EmptyCellLayoutStyle"/>
                          <w:spacing w:after="0" w:line="240" w:lineRule="auto"/>
                        </w:pPr>
                      </w:p>
                    </w:tc>
                    <w:tc>
                      <w:tcPr>
                        <w:tcW w:w="431" w:type="dxa"/>
                      </w:tcPr>
                      <w:p>
                        <w:pPr>
                          <w:pStyle w:val="EmptyCellLayoutStyle"/>
                          <w:spacing w:after="0" w:line="240" w:lineRule="auto"/>
                        </w:pPr>
                      </w:p>
                    </w:tc>
                    <w:tc>
                      <w:tcPr>
                        <w:tcW w:w="54" w:type="dxa"/>
                      </w:tcPr>
                      <w:p>
                        <w:pPr>
                          <w:pStyle w:val="EmptyCellLayoutStyle"/>
                          <w:spacing w:after="0" w:line="240" w:lineRule="auto"/>
                        </w:pPr>
                      </w:p>
                    </w:tc>
                  </w:tr>
                  <w:tr>
                    <w:trPr>
                      <w:trHeight w:val="187" w:hRule="atLeast"/>
                    </w:trPr>
                    <w:tc>
                      <w:tcPr>
                        <w:tcW w:w="3" w:type="dxa"/>
                      </w:tcPr>
                      <w:p>
                        <w:pPr>
                          <w:pStyle w:val="EmptyCellLayoutStyle"/>
                          <w:spacing w:after="0" w:line="240" w:lineRule="auto"/>
                        </w:pPr>
                      </w:p>
                    </w:tc>
                    <w:tc>
                      <w:tcPr>
                        <w:tcW w:w="0" w:type="dxa"/>
                      </w:tcPr>
                      <w:p>
                        <w:pPr>
                          <w:pStyle w:val="EmptyCellLayoutStyle"/>
                          <w:spacing w:after="0" w:line="240" w:lineRule="auto"/>
                        </w:pPr>
                      </w:p>
                    </w:tc>
                    <w:tc>
                      <w:tcPr>
                        <w:tcW w:w="0" w:type="dxa"/>
                      </w:tcPr>
                      <w:p>
                        <w:pPr>
                          <w:pStyle w:val="EmptyCellLayoutStyle"/>
                          <w:spacing w:after="0" w:line="240" w:lineRule="auto"/>
                        </w:pPr>
                      </w:p>
                    </w:tc>
                    <w:tc>
                      <w:tcPr>
                        <w:tcW w:w="8" w:type="dxa"/>
                      </w:tcPr>
                      <w:p>
                        <w:pPr>
                          <w:pStyle w:val="EmptyCellLayoutStyle"/>
                          <w:spacing w:after="0" w:line="240" w:lineRule="auto"/>
                        </w:pPr>
                      </w:p>
                    </w:tc>
                    <w:tc>
                      <w:tcPr>
                        <w:tcW w:w="0" w:type="dxa"/>
                      </w:tcPr>
                      <w:p>
                        <w:pPr>
                          <w:pStyle w:val="EmptyCellLayoutStyle"/>
                          <w:spacing w:after="0" w:line="240" w:lineRule="auto"/>
                        </w:pPr>
                      </w:p>
                    </w:tc>
                    <w:tc>
                      <w:tcPr>
                        <w:tcW w:w="0" w:type="dxa"/>
                      </w:tcPr>
                      <w:p>
                        <w:pPr>
                          <w:pStyle w:val="EmptyCellLayoutStyle"/>
                          <w:spacing w:after="0" w:line="240" w:lineRule="auto"/>
                        </w:pPr>
                      </w:p>
                    </w:tc>
                    <w:tc>
                      <w:tcPr>
                        <w:tcW w:w="7" w:type="dxa"/>
                      </w:tcPr>
                      <w:p>
                        <w:pPr>
                          <w:pStyle w:val="EmptyCellLayoutStyle"/>
                          <w:spacing w:after="0" w:line="240" w:lineRule="auto"/>
                        </w:pPr>
                      </w:p>
                    </w:tc>
                    <w:tc>
                      <w:tcPr>
                        <w:tcW w:w="3357" w:type="dxa"/>
                      </w:tcPr>
                      <w:p>
                        <w:pPr>
                          <w:pStyle w:val="EmptyCellLayoutStyle"/>
                          <w:spacing w:after="0" w:line="240" w:lineRule="auto"/>
                        </w:pPr>
                      </w:p>
                    </w:tc>
                    <w:tc>
                      <w:tcPr>
                        <w:tcW w:w="3154" w:type="dxa"/>
                      </w:tcPr>
                      <w:p>
                        <w:pPr>
                          <w:pStyle w:val="EmptyCellLayoutStyle"/>
                          <w:spacing w:after="0" w:line="240" w:lineRule="auto"/>
                        </w:pPr>
                      </w:p>
                    </w:tc>
                    <w:tc>
                      <w:tcPr>
                        <w:tcW w:w="518" w:type="dxa"/>
                      </w:tcPr>
                      <w:p>
                        <w:pPr>
                          <w:pStyle w:val="EmptyCellLayoutStyle"/>
                          <w:spacing w:after="0" w:line="240" w:lineRule="auto"/>
                        </w:pPr>
                      </w:p>
                    </w:tc>
                    <w:tc>
                      <w:tcPr>
                        <w:tcW w:w="85" w:type="dxa"/>
                      </w:tcPr>
                      <w:p>
                        <w:pPr>
                          <w:pStyle w:val="EmptyCellLayoutStyle"/>
                          <w:spacing w:after="0" w:line="240" w:lineRule="auto"/>
                        </w:pPr>
                      </w:p>
                    </w:tc>
                    <w:tc>
                      <w:tcPr>
                        <w:tcW w:w="569" w:type="dxa"/>
                      </w:tcPr>
                      <w:p>
                        <w:pPr>
                          <w:pStyle w:val="EmptyCellLayoutStyle"/>
                          <w:spacing w:after="0" w:line="240" w:lineRule="auto"/>
                        </w:pPr>
                      </w:p>
                    </w:tc>
                    <w:tc>
                      <w:tcPr>
                        <w:tcW w:w="2195" w:type="dxa"/>
                      </w:tcPr>
                      <w:p>
                        <w:pPr>
                          <w:pStyle w:val="EmptyCellLayoutStyle"/>
                          <w:spacing w:after="0" w:line="240" w:lineRule="auto"/>
                        </w:pPr>
                      </w:p>
                    </w:tc>
                    <w:tc>
                      <w:tcPr>
                        <w:tcW w:w="431" w:type="dxa"/>
                      </w:tcPr>
                      <w:p>
                        <w:pPr>
                          <w:pStyle w:val="EmptyCellLayoutStyle"/>
                          <w:spacing w:after="0" w:line="240" w:lineRule="auto"/>
                        </w:pPr>
                      </w:p>
                    </w:tc>
                    <w:tc>
                      <w:tcPr>
                        <w:tcW w:w="54" w:type="dxa"/>
                      </w:tcPr>
                      <w:p>
                        <w:pPr>
                          <w:pStyle w:val="EmptyCellLayoutStyle"/>
                          <w:spacing w:after="0" w:line="240" w:lineRule="auto"/>
                        </w:pPr>
                      </w:p>
                    </w:tc>
                  </w:tr>
                  <w:tr>
                    <w:trPr>
                      <w:trHeight w:val="226" w:hRule="atLeast"/>
                    </w:trPr>
                    <w:tc>
                      <w:tcPr>
                        <w:tcW w:w="3" w:type="dxa"/>
                      </w:tcPr>
                      <w:p>
                        <w:pPr>
                          <w:pStyle w:val="EmptyCellLayoutStyle"/>
                          <w:spacing w:after="0" w:line="240" w:lineRule="auto"/>
                        </w:pPr>
                      </w:p>
                    </w:tc>
                    <w:tc>
                      <w:tcPr>
                        <w:tcW w:w="0" w:type="dxa"/>
                      </w:tcPr>
                      <w:p>
                        <w:pPr>
                          <w:pStyle w:val="EmptyCellLayoutStyle"/>
                          <w:spacing w:after="0" w:line="240" w:lineRule="auto"/>
                        </w:pPr>
                      </w:p>
                    </w:tc>
                    <w:tc>
                      <w:tcPr>
                        <w:tcW w:w="0" w:type="dxa"/>
                      </w:tcPr>
                      <w:p>
                        <w:pPr>
                          <w:pStyle w:val="EmptyCellLayoutStyle"/>
                          <w:spacing w:after="0" w:line="240" w:lineRule="auto"/>
                        </w:pPr>
                      </w:p>
                    </w:tc>
                    <w:tc>
                      <w:tcPr>
                        <w:tcW w:w="8" w:type="dxa"/>
                      </w:tcPr>
                      <w:p>
                        <w:pPr>
                          <w:pStyle w:val="EmptyCellLayoutStyle"/>
                          <w:spacing w:after="0" w:line="240" w:lineRule="auto"/>
                        </w:pPr>
                      </w:p>
                    </w:tc>
                    <w:tc>
                      <w:tcPr>
                        <w:tcW w:w="0" w:type="dxa"/>
                      </w:tcPr>
                      <w:p>
                        <w:pPr>
                          <w:pStyle w:val="EmptyCellLayoutStyle"/>
                          <w:spacing w:after="0" w:line="240" w:lineRule="auto"/>
                        </w:pPr>
                      </w:p>
                    </w:tc>
                    <w:tc>
                      <w:tcPr>
                        <w:tcW w:w="0" w:type="dxa"/>
                      </w:tcPr>
                      <w:p>
                        <w:pPr>
                          <w:pStyle w:val="EmptyCellLayoutStyle"/>
                          <w:spacing w:after="0" w:line="240" w:lineRule="auto"/>
                        </w:pPr>
                      </w:p>
                    </w:tc>
                    <w:tc>
                      <w:tcPr>
                        <w:tcW w:w="7" w:type="dxa"/>
                      </w:tcPr>
                      <w:p>
                        <w:pPr>
                          <w:pStyle w:val="EmptyCellLayoutStyle"/>
                          <w:spacing w:after="0" w:line="240" w:lineRule="auto"/>
                        </w:pPr>
                      </w:p>
                    </w:tc>
                    <w:tc>
                      <w:tcPr>
                        <w:tcW w:w="3357" w:type="dxa"/>
                      </w:tcPr>
                      <w:p>
                        <w:pPr>
                          <w:pStyle w:val="EmptyCellLayoutStyle"/>
                          <w:spacing w:after="0" w:line="240" w:lineRule="auto"/>
                        </w:pPr>
                      </w:p>
                    </w:tc>
                    <w:tc>
                      <w:tcPr>
                        <w:tcW w:w="3154" w:type="dxa"/>
                      </w:tcPr>
                      <w:p>
                        <w:pPr>
                          <w:pStyle w:val="EmptyCellLayoutStyle"/>
                          <w:spacing w:after="0" w:line="240" w:lineRule="auto"/>
                        </w:pPr>
                      </w:p>
                    </w:tc>
                    <w:tc>
                      <w:tcPr>
                        <w:tcW w:w="518" w:type="dxa"/>
                        <w:hMerge w:val="restart"/>
                      </w:tcPr>
                      <w:tbl>
                        <w:tblPr>
                          <w:tblCellMar>
                            <w:top w:w="0" w:type="dxa"/>
                            <w:left w:w="0" w:type="dxa"/>
                            <w:bottom w:w="0" w:type="dxa"/>
                            <w:right w:w="0" w:type="dxa"/>
                          </w:tblCellMar>
                        </w:tblPr>
                        <w:tblGrid>
                          <w:gridCol w:w="1172"/>
                        </w:tblGrid>
                        <w:tr>
                          <w:trPr>
                            <w:trHeight w:val="148" w:hRule="atLeast"/>
                          </w:trPr>
                          <w:tc>
                            <w:tcPr>
                              <w:tcW w:w="1172"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Simhei" w:hAnsi="Simhei" w:eastAsia="Simhei"/>
                                  <w:color w:val="000000"/>
                                  <w:sz w:val="14"/>
                                </w:rPr>
                                <w:t xml:space="preserve">合同编号：</w:t>
                              </w:r>
                            </w:p>
                          </w:tc>
                        </w:tr>
                      </w:tbl>
                      <w:p>
                        <w:pPr>
                          <w:spacing w:after="0" w:line="240" w:lineRule="auto"/>
                        </w:pPr>
                      </w:p>
                    </w:tc>
                    <w:tc>
                      <w:tcPr>
                        <w:tcW w:w="85" w:type="dxa"/>
                        <w:hMerge w:val="continue"/>
                      </w:tcPr>
                      <w:p>
                        <w:pPr>
                          <w:pStyle w:val="EmptyCellLayoutStyle"/>
                          <w:spacing w:after="0" w:line="240" w:lineRule="auto"/>
                        </w:pPr>
                      </w:p>
                    </w:tc>
                    <w:tc>
                      <w:tcPr>
                        <w:tcW w:w="569" w:type="dxa"/>
                        <w:hMerge w:val="continue"/>
                      </w:tcPr>
                      <w:p>
                        <w:pPr>
                          <w:pStyle w:val="EmptyCellLayoutStyle"/>
                          <w:spacing w:after="0" w:line="240" w:lineRule="auto"/>
                        </w:pPr>
                      </w:p>
                    </w:tc>
                    <w:tc>
                      <w:tcPr>
                        <w:tcW w:w="2195" w:type="dxa"/>
                      </w:tcPr>
                      <w:tbl>
                        <w:tblPr>
                          <w:tblCellMar>
                            <w:top w:w="0" w:type="dxa"/>
                            <w:left w:w="0" w:type="dxa"/>
                            <w:bottom w:w="0" w:type="dxa"/>
                            <w:right w:w="0" w:type="dxa"/>
                          </w:tblCellMar>
                        </w:tblPr>
                        <w:tblGrid>
                          <w:gridCol w:w="2195"/>
                        </w:tblGrid>
                        <w:tr>
                          <w:trPr>
                            <w:trHeight w:val="148" w:hRule="atLeast"/>
                          </w:trPr>
                          <w:tc>
                            <w:tcPr>
                              <w:tcW w:w="2195"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Simhei" w:hAnsi="Simhei" w:eastAsia="Simhei"/>
                                  <w:color w:val="000000"/>
                                  <w:sz w:val="14"/>
                                </w:rPr>
                                <w:t xml:space="preserve">PSO_19_00001</w:t>
                              </w:r>
                            </w:p>
                          </w:tc>
                        </w:tr>
                      </w:tbl>
                      <w:p>
                        <w:pPr>
                          <w:spacing w:after="0" w:line="240" w:lineRule="auto"/>
                        </w:pPr>
                      </w:p>
                    </w:tc>
                    <w:tc>
                      <w:tcPr>
                        <w:tcW w:w="431" w:type="dxa"/>
                      </w:tcPr>
                      <w:p>
                        <w:pPr>
                          <w:pStyle w:val="EmptyCellLayoutStyle"/>
                          <w:spacing w:after="0" w:line="240" w:lineRule="auto"/>
                        </w:pPr>
                      </w:p>
                    </w:tc>
                    <w:tc>
                      <w:tcPr>
                        <w:tcW w:w="54" w:type="dxa"/>
                      </w:tcPr>
                      <w:p>
                        <w:pPr>
                          <w:pStyle w:val="EmptyCellLayoutStyle"/>
                          <w:spacing w:after="0" w:line="240" w:lineRule="auto"/>
                        </w:pPr>
                      </w:p>
                    </w:tc>
                  </w:tr>
                  <w:tr>
                    <w:trPr>
                      <w:trHeight w:val="208" w:hRule="atLeast"/>
                    </w:trPr>
                    <w:tc>
                      <w:tcPr>
                        <w:tcW w:w="3" w:type="dxa"/>
                      </w:tcPr>
                      <w:p>
                        <w:pPr>
                          <w:pStyle w:val="EmptyCellLayoutStyle"/>
                          <w:spacing w:after="0" w:line="240" w:lineRule="auto"/>
                        </w:pPr>
                      </w:p>
                    </w:tc>
                    <w:tc>
                      <w:tcPr>
                        <w:tcW w:w="0" w:type="dxa"/>
                      </w:tcPr>
                      <w:p>
                        <w:pPr>
                          <w:pStyle w:val="EmptyCellLayoutStyle"/>
                          <w:spacing w:after="0" w:line="240" w:lineRule="auto"/>
                        </w:pPr>
                      </w:p>
                    </w:tc>
                    <w:tc>
                      <w:tcPr>
                        <w:tcW w:w="0" w:type="dxa"/>
                      </w:tcPr>
                      <w:p>
                        <w:pPr>
                          <w:pStyle w:val="EmptyCellLayoutStyle"/>
                          <w:spacing w:after="0" w:line="240" w:lineRule="auto"/>
                        </w:pPr>
                      </w:p>
                    </w:tc>
                    <w:tc>
                      <w:tcPr>
                        <w:tcW w:w="8" w:type="dxa"/>
                      </w:tcPr>
                      <w:p>
                        <w:pPr>
                          <w:pStyle w:val="EmptyCellLayoutStyle"/>
                          <w:spacing w:after="0" w:line="240" w:lineRule="auto"/>
                        </w:pPr>
                      </w:p>
                    </w:tc>
                    <w:tc>
                      <w:tcPr>
                        <w:tcW w:w="0" w:type="dxa"/>
                      </w:tcPr>
                      <w:p>
                        <w:pPr>
                          <w:pStyle w:val="EmptyCellLayoutStyle"/>
                          <w:spacing w:after="0" w:line="240" w:lineRule="auto"/>
                        </w:pPr>
                      </w:p>
                    </w:tc>
                    <w:tc>
                      <w:tcPr>
                        <w:tcW w:w="0" w:type="dxa"/>
                      </w:tcPr>
                      <w:p>
                        <w:pPr>
                          <w:pStyle w:val="EmptyCellLayoutStyle"/>
                          <w:spacing w:after="0" w:line="240" w:lineRule="auto"/>
                        </w:pPr>
                      </w:p>
                    </w:tc>
                    <w:tc>
                      <w:tcPr>
                        <w:tcW w:w="7" w:type="dxa"/>
                      </w:tcPr>
                      <w:p>
                        <w:pPr>
                          <w:pStyle w:val="EmptyCellLayoutStyle"/>
                          <w:spacing w:after="0" w:line="240" w:lineRule="auto"/>
                        </w:pPr>
                      </w:p>
                    </w:tc>
                    <w:tc>
                      <w:tcPr>
                        <w:tcW w:w="3357" w:type="dxa"/>
                      </w:tcPr>
                      <w:p>
                        <w:pPr>
                          <w:pStyle w:val="EmptyCellLayoutStyle"/>
                          <w:spacing w:after="0" w:line="240" w:lineRule="auto"/>
                        </w:pPr>
                      </w:p>
                    </w:tc>
                    <w:tc>
                      <w:tcPr>
                        <w:tcW w:w="3154" w:type="dxa"/>
                      </w:tcPr>
                      <w:p>
                        <w:pPr>
                          <w:pStyle w:val="EmptyCellLayoutStyle"/>
                          <w:spacing w:after="0" w:line="240" w:lineRule="auto"/>
                        </w:pPr>
                      </w:p>
                    </w:tc>
                    <w:tc>
                      <w:tcPr>
                        <w:tcW w:w="518" w:type="dxa"/>
                      </w:tcPr>
                      <w:p>
                        <w:pPr>
                          <w:pStyle w:val="EmptyCellLayoutStyle"/>
                          <w:spacing w:after="0" w:line="240" w:lineRule="auto"/>
                        </w:pPr>
                      </w:p>
                    </w:tc>
                    <w:tc>
                      <w:tcPr>
                        <w:tcW w:w="85" w:type="dxa"/>
                      </w:tcPr>
                      <w:p>
                        <w:pPr>
                          <w:pStyle w:val="EmptyCellLayoutStyle"/>
                          <w:spacing w:after="0" w:line="240" w:lineRule="auto"/>
                        </w:pPr>
                      </w:p>
                    </w:tc>
                    <w:tc>
                      <w:tcPr>
                        <w:tcW w:w="569" w:type="dxa"/>
                      </w:tcPr>
                      <w:p>
                        <w:pPr>
                          <w:pStyle w:val="EmptyCellLayoutStyle"/>
                          <w:spacing w:after="0" w:line="240" w:lineRule="auto"/>
                        </w:pPr>
                      </w:p>
                    </w:tc>
                    <w:tc>
                      <w:tcPr>
                        <w:tcW w:w="2195" w:type="dxa"/>
                      </w:tcPr>
                      <w:p>
                        <w:pPr>
                          <w:pStyle w:val="EmptyCellLayoutStyle"/>
                          <w:spacing w:after="0" w:line="240" w:lineRule="auto"/>
                        </w:pPr>
                      </w:p>
                    </w:tc>
                    <w:tc>
                      <w:tcPr>
                        <w:tcW w:w="431" w:type="dxa"/>
                      </w:tcPr>
                      <w:p>
                        <w:pPr>
                          <w:pStyle w:val="EmptyCellLayoutStyle"/>
                          <w:spacing w:after="0" w:line="240" w:lineRule="auto"/>
                        </w:pPr>
                      </w:p>
                    </w:tc>
                    <w:tc>
                      <w:tcPr>
                        <w:tcW w:w="54" w:type="dxa"/>
                      </w:tcPr>
                      <w:p>
                        <w:pPr>
                          <w:pStyle w:val="EmptyCellLayoutStyle"/>
                          <w:spacing w:after="0" w:line="240" w:lineRule="auto"/>
                        </w:pPr>
                      </w:p>
                    </w:tc>
                  </w:tr>
                  <w:tr>
                    <w:trPr/>
                    <w:tc>
                      <w:tcPr>
                        <w:tcW w:w="3" w:type="dxa"/>
                      </w:tcPr>
                      <w:p>
                        <w:pPr>
                          <w:pStyle w:val="EmptyCellLayoutStyle"/>
                          <w:spacing w:after="0" w:line="240" w:lineRule="auto"/>
                        </w:pPr>
                      </w:p>
                    </w:tc>
                    <w:tc>
                      <w:tcPr>
                        <w:tcW w:w="0" w:type="dxa"/>
                      </w:tcPr>
                      <w:p>
                        <w:pPr>
                          <w:pStyle w:val="EmptyCellLayoutStyle"/>
                          <w:spacing w:after="0" w:line="240" w:lineRule="auto"/>
                        </w:pPr>
                      </w:p>
                    </w:tc>
                    <w:tc>
                      <w:tcPr>
                        <w:tcW w:w="0" w:type="dxa"/>
                      </w:tcPr>
                      <w:p>
                        <w:pPr>
                          <w:pStyle w:val="EmptyCellLayoutStyle"/>
                          <w:spacing w:after="0" w:line="240" w:lineRule="auto"/>
                        </w:pPr>
                      </w:p>
                    </w:tc>
                    <w:tc>
                      <w:tcPr>
                        <w:tcW w:w="8" w:type="dxa"/>
                      </w:tcPr>
                      <w:p>
                        <w:pPr>
                          <w:pStyle w:val="EmptyCellLayoutStyle"/>
                          <w:spacing w:after="0" w:line="240" w:lineRule="auto"/>
                        </w:pPr>
                      </w:p>
                    </w:tc>
                    <w:tc>
                      <w:tcPr>
                        <w:tcW w:w="0" w:type="dxa"/>
                      </w:tcPr>
                      <w:p>
                        <w:pPr>
                          <w:pStyle w:val="EmptyCellLayoutStyle"/>
                          <w:spacing w:after="0" w:line="240" w:lineRule="auto"/>
                        </w:pPr>
                      </w:p>
                    </w:tc>
                    <w:tc>
                      <w:tcPr>
                        <w:tcW w:w="0" w:type="dxa"/>
                      </w:tcPr>
                      <w:p>
                        <w:pPr>
                          <w:pStyle w:val="EmptyCellLayoutStyle"/>
                          <w:spacing w:after="0" w:line="240" w:lineRule="auto"/>
                        </w:pPr>
                      </w:p>
                    </w:tc>
                    <w:tc>
                      <w:tcPr>
                        <w:tcW w:w="7"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55"/>
                          <w:gridCol w:w="4564"/>
                          <w:gridCol w:w="1417"/>
                        </w:tblGrid>
                        <w:tr>
                          <w:trPr>
                            <w:trHeight w:val="205" w:hRule="atLeast"/>
                          </w:trPr>
                          <w:tc>
                            <w:tcPr>
                              <w:tcW w:w="1055" w:type="dxa"/>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甲方：</w:t>
                              </w:r>
                            </w:p>
                          </w:tc>
                          <w:tc>
                            <w:tcPr>
                              <w:tcW w:w="4564" w:type="dxa"/>
                              <w:tcBorders>
                                <w:top w:val="nil" w:color="000000" w:sz="7"/>
                                <w:left w:val="nil" w:color="000000" w:sz="7"/>
                                <w:bottom w:val="single" w:color="000000" w:sz="3"/>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蔡政洁</w:t>
                              </w:r>
                            </w:p>
                          </w:tc>
                          <w:tc>
                            <w:tcPr>
                              <w:tcW w:w="1417" w:type="dxa"/>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（"购买方"）</w:t>
                              </w:r>
                            </w:p>
                          </w:tc>
                        </w:tr>
                        <w:tr>
                          <w:trPr>
                            <w:trHeight w:val="205" w:hRule="atLeast"/>
                          </w:trPr>
                          <w:tc>
                            <w:tcPr>
                              <w:tcW w:w="1055" w:type="dxa"/>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乙方：</w:t>
                              </w:r>
                            </w:p>
                          </w:tc>
                          <w:tc>
                            <w:tcPr>
                              <w:tcW w:w="4564" w:type="dxa"/>
                              <w:tcBorders>
                                <w:top w:val="nil"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sit pcsp</w:t>
                              </w:r>
                            </w:p>
                          </w:tc>
                          <w:tc>
                            <w:tcPr>
                              <w:tcW w:w="1417" w:type="dxa"/>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（"销售方"）</w:t>
                              </w:r>
                            </w:p>
                          </w:tc>
                        </w:tr>
                      </w:tbl>
                      <w:p>
                        <w:pPr>
                          <w:spacing w:after="0" w:line="240" w:lineRule="auto"/>
                        </w:pPr>
                      </w:p>
                    </w:tc>
                    <w:tc>
                      <w:tcPr>
                        <w:tcW w:w="3357" w:type="dxa"/>
                        <w:hMerge w:val="continue"/>
                      </w:tcPr>
                      <w:p>
                        <w:pPr>
                          <w:pStyle w:val="EmptyCellLayoutStyle"/>
                          <w:spacing w:after="0" w:line="240" w:lineRule="auto"/>
                        </w:pPr>
                      </w:p>
                    </w:tc>
                    <w:tc>
                      <w:tcPr>
                        <w:tcW w:w="3154" w:type="dxa"/>
                        <w:hMerge w:val="continue"/>
                      </w:tcPr>
                      <w:p>
                        <w:pPr>
                          <w:pStyle w:val="EmptyCellLayoutStyle"/>
                          <w:spacing w:after="0" w:line="240" w:lineRule="auto"/>
                        </w:pPr>
                      </w:p>
                    </w:tc>
                    <w:tc>
                      <w:tcPr>
                        <w:tcW w:w="518" w:type="dxa"/>
                        <w:hMerge w:val="continue"/>
                      </w:tcPr>
                      <w:p>
                        <w:pPr>
                          <w:pStyle w:val="EmptyCellLayoutStyle"/>
                          <w:spacing w:after="0" w:line="240" w:lineRule="auto"/>
                        </w:pPr>
                      </w:p>
                    </w:tc>
                    <w:tc>
                      <w:tcPr>
                        <w:tcW w:w="85" w:type="dxa"/>
                      </w:tcPr>
                      <w:p>
                        <w:pPr>
                          <w:pStyle w:val="EmptyCellLayoutStyle"/>
                          <w:spacing w:after="0" w:line="240" w:lineRule="auto"/>
                        </w:pPr>
                      </w:p>
                    </w:tc>
                    <w:tc>
                      <w:tcPr>
                        <w:tcW w:w="569" w:type="dxa"/>
                      </w:tcPr>
                      <w:p>
                        <w:pPr>
                          <w:pStyle w:val="EmptyCellLayoutStyle"/>
                          <w:spacing w:after="0" w:line="240" w:lineRule="auto"/>
                        </w:pPr>
                      </w:p>
                    </w:tc>
                    <w:tc>
                      <w:tcPr>
                        <w:tcW w:w="2195" w:type="dxa"/>
                      </w:tcPr>
                      <w:p>
                        <w:pPr>
                          <w:pStyle w:val="EmptyCellLayoutStyle"/>
                          <w:spacing w:after="0" w:line="240" w:lineRule="auto"/>
                        </w:pPr>
                      </w:p>
                    </w:tc>
                    <w:tc>
                      <w:tcPr>
                        <w:tcW w:w="431" w:type="dxa"/>
                      </w:tcPr>
                      <w:p>
                        <w:pPr>
                          <w:pStyle w:val="EmptyCellLayoutStyle"/>
                          <w:spacing w:after="0" w:line="240" w:lineRule="auto"/>
                        </w:pPr>
                      </w:p>
                    </w:tc>
                    <w:tc>
                      <w:tcPr>
                        <w:tcW w:w="54" w:type="dxa"/>
                      </w:tcPr>
                      <w:p>
                        <w:pPr>
                          <w:pStyle w:val="EmptyCellLayoutStyle"/>
                          <w:spacing w:after="0" w:line="240" w:lineRule="auto"/>
                        </w:pPr>
                      </w:p>
                    </w:tc>
                  </w:tr>
                  <w:tr>
                    <w:trPr>
                      <w:trHeight w:val="170" w:hRule="atLeast"/>
                    </w:trPr>
                    <w:tc>
                      <w:tcPr>
                        <w:tcW w:w="3" w:type="dxa"/>
                      </w:tcPr>
                      <w:p>
                        <w:pPr>
                          <w:pStyle w:val="EmptyCellLayoutStyle"/>
                          <w:spacing w:after="0" w:line="240" w:lineRule="auto"/>
                        </w:pPr>
                      </w:p>
                    </w:tc>
                    <w:tc>
                      <w:tcPr>
                        <w:tcW w:w="0" w:type="dxa"/>
                      </w:tcPr>
                      <w:p>
                        <w:pPr>
                          <w:pStyle w:val="EmptyCellLayoutStyle"/>
                          <w:spacing w:after="0" w:line="240" w:lineRule="auto"/>
                        </w:pPr>
                      </w:p>
                    </w:tc>
                    <w:tc>
                      <w:tcPr>
                        <w:tcW w:w="0" w:type="dxa"/>
                      </w:tcPr>
                      <w:p>
                        <w:pPr>
                          <w:pStyle w:val="EmptyCellLayoutStyle"/>
                          <w:spacing w:after="0" w:line="240" w:lineRule="auto"/>
                        </w:pPr>
                      </w:p>
                    </w:tc>
                    <w:tc>
                      <w:tcPr>
                        <w:tcW w:w="8" w:type="dxa"/>
                      </w:tcPr>
                      <w:p>
                        <w:pPr>
                          <w:pStyle w:val="EmptyCellLayoutStyle"/>
                          <w:spacing w:after="0" w:line="240" w:lineRule="auto"/>
                        </w:pPr>
                      </w:p>
                    </w:tc>
                    <w:tc>
                      <w:tcPr>
                        <w:tcW w:w="0" w:type="dxa"/>
                      </w:tcPr>
                      <w:p>
                        <w:pPr>
                          <w:pStyle w:val="EmptyCellLayoutStyle"/>
                          <w:spacing w:after="0" w:line="240" w:lineRule="auto"/>
                        </w:pPr>
                      </w:p>
                    </w:tc>
                    <w:tc>
                      <w:tcPr>
                        <w:tcW w:w="0" w:type="dxa"/>
                      </w:tcPr>
                      <w:p>
                        <w:pPr>
                          <w:pStyle w:val="EmptyCellLayoutStyle"/>
                          <w:spacing w:after="0" w:line="240" w:lineRule="auto"/>
                        </w:pPr>
                      </w:p>
                    </w:tc>
                    <w:tc>
                      <w:tcPr>
                        <w:tcW w:w="7" w:type="dxa"/>
                      </w:tcPr>
                      <w:p>
                        <w:pPr>
                          <w:pStyle w:val="EmptyCellLayoutStyle"/>
                          <w:spacing w:after="0" w:line="240" w:lineRule="auto"/>
                        </w:pPr>
                      </w:p>
                    </w:tc>
                    <w:tc>
                      <w:tcPr>
                        <w:tcW w:w="3357" w:type="dxa"/>
                      </w:tcPr>
                      <w:p>
                        <w:pPr>
                          <w:pStyle w:val="EmptyCellLayoutStyle"/>
                          <w:spacing w:after="0" w:line="240" w:lineRule="auto"/>
                        </w:pPr>
                      </w:p>
                    </w:tc>
                    <w:tc>
                      <w:tcPr>
                        <w:tcW w:w="3154" w:type="dxa"/>
                      </w:tcPr>
                      <w:p>
                        <w:pPr>
                          <w:pStyle w:val="EmptyCellLayoutStyle"/>
                          <w:spacing w:after="0" w:line="240" w:lineRule="auto"/>
                        </w:pPr>
                      </w:p>
                    </w:tc>
                    <w:tc>
                      <w:tcPr>
                        <w:tcW w:w="518" w:type="dxa"/>
                      </w:tcPr>
                      <w:p>
                        <w:pPr>
                          <w:pStyle w:val="EmptyCellLayoutStyle"/>
                          <w:spacing w:after="0" w:line="240" w:lineRule="auto"/>
                        </w:pPr>
                      </w:p>
                    </w:tc>
                    <w:tc>
                      <w:tcPr>
                        <w:tcW w:w="85" w:type="dxa"/>
                      </w:tcPr>
                      <w:p>
                        <w:pPr>
                          <w:pStyle w:val="EmptyCellLayoutStyle"/>
                          <w:spacing w:after="0" w:line="240" w:lineRule="auto"/>
                        </w:pPr>
                      </w:p>
                    </w:tc>
                    <w:tc>
                      <w:tcPr>
                        <w:tcW w:w="569" w:type="dxa"/>
                      </w:tcPr>
                      <w:p>
                        <w:pPr>
                          <w:pStyle w:val="EmptyCellLayoutStyle"/>
                          <w:spacing w:after="0" w:line="240" w:lineRule="auto"/>
                        </w:pPr>
                      </w:p>
                    </w:tc>
                    <w:tc>
                      <w:tcPr>
                        <w:tcW w:w="2195" w:type="dxa"/>
                      </w:tcPr>
                      <w:p>
                        <w:pPr>
                          <w:pStyle w:val="EmptyCellLayoutStyle"/>
                          <w:spacing w:after="0" w:line="240" w:lineRule="auto"/>
                        </w:pPr>
                      </w:p>
                    </w:tc>
                    <w:tc>
                      <w:tcPr>
                        <w:tcW w:w="431" w:type="dxa"/>
                      </w:tcPr>
                      <w:p>
                        <w:pPr>
                          <w:pStyle w:val="EmptyCellLayoutStyle"/>
                          <w:spacing w:after="0" w:line="240" w:lineRule="auto"/>
                        </w:pPr>
                      </w:p>
                    </w:tc>
                    <w:tc>
                      <w:tcPr>
                        <w:tcW w:w="54" w:type="dxa"/>
                      </w:tcPr>
                      <w:p>
                        <w:pPr>
                          <w:pStyle w:val="EmptyCellLayoutStyle"/>
                          <w:spacing w:after="0" w:line="240" w:lineRule="auto"/>
                        </w:pPr>
                      </w:p>
                    </w:tc>
                  </w:tr>
                  <w:tr>
                    <w:trPr/>
                    <w:tc>
                      <w:tcPr>
                        <w:tcW w:w="3" w:type="dxa"/>
                      </w:tcPr>
                      <w:p>
                        <w:pPr>
                          <w:pStyle w:val="EmptyCellLayoutStyle"/>
                          <w:spacing w:after="0" w:line="240" w:lineRule="auto"/>
                        </w:pPr>
                      </w:p>
                    </w:tc>
                    <w:tc>
                      <w:tcPr>
                        <w:tcW w:w="0" w:type="dxa"/>
                      </w:tcPr>
                      <w:p>
                        <w:pPr>
                          <w:pStyle w:val="EmptyCellLayoutStyle"/>
                          <w:spacing w:after="0" w:line="240" w:lineRule="auto"/>
                        </w:pPr>
                      </w:p>
                    </w:tc>
                    <w:tc>
                      <w:tcPr>
                        <w:tcW w:w="0" w:type="dxa"/>
                      </w:tcPr>
                      <w:p>
                        <w:pPr>
                          <w:pStyle w:val="EmptyCellLayoutStyle"/>
                          <w:spacing w:after="0" w:line="240" w:lineRule="auto"/>
                        </w:pPr>
                      </w:p>
                    </w:tc>
                    <w:tc>
                      <w:tcPr>
                        <w:tcW w:w="8" w:type="dxa"/>
                      </w:tcPr>
                      <w:p>
                        <w:pPr>
                          <w:pStyle w:val="EmptyCellLayoutStyle"/>
                          <w:spacing w:after="0" w:line="240" w:lineRule="auto"/>
                        </w:pPr>
                      </w:p>
                    </w:tc>
                    <w:tc>
                      <w:tcPr>
                        <w:tcW w:w="0" w:type="dxa"/>
                      </w:tcPr>
                      <w:p>
                        <w:pPr>
                          <w:pStyle w:val="EmptyCellLayoutStyle"/>
                          <w:spacing w:after="0" w:line="240" w:lineRule="auto"/>
                        </w:pPr>
                      </w:p>
                    </w:tc>
                    <w:tc>
                      <w:tcPr>
                        <w:tcW w:w="0" w:type="dxa"/>
                      </w:tcPr>
                      <w:p>
                        <w:pPr>
                          <w:pStyle w:val="EmptyCellLayoutStyle"/>
                          <w:spacing w:after="0" w:line="240" w:lineRule="auto"/>
                        </w:pPr>
                      </w:p>
                    </w:tc>
                    <w:tc>
                      <w:tcPr>
                        <w:tcW w:w="7" w:type="dxa"/>
                      </w:tcPr>
                      <w:p>
                        <w:pPr>
                          <w:pStyle w:val="EmptyCellLayoutStyle"/>
                          <w:spacing w:after="0" w:line="240" w:lineRule="auto"/>
                        </w:pPr>
                      </w:p>
                    </w:tc>
                    <w:tc>
                      <w:tcPr>
                        <w:tcW w:w="3357"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5691"/>
                          <w:gridCol w:w="566"/>
                          <w:gridCol w:w="354"/>
                          <w:gridCol w:w="283"/>
                          <w:gridCol w:w="354"/>
                          <w:gridCol w:w="283"/>
                          <w:gridCol w:w="2776"/>
                        </w:tblGrid>
                        <w:tr>
                          <w:trPr>
                            <w:trHeight w:val="205" w:hRule="atLeast"/>
                          </w:trPr>
                          <w:tc>
                            <w:tcPr>
                              <w:tcW w:w="5691" w:type="dxa"/>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兹因甲方欲向乙方购买保时捷（Porsche）汽车，经双方充分协商达成如下一致意见，于</w:t>
                              </w:r>
                            </w:p>
                          </w:tc>
                          <w:tc>
                            <w:tcPr>
                              <w:tcW w:w="566" w:type="dxa"/>
                              <w:tcBorders>
                                <w:top w:val="nil" w:color="000000" w:sz="7"/>
                                <w:left w:val="nil" w:color="000000" w:sz="7"/>
                                <w:bottom w:val="single" w:color="000000" w:sz="3"/>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w:t>
                              </w:r>
                            </w:p>
                          </w:tc>
                          <w:tc>
                            <w:tcPr>
                              <w:tcW w:w="354" w:type="dxa"/>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年</w:t>
                              </w:r>
                            </w:p>
                          </w:tc>
                          <w:tc>
                            <w:tcPr>
                              <w:tcW w:w="283" w:type="dxa"/>
                              <w:tcBorders>
                                <w:top w:val="nil" w:color="000000" w:sz="7"/>
                                <w:left w:val="nil" w:color="000000" w:sz="7"/>
                                <w:bottom w:val="single" w:color="000000" w:sz="3"/>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w:t>
                              </w:r>
                            </w:p>
                          </w:tc>
                          <w:tc>
                            <w:tcPr>
                              <w:tcW w:w="354" w:type="dxa"/>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月</w:t>
                              </w:r>
                            </w:p>
                          </w:tc>
                          <w:tc>
                            <w:tcPr>
                              <w:tcW w:w="283" w:type="dxa"/>
                              <w:tcBorders>
                                <w:top w:val="nil" w:color="000000" w:sz="7"/>
                                <w:left w:val="nil" w:color="000000" w:sz="7"/>
                                <w:bottom w:val="single" w:color="000000" w:sz="3"/>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w:t>
                              </w:r>
                            </w:p>
                          </w:tc>
                          <w:tc>
                            <w:tcPr>
                              <w:tcW w:w="2776" w:type="dxa"/>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日签署本汽车销售合同（"本合同"），以</w:t>
                              </w:r>
                            </w:p>
                          </w:tc>
                        </w:tr>
                        <w:tr>
                          <w:trPr>
                            <w:trHeight w:val="205" w:hRule="atLeast"/>
                          </w:trPr>
                          <w:tc>
                            <w:tcPr>
                              <w:tcW w:w="5691"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资共同遵照执行：</w:t>
                              </w:r>
                            </w:p>
                          </w:tc>
                          <w:tc>
                            <w:tcPr>
                              <w:tcW w:w="56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354"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8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354"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8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77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bl>
                      <w:p>
                        <w:pPr>
                          <w:spacing w:after="0" w:line="240" w:lineRule="auto"/>
                        </w:pPr>
                      </w:p>
                    </w:tc>
                    <w:tc>
                      <w:tcPr>
                        <w:tcW w:w="3154" w:type="dxa"/>
                        <w:hMerge w:val="continue"/>
                      </w:tcPr>
                      <w:p>
                        <w:pPr>
                          <w:pStyle w:val="EmptyCellLayoutStyle"/>
                          <w:spacing w:after="0" w:line="240" w:lineRule="auto"/>
                        </w:pPr>
                      </w:p>
                    </w:tc>
                    <w:tc>
                      <w:tcPr>
                        <w:tcW w:w="518" w:type="dxa"/>
                        <w:hMerge w:val="continue"/>
                      </w:tcPr>
                      <w:p>
                        <w:pPr>
                          <w:pStyle w:val="EmptyCellLayoutStyle"/>
                          <w:spacing w:after="0" w:line="240" w:lineRule="auto"/>
                        </w:pPr>
                      </w:p>
                    </w:tc>
                    <w:tc>
                      <w:tcPr>
                        <w:tcW w:w="85" w:type="dxa"/>
                        <w:hMerge w:val="continue"/>
                      </w:tcPr>
                      <w:p>
                        <w:pPr>
                          <w:pStyle w:val="EmptyCellLayoutStyle"/>
                          <w:spacing w:after="0" w:line="240" w:lineRule="auto"/>
                        </w:pPr>
                      </w:p>
                    </w:tc>
                    <w:tc>
                      <w:tcPr>
                        <w:tcW w:w="569" w:type="dxa"/>
                        <w:hMerge w:val="continue"/>
                      </w:tcPr>
                      <w:p>
                        <w:pPr>
                          <w:pStyle w:val="EmptyCellLayoutStyle"/>
                          <w:spacing w:after="0" w:line="240" w:lineRule="auto"/>
                        </w:pPr>
                      </w:p>
                    </w:tc>
                    <w:tc>
                      <w:tcPr>
                        <w:tcW w:w="2195" w:type="dxa"/>
                        <w:hMerge w:val="continue"/>
                      </w:tcPr>
                      <w:p>
                        <w:pPr>
                          <w:pStyle w:val="EmptyCellLayoutStyle"/>
                          <w:spacing w:after="0" w:line="240" w:lineRule="auto"/>
                        </w:pPr>
                      </w:p>
                    </w:tc>
                    <w:tc>
                      <w:tcPr>
                        <w:tcW w:w="431" w:type="dxa"/>
                        <w:hMerge w:val="continue"/>
                      </w:tcPr>
                      <w:p>
                        <w:pPr>
                          <w:pStyle w:val="EmptyCellLayoutStyle"/>
                          <w:spacing w:after="0" w:line="240" w:lineRule="auto"/>
                        </w:pPr>
                      </w:p>
                    </w:tc>
                    <w:tc>
                      <w:tcPr>
                        <w:tcW w:w="54" w:type="dxa"/>
                      </w:tcPr>
                      <w:p>
                        <w:pPr>
                          <w:pStyle w:val="EmptyCellLayoutStyle"/>
                          <w:spacing w:after="0" w:line="240" w:lineRule="auto"/>
                        </w:pPr>
                      </w:p>
                    </w:tc>
                  </w:tr>
                  <w:tr>
                    <w:trPr>
                      <w:trHeight w:val="116" w:hRule="atLeast"/>
                    </w:trPr>
                    <w:tc>
                      <w:tcPr>
                        <w:tcW w:w="3" w:type="dxa"/>
                      </w:tcPr>
                      <w:p>
                        <w:pPr>
                          <w:pStyle w:val="EmptyCellLayoutStyle"/>
                          <w:spacing w:after="0" w:line="240" w:lineRule="auto"/>
                        </w:pPr>
                      </w:p>
                    </w:tc>
                    <w:tc>
                      <w:tcPr>
                        <w:tcW w:w="0" w:type="dxa"/>
                      </w:tcPr>
                      <w:p>
                        <w:pPr>
                          <w:pStyle w:val="EmptyCellLayoutStyle"/>
                          <w:spacing w:after="0" w:line="240" w:lineRule="auto"/>
                        </w:pPr>
                      </w:p>
                    </w:tc>
                    <w:tc>
                      <w:tcPr>
                        <w:tcW w:w="0" w:type="dxa"/>
                      </w:tcPr>
                      <w:p>
                        <w:pPr>
                          <w:pStyle w:val="EmptyCellLayoutStyle"/>
                          <w:spacing w:after="0" w:line="240" w:lineRule="auto"/>
                        </w:pPr>
                      </w:p>
                    </w:tc>
                    <w:tc>
                      <w:tcPr>
                        <w:tcW w:w="8" w:type="dxa"/>
                      </w:tcPr>
                      <w:p>
                        <w:pPr>
                          <w:pStyle w:val="EmptyCellLayoutStyle"/>
                          <w:spacing w:after="0" w:line="240" w:lineRule="auto"/>
                        </w:pPr>
                      </w:p>
                    </w:tc>
                    <w:tc>
                      <w:tcPr>
                        <w:tcW w:w="0" w:type="dxa"/>
                      </w:tcPr>
                      <w:p>
                        <w:pPr>
                          <w:pStyle w:val="EmptyCellLayoutStyle"/>
                          <w:spacing w:after="0" w:line="240" w:lineRule="auto"/>
                        </w:pPr>
                      </w:p>
                    </w:tc>
                    <w:tc>
                      <w:tcPr>
                        <w:tcW w:w="0" w:type="dxa"/>
                      </w:tcPr>
                      <w:p>
                        <w:pPr>
                          <w:pStyle w:val="EmptyCellLayoutStyle"/>
                          <w:spacing w:after="0" w:line="240" w:lineRule="auto"/>
                        </w:pPr>
                      </w:p>
                    </w:tc>
                    <w:tc>
                      <w:tcPr>
                        <w:tcW w:w="7" w:type="dxa"/>
                      </w:tcPr>
                      <w:p>
                        <w:pPr>
                          <w:pStyle w:val="EmptyCellLayoutStyle"/>
                          <w:spacing w:after="0" w:line="240" w:lineRule="auto"/>
                        </w:pPr>
                      </w:p>
                    </w:tc>
                    <w:tc>
                      <w:tcPr>
                        <w:tcW w:w="3357" w:type="dxa"/>
                      </w:tcPr>
                      <w:p>
                        <w:pPr>
                          <w:pStyle w:val="EmptyCellLayoutStyle"/>
                          <w:spacing w:after="0" w:line="240" w:lineRule="auto"/>
                        </w:pPr>
                      </w:p>
                    </w:tc>
                    <w:tc>
                      <w:tcPr>
                        <w:tcW w:w="3154" w:type="dxa"/>
                      </w:tcPr>
                      <w:p>
                        <w:pPr>
                          <w:pStyle w:val="EmptyCellLayoutStyle"/>
                          <w:spacing w:after="0" w:line="240" w:lineRule="auto"/>
                        </w:pPr>
                      </w:p>
                    </w:tc>
                    <w:tc>
                      <w:tcPr>
                        <w:tcW w:w="518" w:type="dxa"/>
                      </w:tcPr>
                      <w:p>
                        <w:pPr>
                          <w:pStyle w:val="EmptyCellLayoutStyle"/>
                          <w:spacing w:after="0" w:line="240" w:lineRule="auto"/>
                        </w:pPr>
                      </w:p>
                    </w:tc>
                    <w:tc>
                      <w:tcPr>
                        <w:tcW w:w="85" w:type="dxa"/>
                      </w:tcPr>
                      <w:p>
                        <w:pPr>
                          <w:pStyle w:val="EmptyCellLayoutStyle"/>
                          <w:spacing w:after="0" w:line="240" w:lineRule="auto"/>
                        </w:pPr>
                      </w:p>
                    </w:tc>
                    <w:tc>
                      <w:tcPr>
                        <w:tcW w:w="569" w:type="dxa"/>
                      </w:tcPr>
                      <w:p>
                        <w:pPr>
                          <w:pStyle w:val="EmptyCellLayoutStyle"/>
                          <w:spacing w:after="0" w:line="240" w:lineRule="auto"/>
                        </w:pPr>
                      </w:p>
                    </w:tc>
                    <w:tc>
                      <w:tcPr>
                        <w:tcW w:w="2195" w:type="dxa"/>
                      </w:tcPr>
                      <w:p>
                        <w:pPr>
                          <w:pStyle w:val="EmptyCellLayoutStyle"/>
                          <w:spacing w:after="0" w:line="240" w:lineRule="auto"/>
                        </w:pPr>
                      </w:p>
                    </w:tc>
                    <w:tc>
                      <w:tcPr>
                        <w:tcW w:w="431" w:type="dxa"/>
                      </w:tcPr>
                      <w:p>
                        <w:pPr>
                          <w:pStyle w:val="EmptyCellLayoutStyle"/>
                          <w:spacing w:after="0" w:line="240" w:lineRule="auto"/>
                        </w:pPr>
                      </w:p>
                    </w:tc>
                    <w:tc>
                      <w:tcPr>
                        <w:tcW w:w="54" w:type="dxa"/>
                      </w:tcPr>
                      <w:p>
                        <w:pPr>
                          <w:pStyle w:val="EmptyCellLayoutStyle"/>
                          <w:spacing w:after="0" w:line="240" w:lineRule="auto"/>
                        </w:pPr>
                      </w:p>
                    </w:tc>
                  </w:tr>
                  <w:tr>
                    <w:trPr/>
                    <w:tc>
                      <w:tcPr>
                        <w:tcW w:w="3" w:type="dxa"/>
                      </w:tcPr>
                      <w:p>
                        <w:pPr>
                          <w:pStyle w:val="EmptyCellLayoutStyle"/>
                          <w:spacing w:after="0" w:line="240" w:lineRule="auto"/>
                        </w:pPr>
                      </w:p>
                    </w:tc>
                    <w:tc>
                      <w:tcPr>
                        <w:tcW w:w="0"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85"/>
                          <w:gridCol w:w="2029"/>
                          <w:gridCol w:w="1119"/>
                          <w:gridCol w:w="1843"/>
                          <w:gridCol w:w="1106"/>
                          <w:gridCol w:w="3196"/>
                        </w:tblGrid>
                        <w:tr>
                          <w:trPr>
                            <w:trHeight w:val="262" w:hRule="atLeast"/>
                          </w:trPr>
                          <w:tc>
                            <w:tcPr>
                              <w:tcW w:w="1085"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b/>
                                  <w:color w:val="000000"/>
                                  <w:sz w:val="14"/>
                                </w:rPr>
                                <w:t xml:space="preserve">一、甲方基本信息</w:t>
                              </w:r>
                            </w:p>
                          </w:tc>
                          <w:tc>
                            <w:tcPr>
                              <w:tcW w:w="202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11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84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10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319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085"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（单位购买方适用，除非双方另行约定，甲方非出于生活消费目的而购买本合同车辆）</w:t>
                              </w:r>
                            </w:p>
                          </w:tc>
                          <w:tc>
                            <w:tcPr>
                              <w:tcW w:w="202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11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84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10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319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085" w:type="dxa"/>
                              <w:tcBorders>
                                <w:top w:val="single" w:color="000000" w:sz="3"/>
                                <w:left w:val="single" w:color="000000" w:sz="3"/>
                                <w:bottom w:val="single" w:color="000000" w:sz="3"/>
                                <w:right w:val="single" w:color="000000" w:sz="3"/>
                              </w:tcBorders>
                              <w:tcMar>
                                <w:top w:w="39" w:type="dxa"/>
                                <w:left w:w="39" w:type="dxa"/>
                                <w:bottom w:w="39" w:type="dxa"/>
                                <w:right w:w="39" w:type="dxa"/>
                              </w:tcMar>
                              <w:vAlign w:val="center"/>
                            </w:tcPr>
                            <w:p>
                              <w:pPr>
                                <w:spacing w:after="0" w:line="240" w:lineRule="auto"/>
                                <w:jc w:val="center"/>
                              </w:pPr>
                              <w:r>
                                <w:rPr>
                                  <w:rFonts w:ascii="simhei" w:hAnsi="simhei" w:eastAsia="simhei"/>
                                  <w:color w:val="000000"/>
                                  <w:sz w:val="14"/>
                                </w:rPr>
                                <w:t xml:space="preserve">名 称</w:t>
                              </w:r>
                            </w:p>
                          </w:tc>
                          <w:tc>
                            <w:tcPr>
                              <w:tcW w:w="2029" w:type="dxa"/>
                              <w:hMerge w:val="restart"/>
                              <w:tcBorders>
                                <w:top w:val="single" w:color="000000" w:sz="3"/>
                                <w:left w:val="single" w:color="000000" w:sz="3"/>
                                <w:bottom w:val="single" w:color="000000" w:sz="3"/>
                                <w:right w:val="nil" w:color="000000" w:sz="3"/>
                              </w:tcBorders>
                              <w:tcMar>
                                <w:top w:w="39" w:type="dxa"/>
                                <w:left w:w="39" w:type="dxa"/>
                                <w:bottom w:w="39" w:type="dxa"/>
                                <w:right w:w="39" w:type="dxa"/>
                              </w:tcMar>
                              <w:vAlign w:val="center"/>
                            </w:tcPr>
                            <w:p>
                              <w:pPr>
                                <w:spacing w:after="0" w:line="240" w:lineRule="auto"/>
                              </w:pPr>
                            </w:p>
                          </w:tc>
                          <w:tc>
                            <w:tcPr>
                              <w:tcW w:w="1119" w:type="dxa"/>
                              <w:hMerge w:val="continue"/>
                              <w:tcBorders>
                                <w:top w:val="single" w:color="000000" w:sz="3"/>
                                <w:left w:val="nil" w:color="000000" w:sz="3"/>
                                <w:bottom w:val="single" w:color="000000" w:sz="3"/>
                                <w:right w:val="nil" w:color="000000" w:sz="3"/>
                              </w:tcBorders>
                              <w:tcMar>
                                <w:top w:w="39" w:type="dxa"/>
                                <w:left w:w="39" w:type="dxa"/>
                                <w:bottom w:w="39" w:type="dxa"/>
                                <w:right w:w="39" w:type="dxa"/>
                              </w:tcMar>
                              <w:vAlign w:val="center"/>
                            </w:tcPr>
                            <w:p>
                              <w:pPr>
                                <w:spacing w:after="0" w:line="240" w:lineRule="auto"/>
                              </w:pPr>
                            </w:p>
                          </w:tc>
                          <w:tc>
                            <w:tcPr>
                              <w:tcW w:w="1843" w:type="dxa"/>
                              <w:hMerge w:val="continue"/>
                              <w:tcBorders>
                                <w:top w:val="single" w:color="000000" w:sz="3"/>
                                <w:left w:val="nil" w:color="000000" w:sz="3"/>
                                <w:bottom w:val="single" w:color="000000" w:sz="3"/>
                                <w:right w:val="nil" w:color="000000" w:sz="3"/>
                              </w:tcBorders>
                              <w:tcMar>
                                <w:top w:w="39" w:type="dxa"/>
                                <w:left w:w="39" w:type="dxa"/>
                                <w:bottom w:w="39" w:type="dxa"/>
                                <w:right w:w="39" w:type="dxa"/>
                              </w:tcMar>
                              <w:vAlign w:val="center"/>
                            </w:tcPr>
                            <w:p>
                              <w:pPr>
                                <w:spacing w:after="0" w:line="240" w:lineRule="auto"/>
                              </w:pPr>
                            </w:p>
                          </w:tc>
                          <w:tc>
                            <w:tcPr>
                              <w:tcW w:w="1106" w:type="dxa"/>
                              <w:hMerge w:val="continue"/>
                              <w:tcBorders>
                                <w:top w:val="single" w:color="000000" w:sz="3"/>
                                <w:left w:val="nil" w:color="000000" w:sz="3"/>
                                <w:bottom w:val="single" w:color="000000" w:sz="3"/>
                                <w:right w:val="nil" w:color="000000" w:sz="3"/>
                              </w:tcBorders>
                              <w:tcMar>
                                <w:top w:w="39" w:type="dxa"/>
                                <w:left w:w="39" w:type="dxa"/>
                                <w:bottom w:w="39" w:type="dxa"/>
                                <w:right w:w="39" w:type="dxa"/>
                              </w:tcMar>
                              <w:vAlign w:val="center"/>
                            </w:tcPr>
                            <w:p>
                              <w:pPr>
                                <w:spacing w:after="0" w:line="240" w:lineRule="auto"/>
                              </w:pPr>
                            </w:p>
                          </w:tc>
                          <w:tc>
                            <w:tcPr>
                              <w:tcW w:w="3196" w:type="dxa"/>
                              <w:hMerge w:val="continue"/>
                              <w:tcBorders>
                                <w:top w:val="single" w:color="000000" w:sz="3"/>
                                <w:left w:val="nil" w:color="000000" w:sz="3"/>
                                <w:bottom w:val="single" w:color="000000" w:sz="3"/>
                                <w:right w:val="single" w:color="000000" w:sz="3"/>
                              </w:tcBorders>
                              <w:tcMar>
                                <w:top w:w="39" w:type="dxa"/>
                                <w:left w:w="39" w:type="dxa"/>
                                <w:bottom w:w="39" w:type="dxa"/>
                                <w:right w:w="39" w:type="dxa"/>
                              </w:tcMar>
                              <w:vAlign w:val="center"/>
                            </w:tcPr>
                            <w:p>
                              <w:pPr>
                                <w:spacing w:after="0" w:line="240" w:lineRule="auto"/>
                              </w:pPr>
                            </w:p>
                          </w:tc>
                        </w:tr>
                        <w:tr>
                          <w:trPr>
                            <w:trHeight w:val="205" w:hRule="atLeast"/>
                          </w:trPr>
                          <w:tc>
                            <w:tcPr>
                              <w:tcW w:w="1085" w:type="dxa"/>
                              <w:tcBorders>
                                <w:top w:val="single" w:color="000000" w:sz="3"/>
                                <w:left w:val="single" w:color="000000" w:sz="3"/>
                                <w:bottom w:val="single" w:color="000000" w:sz="3"/>
                                <w:right w:val="single" w:color="000000" w:sz="3"/>
                              </w:tcBorders>
                              <w:tcMar>
                                <w:top w:w="39" w:type="dxa"/>
                                <w:left w:w="39" w:type="dxa"/>
                                <w:bottom w:w="39" w:type="dxa"/>
                                <w:right w:w="39" w:type="dxa"/>
                              </w:tcMar>
                              <w:vAlign w:val="center"/>
                            </w:tcPr>
                            <w:p>
                              <w:pPr>
                                <w:spacing w:after="0" w:line="240" w:lineRule="auto"/>
                                <w:jc w:val="center"/>
                              </w:pPr>
                              <w:r>
                                <w:rPr>
                                  <w:rFonts w:ascii="simhei" w:hAnsi="simhei" w:eastAsia="simhei"/>
                                  <w:color w:val="000000"/>
                                  <w:sz w:val="14"/>
                                </w:rPr>
                                <w:t xml:space="preserve">联系地址</w:t>
                              </w:r>
                            </w:p>
                          </w:tc>
                          <w:tc>
                            <w:tcPr>
                              <w:tcW w:w="2029" w:type="dxa"/>
                              <w:hMerge w:val="restart"/>
                              <w:tcBorders>
                                <w:top w:val="single" w:color="000000" w:sz="3"/>
                                <w:left w:val="single" w:color="000000" w:sz="3"/>
                                <w:bottom w:val="single" w:color="000000" w:sz="3"/>
                                <w:right w:val="nil" w:color="000000" w:sz="3"/>
                              </w:tcBorders>
                              <w:tcMar>
                                <w:top w:w="39" w:type="dxa"/>
                                <w:left w:w="39" w:type="dxa"/>
                                <w:bottom w:w="39" w:type="dxa"/>
                                <w:right w:w="39" w:type="dxa"/>
                              </w:tcMar>
                              <w:vAlign w:val="center"/>
                            </w:tcPr>
                            <w:p>
                              <w:pPr>
                                <w:spacing w:after="0" w:line="240" w:lineRule="auto"/>
                              </w:pPr>
                            </w:p>
                          </w:tc>
                          <w:tc>
                            <w:tcPr>
                              <w:tcW w:w="1119" w:type="dxa"/>
                              <w:hMerge w:val="continue"/>
                              <w:tcBorders>
                                <w:top w:val="single" w:color="000000" w:sz="3"/>
                                <w:left w:val="nil" w:color="000000" w:sz="3"/>
                                <w:bottom w:val="single" w:color="000000" w:sz="3"/>
                                <w:right w:val="nil" w:color="000000" w:sz="3"/>
                              </w:tcBorders>
                              <w:tcMar>
                                <w:top w:w="39" w:type="dxa"/>
                                <w:left w:w="39" w:type="dxa"/>
                                <w:bottom w:w="39" w:type="dxa"/>
                                <w:right w:w="39" w:type="dxa"/>
                              </w:tcMar>
                              <w:vAlign w:val="center"/>
                            </w:tcPr>
                            <w:p>
                              <w:pPr>
                                <w:spacing w:after="0" w:line="240" w:lineRule="auto"/>
                              </w:pPr>
                            </w:p>
                          </w:tc>
                          <w:tc>
                            <w:tcPr>
                              <w:tcW w:w="1843" w:type="dxa"/>
                              <w:hMerge w:val="continue"/>
                              <w:tcBorders>
                                <w:top w:val="single" w:color="000000" w:sz="3"/>
                                <w:left w:val="nil" w:color="000000" w:sz="3"/>
                                <w:bottom w:val="single" w:color="000000" w:sz="3"/>
                                <w:right w:val="single" w:color="000000" w:sz="3"/>
                              </w:tcBorders>
                              <w:tcMar>
                                <w:top w:w="39" w:type="dxa"/>
                                <w:left w:w="39" w:type="dxa"/>
                                <w:bottom w:w="39" w:type="dxa"/>
                                <w:right w:w="39" w:type="dxa"/>
                              </w:tcMar>
                              <w:vAlign w:val="center"/>
                            </w:tcPr>
                            <w:p>
                              <w:pPr>
                                <w:spacing w:after="0" w:line="240" w:lineRule="auto"/>
                              </w:pPr>
                            </w:p>
                          </w:tc>
                          <w:tc>
                            <w:tcPr>
                              <w:tcW w:w="1106" w:type="dxa"/>
                              <w:tcBorders>
                                <w:top w:val="single" w:color="000000" w:sz="3"/>
                                <w:left w:val="single" w:color="000000" w:sz="3"/>
                                <w:bottom w:val="single" w:color="000000" w:sz="3"/>
                                <w:right w:val="single" w:color="000000" w:sz="3"/>
                              </w:tcBorders>
                              <w:tcMar>
                                <w:top w:w="39" w:type="dxa"/>
                                <w:left w:w="39" w:type="dxa"/>
                                <w:bottom w:w="39" w:type="dxa"/>
                                <w:right w:w="39" w:type="dxa"/>
                              </w:tcMar>
                              <w:vAlign w:val="center"/>
                            </w:tcPr>
                            <w:p>
                              <w:pPr>
                                <w:spacing w:after="0" w:line="240" w:lineRule="auto"/>
                                <w:jc w:val="center"/>
                              </w:pPr>
                              <w:r>
                                <w:rPr>
                                  <w:rFonts w:ascii="simhei" w:hAnsi="simhei" w:eastAsia="simhei"/>
                                  <w:color w:val="000000"/>
                                  <w:sz w:val="14"/>
                                </w:rPr>
                                <w:t xml:space="preserve">邮 编</w:t>
                              </w:r>
                            </w:p>
                          </w:tc>
                          <w:tc>
                            <w:tcPr>
                              <w:tcW w:w="3196" w:type="dxa"/>
                              <w:tcBorders>
                                <w:top w:val="single" w:color="000000" w:sz="3"/>
                                <w:left w:val="single" w:color="000000" w:sz="3"/>
                                <w:bottom w:val="single" w:color="000000" w:sz="3"/>
                                <w:right w:val="single" w:color="000000" w:sz="3"/>
                              </w:tcBorders>
                              <w:tcMar>
                                <w:top w:w="39" w:type="dxa"/>
                                <w:left w:w="39" w:type="dxa"/>
                                <w:bottom w:w="39" w:type="dxa"/>
                                <w:right w:w="39" w:type="dxa"/>
                              </w:tcMar>
                              <w:vAlign w:val="center"/>
                            </w:tcPr>
                            <w:p>
                              <w:pPr>
                                <w:spacing w:after="0" w:line="240" w:lineRule="auto"/>
                              </w:pPr>
                            </w:p>
                          </w:tc>
                        </w:tr>
                        <w:tr>
                          <w:trPr>
                            <w:trHeight w:val="205" w:hRule="atLeast"/>
                          </w:trPr>
                          <w:tc>
                            <w:tcPr>
                              <w:tcW w:w="1085" w:type="dxa"/>
                              <w:tcBorders>
                                <w:top w:val="single" w:color="000000" w:sz="3"/>
                                <w:left w:val="single" w:color="000000" w:sz="3"/>
                                <w:bottom w:val="single" w:color="000000" w:sz="3"/>
                                <w:right w:val="single" w:color="000000" w:sz="3"/>
                              </w:tcBorders>
                              <w:tcMar>
                                <w:top w:w="39" w:type="dxa"/>
                                <w:left w:w="39" w:type="dxa"/>
                                <w:bottom w:w="39" w:type="dxa"/>
                                <w:right w:w="39" w:type="dxa"/>
                              </w:tcMar>
                              <w:vAlign w:val="center"/>
                            </w:tcPr>
                            <w:p>
                              <w:pPr>
                                <w:spacing w:after="0" w:line="240" w:lineRule="auto"/>
                                <w:jc w:val="center"/>
                              </w:pPr>
                              <w:r>
                                <w:rPr>
                                  <w:rFonts w:ascii="simhei" w:hAnsi="simhei" w:eastAsia="simhei"/>
                                  <w:color w:val="000000"/>
                                  <w:sz w:val="14"/>
                                </w:rPr>
                                <w:t xml:space="preserve">电 话</w:t>
                              </w:r>
                            </w:p>
                          </w:tc>
                          <w:tc>
                            <w:tcPr>
                              <w:tcW w:w="2029" w:type="dxa"/>
                              <w:tcBorders>
                                <w:top w:val="single" w:color="000000" w:sz="3"/>
                                <w:left w:val="single" w:color="000000" w:sz="3"/>
                                <w:bottom w:val="single" w:color="000000" w:sz="3"/>
                                <w:right w:val="single" w:color="000000" w:sz="3"/>
                              </w:tcBorders>
                              <w:tcMar>
                                <w:top w:w="39" w:type="dxa"/>
                                <w:left w:w="39" w:type="dxa"/>
                                <w:bottom w:w="39" w:type="dxa"/>
                                <w:right w:w="39" w:type="dxa"/>
                              </w:tcMar>
                              <w:vAlign w:val="center"/>
                            </w:tcPr>
                            <w:p>
                              <w:pPr>
                                <w:spacing w:after="0" w:line="240" w:lineRule="auto"/>
                              </w:pPr>
                            </w:p>
                          </w:tc>
                          <w:tc>
                            <w:tcPr>
                              <w:tcW w:w="1119" w:type="dxa"/>
                              <w:tcBorders>
                                <w:top w:val="single" w:color="000000" w:sz="3"/>
                                <w:left w:val="single" w:color="000000" w:sz="3"/>
                                <w:bottom w:val="single" w:color="000000" w:sz="3"/>
                                <w:right w:val="single" w:color="000000" w:sz="3"/>
                              </w:tcBorders>
                              <w:tcMar>
                                <w:top w:w="39" w:type="dxa"/>
                                <w:left w:w="39" w:type="dxa"/>
                                <w:bottom w:w="39" w:type="dxa"/>
                                <w:right w:w="39" w:type="dxa"/>
                              </w:tcMar>
                              <w:vAlign w:val="center"/>
                            </w:tcPr>
                            <w:p>
                              <w:pPr>
                                <w:spacing w:after="0" w:line="240" w:lineRule="auto"/>
                                <w:jc w:val="center"/>
                              </w:pPr>
                              <w:r>
                                <w:rPr>
                                  <w:rFonts w:ascii="simhei" w:hAnsi="simhei" w:eastAsia="simhei"/>
                                  <w:color w:val="000000"/>
                                  <w:sz w:val="14"/>
                                </w:rPr>
                                <w:t xml:space="preserve">传 真</w:t>
                              </w:r>
                            </w:p>
                          </w:tc>
                          <w:tc>
                            <w:tcPr>
                              <w:tcW w:w="1843" w:type="dxa"/>
                              <w:tcBorders>
                                <w:top w:val="single" w:color="000000" w:sz="3"/>
                                <w:left w:val="single" w:color="000000" w:sz="3"/>
                                <w:bottom w:val="single" w:color="000000" w:sz="3"/>
                                <w:right w:val="single" w:color="000000" w:sz="3"/>
                              </w:tcBorders>
                              <w:tcMar>
                                <w:top w:w="39" w:type="dxa"/>
                                <w:left w:w="39" w:type="dxa"/>
                                <w:bottom w:w="39" w:type="dxa"/>
                                <w:right w:w="39" w:type="dxa"/>
                              </w:tcMar>
                              <w:vAlign w:val="center"/>
                            </w:tcPr>
                            <w:p>
                              <w:pPr>
                                <w:spacing w:after="0" w:line="240" w:lineRule="auto"/>
                              </w:pPr>
                            </w:p>
                          </w:tc>
                          <w:tc>
                            <w:tcPr>
                              <w:tcW w:w="1106" w:type="dxa"/>
                              <w:tcBorders>
                                <w:top w:val="single" w:color="000000" w:sz="3"/>
                                <w:left w:val="single" w:color="000000" w:sz="3"/>
                                <w:bottom w:val="single" w:color="000000" w:sz="3"/>
                                <w:right w:val="single" w:color="000000" w:sz="3"/>
                              </w:tcBorders>
                              <w:tcMar>
                                <w:top w:w="39" w:type="dxa"/>
                                <w:left w:w="39" w:type="dxa"/>
                                <w:bottom w:w="39" w:type="dxa"/>
                                <w:right w:w="39" w:type="dxa"/>
                              </w:tcMar>
                              <w:vAlign w:val="center"/>
                            </w:tcPr>
                            <w:p>
                              <w:pPr>
                                <w:spacing w:after="0" w:line="240" w:lineRule="auto"/>
                                <w:jc w:val="center"/>
                              </w:pPr>
                              <w:r>
                                <w:rPr>
                                  <w:rFonts w:ascii="simhei" w:hAnsi="simhei" w:eastAsia="simhei"/>
                                  <w:color w:val="000000"/>
                                  <w:sz w:val="14"/>
                                </w:rPr>
                                <w:t xml:space="preserve">联 系 人</w:t>
                              </w:r>
                            </w:p>
                          </w:tc>
                          <w:tc>
                            <w:tcPr>
                              <w:tcW w:w="3196" w:type="dxa"/>
                              <w:tcBorders>
                                <w:top w:val="single" w:color="000000" w:sz="3"/>
                                <w:left w:val="single" w:color="000000" w:sz="3"/>
                                <w:bottom w:val="single" w:color="000000" w:sz="3"/>
                                <w:right w:val="single" w:color="000000" w:sz="3"/>
                              </w:tcBorders>
                              <w:tcMar>
                                <w:top w:w="39" w:type="dxa"/>
                                <w:left w:w="39" w:type="dxa"/>
                                <w:bottom w:w="39" w:type="dxa"/>
                                <w:right w:w="39" w:type="dxa"/>
                              </w:tcMar>
                              <w:vAlign w:val="center"/>
                            </w:tcPr>
                            <w:p>
                              <w:pPr>
                                <w:spacing w:after="0" w:line="240" w:lineRule="auto"/>
                              </w:pPr>
                            </w:p>
                          </w:tc>
                        </w:tr>
                        <w:tr>
                          <w:trPr>
                            <w:trHeight w:val="205" w:hRule="atLeast"/>
                          </w:trPr>
                          <w:tc>
                            <w:tcPr>
                              <w:tcW w:w="1085" w:type="dxa"/>
                              <w:tcBorders>
                                <w:top w:val="single" w:color="000000" w:sz="3"/>
                                <w:left w:val="single" w:color="000000" w:sz="3"/>
                                <w:bottom w:val="single" w:color="000000" w:sz="3"/>
                                <w:right w:val="single" w:color="000000" w:sz="3"/>
                              </w:tcBorders>
                              <w:tcMar>
                                <w:top w:w="39" w:type="dxa"/>
                                <w:left w:w="39" w:type="dxa"/>
                                <w:bottom w:w="39" w:type="dxa"/>
                                <w:right w:w="39" w:type="dxa"/>
                              </w:tcMar>
                              <w:vAlign w:val="center"/>
                            </w:tcPr>
                            <w:p>
                              <w:pPr>
                                <w:spacing w:after="0" w:line="240" w:lineRule="auto"/>
                                <w:jc w:val="center"/>
                              </w:pPr>
                              <w:r>
                                <w:rPr>
                                  <w:rFonts w:ascii="simhei" w:hAnsi="simhei" w:eastAsia="simhei"/>
                                  <w:color w:val="000000"/>
                                  <w:sz w:val="14"/>
                                </w:rPr>
                                <w:t xml:space="preserve">证件类型</w:t>
                              </w:r>
                            </w:p>
                          </w:tc>
                          <w:tc>
                            <w:tcPr>
                              <w:tcW w:w="2029" w:type="dxa"/>
                              <w:tcBorders>
                                <w:top w:val="single" w:color="000000" w:sz="3"/>
                                <w:left w:val="single" w:color="000000" w:sz="3"/>
                                <w:bottom w:val="single" w:color="000000" w:sz="3"/>
                                <w:right w:val="single" w:color="000000" w:sz="3"/>
                              </w:tcBorders>
                              <w:tcMar>
                                <w:top w:w="39" w:type="dxa"/>
                                <w:left w:w="39" w:type="dxa"/>
                                <w:bottom w:w="39" w:type="dxa"/>
                                <w:right w:w="39" w:type="dxa"/>
                              </w:tcMar>
                              <w:vAlign w:val="center"/>
                            </w:tcPr>
                            <w:p>
                              <w:pPr>
                                <w:spacing w:after="0" w:line="240" w:lineRule="auto"/>
                              </w:pPr>
                            </w:p>
                          </w:tc>
                          <w:tc>
                            <w:tcPr>
                              <w:tcW w:w="1119" w:type="dxa"/>
                              <w:tcBorders>
                                <w:top w:val="single" w:color="000000" w:sz="3"/>
                                <w:left w:val="single" w:color="000000" w:sz="3"/>
                                <w:bottom w:val="single" w:color="000000" w:sz="3"/>
                                <w:right w:val="single" w:color="000000" w:sz="3"/>
                              </w:tcBorders>
                              <w:tcMar>
                                <w:top w:w="39" w:type="dxa"/>
                                <w:left w:w="39" w:type="dxa"/>
                                <w:bottom w:w="39" w:type="dxa"/>
                                <w:right w:w="39" w:type="dxa"/>
                              </w:tcMar>
                              <w:vAlign w:val="center"/>
                            </w:tcPr>
                            <w:p>
                              <w:pPr>
                                <w:spacing w:after="0" w:line="240" w:lineRule="auto"/>
                                <w:jc w:val="center"/>
                              </w:pPr>
                              <w:r>
                                <w:rPr>
                                  <w:rFonts w:ascii="simhei" w:hAnsi="simhei" w:eastAsia="simhei"/>
                                  <w:color w:val="000000"/>
                                  <w:sz w:val="14"/>
                                </w:rPr>
                                <w:t xml:space="preserve">证件号码</w:t>
                              </w:r>
                            </w:p>
                          </w:tc>
                          <w:tc>
                            <w:tcPr>
                              <w:tcW w:w="1843" w:type="dxa"/>
                              <w:hMerge w:val="restart"/>
                              <w:tcBorders>
                                <w:top w:val="single" w:color="000000" w:sz="3"/>
                                <w:left w:val="single" w:color="000000" w:sz="3"/>
                                <w:bottom w:val="single" w:color="000000" w:sz="3"/>
                                <w:right w:val="nil" w:color="000000" w:sz="3"/>
                              </w:tcBorders>
                              <w:tcMar>
                                <w:top w:w="39" w:type="dxa"/>
                                <w:left w:w="39" w:type="dxa"/>
                                <w:bottom w:w="39" w:type="dxa"/>
                                <w:right w:w="39" w:type="dxa"/>
                              </w:tcMar>
                              <w:vAlign w:val="center"/>
                            </w:tcPr>
                            <w:p>
                              <w:pPr>
                                <w:spacing w:after="0" w:line="240" w:lineRule="auto"/>
                              </w:pPr>
                            </w:p>
                          </w:tc>
                          <w:tc>
                            <w:tcPr>
                              <w:tcW w:w="1106" w:type="dxa"/>
                              <w:hMerge w:val="continue"/>
                              <w:tcBorders>
                                <w:top w:val="single" w:color="000000" w:sz="3"/>
                                <w:left w:val="nil" w:color="000000" w:sz="3"/>
                                <w:bottom w:val="single" w:color="000000" w:sz="3"/>
                                <w:right w:val="nil" w:color="000000" w:sz="3"/>
                              </w:tcBorders>
                              <w:tcMar>
                                <w:top w:w="39" w:type="dxa"/>
                                <w:left w:w="39" w:type="dxa"/>
                                <w:bottom w:w="39" w:type="dxa"/>
                                <w:right w:w="39" w:type="dxa"/>
                              </w:tcMar>
                              <w:vAlign w:val="center"/>
                            </w:tcPr>
                            <w:p>
                              <w:pPr>
                                <w:spacing w:after="0" w:line="240" w:lineRule="auto"/>
                              </w:pPr>
                            </w:p>
                          </w:tc>
                          <w:tc>
                            <w:tcPr>
                              <w:tcW w:w="3196" w:type="dxa"/>
                              <w:hMerge w:val="continue"/>
                              <w:tcBorders>
                                <w:top w:val="single" w:color="000000" w:sz="3"/>
                                <w:left w:val="nil" w:color="000000" w:sz="3"/>
                                <w:bottom w:val="single" w:color="000000" w:sz="3"/>
                                <w:right w:val="single" w:color="000000" w:sz="3"/>
                              </w:tcBorders>
                              <w:tcMar>
                                <w:top w:w="39" w:type="dxa"/>
                                <w:left w:w="39" w:type="dxa"/>
                                <w:bottom w:w="39" w:type="dxa"/>
                                <w:right w:w="39" w:type="dxa"/>
                              </w:tcMar>
                              <w:vAlign w:val="center"/>
                            </w:tcPr>
                            <w:p>
                              <w:pPr>
                                <w:spacing w:after="0" w:line="240" w:lineRule="auto"/>
                              </w:pPr>
                            </w:p>
                          </w:tc>
                        </w:tr>
                        <w:tr>
                          <w:trPr>
                            <w:trHeight w:val="205" w:hRule="atLeast"/>
                          </w:trPr>
                          <w:tc>
                            <w:tcPr>
                              <w:tcW w:w="1085" w:type="dxa"/>
                              <w:tcBorders>
                                <w:top w:val="nil" w:color="000000" w:sz="7"/>
                                <w:left w:val="single" w:color="000000" w:sz="3"/>
                                <w:bottom w:val="single" w:color="000000" w:sz="3"/>
                                <w:right w:val="single" w:color="000000" w:sz="3"/>
                              </w:tcBorders>
                              <w:tcMar>
                                <w:top w:w="39" w:type="dxa"/>
                                <w:left w:w="39" w:type="dxa"/>
                                <w:bottom w:w="39" w:type="dxa"/>
                                <w:right w:w="39" w:type="dxa"/>
                              </w:tcMar>
                              <w:vAlign w:val="center"/>
                            </w:tcPr>
                            <w:p>
                              <w:pPr>
                                <w:spacing w:after="0" w:line="240" w:lineRule="auto"/>
                                <w:jc w:val="center"/>
                              </w:pPr>
                              <w:r>
                                <w:rPr>
                                  <w:rFonts w:ascii="simhei" w:hAnsi="simhei" w:eastAsia="simhei"/>
                                  <w:color w:val="000000"/>
                                  <w:sz w:val="14"/>
                                </w:rPr>
                                <w:t xml:space="preserve">牌照类型</w:t>
                              </w:r>
                            </w:p>
                          </w:tc>
                          <w:tc>
                            <w:tcPr>
                              <w:tcW w:w="2029" w:type="dxa"/>
                              <w:hMerge w:val="restart"/>
                              <w:tcBorders>
                                <w:top w:val="nil" w:color="000000" w:sz="7"/>
                                <w:left w:val="single" w:color="000000" w:sz="3"/>
                                <w:bottom w:val="single" w:color="000000" w:sz="3"/>
                                <w:right w:val="nil" w:color="000000" w:sz="3"/>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□摇号           □竞拍           □更新</w:t>
                              </w:r>
                            </w:p>
                          </w:tc>
                          <w:tc>
                            <w:tcPr>
                              <w:tcW w:w="1119" w:type="dxa"/>
                              <w:hMerge w:val="continue"/>
                              <w:tcBorders>
                                <w:top w:val="nil" w:color="000000" w:sz="7"/>
                                <w:left w:val="nil" w:color="000000" w:sz="3"/>
                                <w:bottom w:val="single" w:color="000000" w:sz="3"/>
                                <w:right w:val="nil" w:color="000000" w:sz="3"/>
                              </w:tcBorders>
                              <w:tcMar>
                                <w:top w:w="39" w:type="dxa"/>
                                <w:left w:w="39" w:type="dxa"/>
                                <w:bottom w:w="39" w:type="dxa"/>
                                <w:right w:w="39" w:type="dxa"/>
                              </w:tcMar>
                              <w:vAlign w:val="center"/>
                            </w:tcPr>
                            <w:p>
                              <w:pPr>
                                <w:spacing w:after="0" w:line="240" w:lineRule="auto"/>
                              </w:pPr>
                            </w:p>
                          </w:tc>
                          <w:tc>
                            <w:tcPr>
                              <w:tcW w:w="1843" w:type="dxa"/>
                              <w:hMerge w:val="continue"/>
                              <w:tcBorders>
                                <w:top w:val="nil" w:color="000000" w:sz="7"/>
                                <w:left w:val="nil" w:color="000000" w:sz="3"/>
                                <w:bottom w:val="single" w:color="000000" w:sz="3"/>
                                <w:right w:val="nil" w:color="000000" w:sz="3"/>
                              </w:tcBorders>
                              <w:tcMar>
                                <w:top w:w="39" w:type="dxa"/>
                                <w:left w:w="39" w:type="dxa"/>
                                <w:bottom w:w="39" w:type="dxa"/>
                                <w:right w:w="39" w:type="dxa"/>
                              </w:tcMar>
                              <w:vAlign w:val="center"/>
                            </w:tcPr>
                            <w:p>
                              <w:pPr>
                                <w:spacing w:after="0" w:line="240" w:lineRule="auto"/>
                              </w:pPr>
                            </w:p>
                          </w:tc>
                          <w:tc>
                            <w:tcPr>
                              <w:tcW w:w="1106" w:type="dxa"/>
                              <w:hMerge w:val="continue"/>
                              <w:tcBorders>
                                <w:top w:val="nil" w:color="000000" w:sz="7"/>
                                <w:left w:val="nil" w:color="000000" w:sz="3"/>
                                <w:bottom w:val="single" w:color="000000" w:sz="3"/>
                                <w:right w:val="nil" w:color="000000" w:sz="3"/>
                              </w:tcBorders>
                              <w:tcMar>
                                <w:top w:w="39" w:type="dxa"/>
                                <w:left w:w="39" w:type="dxa"/>
                                <w:bottom w:w="39" w:type="dxa"/>
                                <w:right w:w="39" w:type="dxa"/>
                              </w:tcMar>
                              <w:vAlign w:val="center"/>
                            </w:tcPr>
                            <w:p>
                              <w:pPr>
                                <w:spacing w:after="0" w:line="240" w:lineRule="auto"/>
                              </w:pPr>
                            </w:p>
                          </w:tc>
                          <w:tc>
                            <w:tcPr>
                              <w:tcW w:w="3196" w:type="dxa"/>
                              <w:hMerge w:val="continue"/>
                              <w:tcBorders>
                                <w:top w:val="nil" w:color="000000" w:sz="7"/>
                                <w:left w:val="nil" w:color="000000" w:sz="3"/>
                                <w:bottom w:val="single" w:color="000000" w:sz="3"/>
                                <w:right w:val="single" w:color="000000" w:sz="3"/>
                              </w:tcBorders>
                              <w:tcMar>
                                <w:top w:w="39" w:type="dxa"/>
                                <w:left w:w="39" w:type="dxa"/>
                                <w:bottom w:w="39" w:type="dxa"/>
                                <w:right w:w="39" w:type="dxa"/>
                              </w:tcMar>
                              <w:vAlign w:val="center"/>
                            </w:tcPr>
                            <w:p>
                              <w:pPr>
                                <w:spacing w:after="0" w:line="240" w:lineRule="auto"/>
                              </w:pPr>
                            </w:p>
                          </w:tc>
                        </w:tr>
                        <w:tr>
                          <w:trPr>
                            <w:trHeight w:val="63" w:hRule="atLeast"/>
                          </w:trPr>
                          <w:tc>
                            <w:tcPr>
                              <w:tcW w:w="1085" w:type="dxa"/>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29" w:type="dxa"/>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119" w:type="dxa"/>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843" w:type="dxa"/>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106" w:type="dxa"/>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3196" w:type="dxa"/>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085"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（个人购买方适用）</w:t>
                              </w:r>
                            </w:p>
                          </w:tc>
                          <w:tc>
                            <w:tcPr>
                              <w:tcW w:w="202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11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84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10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319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085" w:type="dxa"/>
                              <w:tcBorders>
                                <w:top w:val="single" w:color="000000" w:sz="3"/>
                                <w:left w:val="single" w:color="000000" w:sz="3"/>
                                <w:bottom w:val="single" w:color="000000" w:sz="3"/>
                                <w:right w:val="single" w:color="000000" w:sz="3"/>
                              </w:tcBorders>
                              <w:tcMar>
                                <w:top w:w="39" w:type="dxa"/>
                                <w:left w:w="39" w:type="dxa"/>
                                <w:bottom w:w="39" w:type="dxa"/>
                                <w:right w:w="39" w:type="dxa"/>
                              </w:tcMar>
                              <w:vAlign w:val="center"/>
                            </w:tcPr>
                            <w:p>
                              <w:pPr>
                                <w:spacing w:after="0" w:line="240" w:lineRule="auto"/>
                                <w:jc w:val="center"/>
                              </w:pPr>
                              <w:r>
                                <w:rPr>
                                  <w:rFonts w:ascii="simhei" w:hAnsi="simhei" w:eastAsia="simhei"/>
                                  <w:color w:val="000000"/>
                                  <w:sz w:val="14"/>
                                </w:rPr>
                                <w:t xml:space="preserve">姓 名</w:t>
                              </w:r>
                            </w:p>
                          </w:tc>
                          <w:tc>
                            <w:tcPr>
                              <w:tcW w:w="2029" w:type="dxa"/>
                              <w:hMerge w:val="restart"/>
                              <w:tcBorders>
                                <w:top w:val="single" w:color="000000" w:sz="3"/>
                                <w:left w:val="single" w:color="000000" w:sz="3"/>
                                <w:bottom w:val="single" w:color="000000" w:sz="3"/>
                                <w:right w:val="nil" w:color="000000" w:sz="3"/>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蔡政洁</w:t>
                              </w:r>
                            </w:p>
                          </w:tc>
                          <w:tc>
                            <w:tcPr>
                              <w:tcW w:w="1119" w:type="dxa"/>
                              <w:hMerge w:val="continue"/>
                              <w:tcBorders>
                                <w:top w:val="single" w:color="000000" w:sz="3"/>
                                <w:left w:val="nil" w:color="000000" w:sz="3"/>
                                <w:bottom w:val="single" w:color="000000" w:sz="3"/>
                                <w:right w:val="nil" w:color="000000" w:sz="3"/>
                              </w:tcBorders>
                              <w:tcMar>
                                <w:top w:w="39" w:type="dxa"/>
                                <w:left w:w="39" w:type="dxa"/>
                                <w:bottom w:w="39" w:type="dxa"/>
                                <w:right w:w="39" w:type="dxa"/>
                              </w:tcMar>
                              <w:vAlign w:val="center"/>
                            </w:tcPr>
                            <w:p>
                              <w:pPr>
                                <w:spacing w:after="0" w:line="240" w:lineRule="auto"/>
                              </w:pPr>
                            </w:p>
                          </w:tc>
                          <w:tc>
                            <w:tcPr>
                              <w:tcW w:w="1843" w:type="dxa"/>
                              <w:hMerge w:val="continue"/>
                              <w:tcBorders>
                                <w:top w:val="single" w:color="000000" w:sz="3"/>
                                <w:left w:val="nil" w:color="000000" w:sz="3"/>
                                <w:bottom w:val="single" w:color="000000" w:sz="3"/>
                                <w:right w:val="nil" w:color="000000" w:sz="3"/>
                              </w:tcBorders>
                              <w:tcMar>
                                <w:top w:w="39" w:type="dxa"/>
                                <w:left w:w="39" w:type="dxa"/>
                                <w:bottom w:w="39" w:type="dxa"/>
                                <w:right w:w="39" w:type="dxa"/>
                              </w:tcMar>
                              <w:vAlign w:val="center"/>
                            </w:tcPr>
                            <w:p>
                              <w:pPr>
                                <w:spacing w:after="0" w:line="240" w:lineRule="auto"/>
                              </w:pPr>
                            </w:p>
                          </w:tc>
                          <w:tc>
                            <w:tcPr>
                              <w:tcW w:w="1106" w:type="dxa"/>
                              <w:hMerge w:val="continue"/>
                              <w:tcBorders>
                                <w:top w:val="single" w:color="000000" w:sz="3"/>
                                <w:left w:val="nil" w:color="000000" w:sz="3"/>
                                <w:bottom w:val="single" w:color="000000" w:sz="3"/>
                                <w:right w:val="nil" w:color="000000" w:sz="3"/>
                              </w:tcBorders>
                              <w:tcMar>
                                <w:top w:w="39" w:type="dxa"/>
                                <w:left w:w="39" w:type="dxa"/>
                                <w:bottom w:w="39" w:type="dxa"/>
                                <w:right w:w="39" w:type="dxa"/>
                              </w:tcMar>
                              <w:vAlign w:val="center"/>
                            </w:tcPr>
                            <w:p>
                              <w:pPr>
                                <w:spacing w:after="0" w:line="240" w:lineRule="auto"/>
                              </w:pPr>
                            </w:p>
                          </w:tc>
                          <w:tc>
                            <w:tcPr>
                              <w:tcW w:w="3196" w:type="dxa"/>
                              <w:hMerge w:val="continue"/>
                              <w:tcBorders>
                                <w:top w:val="single" w:color="000000" w:sz="3"/>
                                <w:left w:val="nil" w:color="000000" w:sz="3"/>
                                <w:bottom w:val="single" w:color="000000" w:sz="3"/>
                                <w:right w:val="single" w:color="000000" w:sz="3"/>
                              </w:tcBorders>
                              <w:tcMar>
                                <w:top w:w="39" w:type="dxa"/>
                                <w:left w:w="39" w:type="dxa"/>
                                <w:bottom w:w="39" w:type="dxa"/>
                                <w:right w:w="39" w:type="dxa"/>
                              </w:tcMar>
                              <w:vAlign w:val="center"/>
                            </w:tcPr>
                            <w:p>
                              <w:pPr>
                                <w:spacing w:after="0" w:line="240" w:lineRule="auto"/>
                              </w:pPr>
                            </w:p>
                          </w:tc>
                        </w:tr>
                        <w:tr>
                          <w:trPr>
                            <w:trHeight w:val="205" w:hRule="atLeast"/>
                          </w:trPr>
                          <w:tc>
                            <w:tcPr>
                              <w:tcW w:w="1085" w:type="dxa"/>
                              <w:tcBorders>
                                <w:top w:val="single" w:color="000000" w:sz="3"/>
                                <w:left w:val="single" w:color="000000" w:sz="3"/>
                                <w:bottom w:val="single" w:color="000000" w:sz="3"/>
                                <w:right w:val="single" w:color="000000" w:sz="3"/>
                              </w:tcBorders>
                              <w:tcMar>
                                <w:top w:w="39" w:type="dxa"/>
                                <w:left w:w="39" w:type="dxa"/>
                                <w:bottom w:w="39" w:type="dxa"/>
                                <w:right w:w="39" w:type="dxa"/>
                              </w:tcMar>
                              <w:vAlign w:val="center"/>
                            </w:tcPr>
                            <w:p>
                              <w:pPr>
                                <w:spacing w:after="0" w:line="240" w:lineRule="auto"/>
                                <w:jc w:val="center"/>
                              </w:pPr>
                              <w:r>
                                <w:rPr>
                                  <w:rFonts w:ascii="simhei" w:hAnsi="simhei" w:eastAsia="simhei"/>
                                  <w:color w:val="000000"/>
                                  <w:sz w:val="14"/>
                                </w:rPr>
                                <w:t xml:space="preserve">联系地址</w:t>
                              </w:r>
                            </w:p>
                          </w:tc>
                          <w:tc>
                            <w:tcPr>
                              <w:tcW w:w="2029" w:type="dxa"/>
                              <w:hMerge w:val="restart"/>
                              <w:tcBorders>
                                <w:top w:val="single" w:color="000000" w:sz="3"/>
                                <w:left w:val="single" w:color="000000" w:sz="3"/>
                                <w:bottom w:val="single" w:color="000000" w:sz="3"/>
                                <w:right w:val="nil" w:color="000000" w:sz="3"/>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崧煌路888号 </w:t>
                              </w:r>
                            </w:p>
                          </w:tc>
                          <w:tc>
                            <w:tcPr>
                              <w:tcW w:w="1119" w:type="dxa"/>
                              <w:hMerge w:val="continue"/>
                              <w:tcBorders>
                                <w:top w:val="single" w:color="000000" w:sz="3"/>
                                <w:left w:val="nil" w:color="000000" w:sz="3"/>
                                <w:bottom w:val="single" w:color="000000" w:sz="3"/>
                                <w:right w:val="nil" w:color="000000" w:sz="3"/>
                              </w:tcBorders>
                              <w:tcMar>
                                <w:top w:w="39" w:type="dxa"/>
                                <w:left w:w="39" w:type="dxa"/>
                                <w:bottom w:w="39" w:type="dxa"/>
                                <w:right w:w="39" w:type="dxa"/>
                              </w:tcMar>
                              <w:vAlign w:val="center"/>
                            </w:tcPr>
                            <w:p>
                              <w:pPr>
                                <w:spacing w:after="0" w:line="240" w:lineRule="auto"/>
                              </w:pPr>
                            </w:p>
                          </w:tc>
                          <w:tc>
                            <w:tcPr>
                              <w:tcW w:w="1843" w:type="dxa"/>
                              <w:hMerge w:val="continue"/>
                              <w:tcBorders>
                                <w:top w:val="single" w:color="000000" w:sz="3"/>
                                <w:left w:val="nil" w:color="000000" w:sz="3"/>
                                <w:bottom w:val="single" w:color="000000" w:sz="3"/>
                                <w:right w:val="single" w:color="000000" w:sz="3"/>
                              </w:tcBorders>
                              <w:tcMar>
                                <w:top w:w="39" w:type="dxa"/>
                                <w:left w:w="39" w:type="dxa"/>
                                <w:bottom w:w="39" w:type="dxa"/>
                                <w:right w:w="39" w:type="dxa"/>
                              </w:tcMar>
                              <w:vAlign w:val="center"/>
                            </w:tcPr>
                            <w:p>
                              <w:pPr>
                                <w:spacing w:after="0" w:line="240" w:lineRule="auto"/>
                              </w:pPr>
                            </w:p>
                          </w:tc>
                          <w:tc>
                            <w:tcPr>
                              <w:tcW w:w="1106" w:type="dxa"/>
                              <w:tcBorders>
                                <w:top w:val="single" w:color="000000" w:sz="3"/>
                                <w:left w:val="single" w:color="000000" w:sz="3"/>
                                <w:bottom w:val="single" w:color="000000" w:sz="3"/>
                                <w:right w:val="single" w:color="000000" w:sz="3"/>
                              </w:tcBorders>
                              <w:tcMar>
                                <w:top w:w="39" w:type="dxa"/>
                                <w:left w:w="39" w:type="dxa"/>
                                <w:bottom w:w="39" w:type="dxa"/>
                                <w:right w:w="39" w:type="dxa"/>
                              </w:tcMar>
                              <w:vAlign w:val="center"/>
                            </w:tcPr>
                            <w:p>
                              <w:pPr>
                                <w:spacing w:after="0" w:line="240" w:lineRule="auto"/>
                                <w:jc w:val="center"/>
                              </w:pPr>
                              <w:r>
                                <w:rPr>
                                  <w:rFonts w:ascii="simhei" w:hAnsi="simhei" w:eastAsia="simhei"/>
                                  <w:color w:val="000000"/>
                                  <w:sz w:val="14"/>
                                </w:rPr>
                                <w:t xml:space="preserve">邮 编</w:t>
                              </w:r>
                            </w:p>
                          </w:tc>
                          <w:tc>
                            <w:tcPr>
                              <w:tcW w:w="3196" w:type="dxa"/>
                              <w:tcBorders>
                                <w:top w:val="single" w:color="000000" w:sz="3"/>
                                <w:left w:val="single" w:color="000000" w:sz="3"/>
                                <w:bottom w:val="single" w:color="000000" w:sz="3"/>
                                <w:right w:val="single" w:color="000000" w:sz="3"/>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200000</w:t>
                              </w:r>
                            </w:p>
                          </w:tc>
                        </w:tr>
                        <w:tr>
                          <w:trPr>
                            <w:trHeight w:val="205" w:hRule="atLeast"/>
                          </w:trPr>
                          <w:tc>
                            <w:tcPr>
                              <w:tcW w:w="1085" w:type="dxa"/>
                              <w:tcBorders>
                                <w:top w:val="single" w:color="000000" w:sz="3"/>
                                <w:left w:val="single" w:color="000000" w:sz="3"/>
                                <w:bottom w:val="single" w:color="000000" w:sz="3"/>
                                <w:right w:val="single" w:color="000000" w:sz="3"/>
                              </w:tcBorders>
                              <w:tcMar>
                                <w:top w:w="39" w:type="dxa"/>
                                <w:left w:w="39" w:type="dxa"/>
                                <w:bottom w:w="39" w:type="dxa"/>
                                <w:right w:w="39" w:type="dxa"/>
                              </w:tcMar>
                              <w:vAlign w:val="center"/>
                            </w:tcPr>
                            <w:p>
                              <w:pPr>
                                <w:spacing w:after="0" w:line="240" w:lineRule="auto"/>
                                <w:jc w:val="center"/>
                              </w:pPr>
                              <w:r>
                                <w:rPr>
                                  <w:rFonts w:ascii="simhei" w:hAnsi="simhei" w:eastAsia="simhei"/>
                                  <w:color w:val="000000"/>
                                  <w:sz w:val="14"/>
                                </w:rPr>
                                <w:t xml:space="preserve">电 话</w:t>
                              </w:r>
                            </w:p>
                          </w:tc>
                          <w:tc>
                            <w:tcPr>
                              <w:tcW w:w="2029" w:type="dxa"/>
                              <w:tcBorders>
                                <w:top w:val="single" w:color="000000" w:sz="3"/>
                                <w:left w:val="single" w:color="000000" w:sz="3"/>
                                <w:bottom w:val="single" w:color="000000" w:sz="3"/>
                                <w:right w:val="single" w:color="000000" w:sz="3"/>
                              </w:tcBorders>
                              <w:tcMar>
                                <w:top w:w="39" w:type="dxa"/>
                                <w:left w:w="39" w:type="dxa"/>
                                <w:bottom w:w="39" w:type="dxa"/>
                                <w:right w:w="39" w:type="dxa"/>
                              </w:tcMar>
                              <w:vAlign w:val="center"/>
                            </w:tcPr>
                            <w:p>
                              <w:pPr>
                                <w:spacing w:after="0" w:line="240" w:lineRule="auto"/>
                              </w:pPr>
                            </w:p>
                          </w:tc>
                          <w:tc>
                            <w:tcPr>
                              <w:tcW w:w="1119" w:type="dxa"/>
                              <w:tcBorders>
                                <w:top w:val="single" w:color="000000" w:sz="3"/>
                                <w:left w:val="single" w:color="000000" w:sz="3"/>
                                <w:bottom w:val="single" w:color="000000" w:sz="3"/>
                                <w:right w:val="single" w:color="000000" w:sz="3"/>
                              </w:tcBorders>
                              <w:tcMar>
                                <w:top w:w="39" w:type="dxa"/>
                                <w:left w:w="39" w:type="dxa"/>
                                <w:bottom w:w="39" w:type="dxa"/>
                                <w:right w:w="39" w:type="dxa"/>
                              </w:tcMar>
                              <w:vAlign w:val="center"/>
                            </w:tcPr>
                            <w:p>
                              <w:pPr>
                                <w:spacing w:after="0" w:line="240" w:lineRule="auto"/>
                                <w:jc w:val="center"/>
                              </w:pPr>
                              <w:r>
                                <w:rPr>
                                  <w:rFonts w:ascii="simhei" w:hAnsi="simhei" w:eastAsia="simhei"/>
                                  <w:color w:val="000000"/>
                                  <w:sz w:val="14"/>
                                </w:rPr>
                                <w:t xml:space="preserve">传 真</w:t>
                              </w:r>
                            </w:p>
                          </w:tc>
                          <w:tc>
                            <w:tcPr>
                              <w:tcW w:w="1843" w:type="dxa"/>
                              <w:tcBorders>
                                <w:top w:val="single" w:color="000000" w:sz="3"/>
                                <w:left w:val="single" w:color="000000" w:sz="3"/>
                                <w:bottom w:val="single" w:color="000000" w:sz="3"/>
                                <w:right w:val="single" w:color="000000" w:sz="3"/>
                              </w:tcBorders>
                              <w:tcMar>
                                <w:top w:w="39" w:type="dxa"/>
                                <w:left w:w="39" w:type="dxa"/>
                                <w:bottom w:w="39" w:type="dxa"/>
                                <w:right w:w="39" w:type="dxa"/>
                              </w:tcMar>
                              <w:vAlign w:val="center"/>
                            </w:tcPr>
                            <w:p>
                              <w:pPr>
                                <w:spacing w:after="0" w:line="240" w:lineRule="auto"/>
                              </w:pPr>
                            </w:p>
                          </w:tc>
                          <w:tc>
                            <w:tcPr>
                              <w:tcW w:w="1106" w:type="dxa"/>
                              <w:tcBorders>
                                <w:top w:val="single" w:color="000000" w:sz="3"/>
                                <w:left w:val="single" w:color="000000" w:sz="3"/>
                                <w:bottom w:val="single" w:color="000000" w:sz="3"/>
                                <w:right w:val="single" w:color="000000" w:sz="3"/>
                              </w:tcBorders>
                              <w:tcMar>
                                <w:top w:w="39" w:type="dxa"/>
                                <w:left w:w="39" w:type="dxa"/>
                                <w:bottom w:w="39" w:type="dxa"/>
                                <w:right w:w="39" w:type="dxa"/>
                              </w:tcMar>
                              <w:vAlign w:val="center"/>
                            </w:tcPr>
                            <w:p>
                              <w:pPr>
                                <w:spacing w:after="0" w:line="240" w:lineRule="auto"/>
                                <w:jc w:val="center"/>
                              </w:pPr>
                              <w:r>
                                <w:rPr>
                                  <w:rFonts w:ascii="simhei" w:hAnsi="simhei" w:eastAsia="simhei"/>
                                  <w:color w:val="000000"/>
                                  <w:sz w:val="14"/>
                                </w:rPr>
                                <w:t xml:space="preserve">电子邮件</w:t>
                              </w:r>
                            </w:p>
                          </w:tc>
                          <w:tc>
                            <w:tcPr>
                              <w:tcW w:w="3196" w:type="dxa"/>
                              <w:tcBorders>
                                <w:top w:val="single" w:color="000000" w:sz="3"/>
                                <w:left w:val="single" w:color="000000" w:sz="3"/>
                                <w:bottom w:val="single" w:color="000000" w:sz="3"/>
                                <w:right w:val="single" w:color="000000" w:sz="3"/>
                              </w:tcBorders>
                              <w:tcMar>
                                <w:top w:w="39" w:type="dxa"/>
                                <w:left w:w="39" w:type="dxa"/>
                                <w:bottom w:w="39" w:type="dxa"/>
                                <w:right w:w="39" w:type="dxa"/>
                              </w:tcMar>
                              <w:vAlign w:val="center"/>
                            </w:tcPr>
                            <w:p>
                              <w:pPr>
                                <w:spacing w:after="0" w:line="240" w:lineRule="auto"/>
                              </w:pPr>
                            </w:p>
                          </w:tc>
                        </w:tr>
                        <w:tr>
                          <w:trPr>
                            <w:trHeight w:val="205" w:hRule="atLeast"/>
                          </w:trPr>
                          <w:tc>
                            <w:tcPr>
                              <w:tcW w:w="1085" w:type="dxa"/>
                              <w:tcBorders>
                                <w:top w:val="single" w:color="000000" w:sz="3"/>
                                <w:left w:val="single" w:color="000000" w:sz="3"/>
                                <w:bottom w:val="single" w:color="000000" w:sz="3"/>
                                <w:right w:val="single" w:color="000000" w:sz="3"/>
                              </w:tcBorders>
                              <w:tcMar>
                                <w:top w:w="39" w:type="dxa"/>
                                <w:left w:w="39" w:type="dxa"/>
                                <w:bottom w:w="39" w:type="dxa"/>
                                <w:right w:w="39" w:type="dxa"/>
                              </w:tcMar>
                              <w:vAlign w:val="center"/>
                            </w:tcPr>
                            <w:p>
                              <w:pPr>
                                <w:spacing w:after="0" w:line="240" w:lineRule="auto"/>
                                <w:jc w:val="center"/>
                              </w:pPr>
                              <w:r>
                                <w:rPr>
                                  <w:rFonts w:ascii="simhei" w:hAnsi="simhei" w:eastAsia="simhei"/>
                                  <w:color w:val="000000"/>
                                  <w:sz w:val="14"/>
                                </w:rPr>
                                <w:t xml:space="preserve">证件类型</w:t>
                              </w:r>
                            </w:p>
                          </w:tc>
                          <w:tc>
                            <w:tcPr>
                              <w:tcW w:w="2029" w:type="dxa"/>
                              <w:hMerge w:val="restart"/>
                              <w:tcBorders>
                                <w:top w:val="single" w:color="000000" w:sz="3"/>
                                <w:left w:val="single" w:color="000000" w:sz="3"/>
                                <w:bottom w:val="single" w:color="000000" w:sz="3"/>
                                <w:right w:val="nil" w:color="000000" w:sz="3"/>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□身份证     □居住证     □护照     □永久居留证     □其他</w:t>
                              </w:r>
                            </w:p>
                          </w:tc>
                          <w:tc>
                            <w:tcPr>
                              <w:tcW w:w="1119" w:type="dxa"/>
                              <w:hMerge w:val="continue"/>
                              <w:tcBorders>
                                <w:top w:val="single" w:color="000000" w:sz="3"/>
                                <w:left w:val="nil" w:color="000000" w:sz="3"/>
                                <w:bottom w:val="single" w:color="000000" w:sz="3"/>
                                <w:right w:val="nil" w:color="000000" w:sz="3"/>
                              </w:tcBorders>
                              <w:tcMar>
                                <w:top w:w="39" w:type="dxa"/>
                                <w:left w:w="39" w:type="dxa"/>
                                <w:bottom w:w="39" w:type="dxa"/>
                                <w:right w:w="39" w:type="dxa"/>
                              </w:tcMar>
                              <w:vAlign w:val="center"/>
                            </w:tcPr>
                            <w:p>
                              <w:pPr>
                                <w:spacing w:after="0" w:line="240" w:lineRule="auto"/>
                              </w:pPr>
                            </w:p>
                          </w:tc>
                          <w:tc>
                            <w:tcPr>
                              <w:tcW w:w="1843" w:type="dxa"/>
                              <w:hMerge w:val="continue"/>
                              <w:tcBorders>
                                <w:top w:val="single" w:color="000000" w:sz="3"/>
                                <w:left w:val="nil" w:color="000000" w:sz="3"/>
                                <w:bottom w:val="single" w:color="000000" w:sz="3"/>
                                <w:right w:val="nil" w:color="000000" w:sz="3"/>
                              </w:tcBorders>
                              <w:tcMar>
                                <w:top w:w="39" w:type="dxa"/>
                                <w:left w:w="39" w:type="dxa"/>
                                <w:bottom w:w="39" w:type="dxa"/>
                                <w:right w:w="39" w:type="dxa"/>
                              </w:tcMar>
                              <w:vAlign w:val="center"/>
                            </w:tcPr>
                            <w:p>
                              <w:pPr>
                                <w:spacing w:after="0" w:line="240" w:lineRule="auto"/>
                              </w:pPr>
                            </w:p>
                          </w:tc>
                          <w:tc>
                            <w:tcPr>
                              <w:tcW w:w="1106" w:type="dxa"/>
                              <w:hMerge w:val="continue"/>
                              <w:tcBorders>
                                <w:top w:val="single" w:color="000000" w:sz="3"/>
                                <w:left w:val="nil" w:color="000000" w:sz="3"/>
                                <w:bottom w:val="single" w:color="000000" w:sz="3"/>
                                <w:right w:val="nil" w:color="000000" w:sz="3"/>
                              </w:tcBorders>
                              <w:tcMar>
                                <w:top w:w="39" w:type="dxa"/>
                                <w:left w:w="39" w:type="dxa"/>
                                <w:bottom w:w="39" w:type="dxa"/>
                                <w:right w:w="39" w:type="dxa"/>
                              </w:tcMar>
                              <w:vAlign w:val="center"/>
                            </w:tcPr>
                            <w:p>
                              <w:pPr>
                                <w:spacing w:after="0" w:line="240" w:lineRule="auto"/>
                              </w:pPr>
                            </w:p>
                          </w:tc>
                          <w:tc>
                            <w:tcPr>
                              <w:tcW w:w="3196" w:type="dxa"/>
                              <w:hMerge w:val="continue"/>
                              <w:tcBorders>
                                <w:top w:val="single" w:color="000000" w:sz="3"/>
                                <w:left w:val="nil" w:color="000000" w:sz="3"/>
                                <w:bottom w:val="single" w:color="000000" w:sz="3"/>
                                <w:right w:val="single" w:color="000000" w:sz="3"/>
                              </w:tcBorders>
                              <w:tcMar>
                                <w:top w:w="39" w:type="dxa"/>
                                <w:left w:w="39" w:type="dxa"/>
                                <w:bottom w:w="39" w:type="dxa"/>
                                <w:right w:w="39" w:type="dxa"/>
                              </w:tcMar>
                              <w:vAlign w:val="center"/>
                            </w:tcPr>
                            <w:p>
                              <w:pPr>
                                <w:spacing w:after="0" w:line="240" w:lineRule="auto"/>
                              </w:pPr>
                            </w:p>
                          </w:tc>
                        </w:tr>
                        <w:tr>
                          <w:trPr>
                            <w:trHeight w:val="205" w:hRule="atLeast"/>
                          </w:trPr>
                          <w:tc>
                            <w:tcPr>
                              <w:tcW w:w="1085" w:type="dxa"/>
                              <w:tcBorders>
                                <w:top w:val="single" w:color="000000" w:sz="3"/>
                                <w:left w:val="single" w:color="000000" w:sz="3"/>
                                <w:bottom w:val="single" w:color="000000" w:sz="3"/>
                                <w:right w:val="single" w:color="000000" w:sz="3"/>
                              </w:tcBorders>
                              <w:tcMar>
                                <w:top w:w="39" w:type="dxa"/>
                                <w:left w:w="39" w:type="dxa"/>
                                <w:bottom w:w="39" w:type="dxa"/>
                                <w:right w:w="39" w:type="dxa"/>
                              </w:tcMar>
                              <w:vAlign w:val="center"/>
                            </w:tcPr>
                            <w:p>
                              <w:pPr>
                                <w:spacing w:after="0" w:line="240" w:lineRule="auto"/>
                                <w:jc w:val="center"/>
                              </w:pPr>
                              <w:r>
                                <w:rPr>
                                  <w:rFonts w:ascii="simhei" w:hAnsi="simhei" w:eastAsia="simhei"/>
                                  <w:color w:val="000000"/>
                                  <w:sz w:val="14"/>
                                </w:rPr>
                                <w:t xml:space="preserve">证件号码</w:t>
                              </w:r>
                            </w:p>
                          </w:tc>
                          <w:tc>
                            <w:tcPr>
                              <w:tcW w:w="2029" w:type="dxa"/>
                              <w:hMerge w:val="restart"/>
                              <w:tcBorders>
                                <w:top w:val="single" w:color="000000" w:sz="3"/>
                                <w:left w:val="single" w:color="000000" w:sz="3"/>
                                <w:bottom w:val="single" w:color="000000" w:sz="3"/>
                                <w:right w:val="nil" w:color="000000" w:sz="3"/>
                              </w:tcBorders>
                              <w:tcMar>
                                <w:top w:w="39" w:type="dxa"/>
                                <w:left w:w="39" w:type="dxa"/>
                                <w:bottom w:w="39" w:type="dxa"/>
                                <w:right w:w="39" w:type="dxa"/>
                              </w:tcMar>
                              <w:vAlign w:val="center"/>
                            </w:tcPr>
                            <w:p>
                              <w:pPr>
                                <w:spacing w:after="0" w:line="240" w:lineRule="auto"/>
                              </w:pPr>
                            </w:p>
                          </w:tc>
                          <w:tc>
                            <w:tcPr>
                              <w:tcW w:w="1119" w:type="dxa"/>
                              <w:hMerge w:val="continue"/>
                              <w:tcBorders>
                                <w:top w:val="single" w:color="000000" w:sz="3"/>
                                <w:left w:val="nil" w:color="000000" w:sz="3"/>
                                <w:bottom w:val="single" w:color="000000" w:sz="3"/>
                                <w:right w:val="nil" w:color="000000" w:sz="3"/>
                              </w:tcBorders>
                              <w:tcMar>
                                <w:top w:w="39" w:type="dxa"/>
                                <w:left w:w="39" w:type="dxa"/>
                                <w:bottom w:w="39" w:type="dxa"/>
                                <w:right w:w="39" w:type="dxa"/>
                              </w:tcMar>
                              <w:vAlign w:val="center"/>
                            </w:tcPr>
                            <w:p>
                              <w:pPr>
                                <w:spacing w:after="0" w:line="240" w:lineRule="auto"/>
                              </w:pPr>
                            </w:p>
                          </w:tc>
                          <w:tc>
                            <w:tcPr>
                              <w:tcW w:w="1843" w:type="dxa"/>
                              <w:hMerge w:val="continue"/>
                              <w:tcBorders>
                                <w:top w:val="single" w:color="000000" w:sz="3"/>
                                <w:left w:val="nil" w:color="000000" w:sz="3"/>
                                <w:bottom w:val="single" w:color="000000" w:sz="3"/>
                                <w:right w:val="nil" w:color="000000" w:sz="3"/>
                              </w:tcBorders>
                              <w:tcMar>
                                <w:top w:w="39" w:type="dxa"/>
                                <w:left w:w="39" w:type="dxa"/>
                                <w:bottom w:w="39" w:type="dxa"/>
                                <w:right w:w="39" w:type="dxa"/>
                              </w:tcMar>
                              <w:vAlign w:val="center"/>
                            </w:tcPr>
                            <w:p>
                              <w:pPr>
                                <w:spacing w:after="0" w:line="240" w:lineRule="auto"/>
                              </w:pPr>
                            </w:p>
                          </w:tc>
                          <w:tc>
                            <w:tcPr>
                              <w:tcW w:w="1106" w:type="dxa"/>
                              <w:hMerge w:val="continue"/>
                              <w:tcBorders>
                                <w:top w:val="single" w:color="000000" w:sz="3"/>
                                <w:left w:val="nil" w:color="000000" w:sz="3"/>
                                <w:bottom w:val="single" w:color="000000" w:sz="3"/>
                                <w:right w:val="nil" w:color="000000" w:sz="3"/>
                              </w:tcBorders>
                              <w:tcMar>
                                <w:top w:w="39" w:type="dxa"/>
                                <w:left w:w="39" w:type="dxa"/>
                                <w:bottom w:w="39" w:type="dxa"/>
                                <w:right w:w="39" w:type="dxa"/>
                              </w:tcMar>
                              <w:vAlign w:val="center"/>
                            </w:tcPr>
                            <w:p>
                              <w:pPr>
                                <w:spacing w:after="0" w:line="240" w:lineRule="auto"/>
                              </w:pPr>
                            </w:p>
                          </w:tc>
                          <w:tc>
                            <w:tcPr>
                              <w:tcW w:w="3196" w:type="dxa"/>
                              <w:hMerge w:val="continue"/>
                              <w:tcBorders>
                                <w:top w:val="single" w:color="000000" w:sz="3"/>
                                <w:left w:val="nil" w:color="000000" w:sz="3"/>
                                <w:bottom w:val="single" w:color="000000" w:sz="3"/>
                                <w:right w:val="single" w:color="000000" w:sz="3"/>
                              </w:tcBorders>
                              <w:tcMar>
                                <w:top w:w="39" w:type="dxa"/>
                                <w:left w:w="39" w:type="dxa"/>
                                <w:bottom w:w="39" w:type="dxa"/>
                                <w:right w:w="39" w:type="dxa"/>
                              </w:tcMar>
                              <w:vAlign w:val="center"/>
                            </w:tcPr>
                            <w:p>
                              <w:pPr>
                                <w:spacing w:after="0" w:line="240" w:lineRule="auto"/>
                              </w:pPr>
                            </w:p>
                          </w:tc>
                        </w:tr>
                        <w:tr>
                          <w:trPr>
                            <w:trHeight w:val="205" w:hRule="atLeast"/>
                          </w:trPr>
                          <w:tc>
                            <w:tcPr>
                              <w:tcW w:w="1085" w:type="dxa"/>
                              <w:tcBorders>
                                <w:top w:val="nil" w:color="000000" w:sz="7"/>
                                <w:left w:val="single" w:color="000000" w:sz="3"/>
                                <w:bottom w:val="single" w:color="000000" w:sz="3"/>
                                <w:right w:val="single" w:color="000000" w:sz="3"/>
                              </w:tcBorders>
                              <w:tcMar>
                                <w:top w:w="39" w:type="dxa"/>
                                <w:left w:w="39" w:type="dxa"/>
                                <w:bottom w:w="39" w:type="dxa"/>
                                <w:right w:w="39" w:type="dxa"/>
                              </w:tcMar>
                              <w:vAlign w:val="center"/>
                            </w:tcPr>
                            <w:p>
                              <w:pPr>
                                <w:spacing w:after="0" w:line="240" w:lineRule="auto"/>
                                <w:jc w:val="center"/>
                              </w:pPr>
                              <w:r>
                                <w:rPr>
                                  <w:rFonts w:ascii="simhei" w:hAnsi="simhei" w:eastAsia="simhei"/>
                                  <w:color w:val="000000"/>
                                  <w:sz w:val="14"/>
                                </w:rPr>
                                <w:t xml:space="preserve">牌照类型</w:t>
                              </w:r>
                            </w:p>
                          </w:tc>
                          <w:tc>
                            <w:tcPr>
                              <w:tcW w:w="2029" w:type="dxa"/>
                              <w:hMerge w:val="restart"/>
                              <w:tcBorders>
                                <w:top w:val="nil" w:color="000000" w:sz="7"/>
                                <w:left w:val="single" w:color="000000" w:sz="3"/>
                                <w:bottom w:val="single" w:color="000000" w:sz="3"/>
                                <w:right w:val="nil" w:color="000000" w:sz="3"/>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□摇号           □竞拍           □更新</w:t>
                              </w:r>
                            </w:p>
                          </w:tc>
                          <w:tc>
                            <w:tcPr>
                              <w:tcW w:w="1119" w:type="dxa"/>
                              <w:hMerge w:val="continue"/>
                              <w:tcBorders>
                                <w:top w:val="nil" w:color="000000" w:sz="7"/>
                                <w:left w:val="nil" w:color="000000" w:sz="3"/>
                                <w:bottom w:val="single" w:color="000000" w:sz="3"/>
                                <w:right w:val="nil" w:color="000000" w:sz="3"/>
                              </w:tcBorders>
                              <w:tcMar>
                                <w:top w:w="39" w:type="dxa"/>
                                <w:left w:w="39" w:type="dxa"/>
                                <w:bottom w:w="39" w:type="dxa"/>
                                <w:right w:w="39" w:type="dxa"/>
                              </w:tcMar>
                              <w:vAlign w:val="center"/>
                            </w:tcPr>
                            <w:p>
                              <w:pPr>
                                <w:spacing w:after="0" w:line="240" w:lineRule="auto"/>
                              </w:pPr>
                            </w:p>
                          </w:tc>
                          <w:tc>
                            <w:tcPr>
                              <w:tcW w:w="1843" w:type="dxa"/>
                              <w:hMerge w:val="continue"/>
                              <w:tcBorders>
                                <w:top w:val="nil" w:color="000000" w:sz="7"/>
                                <w:left w:val="nil" w:color="000000" w:sz="3"/>
                                <w:bottom w:val="single" w:color="000000" w:sz="3"/>
                                <w:right w:val="nil" w:color="000000" w:sz="3"/>
                              </w:tcBorders>
                              <w:tcMar>
                                <w:top w:w="39" w:type="dxa"/>
                                <w:left w:w="39" w:type="dxa"/>
                                <w:bottom w:w="39" w:type="dxa"/>
                                <w:right w:w="39" w:type="dxa"/>
                              </w:tcMar>
                              <w:vAlign w:val="center"/>
                            </w:tcPr>
                            <w:p>
                              <w:pPr>
                                <w:spacing w:after="0" w:line="240" w:lineRule="auto"/>
                              </w:pPr>
                            </w:p>
                          </w:tc>
                          <w:tc>
                            <w:tcPr>
                              <w:tcW w:w="1106" w:type="dxa"/>
                              <w:hMerge w:val="continue"/>
                              <w:tcBorders>
                                <w:top w:val="nil" w:color="000000" w:sz="7"/>
                                <w:left w:val="nil" w:color="000000" w:sz="3"/>
                                <w:bottom w:val="single" w:color="000000" w:sz="3"/>
                                <w:right w:val="nil" w:color="000000" w:sz="3"/>
                              </w:tcBorders>
                              <w:tcMar>
                                <w:top w:w="39" w:type="dxa"/>
                                <w:left w:w="39" w:type="dxa"/>
                                <w:bottom w:w="39" w:type="dxa"/>
                                <w:right w:w="39" w:type="dxa"/>
                              </w:tcMar>
                              <w:vAlign w:val="center"/>
                            </w:tcPr>
                            <w:p>
                              <w:pPr>
                                <w:spacing w:after="0" w:line="240" w:lineRule="auto"/>
                              </w:pPr>
                            </w:p>
                          </w:tc>
                          <w:tc>
                            <w:tcPr>
                              <w:tcW w:w="3196" w:type="dxa"/>
                              <w:hMerge w:val="continue"/>
                              <w:tcBorders>
                                <w:top w:val="nil" w:color="000000" w:sz="7"/>
                                <w:left w:val="nil" w:color="000000" w:sz="3"/>
                                <w:bottom w:val="single" w:color="000000" w:sz="3"/>
                                <w:right w:val="single" w:color="000000" w:sz="3"/>
                              </w:tcBorders>
                              <w:tcMar>
                                <w:top w:w="39" w:type="dxa"/>
                                <w:left w:w="39" w:type="dxa"/>
                                <w:bottom w:w="39" w:type="dxa"/>
                                <w:right w:w="39" w:type="dxa"/>
                              </w:tcMar>
                              <w:vAlign w:val="center"/>
                            </w:tcPr>
                            <w:p>
                              <w:pPr>
                                <w:spacing w:after="0" w:line="240" w:lineRule="auto"/>
                              </w:pPr>
                            </w:p>
                          </w:tc>
                        </w:tr>
                        <w:tr>
                          <w:trPr>
                            <w:trHeight w:val="63" w:hRule="atLeast"/>
                          </w:trPr>
                          <w:tc>
                            <w:tcPr>
                              <w:tcW w:w="1085" w:type="dxa"/>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29" w:type="dxa"/>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119" w:type="dxa"/>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843" w:type="dxa"/>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106" w:type="dxa"/>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3196" w:type="dxa"/>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085"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购买方委托代理人（如适用）</w:t>
                              </w:r>
                            </w:p>
                          </w:tc>
                          <w:tc>
                            <w:tcPr>
                              <w:tcW w:w="202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11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84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10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319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085" w:type="dxa"/>
                              <w:tcBorders>
                                <w:top w:val="single" w:color="000000" w:sz="3"/>
                                <w:left w:val="single" w:color="000000" w:sz="3"/>
                                <w:bottom w:val="single" w:color="000000" w:sz="3"/>
                                <w:right w:val="single" w:color="000000" w:sz="3"/>
                              </w:tcBorders>
                              <w:tcMar>
                                <w:top w:w="39" w:type="dxa"/>
                                <w:left w:w="39" w:type="dxa"/>
                                <w:bottom w:w="39" w:type="dxa"/>
                                <w:right w:w="39" w:type="dxa"/>
                              </w:tcMar>
                              <w:vAlign w:val="center"/>
                            </w:tcPr>
                            <w:p>
                              <w:pPr>
                                <w:spacing w:after="0" w:line="240" w:lineRule="auto"/>
                                <w:jc w:val="center"/>
                              </w:pPr>
                              <w:r>
                                <w:rPr>
                                  <w:rFonts w:ascii="simhei" w:hAnsi="simhei" w:eastAsia="simhei"/>
                                  <w:color w:val="000000"/>
                                  <w:sz w:val="14"/>
                                </w:rPr>
                                <w:t xml:space="preserve">姓 名</w:t>
                              </w:r>
                            </w:p>
                          </w:tc>
                          <w:tc>
                            <w:tcPr>
                              <w:tcW w:w="2029" w:type="dxa"/>
                              <w:hMerge w:val="restart"/>
                              <w:tcBorders>
                                <w:top w:val="single" w:color="000000" w:sz="3"/>
                                <w:left w:val="single" w:color="000000" w:sz="3"/>
                                <w:bottom w:val="single" w:color="000000" w:sz="3"/>
                                <w:right w:val="nil" w:color="000000" w:sz="3"/>
                              </w:tcBorders>
                              <w:tcMar>
                                <w:top w:w="39" w:type="dxa"/>
                                <w:left w:w="39" w:type="dxa"/>
                                <w:bottom w:w="39" w:type="dxa"/>
                                <w:right w:w="39" w:type="dxa"/>
                              </w:tcMar>
                              <w:vAlign w:val="center"/>
                            </w:tcPr>
                            <w:p>
                              <w:pPr>
                                <w:spacing w:after="0" w:line="240" w:lineRule="auto"/>
                              </w:pPr>
                            </w:p>
                          </w:tc>
                          <w:tc>
                            <w:tcPr>
                              <w:tcW w:w="1119" w:type="dxa"/>
                              <w:hMerge w:val="continue"/>
                              <w:tcBorders>
                                <w:top w:val="single" w:color="000000" w:sz="3"/>
                                <w:left w:val="nil" w:color="000000" w:sz="3"/>
                                <w:bottom w:val="single" w:color="000000" w:sz="3"/>
                                <w:right w:val="nil" w:color="000000" w:sz="3"/>
                              </w:tcBorders>
                              <w:tcMar>
                                <w:top w:w="39" w:type="dxa"/>
                                <w:left w:w="39" w:type="dxa"/>
                                <w:bottom w:w="39" w:type="dxa"/>
                                <w:right w:w="39" w:type="dxa"/>
                              </w:tcMar>
                              <w:vAlign w:val="center"/>
                            </w:tcPr>
                            <w:p>
                              <w:pPr>
                                <w:spacing w:after="0" w:line="240" w:lineRule="auto"/>
                              </w:pPr>
                            </w:p>
                          </w:tc>
                          <w:tc>
                            <w:tcPr>
                              <w:tcW w:w="1843" w:type="dxa"/>
                              <w:hMerge w:val="continue"/>
                              <w:tcBorders>
                                <w:top w:val="single" w:color="000000" w:sz="3"/>
                                <w:left w:val="nil" w:color="000000" w:sz="3"/>
                                <w:bottom w:val="single" w:color="000000" w:sz="3"/>
                                <w:right w:val="nil" w:color="000000" w:sz="3"/>
                              </w:tcBorders>
                              <w:tcMar>
                                <w:top w:w="39" w:type="dxa"/>
                                <w:left w:w="39" w:type="dxa"/>
                                <w:bottom w:w="39" w:type="dxa"/>
                                <w:right w:w="39" w:type="dxa"/>
                              </w:tcMar>
                              <w:vAlign w:val="center"/>
                            </w:tcPr>
                            <w:p>
                              <w:pPr>
                                <w:spacing w:after="0" w:line="240" w:lineRule="auto"/>
                              </w:pPr>
                            </w:p>
                          </w:tc>
                          <w:tc>
                            <w:tcPr>
                              <w:tcW w:w="1106" w:type="dxa"/>
                              <w:hMerge w:val="continue"/>
                              <w:tcBorders>
                                <w:top w:val="single" w:color="000000" w:sz="3"/>
                                <w:left w:val="nil" w:color="000000" w:sz="3"/>
                                <w:bottom w:val="single" w:color="000000" w:sz="3"/>
                                <w:right w:val="nil" w:color="000000" w:sz="3"/>
                              </w:tcBorders>
                              <w:tcMar>
                                <w:top w:w="39" w:type="dxa"/>
                                <w:left w:w="39" w:type="dxa"/>
                                <w:bottom w:w="39" w:type="dxa"/>
                                <w:right w:w="39" w:type="dxa"/>
                              </w:tcMar>
                              <w:vAlign w:val="center"/>
                            </w:tcPr>
                            <w:p>
                              <w:pPr>
                                <w:spacing w:after="0" w:line="240" w:lineRule="auto"/>
                              </w:pPr>
                            </w:p>
                          </w:tc>
                          <w:tc>
                            <w:tcPr>
                              <w:tcW w:w="3196" w:type="dxa"/>
                              <w:hMerge w:val="continue"/>
                              <w:tcBorders>
                                <w:top w:val="single" w:color="000000" w:sz="3"/>
                                <w:left w:val="nil" w:color="000000" w:sz="3"/>
                                <w:bottom w:val="single" w:color="000000" w:sz="3"/>
                                <w:right w:val="single" w:color="000000" w:sz="3"/>
                              </w:tcBorders>
                              <w:tcMar>
                                <w:top w:w="39" w:type="dxa"/>
                                <w:left w:w="39" w:type="dxa"/>
                                <w:bottom w:w="39" w:type="dxa"/>
                                <w:right w:w="39" w:type="dxa"/>
                              </w:tcMar>
                              <w:vAlign w:val="center"/>
                            </w:tcPr>
                            <w:p>
                              <w:pPr>
                                <w:spacing w:after="0" w:line="240" w:lineRule="auto"/>
                              </w:pPr>
                            </w:p>
                          </w:tc>
                        </w:tr>
                        <w:tr>
                          <w:trPr>
                            <w:trHeight w:val="205" w:hRule="atLeast"/>
                          </w:trPr>
                          <w:tc>
                            <w:tcPr>
                              <w:tcW w:w="1085" w:type="dxa"/>
                              <w:tcBorders>
                                <w:top w:val="single" w:color="000000" w:sz="3"/>
                                <w:left w:val="single" w:color="000000" w:sz="3"/>
                                <w:bottom w:val="single" w:color="000000" w:sz="3"/>
                                <w:right w:val="single" w:color="000000" w:sz="3"/>
                              </w:tcBorders>
                              <w:tcMar>
                                <w:top w:w="39" w:type="dxa"/>
                                <w:left w:w="39" w:type="dxa"/>
                                <w:bottom w:w="39" w:type="dxa"/>
                                <w:right w:w="39" w:type="dxa"/>
                              </w:tcMar>
                              <w:vAlign w:val="center"/>
                            </w:tcPr>
                            <w:p>
                              <w:pPr>
                                <w:spacing w:after="0" w:line="240" w:lineRule="auto"/>
                                <w:jc w:val="center"/>
                              </w:pPr>
                              <w:r>
                                <w:rPr>
                                  <w:rFonts w:ascii="simhei" w:hAnsi="simhei" w:eastAsia="simhei"/>
                                  <w:color w:val="000000"/>
                                  <w:sz w:val="14"/>
                                </w:rPr>
                                <w:t xml:space="preserve">联系地址</w:t>
                              </w:r>
                            </w:p>
                          </w:tc>
                          <w:tc>
                            <w:tcPr>
                              <w:tcW w:w="2029" w:type="dxa"/>
                              <w:hMerge w:val="restart"/>
                              <w:tcBorders>
                                <w:top w:val="single" w:color="000000" w:sz="3"/>
                                <w:left w:val="single" w:color="000000" w:sz="3"/>
                                <w:bottom w:val="single" w:color="000000" w:sz="3"/>
                                <w:right w:val="nil" w:color="000000" w:sz="3"/>
                              </w:tcBorders>
                              <w:tcMar>
                                <w:top w:w="39" w:type="dxa"/>
                                <w:left w:w="39" w:type="dxa"/>
                                <w:bottom w:w="39" w:type="dxa"/>
                                <w:right w:w="39" w:type="dxa"/>
                              </w:tcMar>
                              <w:vAlign w:val="center"/>
                            </w:tcPr>
                            <w:p>
                              <w:pPr>
                                <w:spacing w:after="0" w:line="240" w:lineRule="auto"/>
                              </w:pPr>
                            </w:p>
                          </w:tc>
                          <w:tc>
                            <w:tcPr>
                              <w:tcW w:w="1119" w:type="dxa"/>
                              <w:hMerge w:val="continue"/>
                              <w:tcBorders>
                                <w:top w:val="single" w:color="000000" w:sz="3"/>
                                <w:left w:val="nil" w:color="000000" w:sz="3"/>
                                <w:bottom w:val="single" w:color="000000" w:sz="3"/>
                                <w:right w:val="nil" w:color="000000" w:sz="3"/>
                              </w:tcBorders>
                              <w:tcMar>
                                <w:top w:w="39" w:type="dxa"/>
                                <w:left w:w="39" w:type="dxa"/>
                                <w:bottom w:w="39" w:type="dxa"/>
                                <w:right w:w="39" w:type="dxa"/>
                              </w:tcMar>
                              <w:vAlign w:val="center"/>
                            </w:tcPr>
                            <w:p>
                              <w:pPr>
                                <w:spacing w:after="0" w:line="240" w:lineRule="auto"/>
                              </w:pPr>
                            </w:p>
                          </w:tc>
                          <w:tc>
                            <w:tcPr>
                              <w:tcW w:w="1843" w:type="dxa"/>
                              <w:hMerge w:val="continue"/>
                              <w:tcBorders>
                                <w:top w:val="single" w:color="000000" w:sz="3"/>
                                <w:left w:val="nil" w:color="000000" w:sz="3"/>
                                <w:bottom w:val="single" w:color="000000" w:sz="3"/>
                                <w:right w:val="single" w:color="000000" w:sz="3"/>
                              </w:tcBorders>
                              <w:tcMar>
                                <w:top w:w="39" w:type="dxa"/>
                                <w:left w:w="39" w:type="dxa"/>
                                <w:bottom w:w="39" w:type="dxa"/>
                                <w:right w:w="39" w:type="dxa"/>
                              </w:tcMar>
                              <w:vAlign w:val="center"/>
                            </w:tcPr>
                            <w:p>
                              <w:pPr>
                                <w:spacing w:after="0" w:line="240" w:lineRule="auto"/>
                              </w:pPr>
                            </w:p>
                          </w:tc>
                          <w:tc>
                            <w:tcPr>
                              <w:tcW w:w="1106" w:type="dxa"/>
                              <w:tcBorders>
                                <w:top w:val="single" w:color="000000" w:sz="3"/>
                                <w:left w:val="single" w:color="000000" w:sz="3"/>
                                <w:bottom w:val="single" w:color="000000" w:sz="3"/>
                                <w:right w:val="single" w:color="000000" w:sz="3"/>
                              </w:tcBorders>
                              <w:tcMar>
                                <w:top w:w="39" w:type="dxa"/>
                                <w:left w:w="39" w:type="dxa"/>
                                <w:bottom w:w="39" w:type="dxa"/>
                                <w:right w:w="39" w:type="dxa"/>
                              </w:tcMar>
                              <w:vAlign w:val="center"/>
                            </w:tcPr>
                            <w:p>
                              <w:pPr>
                                <w:spacing w:after="0" w:line="240" w:lineRule="auto"/>
                                <w:jc w:val="center"/>
                              </w:pPr>
                              <w:r>
                                <w:rPr>
                                  <w:rFonts w:ascii="simhei" w:hAnsi="simhei" w:eastAsia="simhei"/>
                                  <w:color w:val="000000"/>
                                  <w:sz w:val="14"/>
                                </w:rPr>
                                <w:t xml:space="preserve">邮 编</w:t>
                              </w:r>
                            </w:p>
                          </w:tc>
                          <w:tc>
                            <w:tcPr>
                              <w:tcW w:w="3196" w:type="dxa"/>
                              <w:tcBorders>
                                <w:top w:val="single" w:color="000000" w:sz="3"/>
                                <w:left w:val="single" w:color="000000" w:sz="3"/>
                                <w:bottom w:val="single" w:color="000000" w:sz="3"/>
                                <w:right w:val="single" w:color="000000" w:sz="3"/>
                              </w:tcBorders>
                              <w:tcMar>
                                <w:top w:w="39" w:type="dxa"/>
                                <w:left w:w="39" w:type="dxa"/>
                                <w:bottom w:w="39" w:type="dxa"/>
                                <w:right w:w="39" w:type="dxa"/>
                              </w:tcMar>
                              <w:vAlign w:val="center"/>
                            </w:tcPr>
                            <w:p>
                              <w:pPr>
                                <w:spacing w:after="0" w:line="240" w:lineRule="auto"/>
                              </w:pPr>
                            </w:p>
                          </w:tc>
                        </w:tr>
                        <w:tr>
                          <w:trPr>
                            <w:trHeight w:val="205" w:hRule="atLeast"/>
                          </w:trPr>
                          <w:tc>
                            <w:tcPr>
                              <w:tcW w:w="1085" w:type="dxa"/>
                              <w:tcBorders>
                                <w:top w:val="single" w:color="000000" w:sz="3"/>
                                <w:left w:val="single" w:color="000000" w:sz="3"/>
                                <w:bottom w:val="single" w:color="000000" w:sz="3"/>
                                <w:right w:val="single" w:color="000000" w:sz="3"/>
                              </w:tcBorders>
                              <w:tcMar>
                                <w:top w:w="39" w:type="dxa"/>
                                <w:left w:w="39" w:type="dxa"/>
                                <w:bottom w:w="39" w:type="dxa"/>
                                <w:right w:w="39" w:type="dxa"/>
                              </w:tcMar>
                              <w:vAlign w:val="center"/>
                            </w:tcPr>
                            <w:p>
                              <w:pPr>
                                <w:spacing w:after="0" w:line="240" w:lineRule="auto"/>
                                <w:jc w:val="center"/>
                              </w:pPr>
                              <w:r>
                                <w:rPr>
                                  <w:rFonts w:ascii="simhei" w:hAnsi="simhei" w:eastAsia="simhei"/>
                                  <w:color w:val="000000"/>
                                  <w:sz w:val="14"/>
                                </w:rPr>
                                <w:t xml:space="preserve">电 话</w:t>
                              </w:r>
                            </w:p>
                          </w:tc>
                          <w:tc>
                            <w:tcPr>
                              <w:tcW w:w="2029" w:type="dxa"/>
                              <w:tcBorders>
                                <w:top w:val="single" w:color="000000" w:sz="3"/>
                                <w:left w:val="single" w:color="000000" w:sz="3"/>
                                <w:bottom w:val="single" w:color="000000" w:sz="3"/>
                                <w:right w:val="single" w:color="000000" w:sz="3"/>
                              </w:tcBorders>
                              <w:tcMar>
                                <w:top w:w="39" w:type="dxa"/>
                                <w:left w:w="39" w:type="dxa"/>
                                <w:bottom w:w="39" w:type="dxa"/>
                                <w:right w:w="39" w:type="dxa"/>
                              </w:tcMar>
                              <w:vAlign w:val="center"/>
                            </w:tcPr>
                            <w:p>
                              <w:pPr>
                                <w:spacing w:after="0" w:line="240" w:lineRule="auto"/>
                              </w:pPr>
                            </w:p>
                          </w:tc>
                          <w:tc>
                            <w:tcPr>
                              <w:tcW w:w="1119" w:type="dxa"/>
                              <w:tcBorders>
                                <w:top w:val="single" w:color="000000" w:sz="3"/>
                                <w:left w:val="single" w:color="000000" w:sz="3"/>
                                <w:bottom w:val="single" w:color="000000" w:sz="3"/>
                                <w:right w:val="single" w:color="000000" w:sz="3"/>
                              </w:tcBorders>
                              <w:tcMar>
                                <w:top w:w="39" w:type="dxa"/>
                                <w:left w:w="39" w:type="dxa"/>
                                <w:bottom w:w="39" w:type="dxa"/>
                                <w:right w:w="39" w:type="dxa"/>
                              </w:tcMar>
                              <w:vAlign w:val="center"/>
                            </w:tcPr>
                            <w:p>
                              <w:pPr>
                                <w:spacing w:after="0" w:line="240" w:lineRule="auto"/>
                                <w:jc w:val="center"/>
                              </w:pPr>
                              <w:r>
                                <w:rPr>
                                  <w:rFonts w:ascii="simhei" w:hAnsi="simhei" w:eastAsia="simhei"/>
                                  <w:color w:val="000000"/>
                                  <w:sz w:val="14"/>
                                </w:rPr>
                                <w:t xml:space="preserve">传 真</w:t>
                              </w:r>
                            </w:p>
                          </w:tc>
                          <w:tc>
                            <w:tcPr>
                              <w:tcW w:w="1843" w:type="dxa"/>
                              <w:tcBorders>
                                <w:top w:val="single" w:color="000000" w:sz="3"/>
                                <w:left w:val="single" w:color="000000" w:sz="3"/>
                                <w:bottom w:val="single" w:color="000000" w:sz="3"/>
                                <w:right w:val="single" w:color="000000" w:sz="3"/>
                              </w:tcBorders>
                              <w:tcMar>
                                <w:top w:w="39" w:type="dxa"/>
                                <w:left w:w="39" w:type="dxa"/>
                                <w:bottom w:w="39" w:type="dxa"/>
                                <w:right w:w="39" w:type="dxa"/>
                              </w:tcMar>
                              <w:vAlign w:val="center"/>
                            </w:tcPr>
                            <w:p>
                              <w:pPr>
                                <w:spacing w:after="0" w:line="240" w:lineRule="auto"/>
                              </w:pPr>
                            </w:p>
                          </w:tc>
                          <w:tc>
                            <w:tcPr>
                              <w:tcW w:w="1106" w:type="dxa"/>
                              <w:tcBorders>
                                <w:top w:val="single" w:color="000000" w:sz="3"/>
                                <w:left w:val="single" w:color="000000" w:sz="3"/>
                                <w:bottom w:val="single" w:color="000000" w:sz="3"/>
                                <w:right w:val="single" w:color="000000" w:sz="3"/>
                              </w:tcBorders>
                              <w:tcMar>
                                <w:top w:w="39" w:type="dxa"/>
                                <w:left w:w="39" w:type="dxa"/>
                                <w:bottom w:w="39" w:type="dxa"/>
                                <w:right w:w="39" w:type="dxa"/>
                              </w:tcMar>
                              <w:vAlign w:val="center"/>
                            </w:tcPr>
                            <w:p>
                              <w:pPr>
                                <w:spacing w:after="0" w:line="240" w:lineRule="auto"/>
                                <w:jc w:val="center"/>
                              </w:pPr>
                              <w:r>
                                <w:rPr>
                                  <w:rFonts w:ascii="simhei" w:hAnsi="simhei" w:eastAsia="simhei"/>
                                  <w:color w:val="000000"/>
                                  <w:sz w:val="14"/>
                                </w:rPr>
                                <w:t xml:space="preserve">电子邮件</w:t>
                              </w:r>
                            </w:p>
                          </w:tc>
                          <w:tc>
                            <w:tcPr>
                              <w:tcW w:w="3196" w:type="dxa"/>
                              <w:tcBorders>
                                <w:top w:val="single" w:color="000000" w:sz="3"/>
                                <w:left w:val="single" w:color="000000" w:sz="3"/>
                                <w:bottom w:val="single" w:color="000000" w:sz="3"/>
                                <w:right w:val="single" w:color="000000" w:sz="3"/>
                              </w:tcBorders>
                              <w:tcMar>
                                <w:top w:w="39" w:type="dxa"/>
                                <w:left w:w="39" w:type="dxa"/>
                                <w:bottom w:w="39" w:type="dxa"/>
                                <w:right w:w="39" w:type="dxa"/>
                              </w:tcMar>
                              <w:vAlign w:val="center"/>
                            </w:tcPr>
                            <w:p>
                              <w:pPr>
                                <w:spacing w:after="0" w:line="240" w:lineRule="auto"/>
                              </w:pPr>
                            </w:p>
                          </w:tc>
                        </w:tr>
                        <w:tr>
                          <w:trPr>
                            <w:trHeight w:val="205" w:hRule="atLeast"/>
                          </w:trPr>
                          <w:tc>
                            <w:tcPr>
                              <w:tcW w:w="1085" w:type="dxa"/>
                              <w:tcBorders>
                                <w:top w:val="single" w:color="000000" w:sz="3"/>
                                <w:left w:val="single" w:color="000000" w:sz="3"/>
                                <w:bottom w:val="single" w:color="000000" w:sz="3"/>
                                <w:right w:val="single" w:color="000000" w:sz="3"/>
                              </w:tcBorders>
                              <w:tcMar>
                                <w:top w:w="39" w:type="dxa"/>
                                <w:left w:w="39" w:type="dxa"/>
                                <w:bottom w:w="39" w:type="dxa"/>
                                <w:right w:w="39" w:type="dxa"/>
                              </w:tcMar>
                              <w:vAlign w:val="center"/>
                            </w:tcPr>
                            <w:p>
                              <w:pPr>
                                <w:spacing w:after="0" w:line="240" w:lineRule="auto"/>
                                <w:jc w:val="center"/>
                              </w:pPr>
                              <w:r>
                                <w:rPr>
                                  <w:rFonts w:ascii="simhei" w:hAnsi="simhei" w:eastAsia="simhei"/>
                                  <w:color w:val="000000"/>
                                  <w:sz w:val="14"/>
                                </w:rPr>
                                <w:t xml:space="preserve">证件类型</w:t>
                              </w:r>
                            </w:p>
                          </w:tc>
                          <w:tc>
                            <w:tcPr>
                              <w:tcW w:w="2029" w:type="dxa"/>
                              <w:hMerge w:val="restart"/>
                              <w:tcBorders>
                                <w:top w:val="single" w:color="000000" w:sz="3"/>
                                <w:left w:val="single" w:color="000000" w:sz="3"/>
                                <w:bottom w:val="single" w:color="000000" w:sz="3"/>
                                <w:right w:val="nil" w:color="000000" w:sz="3"/>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□身份证     □居住证     □护照     □永久居留证     □其他</w:t>
                              </w:r>
                            </w:p>
                          </w:tc>
                          <w:tc>
                            <w:tcPr>
                              <w:tcW w:w="1119" w:type="dxa"/>
                              <w:hMerge w:val="continue"/>
                              <w:tcBorders>
                                <w:top w:val="single" w:color="000000" w:sz="3"/>
                                <w:left w:val="nil" w:color="000000" w:sz="3"/>
                                <w:bottom w:val="single" w:color="000000" w:sz="3"/>
                                <w:right w:val="nil" w:color="000000" w:sz="3"/>
                              </w:tcBorders>
                              <w:tcMar>
                                <w:top w:w="39" w:type="dxa"/>
                                <w:left w:w="39" w:type="dxa"/>
                                <w:bottom w:w="39" w:type="dxa"/>
                                <w:right w:w="39" w:type="dxa"/>
                              </w:tcMar>
                              <w:vAlign w:val="center"/>
                            </w:tcPr>
                            <w:p>
                              <w:pPr>
                                <w:spacing w:after="0" w:line="240" w:lineRule="auto"/>
                              </w:pPr>
                            </w:p>
                          </w:tc>
                          <w:tc>
                            <w:tcPr>
                              <w:tcW w:w="1843" w:type="dxa"/>
                              <w:hMerge w:val="continue"/>
                              <w:tcBorders>
                                <w:top w:val="single" w:color="000000" w:sz="3"/>
                                <w:left w:val="nil" w:color="000000" w:sz="3"/>
                                <w:bottom w:val="single" w:color="000000" w:sz="3"/>
                                <w:right w:val="nil" w:color="000000" w:sz="3"/>
                              </w:tcBorders>
                              <w:tcMar>
                                <w:top w:w="39" w:type="dxa"/>
                                <w:left w:w="39" w:type="dxa"/>
                                <w:bottom w:w="39" w:type="dxa"/>
                                <w:right w:w="39" w:type="dxa"/>
                              </w:tcMar>
                              <w:vAlign w:val="center"/>
                            </w:tcPr>
                            <w:p>
                              <w:pPr>
                                <w:spacing w:after="0" w:line="240" w:lineRule="auto"/>
                              </w:pPr>
                            </w:p>
                          </w:tc>
                          <w:tc>
                            <w:tcPr>
                              <w:tcW w:w="1106" w:type="dxa"/>
                              <w:hMerge w:val="continue"/>
                              <w:tcBorders>
                                <w:top w:val="single" w:color="000000" w:sz="3"/>
                                <w:left w:val="nil" w:color="000000" w:sz="3"/>
                                <w:bottom w:val="single" w:color="000000" w:sz="3"/>
                                <w:right w:val="nil" w:color="000000" w:sz="3"/>
                              </w:tcBorders>
                              <w:tcMar>
                                <w:top w:w="39" w:type="dxa"/>
                                <w:left w:w="39" w:type="dxa"/>
                                <w:bottom w:w="39" w:type="dxa"/>
                                <w:right w:w="39" w:type="dxa"/>
                              </w:tcMar>
                              <w:vAlign w:val="center"/>
                            </w:tcPr>
                            <w:p>
                              <w:pPr>
                                <w:spacing w:after="0" w:line="240" w:lineRule="auto"/>
                              </w:pPr>
                            </w:p>
                          </w:tc>
                          <w:tc>
                            <w:tcPr>
                              <w:tcW w:w="3196" w:type="dxa"/>
                              <w:hMerge w:val="continue"/>
                              <w:tcBorders>
                                <w:top w:val="single" w:color="000000" w:sz="3"/>
                                <w:left w:val="nil" w:color="000000" w:sz="3"/>
                                <w:bottom w:val="single" w:color="000000" w:sz="3"/>
                                <w:right w:val="single" w:color="000000" w:sz="3"/>
                              </w:tcBorders>
                              <w:tcMar>
                                <w:top w:w="39" w:type="dxa"/>
                                <w:left w:w="39" w:type="dxa"/>
                                <w:bottom w:w="39" w:type="dxa"/>
                                <w:right w:w="39" w:type="dxa"/>
                              </w:tcMar>
                              <w:vAlign w:val="center"/>
                            </w:tcPr>
                            <w:p>
                              <w:pPr>
                                <w:spacing w:after="0" w:line="240" w:lineRule="auto"/>
                              </w:pPr>
                            </w:p>
                          </w:tc>
                        </w:tr>
                        <w:tr>
                          <w:trPr>
                            <w:trHeight w:val="205" w:hRule="atLeast"/>
                          </w:trPr>
                          <w:tc>
                            <w:tcPr>
                              <w:tcW w:w="1085" w:type="dxa"/>
                              <w:tcBorders>
                                <w:top w:val="single" w:color="000000" w:sz="3"/>
                                <w:left w:val="single" w:color="000000" w:sz="3"/>
                                <w:bottom w:val="single" w:color="000000" w:sz="3"/>
                                <w:right w:val="single" w:color="000000" w:sz="3"/>
                              </w:tcBorders>
                              <w:tcMar>
                                <w:top w:w="39" w:type="dxa"/>
                                <w:left w:w="39" w:type="dxa"/>
                                <w:bottom w:w="39" w:type="dxa"/>
                                <w:right w:w="39" w:type="dxa"/>
                              </w:tcMar>
                              <w:vAlign w:val="center"/>
                            </w:tcPr>
                            <w:p>
                              <w:pPr>
                                <w:spacing w:after="0" w:line="240" w:lineRule="auto"/>
                                <w:jc w:val="center"/>
                              </w:pPr>
                              <w:r>
                                <w:rPr>
                                  <w:rFonts w:ascii="simhei" w:hAnsi="simhei" w:eastAsia="simhei"/>
                                  <w:color w:val="000000"/>
                                  <w:sz w:val="14"/>
                                </w:rPr>
                                <w:t xml:space="preserve">证件号码</w:t>
                              </w:r>
                            </w:p>
                          </w:tc>
                          <w:tc>
                            <w:tcPr>
                              <w:tcW w:w="2029" w:type="dxa"/>
                              <w:hMerge w:val="restart"/>
                              <w:tcBorders>
                                <w:top w:val="single" w:color="000000" w:sz="3"/>
                                <w:left w:val="single" w:color="000000" w:sz="3"/>
                                <w:bottom w:val="single" w:color="000000" w:sz="3"/>
                                <w:right w:val="nil" w:color="000000" w:sz="3"/>
                              </w:tcBorders>
                              <w:tcMar>
                                <w:top w:w="39" w:type="dxa"/>
                                <w:left w:w="39" w:type="dxa"/>
                                <w:bottom w:w="39" w:type="dxa"/>
                                <w:right w:w="39" w:type="dxa"/>
                              </w:tcMar>
                              <w:vAlign w:val="center"/>
                            </w:tcPr>
                            <w:p>
                              <w:pPr>
                                <w:spacing w:after="0" w:line="240" w:lineRule="auto"/>
                              </w:pPr>
                            </w:p>
                          </w:tc>
                          <w:tc>
                            <w:tcPr>
                              <w:tcW w:w="1119" w:type="dxa"/>
                              <w:hMerge w:val="continue"/>
                              <w:tcBorders>
                                <w:top w:val="single" w:color="000000" w:sz="3"/>
                                <w:left w:val="nil" w:color="000000" w:sz="3"/>
                                <w:bottom w:val="single" w:color="000000" w:sz="3"/>
                                <w:right w:val="nil" w:color="000000" w:sz="3"/>
                              </w:tcBorders>
                              <w:tcMar>
                                <w:top w:w="39" w:type="dxa"/>
                                <w:left w:w="39" w:type="dxa"/>
                                <w:bottom w:w="39" w:type="dxa"/>
                                <w:right w:w="39" w:type="dxa"/>
                              </w:tcMar>
                              <w:vAlign w:val="center"/>
                            </w:tcPr>
                            <w:p>
                              <w:pPr>
                                <w:spacing w:after="0" w:line="240" w:lineRule="auto"/>
                              </w:pPr>
                            </w:p>
                          </w:tc>
                          <w:tc>
                            <w:tcPr>
                              <w:tcW w:w="1843" w:type="dxa"/>
                              <w:hMerge w:val="continue"/>
                              <w:tcBorders>
                                <w:top w:val="single" w:color="000000" w:sz="3"/>
                                <w:left w:val="nil" w:color="000000" w:sz="3"/>
                                <w:bottom w:val="single" w:color="000000" w:sz="3"/>
                                <w:right w:val="nil" w:color="000000" w:sz="3"/>
                              </w:tcBorders>
                              <w:tcMar>
                                <w:top w:w="39" w:type="dxa"/>
                                <w:left w:w="39" w:type="dxa"/>
                                <w:bottom w:w="39" w:type="dxa"/>
                                <w:right w:w="39" w:type="dxa"/>
                              </w:tcMar>
                              <w:vAlign w:val="center"/>
                            </w:tcPr>
                            <w:p>
                              <w:pPr>
                                <w:spacing w:after="0" w:line="240" w:lineRule="auto"/>
                              </w:pPr>
                            </w:p>
                          </w:tc>
                          <w:tc>
                            <w:tcPr>
                              <w:tcW w:w="1106" w:type="dxa"/>
                              <w:hMerge w:val="continue"/>
                              <w:tcBorders>
                                <w:top w:val="single" w:color="000000" w:sz="3"/>
                                <w:left w:val="nil" w:color="000000" w:sz="3"/>
                                <w:bottom w:val="single" w:color="000000" w:sz="3"/>
                                <w:right w:val="nil" w:color="000000" w:sz="3"/>
                              </w:tcBorders>
                              <w:tcMar>
                                <w:top w:w="39" w:type="dxa"/>
                                <w:left w:w="39" w:type="dxa"/>
                                <w:bottom w:w="39" w:type="dxa"/>
                                <w:right w:w="39" w:type="dxa"/>
                              </w:tcMar>
                              <w:vAlign w:val="center"/>
                            </w:tcPr>
                            <w:p>
                              <w:pPr>
                                <w:spacing w:after="0" w:line="240" w:lineRule="auto"/>
                              </w:pPr>
                            </w:p>
                          </w:tc>
                          <w:tc>
                            <w:tcPr>
                              <w:tcW w:w="3196" w:type="dxa"/>
                              <w:hMerge w:val="continue"/>
                              <w:tcBorders>
                                <w:top w:val="single" w:color="000000" w:sz="3"/>
                                <w:left w:val="nil" w:color="000000" w:sz="3"/>
                                <w:bottom w:val="single" w:color="000000" w:sz="3"/>
                                <w:right w:val="single" w:color="000000" w:sz="3"/>
                              </w:tcBorders>
                              <w:tcMar>
                                <w:top w:w="39" w:type="dxa"/>
                                <w:left w:w="39" w:type="dxa"/>
                                <w:bottom w:w="39" w:type="dxa"/>
                                <w:right w:w="39" w:type="dxa"/>
                              </w:tcMar>
                              <w:vAlign w:val="center"/>
                            </w:tcPr>
                            <w:p>
                              <w:pPr>
                                <w:spacing w:after="0" w:line="240" w:lineRule="auto"/>
                              </w:pPr>
                            </w:p>
                          </w:tc>
                        </w:tr>
                      </w:tbl>
                      <w:p>
                        <w:pPr>
                          <w:spacing w:after="0" w:line="240" w:lineRule="auto"/>
                        </w:pPr>
                      </w:p>
                    </w:tc>
                    <w:tc>
                      <w:tcPr>
                        <w:tcW w:w="0" w:type="dxa"/>
                        <w:hMerge w:val="continue"/>
                      </w:tcPr>
                      <w:p>
                        <w:pPr>
                          <w:pStyle w:val="EmptyCellLayoutStyle"/>
                          <w:spacing w:after="0" w:line="240" w:lineRule="auto"/>
                        </w:pPr>
                      </w:p>
                    </w:tc>
                    <w:tc>
                      <w:tcPr>
                        <w:tcW w:w="8" w:type="dxa"/>
                        <w:hMerge w:val="continue"/>
                      </w:tcPr>
                      <w:p>
                        <w:pPr>
                          <w:pStyle w:val="EmptyCellLayoutStyle"/>
                          <w:spacing w:after="0" w:line="240" w:lineRule="auto"/>
                        </w:pPr>
                      </w:p>
                    </w:tc>
                    <w:tc>
                      <w:tcPr>
                        <w:tcW w:w="0" w:type="dxa"/>
                        <w:hMerge w:val="continue"/>
                      </w:tcPr>
                      <w:p>
                        <w:pPr>
                          <w:pStyle w:val="EmptyCellLayoutStyle"/>
                          <w:spacing w:after="0" w:line="240" w:lineRule="auto"/>
                        </w:pPr>
                      </w:p>
                    </w:tc>
                    <w:tc>
                      <w:tcPr>
                        <w:tcW w:w="0" w:type="dxa"/>
                        <w:hMerge w:val="continue"/>
                      </w:tcPr>
                      <w:p>
                        <w:pPr>
                          <w:pStyle w:val="EmptyCellLayoutStyle"/>
                          <w:spacing w:after="0" w:line="240" w:lineRule="auto"/>
                        </w:pPr>
                      </w:p>
                    </w:tc>
                    <w:tc>
                      <w:tcPr>
                        <w:tcW w:w="7" w:type="dxa"/>
                        <w:hMerge w:val="continue"/>
                      </w:tcPr>
                      <w:p>
                        <w:pPr>
                          <w:pStyle w:val="EmptyCellLayoutStyle"/>
                          <w:spacing w:after="0" w:line="240" w:lineRule="auto"/>
                        </w:pPr>
                      </w:p>
                    </w:tc>
                    <w:tc>
                      <w:tcPr>
                        <w:tcW w:w="3357" w:type="dxa"/>
                        <w:hMerge w:val="continue"/>
                      </w:tcPr>
                      <w:p>
                        <w:pPr>
                          <w:pStyle w:val="EmptyCellLayoutStyle"/>
                          <w:spacing w:after="0" w:line="240" w:lineRule="auto"/>
                        </w:pPr>
                      </w:p>
                    </w:tc>
                    <w:tc>
                      <w:tcPr>
                        <w:tcW w:w="3154" w:type="dxa"/>
                        <w:hMerge w:val="continue"/>
                      </w:tcPr>
                      <w:p>
                        <w:pPr>
                          <w:pStyle w:val="EmptyCellLayoutStyle"/>
                          <w:spacing w:after="0" w:line="240" w:lineRule="auto"/>
                        </w:pPr>
                      </w:p>
                    </w:tc>
                    <w:tc>
                      <w:tcPr>
                        <w:tcW w:w="518" w:type="dxa"/>
                        <w:hMerge w:val="continue"/>
                      </w:tcPr>
                      <w:p>
                        <w:pPr>
                          <w:pStyle w:val="EmptyCellLayoutStyle"/>
                          <w:spacing w:after="0" w:line="240" w:lineRule="auto"/>
                        </w:pPr>
                      </w:p>
                    </w:tc>
                    <w:tc>
                      <w:tcPr>
                        <w:tcW w:w="85" w:type="dxa"/>
                        <w:hMerge w:val="continue"/>
                      </w:tcPr>
                      <w:p>
                        <w:pPr>
                          <w:pStyle w:val="EmptyCellLayoutStyle"/>
                          <w:spacing w:after="0" w:line="240" w:lineRule="auto"/>
                        </w:pPr>
                      </w:p>
                    </w:tc>
                    <w:tc>
                      <w:tcPr>
                        <w:tcW w:w="569" w:type="dxa"/>
                        <w:hMerge w:val="continue"/>
                      </w:tcPr>
                      <w:p>
                        <w:pPr>
                          <w:pStyle w:val="EmptyCellLayoutStyle"/>
                          <w:spacing w:after="0" w:line="240" w:lineRule="auto"/>
                        </w:pPr>
                      </w:p>
                    </w:tc>
                    <w:tc>
                      <w:tcPr>
                        <w:tcW w:w="2195" w:type="dxa"/>
                        <w:hMerge w:val="continue"/>
                      </w:tcPr>
                      <w:p>
                        <w:pPr>
                          <w:pStyle w:val="EmptyCellLayoutStyle"/>
                          <w:spacing w:after="0" w:line="240" w:lineRule="auto"/>
                        </w:pPr>
                      </w:p>
                    </w:tc>
                    <w:tc>
                      <w:tcPr>
                        <w:tcW w:w="431" w:type="dxa"/>
                        <w:hMerge w:val="continue"/>
                      </w:tcPr>
                      <w:p>
                        <w:pPr>
                          <w:pStyle w:val="EmptyCellLayoutStyle"/>
                          <w:spacing w:after="0" w:line="240" w:lineRule="auto"/>
                        </w:pPr>
                      </w:p>
                    </w:tc>
                    <w:tc>
                      <w:tcPr>
                        <w:tcW w:w="54" w:type="dxa"/>
                        <w:hMerge w:val="continue"/>
                      </w:tcPr>
                      <w:p>
                        <w:pPr>
                          <w:pStyle w:val="EmptyCellLayoutStyle"/>
                          <w:spacing w:after="0" w:line="240" w:lineRule="auto"/>
                        </w:pPr>
                      </w:p>
                    </w:tc>
                  </w:tr>
                  <w:tr>
                    <w:trPr>
                      <w:trHeight w:val="153" w:hRule="atLeast"/>
                    </w:trPr>
                    <w:tc>
                      <w:tcPr>
                        <w:tcW w:w="3" w:type="dxa"/>
                      </w:tcPr>
                      <w:p>
                        <w:pPr>
                          <w:pStyle w:val="EmptyCellLayoutStyle"/>
                          <w:spacing w:after="0" w:line="240" w:lineRule="auto"/>
                        </w:pPr>
                      </w:p>
                    </w:tc>
                    <w:tc>
                      <w:tcPr>
                        <w:tcW w:w="0" w:type="dxa"/>
                      </w:tcPr>
                      <w:p>
                        <w:pPr>
                          <w:pStyle w:val="EmptyCellLayoutStyle"/>
                          <w:spacing w:after="0" w:line="240" w:lineRule="auto"/>
                        </w:pPr>
                      </w:p>
                    </w:tc>
                    <w:tc>
                      <w:tcPr>
                        <w:tcW w:w="0" w:type="dxa"/>
                      </w:tcPr>
                      <w:p>
                        <w:pPr>
                          <w:pStyle w:val="EmptyCellLayoutStyle"/>
                          <w:spacing w:after="0" w:line="240" w:lineRule="auto"/>
                        </w:pPr>
                      </w:p>
                    </w:tc>
                    <w:tc>
                      <w:tcPr>
                        <w:tcW w:w="8" w:type="dxa"/>
                      </w:tcPr>
                      <w:p>
                        <w:pPr>
                          <w:pStyle w:val="EmptyCellLayoutStyle"/>
                          <w:spacing w:after="0" w:line="240" w:lineRule="auto"/>
                        </w:pPr>
                      </w:p>
                    </w:tc>
                    <w:tc>
                      <w:tcPr>
                        <w:tcW w:w="0" w:type="dxa"/>
                      </w:tcPr>
                      <w:p>
                        <w:pPr>
                          <w:pStyle w:val="EmptyCellLayoutStyle"/>
                          <w:spacing w:after="0" w:line="240" w:lineRule="auto"/>
                        </w:pPr>
                      </w:p>
                    </w:tc>
                    <w:tc>
                      <w:tcPr>
                        <w:tcW w:w="0" w:type="dxa"/>
                      </w:tcPr>
                      <w:p>
                        <w:pPr>
                          <w:pStyle w:val="EmptyCellLayoutStyle"/>
                          <w:spacing w:after="0" w:line="240" w:lineRule="auto"/>
                        </w:pPr>
                      </w:p>
                    </w:tc>
                    <w:tc>
                      <w:tcPr>
                        <w:tcW w:w="7" w:type="dxa"/>
                      </w:tcPr>
                      <w:p>
                        <w:pPr>
                          <w:pStyle w:val="EmptyCellLayoutStyle"/>
                          <w:spacing w:after="0" w:line="240" w:lineRule="auto"/>
                        </w:pPr>
                      </w:p>
                    </w:tc>
                    <w:tc>
                      <w:tcPr>
                        <w:tcW w:w="3357" w:type="dxa"/>
                      </w:tcPr>
                      <w:p>
                        <w:pPr>
                          <w:pStyle w:val="EmptyCellLayoutStyle"/>
                          <w:spacing w:after="0" w:line="240" w:lineRule="auto"/>
                        </w:pPr>
                      </w:p>
                    </w:tc>
                    <w:tc>
                      <w:tcPr>
                        <w:tcW w:w="3154" w:type="dxa"/>
                      </w:tcPr>
                      <w:p>
                        <w:pPr>
                          <w:pStyle w:val="EmptyCellLayoutStyle"/>
                          <w:spacing w:after="0" w:line="240" w:lineRule="auto"/>
                        </w:pPr>
                      </w:p>
                    </w:tc>
                    <w:tc>
                      <w:tcPr>
                        <w:tcW w:w="518" w:type="dxa"/>
                      </w:tcPr>
                      <w:p>
                        <w:pPr>
                          <w:pStyle w:val="EmptyCellLayoutStyle"/>
                          <w:spacing w:after="0" w:line="240" w:lineRule="auto"/>
                        </w:pPr>
                      </w:p>
                    </w:tc>
                    <w:tc>
                      <w:tcPr>
                        <w:tcW w:w="85" w:type="dxa"/>
                      </w:tcPr>
                      <w:p>
                        <w:pPr>
                          <w:pStyle w:val="EmptyCellLayoutStyle"/>
                          <w:spacing w:after="0" w:line="240" w:lineRule="auto"/>
                        </w:pPr>
                      </w:p>
                    </w:tc>
                    <w:tc>
                      <w:tcPr>
                        <w:tcW w:w="569" w:type="dxa"/>
                      </w:tcPr>
                      <w:p>
                        <w:pPr>
                          <w:pStyle w:val="EmptyCellLayoutStyle"/>
                          <w:spacing w:after="0" w:line="240" w:lineRule="auto"/>
                        </w:pPr>
                      </w:p>
                    </w:tc>
                    <w:tc>
                      <w:tcPr>
                        <w:tcW w:w="2195" w:type="dxa"/>
                      </w:tcPr>
                      <w:p>
                        <w:pPr>
                          <w:pStyle w:val="EmptyCellLayoutStyle"/>
                          <w:spacing w:after="0" w:line="240" w:lineRule="auto"/>
                        </w:pPr>
                      </w:p>
                    </w:tc>
                    <w:tc>
                      <w:tcPr>
                        <w:tcW w:w="431" w:type="dxa"/>
                      </w:tcPr>
                      <w:p>
                        <w:pPr>
                          <w:pStyle w:val="EmptyCellLayoutStyle"/>
                          <w:spacing w:after="0" w:line="240" w:lineRule="auto"/>
                        </w:pPr>
                      </w:p>
                    </w:tc>
                    <w:tc>
                      <w:tcPr>
                        <w:tcW w:w="54" w:type="dxa"/>
                      </w:tcPr>
                      <w:p>
                        <w:pPr>
                          <w:pStyle w:val="EmptyCellLayoutStyle"/>
                          <w:spacing w:after="0" w:line="240" w:lineRule="auto"/>
                        </w:pPr>
                      </w:p>
                    </w:tc>
                  </w:tr>
                  <w:tr>
                    <w:trPr/>
                    <w:tc>
                      <w:tcPr>
                        <w:tcW w:w="3" w:type="dxa"/>
                      </w:tcPr>
                      <w:p>
                        <w:pPr>
                          <w:pStyle w:val="EmptyCellLayoutStyle"/>
                          <w:spacing w:after="0" w:line="240" w:lineRule="auto"/>
                        </w:pPr>
                      </w:p>
                    </w:tc>
                    <w:tc>
                      <w:tcPr>
                        <w:tcW w:w="0" w:type="dxa"/>
                      </w:tcPr>
                      <w:p>
                        <w:pPr>
                          <w:pStyle w:val="EmptyCellLayoutStyle"/>
                          <w:spacing w:after="0" w:line="240" w:lineRule="auto"/>
                        </w:pPr>
                      </w:p>
                    </w:tc>
                    <w:tc>
                      <w:tcPr>
                        <w:tcW w:w="0" w:type="dxa"/>
                      </w:tcPr>
                      <w:p>
                        <w:pPr>
                          <w:pStyle w:val="EmptyCellLayoutStyle"/>
                          <w:spacing w:after="0" w:line="240" w:lineRule="auto"/>
                        </w:pPr>
                      </w:p>
                    </w:tc>
                    <w:tc>
                      <w:tcPr>
                        <w:tcW w:w="8" w:type="dxa"/>
                      </w:tcPr>
                      <w:p>
                        <w:pPr>
                          <w:pStyle w:val="EmptyCellLayoutStyle"/>
                          <w:spacing w:after="0" w:line="240" w:lineRule="auto"/>
                        </w:pPr>
                      </w:p>
                    </w:tc>
                    <w:tc>
                      <w:tcPr>
                        <w:tcW w:w="0" w:type="dxa"/>
                      </w:tcPr>
                      <w:p>
                        <w:pPr>
                          <w:pStyle w:val="EmptyCellLayoutStyle"/>
                          <w:spacing w:after="0" w:line="240" w:lineRule="auto"/>
                        </w:pPr>
                      </w:p>
                    </w:tc>
                    <w:tc>
                      <w:tcPr>
                        <w:tcW w:w="0" w:type="dxa"/>
                      </w:tcPr>
                      <w:p>
                        <w:pPr>
                          <w:pStyle w:val="EmptyCellLayoutStyle"/>
                          <w:spacing w:after="0" w:line="240" w:lineRule="auto"/>
                        </w:pPr>
                      </w:p>
                    </w:tc>
                    <w:tc>
                      <w:tcPr>
                        <w:tcW w:w="7"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660"/>
                          <w:gridCol w:w="1690"/>
                          <w:gridCol w:w="773"/>
                          <w:gridCol w:w="3771"/>
                          <w:gridCol w:w="889"/>
                          <w:gridCol w:w="2586"/>
                        </w:tblGrid>
                        <w:tr>
                          <w:trPr>
                            <w:trHeight w:val="262" w:hRule="atLeast"/>
                          </w:trPr>
                          <w:tc>
                            <w:tcPr>
                              <w:tcW w:w="660"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b/>
                                  <w:color w:val="000000"/>
                                  <w:sz w:val="14"/>
                                </w:rPr>
                                <w:t xml:space="preserve">二、标的物（"车辆"）情况</w:t>
                              </w:r>
                            </w:p>
                          </w:tc>
                          <w:tc>
                            <w:tcPr>
                              <w:tcW w:w="169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77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3771"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88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58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660" w:type="dxa"/>
                              <w:tcBorders>
                                <w:top w:val="single" w:color="000000" w:sz="3"/>
                                <w:left w:val="single" w:color="000000" w:sz="3"/>
                                <w:bottom w:val="single" w:color="000000" w:sz="3"/>
                                <w:right w:val="nil" w:color="000000" w:sz="3"/>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品牌：</w:t>
                              </w:r>
                            </w:p>
                          </w:tc>
                          <w:tc>
                            <w:tcPr>
                              <w:tcW w:w="1690" w:type="dxa"/>
                              <w:tcBorders>
                                <w:top w:val="single" w:color="000000" w:sz="3"/>
                                <w:left w:val="nil" w:color="000000" w:sz="3"/>
                                <w:bottom w:val="single" w:color="000000" w:sz="3"/>
                                <w:right w:val="single" w:color="000000" w:sz="3"/>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保时捷（Porsche）</w:t>
                              </w:r>
                            </w:p>
                          </w:tc>
                          <w:tc>
                            <w:tcPr>
                              <w:tcW w:w="773" w:type="dxa"/>
                              <w:tcBorders>
                                <w:top w:val="single" w:color="000000" w:sz="3"/>
                                <w:left w:val="single" w:color="000000" w:sz="3"/>
                                <w:bottom w:val="single" w:color="000000" w:sz="3"/>
                                <w:right w:val="nil" w:color="000000" w:sz="3"/>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型号：</w:t>
                              </w:r>
                            </w:p>
                          </w:tc>
                          <w:tc>
                            <w:tcPr>
                              <w:tcW w:w="3771" w:type="dxa"/>
                              <w:tcBorders>
                                <w:top w:val="single" w:color="000000" w:sz="3"/>
                                <w:left w:val="nil" w:color="000000" w:sz="3"/>
                                <w:bottom w:val="single" w:color="000000" w:sz="3"/>
                                <w:right w:val="single" w:color="000000" w:sz="3"/>
                              </w:tcBorders>
                              <w:tcMar>
                                <w:top w:w="39" w:type="dxa"/>
                                <w:left w:w="39" w:type="dxa"/>
                                <w:bottom w:w="39" w:type="dxa"/>
                                <w:right w:w="39" w:type="dxa"/>
                              </w:tcMar>
                              <w:vAlign w:val="center"/>
                            </w:tcPr>
                            <w:p>
                              <w:pPr>
                                <w:spacing w:after="0" w:line="240" w:lineRule="auto"/>
                              </w:pPr>
                            </w:p>
                          </w:tc>
                          <w:tc>
                            <w:tcPr>
                              <w:tcW w:w="889" w:type="dxa"/>
                              <w:tcBorders>
                                <w:top w:val="single" w:color="000000" w:sz="3"/>
                                <w:left w:val="single" w:color="000000" w:sz="3"/>
                                <w:bottom w:val="single" w:color="000000" w:sz="3"/>
                                <w:right w:val="nil" w:color="000000" w:sz="3"/>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车架号：</w:t>
                              </w:r>
                            </w:p>
                          </w:tc>
                          <w:tc>
                            <w:tcPr>
                              <w:tcW w:w="2586" w:type="dxa"/>
                              <w:tcBorders>
                                <w:top w:val="single" w:color="000000" w:sz="3"/>
                                <w:left w:val="nil" w:color="000000" w:sz="3"/>
                                <w:bottom w:val="single" w:color="000000" w:sz="3"/>
                                <w:right w:val="single" w:color="000000" w:sz="3"/>
                              </w:tcBorders>
                              <w:tcMar>
                                <w:top w:w="39" w:type="dxa"/>
                                <w:left w:w="39" w:type="dxa"/>
                                <w:bottom w:w="39" w:type="dxa"/>
                                <w:right w:w="39" w:type="dxa"/>
                              </w:tcMar>
                              <w:vAlign w:val="center"/>
                            </w:tcPr>
                            <w:p>
                              <w:pPr>
                                <w:spacing w:after="0" w:line="240" w:lineRule="auto"/>
                              </w:pPr>
                            </w:p>
                          </w:tc>
                        </w:tr>
                        <w:tr>
                          <w:trPr>
                            <w:trHeight w:val="205" w:hRule="atLeast"/>
                          </w:trPr>
                          <w:tc>
                            <w:tcPr>
                              <w:tcW w:w="660" w:type="dxa"/>
                              <w:tcBorders>
                                <w:top w:val="single" w:color="000000" w:sz="3"/>
                                <w:left w:val="single" w:color="000000" w:sz="3"/>
                                <w:bottom w:val="single" w:color="000000" w:sz="3"/>
                                <w:right w:val="nil" w:color="000000" w:sz="3"/>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车身色：</w:t>
                              </w:r>
                            </w:p>
                          </w:tc>
                          <w:tc>
                            <w:tcPr>
                              <w:tcW w:w="1690" w:type="dxa"/>
                              <w:tcBorders>
                                <w:top w:val="single" w:color="000000" w:sz="3"/>
                                <w:left w:val="nil" w:color="000000" w:sz="3"/>
                                <w:bottom w:val="single" w:color="000000" w:sz="3"/>
                                <w:right w:val="single" w:color="000000" w:sz="3"/>
                              </w:tcBorders>
                              <w:tcMar>
                                <w:top w:w="39" w:type="dxa"/>
                                <w:left w:w="39" w:type="dxa"/>
                                <w:bottom w:w="39" w:type="dxa"/>
                                <w:right w:w="39" w:type="dxa"/>
                              </w:tcMar>
                              <w:vAlign w:val="center"/>
                            </w:tcPr>
                            <w:p>
                              <w:pPr>
                                <w:spacing w:after="0" w:line="240" w:lineRule="auto"/>
                              </w:pPr>
                            </w:p>
                          </w:tc>
                          <w:tc>
                            <w:tcPr>
                              <w:tcW w:w="773" w:type="dxa"/>
                              <w:tcBorders>
                                <w:top w:val="single" w:color="000000" w:sz="3"/>
                                <w:left w:val="single" w:color="000000" w:sz="3"/>
                                <w:bottom w:val="single" w:color="000000" w:sz="3"/>
                                <w:right w:val="nil" w:color="000000" w:sz="3"/>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内饰色：</w:t>
                              </w:r>
                            </w:p>
                          </w:tc>
                          <w:tc>
                            <w:tcPr>
                              <w:tcW w:w="3771" w:type="dxa"/>
                              <w:tcBorders>
                                <w:top w:val="single" w:color="000000" w:sz="3"/>
                                <w:left w:val="nil" w:color="000000" w:sz="3"/>
                                <w:bottom w:val="single" w:color="000000" w:sz="3"/>
                                <w:right w:val="single" w:color="000000" w:sz="3"/>
                              </w:tcBorders>
                              <w:tcMar>
                                <w:top w:w="39" w:type="dxa"/>
                                <w:left w:w="39" w:type="dxa"/>
                                <w:bottom w:w="39" w:type="dxa"/>
                                <w:right w:w="39" w:type="dxa"/>
                              </w:tcMar>
                              <w:vAlign w:val="center"/>
                            </w:tcPr>
                            <w:p>
                              <w:pPr>
                                <w:spacing w:after="0" w:line="240" w:lineRule="auto"/>
                              </w:pPr>
                            </w:p>
                          </w:tc>
                          <w:tc>
                            <w:tcPr>
                              <w:tcW w:w="889" w:type="dxa"/>
                              <w:tcBorders>
                                <w:top w:val="single" w:color="000000" w:sz="3"/>
                                <w:left w:val="single" w:color="000000" w:sz="3"/>
                                <w:bottom w:val="single" w:color="000000" w:sz="3"/>
                                <w:right w:val="nil" w:color="000000" w:sz="3"/>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车辆编号：</w:t>
                              </w:r>
                            </w:p>
                          </w:tc>
                          <w:tc>
                            <w:tcPr>
                              <w:tcW w:w="2586" w:type="dxa"/>
                              <w:tcBorders>
                                <w:top w:val="single" w:color="000000" w:sz="3"/>
                                <w:left w:val="nil" w:color="000000" w:sz="3"/>
                                <w:bottom w:val="single" w:color="000000" w:sz="3"/>
                                <w:right w:val="single" w:color="000000" w:sz="3"/>
                              </w:tcBorders>
                              <w:tcMar>
                                <w:top w:w="39" w:type="dxa"/>
                                <w:left w:w="39" w:type="dxa"/>
                                <w:bottom w:w="39" w:type="dxa"/>
                                <w:right w:w="39" w:type="dxa"/>
                              </w:tcMar>
                              <w:vAlign w:val="center"/>
                            </w:tcPr>
                            <w:p>
                              <w:pPr>
                                <w:spacing w:after="0" w:line="240" w:lineRule="auto"/>
                              </w:pPr>
                            </w:p>
                          </w:tc>
                        </w:tr>
                        <w:tr>
                          <w:trPr>
                            <w:trHeight w:val="772" w:hRule="atLeast"/>
                          </w:trPr>
                          <w:tc>
                            <w:tcPr>
                              <w:tcW w:w="660" w:type="dxa"/>
                              <w:hMerge w:val="restart"/>
                              <w:tcBorders>
                                <w:top w:val="single" w:color="000000" w:sz="3"/>
                                <w:left w:val="single" w:color="000000" w:sz="3"/>
                                <w:bottom w:val="single" w:color="000000" w:sz="3"/>
                                <w:right w:val="nil" w:color="000000" w:sz="3"/>
                              </w:tcBorders>
                              <w:tcMar>
                                <w:top w:w="39" w:type="dxa"/>
                                <w:left w:w="39" w:type="dxa"/>
                                <w:bottom w:w="39" w:type="dxa"/>
                                <w:right w:w="39" w:type="dxa"/>
                              </w:tcMar>
                            </w:tcPr>
                            <w:p>
                              <w:pPr>
                                <w:spacing w:after="0" w:line="240" w:lineRule="auto"/>
                                <w:jc w:val="left"/>
                              </w:pPr>
                              <w:r>
                                <w:rPr>
                                  <w:rFonts w:ascii="simhei" w:hAnsi="simhei" w:eastAsia="simhei"/>
                                  <w:color w:val="000000"/>
                                  <w:sz w:val="14"/>
                                </w:rPr>
                                <w:t xml:space="preserve">另外，甲方自愿选择购买以下个性化选装配置：按照配置说明单</w:t>
                              </w:r>
                            </w:p>
                          </w:tc>
                          <w:tc>
                            <w:tcPr>
                              <w:tcW w:w="1690" w:type="dxa"/>
                              <w:hMerge w:val="continue"/>
                              <w:tcBorders>
                                <w:top w:val="single" w:color="000000" w:sz="3"/>
                                <w:left w:val="nil" w:color="000000" w:sz="3"/>
                                <w:bottom w:val="single" w:color="000000" w:sz="3"/>
                                <w:right w:val="nil" w:color="000000" w:sz="3"/>
                              </w:tcBorders>
                              <w:tcMar>
                                <w:top w:w="39" w:type="dxa"/>
                                <w:left w:w="39" w:type="dxa"/>
                                <w:bottom w:w="39" w:type="dxa"/>
                                <w:right w:w="39" w:type="dxa"/>
                              </w:tcMar>
                            </w:tcPr>
                            <w:p>
                              <w:pPr>
                                <w:spacing w:after="0" w:line="240" w:lineRule="auto"/>
                              </w:pPr>
                            </w:p>
                          </w:tc>
                          <w:tc>
                            <w:tcPr>
                              <w:tcW w:w="773" w:type="dxa"/>
                              <w:hMerge w:val="continue"/>
                              <w:tcBorders>
                                <w:top w:val="single" w:color="000000" w:sz="3"/>
                                <w:left w:val="nil" w:color="000000" w:sz="3"/>
                                <w:bottom w:val="single" w:color="000000" w:sz="3"/>
                                <w:right w:val="nil" w:color="000000" w:sz="3"/>
                              </w:tcBorders>
                              <w:tcMar>
                                <w:top w:w="39" w:type="dxa"/>
                                <w:left w:w="39" w:type="dxa"/>
                                <w:bottom w:w="39" w:type="dxa"/>
                                <w:right w:w="39" w:type="dxa"/>
                              </w:tcMar>
                            </w:tcPr>
                            <w:p>
                              <w:pPr>
                                <w:spacing w:after="0" w:line="240" w:lineRule="auto"/>
                              </w:pPr>
                            </w:p>
                          </w:tc>
                          <w:tc>
                            <w:tcPr>
                              <w:tcW w:w="3771" w:type="dxa"/>
                              <w:hMerge w:val="continue"/>
                              <w:tcBorders>
                                <w:top w:val="single" w:color="000000" w:sz="3"/>
                                <w:left w:val="nil" w:color="000000" w:sz="3"/>
                                <w:bottom w:val="single" w:color="000000" w:sz="3"/>
                                <w:right w:val="nil" w:color="000000" w:sz="3"/>
                              </w:tcBorders>
                              <w:tcMar>
                                <w:top w:w="39" w:type="dxa"/>
                                <w:left w:w="39" w:type="dxa"/>
                                <w:bottom w:w="39" w:type="dxa"/>
                                <w:right w:w="39" w:type="dxa"/>
                              </w:tcMar>
                            </w:tcPr>
                            <w:p>
                              <w:pPr>
                                <w:spacing w:after="0" w:line="240" w:lineRule="auto"/>
                              </w:pPr>
                            </w:p>
                          </w:tc>
                          <w:tc>
                            <w:tcPr>
                              <w:tcW w:w="889" w:type="dxa"/>
                              <w:hMerge w:val="continue"/>
                              <w:tcBorders>
                                <w:top w:val="single" w:color="000000" w:sz="3"/>
                                <w:left w:val="nil" w:color="000000" w:sz="3"/>
                                <w:bottom w:val="single" w:color="000000" w:sz="3"/>
                                <w:right w:val="nil" w:color="000000" w:sz="3"/>
                              </w:tcBorders>
                              <w:tcMar>
                                <w:top w:w="39" w:type="dxa"/>
                                <w:left w:w="39" w:type="dxa"/>
                                <w:bottom w:w="39" w:type="dxa"/>
                                <w:right w:w="39" w:type="dxa"/>
                              </w:tcMar>
                            </w:tcPr>
                            <w:p>
                              <w:pPr>
                                <w:spacing w:after="0" w:line="240" w:lineRule="auto"/>
                              </w:pPr>
                            </w:p>
                          </w:tc>
                          <w:tc>
                            <w:tcPr>
                              <w:tcW w:w="2586" w:type="dxa"/>
                              <w:hMerge w:val="continue"/>
                              <w:tcBorders>
                                <w:top w:val="single" w:color="000000" w:sz="3"/>
                                <w:left w:val="nil" w:color="000000" w:sz="3"/>
                                <w:bottom w:val="single" w:color="000000" w:sz="3"/>
                                <w:right w:val="single" w:color="000000" w:sz="3"/>
                              </w:tcBorders>
                              <w:tcMar>
                                <w:top w:w="39" w:type="dxa"/>
                                <w:left w:w="39" w:type="dxa"/>
                                <w:bottom w:w="39" w:type="dxa"/>
                                <w:right w:w="39" w:type="dxa"/>
                              </w:tcMar>
                            </w:tcPr>
                            <w:p>
                              <w:pPr>
                                <w:spacing w:after="0" w:line="240" w:lineRule="auto"/>
                              </w:pPr>
                            </w:p>
                          </w:tc>
                        </w:tr>
                        <w:tr>
                          <w:trPr>
                            <w:trHeight w:val="1339" w:hRule="atLeast"/>
                          </w:trPr>
                          <w:tc>
                            <w:tcPr>
                              <w:tcW w:w="660" w:type="dxa"/>
                              <w:hMerge w:val="restart"/>
                              <w:tcBorders>
                                <w:top w:val="nil" w:color="000000" w:sz="7"/>
                                <w:left w:val="single" w:color="000000" w:sz="3"/>
                                <w:bottom w:val="nil" w:color="000000" w:sz="7"/>
                                <w:right w:val="nil" w:color="000000" w:sz="3"/>
                              </w:tcBorders>
                              <w:tcMar>
                                <w:top w:w="39" w:type="dxa"/>
                                <w:left w:w="39" w:type="dxa"/>
                                <w:bottom w:w="39" w:type="dxa"/>
                                <w:right w:w="39" w:type="dxa"/>
                              </w:tcMar>
                            </w:tcPr>
                            <w:p>
                              <w:pPr>
                                <w:spacing w:after="0" w:line="240" w:lineRule="auto"/>
                                <w:jc w:val="center"/>
                              </w:pPr>
                              <w:r>
                                <w:rPr>
                                  <w:rFonts w:ascii="simhei" w:hAnsi="simhei" w:eastAsia="simhei"/>
                                  <w:color w:val="000000"/>
                                  <w:sz w:val="14"/>
                                </w:rPr>
                                <w:t xml:space="preserve">交付总价款（含车价及选装配置总价款（人民币））</w:t>
                              </w:r>
                            </w:p>
                          </w:tc>
                          <w:tc>
                            <w:tcPr>
                              <w:tcW w:w="1690" w:type="dxa"/>
                              <w:hMerge w:val="continue"/>
                              <w:tcBorders>
                                <w:top w:val="nil" w:color="000000" w:sz="7"/>
                                <w:left w:val="nil" w:color="000000" w:sz="3"/>
                                <w:bottom w:val="nil" w:color="000000" w:sz="7"/>
                                <w:right w:val="single" w:color="000000" w:sz="3"/>
                              </w:tcBorders>
                              <w:tcMar>
                                <w:top w:w="39" w:type="dxa"/>
                                <w:left w:w="39" w:type="dxa"/>
                                <w:bottom w:w="39" w:type="dxa"/>
                                <w:right w:w="39" w:type="dxa"/>
                              </w:tcMar>
                            </w:tcPr>
                            <w:p>
                              <w:pPr>
                                <w:spacing w:after="0" w:line="240" w:lineRule="auto"/>
                              </w:pPr>
                            </w:p>
                          </w:tc>
                          <w:tc>
                            <w:tcPr>
                              <w:tcW w:w="773"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224"/>
                                <w:gridCol w:w="552"/>
                                <w:gridCol w:w="659"/>
                                <w:gridCol w:w="229"/>
                                <w:gridCol w:w="1533"/>
                                <w:gridCol w:w="224"/>
                                <w:gridCol w:w="3477"/>
                                <w:gridCol w:w="1119"/>
                              </w:tblGrid>
                              <w:tr>
                                <w:trPr>
                                  <w:trHeight w:val="205" w:hRule="atLeast"/>
                                </w:trPr>
                                <w:tc>
                                  <w:tcPr>
                                    <w:tcW w:w="224" w:type="dxa"/>
                                    <w:hMerge w:val="restart"/>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simhei" w:hAnsi="simhei" w:eastAsia="simhei"/>
                                        <w:color w:val="000000"/>
                                        <w:sz w:val="14"/>
                                      </w:rPr>
                                      <w:t xml:space="preserve">含税合计金额：</w:t>
                                    </w:r>
                                  </w:p>
                                </w:tc>
                                <w:tc>
                                  <w:tcPr>
                                    <w:tcW w:w="552"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pPr>
                                  </w:p>
                                </w:tc>
                                <w:tc>
                                  <w:tcPr>
                                    <w:tcW w:w="65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pPr>
                                  </w:p>
                                </w:tc>
                                <w:tc>
                                  <w:tcPr>
                                    <w:tcW w:w="229"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simhei" w:hAnsi="simhei" w:eastAsia="simhei"/>
                                        <w:color w:val="000000"/>
                                        <w:sz w:val="14"/>
                                      </w:rPr>
                                      <w:t xml:space="preserve">￥</w:t>
                                    </w:r>
                                  </w:p>
                                </w:tc>
                                <w:tc>
                                  <w:tcPr>
                                    <w:tcW w:w="1533" w:type="dxa"/>
                                    <w:hMerge w:val="restart"/>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pPr>
                                  </w:p>
                                </w:tc>
                                <w:tc>
                                  <w:tcPr>
                                    <w:tcW w:w="224"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pPr>
                                  </w:p>
                                </w:tc>
                                <w:tc>
                                  <w:tcPr>
                                    <w:tcW w:w="3477"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pPr>
                                  </w:p>
                                </w:tc>
                                <w:tc>
                                  <w:tcPr>
                                    <w:tcW w:w="1119" w:type="dxa"/>
                                    <w:hMerge w:val="continue"/>
                                    <w:tcBorders>
                                      <w:top w:val="nil" w:color="000000" w:sz="7"/>
                                      <w:left w:val="nil" w:color="000000" w:sz="7"/>
                                      <w:bottom w:val="nil" w:color="000000" w:sz="7"/>
                                      <w:right w:val="single" w:color="000000" w:sz="7"/>
                                    </w:tcBorders>
                                    <w:tcMar>
                                      <w:top w:w="39" w:type="dxa"/>
                                      <w:left w:w="39" w:type="dxa"/>
                                      <w:bottom w:w="39" w:type="dxa"/>
                                      <w:right w:w="39" w:type="dxa"/>
                                    </w:tcMar>
                                  </w:tcPr>
                                  <w:p>
                                    <w:pPr>
                                      <w:spacing w:after="0" w:line="240" w:lineRule="auto"/>
                                    </w:pPr>
                                  </w:p>
                                </w:tc>
                              </w:tr>
                              <w:tr>
                                <w:trPr>
                                  <w:trHeight w:val="205" w:hRule="atLeast"/>
                                </w:trPr>
                                <w:tc>
                                  <w:tcPr>
                                    <w:tcW w:w="224"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simhei" w:hAnsi="simhei" w:eastAsia="simhei"/>
                                        <w:color w:val="000000"/>
                                        <w:sz w:val="14"/>
                                      </w:rPr>
                                      <w:t xml:space="preserve">(</w:t>
                                    </w:r>
                                  </w:p>
                                </w:tc>
                                <w:tc>
                                  <w:tcPr>
                                    <w:tcW w:w="552" w:type="dxa"/>
                                    <w:hMerge w:val="restart"/>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simhei" w:hAnsi="simhei" w:eastAsia="simhei"/>
                                        <w:color w:val="000000"/>
                                        <w:sz w:val="14"/>
                                        <w:u w:val="single"/>
                                      </w:rPr>
                                      <w:t xml:space="preserve">元</w:t>
                                    </w:r>
                                  </w:p>
                                </w:tc>
                                <w:tc>
                                  <w:tcPr>
                                    <w:tcW w:w="65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pPr>
                                  </w:p>
                                </w:tc>
                                <w:tc>
                                  <w:tcPr>
                                    <w:tcW w:w="22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pPr>
                                  </w:p>
                                </w:tc>
                                <w:tc>
                                  <w:tcPr>
                                    <w:tcW w:w="153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pPr>
                                  </w:p>
                                </w:tc>
                                <w:tc>
                                  <w:tcPr>
                                    <w:tcW w:w="224"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pPr>
                                  </w:p>
                                </w:tc>
                                <w:tc>
                                  <w:tcPr>
                                    <w:tcW w:w="3477"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pPr>
                                  </w:p>
                                </w:tc>
                                <w:tc>
                                  <w:tcPr>
                                    <w:tcW w:w="1119" w:type="dxa"/>
                                    <w:tcBorders>
                                      <w:top w:val="nil" w:color="D3D3D3" w:sz="7"/>
                                      <w:left w:val="nil" w:color="D3D3D3" w:sz="7"/>
                                      <w:bottom w:val="nil" w:color="D3D3D3" w:sz="7"/>
                                      <w:right w:val="single" w:color="000000" w:sz="7"/>
                                    </w:tcBorders>
                                    <w:tcMar>
                                      <w:top w:w="39" w:type="dxa"/>
                                      <w:left w:w="39" w:type="dxa"/>
                                      <w:bottom w:w="39" w:type="dxa"/>
                                      <w:right w:w="39" w:type="dxa"/>
                                    </w:tcMar>
                                  </w:tcPr>
                                  <w:p>
                                    <w:pPr>
                                      <w:spacing w:after="0" w:line="240" w:lineRule="auto"/>
                                      <w:jc w:val="left"/>
                                    </w:pPr>
                                    <w:r>
                                      <w:rPr>
                                        <w:rFonts w:ascii="simhei" w:hAnsi="simhei" w:eastAsia="simhei"/>
                                        <w:color w:val="000000"/>
                                        <w:sz w:val="14"/>
                                      </w:rPr>
                                      <w:t xml:space="preserve">)</w:t>
                                    </w:r>
                                  </w:p>
                                </w:tc>
                              </w:tr>
                              <w:tr>
                                <w:trPr>
                                  <w:trHeight w:val="205" w:hRule="atLeast"/>
                                </w:trPr>
                                <w:tc>
                                  <w:tcPr>
                                    <w:tcW w:w="224" w:type="dxa"/>
                                    <w:hMerge w:val="restart"/>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pPr>
                                  </w:p>
                                </w:tc>
                                <w:tc>
                                  <w:tcPr>
                                    <w:tcW w:w="552"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pPr>
                                  </w:p>
                                </w:tc>
                                <w:tc>
                                  <w:tcPr>
                                    <w:tcW w:w="659" w:type="dxa"/>
                                    <w:hMerge w:val="restart"/>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pPr>
                                  </w:p>
                                </w:tc>
                                <w:tc>
                                  <w:tcPr>
                                    <w:tcW w:w="22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pPr>
                                  </w:p>
                                </w:tc>
                                <w:tc>
                                  <w:tcPr>
                                    <w:tcW w:w="153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pPr>
                                  </w:p>
                                </w:tc>
                                <w:tc>
                                  <w:tcPr>
                                    <w:tcW w:w="224"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pPr>
                                  </w:p>
                                </w:tc>
                                <w:tc>
                                  <w:tcPr>
                                    <w:tcW w:w="3477" w:type="dxa"/>
                                    <w:hMerge w:val="restart"/>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pPr>
                                  </w:p>
                                </w:tc>
                                <w:tc>
                                  <w:tcPr>
                                    <w:tcW w:w="1119" w:type="dxa"/>
                                    <w:hMerge w:val="continue"/>
                                    <w:tcBorders>
                                      <w:top w:val="nil" w:color="000000" w:sz="7"/>
                                      <w:left w:val="nil" w:color="000000" w:sz="7"/>
                                      <w:bottom w:val="nil" w:color="000000" w:sz="7"/>
                                      <w:right w:val="single" w:color="000000" w:sz="7"/>
                                    </w:tcBorders>
                                    <w:tcMar>
                                      <w:top w:w="39" w:type="dxa"/>
                                      <w:left w:w="39" w:type="dxa"/>
                                      <w:bottom w:w="39" w:type="dxa"/>
                                      <w:right w:w="39" w:type="dxa"/>
                                    </w:tcMar>
                                  </w:tcPr>
                                  <w:p>
                                    <w:pPr>
                                      <w:spacing w:after="0" w:line="240" w:lineRule="auto"/>
                                    </w:pPr>
                                  </w:p>
                                </w:tc>
                              </w:tr>
                              <w:tr>
                                <w:trPr>
                                  <w:trHeight w:val="205" w:hRule="atLeast"/>
                                </w:trPr>
                                <w:tc>
                                  <w:tcPr>
                                    <w:tcW w:w="224" w:type="dxa"/>
                                    <w:hMerge w:val="restart"/>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pPr>
                                  </w:p>
                                </w:tc>
                                <w:tc>
                                  <w:tcPr>
                                    <w:tcW w:w="552"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pPr>
                                  </w:p>
                                </w:tc>
                                <w:tc>
                                  <w:tcPr>
                                    <w:tcW w:w="659" w:type="dxa"/>
                                    <w:hMerge w:val="restart"/>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pPr>
                                  </w:p>
                                </w:tc>
                                <w:tc>
                                  <w:tcPr>
                                    <w:tcW w:w="22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pPr>
                                  </w:p>
                                </w:tc>
                                <w:tc>
                                  <w:tcPr>
                                    <w:tcW w:w="153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pPr>
                                  </w:p>
                                </w:tc>
                                <w:tc>
                                  <w:tcPr>
                                    <w:tcW w:w="224"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pPr>
                                  </w:p>
                                </w:tc>
                                <w:tc>
                                  <w:tcPr>
                                    <w:tcW w:w="3477" w:type="dxa"/>
                                    <w:hMerge w:val="restart"/>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pPr>
                                  </w:p>
                                </w:tc>
                                <w:tc>
                                  <w:tcPr>
                                    <w:tcW w:w="1119" w:type="dxa"/>
                                    <w:hMerge w:val="continue"/>
                                    <w:tcBorders>
                                      <w:top w:val="nil" w:color="000000" w:sz="7"/>
                                      <w:left w:val="nil" w:color="000000" w:sz="7"/>
                                      <w:bottom w:val="nil" w:color="000000" w:sz="7"/>
                                      <w:right w:val="single" w:color="000000" w:sz="7"/>
                                    </w:tcBorders>
                                    <w:tcMar>
                                      <w:top w:w="39" w:type="dxa"/>
                                      <w:left w:w="39" w:type="dxa"/>
                                      <w:bottom w:w="39" w:type="dxa"/>
                                      <w:right w:w="39" w:type="dxa"/>
                                    </w:tcMar>
                                  </w:tcPr>
                                  <w:p>
                                    <w:pPr>
                                      <w:spacing w:after="0" w:line="240" w:lineRule="auto"/>
                                    </w:pPr>
                                  </w:p>
                                </w:tc>
                              </w:tr>
                              <w:tr>
                                <w:trPr>
                                  <w:trHeight w:val="205" w:hRule="atLeast"/>
                                </w:trPr>
                                <w:tc>
                                  <w:tcPr>
                                    <w:tcW w:w="224" w:type="dxa"/>
                                    <w:hMerge w:val="restart"/>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pPr>
                                  </w:p>
                                </w:tc>
                                <w:tc>
                                  <w:tcPr>
                                    <w:tcW w:w="552"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pPr>
                                  </w:p>
                                </w:tc>
                                <w:tc>
                                  <w:tcPr>
                                    <w:tcW w:w="65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pPr>
                                  </w:p>
                                </w:tc>
                                <w:tc>
                                  <w:tcPr>
                                    <w:tcW w:w="22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pPr>
                                  </w:p>
                                </w:tc>
                                <w:tc>
                                  <w:tcPr>
                                    <w:tcW w:w="153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pPr>
                                  </w:p>
                                </w:tc>
                                <w:tc>
                                  <w:tcPr>
                                    <w:tcW w:w="224"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pPr>
                                  </w:p>
                                </w:tc>
                                <w:tc>
                                  <w:tcPr>
                                    <w:tcW w:w="3477"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pPr>
                                  </w:p>
                                </w:tc>
                                <w:tc>
                                  <w:tcPr>
                                    <w:tcW w:w="1119" w:type="dxa"/>
                                    <w:hMerge w:val="continue"/>
                                    <w:tcBorders>
                                      <w:top w:val="nil" w:color="000000" w:sz="7"/>
                                      <w:left w:val="nil" w:color="000000" w:sz="7"/>
                                      <w:bottom w:val="nil" w:color="000000" w:sz="7"/>
                                      <w:right w:val="single" w:color="000000" w:sz="7"/>
                                    </w:tcBorders>
                                    <w:tcMar>
                                      <w:top w:w="39" w:type="dxa"/>
                                      <w:left w:w="39" w:type="dxa"/>
                                      <w:bottom w:w="39" w:type="dxa"/>
                                      <w:right w:w="39" w:type="dxa"/>
                                    </w:tcMar>
                                  </w:tcPr>
                                  <w:p>
                                    <w:pPr>
                                      <w:spacing w:after="0" w:line="240" w:lineRule="auto"/>
                                    </w:pPr>
                                  </w:p>
                                </w:tc>
                              </w:tr>
                            </w:tbl>
                            <w:p>
                              <w:pPr>
                                <w:spacing w:after="0" w:line="240" w:lineRule="auto"/>
                              </w:pPr>
                            </w:p>
                          </w:tc>
                          <w:tc>
                            <w:tcPr>
                              <w:tcW w:w="3771"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889"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2586"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rHeight w:val="262" w:hRule="atLeast"/>
                          </w:trPr>
                          <w:tc>
                            <w:tcPr>
                              <w:tcW w:w="660" w:type="dxa"/>
                              <w:hMerge w:val="restart"/>
                              <w:tcBorders>
                                <w:top w:val="single" w:color="000000" w:sz="3"/>
                                <w:left w:val="single" w:color="000000" w:sz="3"/>
                                <w:bottom w:val="single" w:color="000000" w:sz="3"/>
                                <w:right w:val="nil" w:color="000000" w:sz="3"/>
                              </w:tcBorders>
                              <w:tcMar>
                                <w:top w:w="39" w:type="dxa"/>
                                <w:left w:w="39" w:type="dxa"/>
                                <w:bottom w:w="39" w:type="dxa"/>
                                <w:right w:w="39" w:type="dxa"/>
                              </w:tcMar>
                              <w:vAlign w:val="center"/>
                            </w:tcPr>
                            <w:p>
                              <w:pPr>
                                <w:spacing w:after="0" w:line="240" w:lineRule="auto"/>
                                <w:jc w:val="center"/>
                              </w:pPr>
                              <w:r>
                                <w:rPr>
                                  <w:rFonts w:ascii="simhei" w:hAnsi="simhei" w:eastAsia="simhei"/>
                                  <w:color w:val="000000"/>
                                  <w:sz w:val="14"/>
                                </w:rPr>
                                <w:t xml:space="preserve">备    注</w:t>
                              </w:r>
                            </w:p>
                          </w:tc>
                          <w:tc>
                            <w:tcPr>
                              <w:tcW w:w="1690" w:type="dxa"/>
                              <w:hMerge w:val="continue"/>
                              <w:tcBorders>
                                <w:top w:val="single" w:color="000000" w:sz="3"/>
                                <w:left w:val="nil" w:color="000000" w:sz="3"/>
                                <w:bottom w:val="single" w:color="000000" w:sz="3"/>
                                <w:right w:val="single" w:color="000000" w:sz="3"/>
                              </w:tcBorders>
                              <w:tcMar>
                                <w:top w:w="39" w:type="dxa"/>
                                <w:left w:w="39" w:type="dxa"/>
                                <w:bottom w:w="39" w:type="dxa"/>
                                <w:right w:w="39" w:type="dxa"/>
                              </w:tcMar>
                              <w:vAlign w:val="center"/>
                            </w:tcPr>
                            <w:p>
                              <w:pPr>
                                <w:spacing w:after="0" w:line="240" w:lineRule="auto"/>
                              </w:pPr>
                            </w:p>
                          </w:tc>
                          <w:tc>
                            <w:tcPr>
                              <w:tcW w:w="773" w:type="dxa"/>
                              <w:hMerge w:val="restart"/>
                              <w:tcBorders>
                                <w:top w:val="single" w:color="000000" w:sz="3"/>
                                <w:left w:val="single" w:color="000000" w:sz="3"/>
                                <w:bottom w:val="single" w:color="000000" w:sz="3"/>
                                <w:right w:val="nil" w:color="000000" w:sz="3"/>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本条所列各项应受制于本合同第六条的约定</w:t>
                              </w:r>
                            </w:p>
                          </w:tc>
                          <w:tc>
                            <w:tcPr>
                              <w:tcW w:w="3771" w:type="dxa"/>
                              <w:hMerge w:val="continue"/>
                              <w:tcBorders>
                                <w:top w:val="single" w:color="000000" w:sz="3"/>
                                <w:left w:val="nil" w:color="000000" w:sz="3"/>
                                <w:bottom w:val="single" w:color="000000" w:sz="3"/>
                                <w:right w:val="nil" w:color="000000" w:sz="3"/>
                              </w:tcBorders>
                              <w:tcMar>
                                <w:top w:w="39" w:type="dxa"/>
                                <w:left w:w="39" w:type="dxa"/>
                                <w:bottom w:w="39" w:type="dxa"/>
                                <w:right w:w="39" w:type="dxa"/>
                              </w:tcMar>
                              <w:vAlign w:val="center"/>
                            </w:tcPr>
                            <w:p>
                              <w:pPr>
                                <w:spacing w:after="0" w:line="240" w:lineRule="auto"/>
                              </w:pPr>
                            </w:p>
                          </w:tc>
                          <w:tc>
                            <w:tcPr>
                              <w:tcW w:w="889" w:type="dxa"/>
                              <w:hMerge w:val="continue"/>
                              <w:tcBorders>
                                <w:top w:val="single" w:color="000000" w:sz="3"/>
                                <w:left w:val="nil" w:color="000000" w:sz="3"/>
                                <w:bottom w:val="single" w:color="000000" w:sz="3"/>
                                <w:right w:val="nil" w:color="000000" w:sz="3"/>
                              </w:tcBorders>
                              <w:tcMar>
                                <w:top w:w="39" w:type="dxa"/>
                                <w:left w:w="39" w:type="dxa"/>
                                <w:bottom w:w="39" w:type="dxa"/>
                                <w:right w:w="39" w:type="dxa"/>
                              </w:tcMar>
                              <w:vAlign w:val="center"/>
                            </w:tcPr>
                            <w:p>
                              <w:pPr>
                                <w:spacing w:after="0" w:line="240" w:lineRule="auto"/>
                              </w:pPr>
                            </w:p>
                          </w:tc>
                          <w:tc>
                            <w:tcPr>
                              <w:tcW w:w="2586" w:type="dxa"/>
                              <w:hMerge w:val="continue"/>
                              <w:tcBorders>
                                <w:top w:val="single" w:color="000000" w:sz="3"/>
                                <w:left w:val="nil" w:color="000000" w:sz="3"/>
                                <w:bottom w:val="single" w:color="000000" w:sz="3"/>
                                <w:right w:val="single" w:color="000000" w:sz="3"/>
                              </w:tcBorders>
                              <w:tcMar>
                                <w:top w:w="39" w:type="dxa"/>
                                <w:left w:w="39" w:type="dxa"/>
                                <w:bottom w:w="39" w:type="dxa"/>
                                <w:right w:w="39" w:type="dxa"/>
                              </w:tcMar>
                              <w:vAlign w:val="center"/>
                            </w:tcPr>
                            <w:p>
                              <w:pPr>
                                <w:spacing w:after="0" w:line="240" w:lineRule="auto"/>
                              </w:pPr>
                            </w:p>
                          </w:tc>
                        </w:tr>
                        <w:tr>
                          <w:trPr>
                            <w:trHeight w:val="63" w:hRule="atLeast"/>
                          </w:trPr>
                          <w:tc>
                            <w:tcPr>
                              <w:tcW w:w="660" w:type="dxa"/>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690" w:type="dxa"/>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773" w:type="dxa"/>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3771" w:type="dxa"/>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889" w:type="dxa"/>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586" w:type="dxa"/>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62" w:hRule="atLeast"/>
                          </w:trPr>
                          <w:tc>
                            <w:tcPr>
                              <w:tcW w:w="660"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b/>
                                  <w:color w:val="000000"/>
                                  <w:sz w:val="14"/>
                                </w:rPr>
                                <w:t xml:space="preserve">三、交付</w:t>
                              </w:r>
                            </w:p>
                          </w:tc>
                          <w:tc>
                            <w:tcPr>
                              <w:tcW w:w="169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77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3771"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88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58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660"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1.定义：为本合同之目的，乙方将车辆交由甲方或甲方委托的承运人实际支配下，向甲方或甲方委托的承运人交付车辆及随车文件，并且由双方（或其代理</w:t>
                              </w:r>
                            </w:p>
                          </w:tc>
                          <w:tc>
                            <w:tcPr>
                              <w:tcW w:w="169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77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3771"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88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58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660"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人）按照本合同第五条约定验收后填写并签署车辆交接书时，即视为车辆正式交付。</w:t>
                              </w:r>
                            </w:p>
                          </w:tc>
                          <w:tc>
                            <w:tcPr>
                              <w:tcW w:w="169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77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3771"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88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58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660"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2.交付地点： □乙方所在地；</w:t>
                              </w:r>
                            </w:p>
                          </w:tc>
                          <w:tc>
                            <w:tcPr>
                              <w:tcW w:w="169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77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3771"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88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58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660"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□甲方指定的其他地点__________________________________。</w:t>
                              </w:r>
                            </w:p>
                          </w:tc>
                          <w:tc>
                            <w:tcPr>
                              <w:tcW w:w="169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77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3771"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88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58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bl>
                      <w:p>
                        <w:pPr>
                          <w:spacing w:after="0" w:line="240" w:lineRule="auto"/>
                        </w:pPr>
                      </w:p>
                    </w:tc>
                    <w:tc>
                      <w:tcPr>
                        <w:tcW w:w="3357" w:type="dxa"/>
                        <w:hMerge w:val="continue"/>
                      </w:tcPr>
                      <w:p>
                        <w:pPr>
                          <w:pStyle w:val="EmptyCellLayoutStyle"/>
                          <w:spacing w:after="0" w:line="240" w:lineRule="auto"/>
                        </w:pPr>
                      </w:p>
                    </w:tc>
                    <w:tc>
                      <w:tcPr>
                        <w:tcW w:w="3154" w:type="dxa"/>
                        <w:hMerge w:val="continue"/>
                      </w:tcPr>
                      <w:p>
                        <w:pPr>
                          <w:pStyle w:val="EmptyCellLayoutStyle"/>
                          <w:spacing w:after="0" w:line="240" w:lineRule="auto"/>
                        </w:pPr>
                      </w:p>
                    </w:tc>
                    <w:tc>
                      <w:tcPr>
                        <w:tcW w:w="518" w:type="dxa"/>
                        <w:hMerge w:val="continue"/>
                      </w:tcPr>
                      <w:p>
                        <w:pPr>
                          <w:pStyle w:val="EmptyCellLayoutStyle"/>
                          <w:spacing w:after="0" w:line="240" w:lineRule="auto"/>
                        </w:pPr>
                      </w:p>
                    </w:tc>
                    <w:tc>
                      <w:tcPr>
                        <w:tcW w:w="85" w:type="dxa"/>
                        <w:hMerge w:val="continue"/>
                      </w:tcPr>
                      <w:p>
                        <w:pPr>
                          <w:pStyle w:val="EmptyCellLayoutStyle"/>
                          <w:spacing w:after="0" w:line="240" w:lineRule="auto"/>
                        </w:pPr>
                      </w:p>
                    </w:tc>
                    <w:tc>
                      <w:tcPr>
                        <w:tcW w:w="569" w:type="dxa"/>
                        <w:hMerge w:val="continue"/>
                      </w:tcPr>
                      <w:p>
                        <w:pPr>
                          <w:pStyle w:val="EmptyCellLayoutStyle"/>
                          <w:spacing w:after="0" w:line="240" w:lineRule="auto"/>
                        </w:pPr>
                      </w:p>
                    </w:tc>
                    <w:tc>
                      <w:tcPr>
                        <w:tcW w:w="2195" w:type="dxa"/>
                        <w:hMerge w:val="continue"/>
                      </w:tcPr>
                      <w:p>
                        <w:pPr>
                          <w:pStyle w:val="EmptyCellLayoutStyle"/>
                          <w:spacing w:after="0" w:line="240" w:lineRule="auto"/>
                        </w:pPr>
                      </w:p>
                    </w:tc>
                    <w:tc>
                      <w:tcPr>
                        <w:tcW w:w="431" w:type="dxa"/>
                        <w:hMerge w:val="continue"/>
                      </w:tcPr>
                      <w:p>
                        <w:pPr>
                          <w:pStyle w:val="EmptyCellLayoutStyle"/>
                          <w:spacing w:after="0" w:line="240" w:lineRule="auto"/>
                        </w:pPr>
                      </w:p>
                    </w:tc>
                    <w:tc>
                      <w:tcPr>
                        <w:tcW w:w="54" w:type="dxa"/>
                        <w:hMerge w:val="continue"/>
                      </w:tcPr>
                      <w:p>
                        <w:pPr>
                          <w:pStyle w:val="EmptyCellLayoutStyle"/>
                          <w:spacing w:after="0" w:line="240" w:lineRule="auto"/>
                        </w:pPr>
                      </w:p>
                    </w:tc>
                  </w:tr>
                  <w:tr>
                    <w:trPr/>
                    <w:tc>
                      <w:tcPr>
                        <w:tcW w:w="3" w:type="dxa"/>
                      </w:tcPr>
                      <w:p>
                        <w:pPr>
                          <w:pStyle w:val="EmptyCellLayoutStyle"/>
                          <w:spacing w:after="0" w:line="240" w:lineRule="auto"/>
                        </w:pPr>
                      </w:p>
                    </w:tc>
                    <w:tc>
                      <w:tcPr>
                        <w:tcW w:w="0" w:type="dxa"/>
                      </w:tcPr>
                      <w:p>
                        <w:pPr>
                          <w:pStyle w:val="EmptyCellLayoutStyle"/>
                          <w:spacing w:after="0" w:line="240" w:lineRule="auto"/>
                        </w:pPr>
                      </w:p>
                    </w:tc>
                    <w:tc>
                      <w:tcPr>
                        <w:tcW w:w="0" w:type="dxa"/>
                      </w:tcPr>
                      <w:p>
                        <w:pPr>
                          <w:pStyle w:val="EmptyCellLayoutStyle"/>
                          <w:spacing w:after="0" w:line="240" w:lineRule="auto"/>
                        </w:pPr>
                      </w:p>
                    </w:tc>
                    <w:tc>
                      <w:tcPr>
                        <w:tcW w:w="8" w:type="dxa"/>
                      </w:tcPr>
                      <w:p>
                        <w:pPr>
                          <w:pStyle w:val="EmptyCellLayoutStyle"/>
                          <w:spacing w:after="0" w:line="240" w:lineRule="auto"/>
                        </w:pPr>
                      </w:p>
                    </w:tc>
                    <w:tc>
                      <w:tcPr>
                        <w:tcW w:w="0" w:type="dxa"/>
                      </w:tcPr>
                      <w:p>
                        <w:pPr>
                          <w:pStyle w:val="EmptyCellLayoutStyle"/>
                          <w:spacing w:after="0" w:line="240" w:lineRule="auto"/>
                        </w:pPr>
                      </w:p>
                    </w:tc>
                    <w:tc>
                      <w:tcPr>
                        <w:tcW w:w="0" w:type="dxa"/>
                      </w:tcPr>
                      <w:p>
                        <w:pPr>
                          <w:pStyle w:val="EmptyCellLayoutStyle"/>
                          <w:spacing w:after="0" w:line="240" w:lineRule="auto"/>
                        </w:pPr>
                      </w:p>
                    </w:tc>
                    <w:tc>
                      <w:tcPr>
                        <w:tcW w:w="7"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534"/>
                          <w:gridCol w:w="385"/>
                          <w:gridCol w:w="223"/>
                          <w:gridCol w:w="223"/>
                          <w:gridCol w:w="223"/>
                          <w:gridCol w:w="223"/>
                          <w:gridCol w:w="1016"/>
                          <w:gridCol w:w="6543"/>
                        </w:tblGrid>
                        <w:tr>
                          <w:trPr>
                            <w:trHeight w:val="205" w:hRule="atLeast"/>
                          </w:trPr>
                          <w:tc>
                            <w:tcPr>
                              <w:tcW w:w="1534"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simhei" w:hAnsi="simhei" w:eastAsia="simhei"/>
                                  <w:color w:val="000000"/>
                                  <w:sz w:val="14"/>
                                </w:rPr>
                                <w:t xml:space="preserve">  3.交付时间：预计于</w:t>
                              </w:r>
                            </w:p>
                          </w:tc>
                          <w:tc>
                            <w:tcPr>
                              <w:tcW w:w="385"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simhei" w:hAnsi="simhei" w:eastAsia="simhei"/>
                                  <w:color w:val="000000"/>
                                  <w:sz w:val="14"/>
                                  <w:u w:val="single"/>
                                </w:rPr>
                                <w:t xml:space="preserve">    </w:t>
                              </w:r>
                            </w:p>
                          </w:tc>
                          <w:tc>
                            <w:tcPr>
                              <w:tcW w:w="223"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simhei" w:hAnsi="simhei" w:eastAsia="simhei"/>
                                  <w:color w:val="000000"/>
                                  <w:sz w:val="14"/>
                                </w:rPr>
                                <w:t xml:space="preserve">年</w:t>
                              </w:r>
                            </w:p>
                          </w:tc>
                          <w:tc>
                            <w:tcPr>
                              <w:tcW w:w="223"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simhei" w:hAnsi="simhei" w:eastAsia="simhei"/>
                                  <w:color w:val="000000"/>
                                  <w:sz w:val="14"/>
                                  <w:u w:val="single"/>
                                </w:rPr>
                                <w:t xml:space="preserve">  </w:t>
                              </w:r>
                            </w:p>
                          </w:tc>
                          <w:tc>
                            <w:tcPr>
                              <w:tcW w:w="223"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simhei" w:hAnsi="simhei" w:eastAsia="simhei"/>
                                  <w:color w:val="000000"/>
                                  <w:sz w:val="14"/>
                                </w:rPr>
                                <w:t xml:space="preserve">月</w:t>
                              </w:r>
                            </w:p>
                          </w:tc>
                          <w:tc>
                            <w:tcPr>
                              <w:tcW w:w="223"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simhei" w:hAnsi="simhei" w:eastAsia="simhei"/>
                                  <w:color w:val="000000"/>
                                  <w:sz w:val="14"/>
                                  <w:u w:val="single"/>
                                </w:rPr>
                                <w:t xml:space="preserve">  </w:t>
                              </w:r>
                            </w:p>
                          </w:tc>
                          <w:tc>
                            <w:tcPr>
                              <w:tcW w:w="1016"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simhei" w:hAnsi="simhei" w:eastAsia="simhei"/>
                                  <w:color w:val="000000"/>
                                  <w:sz w:val="14"/>
                                </w:rPr>
                                <w:t xml:space="preserve">日之前交车。</w:t>
                              </w:r>
                            </w:p>
                          </w:tc>
                          <w:tc>
                            <w:tcPr>
                              <w:tcW w:w="6543"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simhei" w:hAnsi="simhei" w:eastAsia="simhei"/>
                                  <w:b/>
                                  <w:color w:val="000000"/>
                                  <w:sz w:val="14"/>
                                  <w:u w:val="single"/>
                                </w:rPr>
                                <w:t xml:space="preserve">甲方充分理解，汽车产品（尤其是进口汽车产品）的生产及销售具有其特殊性，上述交付时间仅为</w:t>
                              </w:r>
                            </w:p>
                          </w:tc>
                        </w:tr>
                      </w:tbl>
                      <w:p>
                        <w:pPr>
                          <w:spacing w:after="0" w:line="240" w:lineRule="auto"/>
                        </w:pPr>
                      </w:p>
                    </w:tc>
                    <w:tc>
                      <w:tcPr>
                        <w:tcW w:w="3357" w:type="dxa"/>
                        <w:hMerge w:val="continue"/>
                      </w:tcPr>
                      <w:p>
                        <w:pPr>
                          <w:pStyle w:val="EmptyCellLayoutStyle"/>
                          <w:spacing w:after="0" w:line="240" w:lineRule="auto"/>
                        </w:pPr>
                      </w:p>
                    </w:tc>
                    <w:tc>
                      <w:tcPr>
                        <w:tcW w:w="3154" w:type="dxa"/>
                        <w:hMerge w:val="continue"/>
                      </w:tcPr>
                      <w:p>
                        <w:pPr>
                          <w:pStyle w:val="EmptyCellLayoutStyle"/>
                          <w:spacing w:after="0" w:line="240" w:lineRule="auto"/>
                        </w:pPr>
                      </w:p>
                    </w:tc>
                    <w:tc>
                      <w:tcPr>
                        <w:tcW w:w="518" w:type="dxa"/>
                        <w:hMerge w:val="continue"/>
                      </w:tcPr>
                      <w:p>
                        <w:pPr>
                          <w:pStyle w:val="EmptyCellLayoutStyle"/>
                          <w:spacing w:after="0" w:line="240" w:lineRule="auto"/>
                        </w:pPr>
                      </w:p>
                    </w:tc>
                    <w:tc>
                      <w:tcPr>
                        <w:tcW w:w="85" w:type="dxa"/>
                        <w:hMerge w:val="continue"/>
                      </w:tcPr>
                      <w:p>
                        <w:pPr>
                          <w:pStyle w:val="EmptyCellLayoutStyle"/>
                          <w:spacing w:after="0" w:line="240" w:lineRule="auto"/>
                        </w:pPr>
                      </w:p>
                    </w:tc>
                    <w:tc>
                      <w:tcPr>
                        <w:tcW w:w="569" w:type="dxa"/>
                        <w:hMerge w:val="continue"/>
                      </w:tcPr>
                      <w:p>
                        <w:pPr>
                          <w:pStyle w:val="EmptyCellLayoutStyle"/>
                          <w:spacing w:after="0" w:line="240" w:lineRule="auto"/>
                        </w:pPr>
                      </w:p>
                    </w:tc>
                    <w:tc>
                      <w:tcPr>
                        <w:tcW w:w="2195" w:type="dxa"/>
                        <w:hMerge w:val="continue"/>
                      </w:tcPr>
                      <w:p>
                        <w:pPr>
                          <w:pStyle w:val="EmptyCellLayoutStyle"/>
                          <w:spacing w:after="0" w:line="240" w:lineRule="auto"/>
                        </w:pPr>
                      </w:p>
                    </w:tc>
                    <w:tc>
                      <w:tcPr>
                        <w:tcW w:w="431" w:type="dxa"/>
                        <w:hMerge w:val="continue"/>
                      </w:tcPr>
                      <w:p>
                        <w:pPr>
                          <w:pStyle w:val="EmptyCellLayoutStyle"/>
                          <w:spacing w:after="0" w:line="240" w:lineRule="auto"/>
                        </w:pPr>
                      </w:p>
                    </w:tc>
                    <w:tc>
                      <w:tcPr>
                        <w:tcW w:w="54" w:type="dxa"/>
                        <w:hMerge w:val="continue"/>
                      </w:tcPr>
                      <w:p>
                        <w:pPr>
                          <w:pStyle w:val="EmptyCellLayoutStyle"/>
                          <w:spacing w:after="0" w:line="240" w:lineRule="auto"/>
                        </w:pPr>
                      </w:p>
                    </w:tc>
                  </w:tr>
                  <w:tr>
                    <w:trPr>
                      <w:trHeight w:val="20" w:hRule="atLeast"/>
                    </w:trPr>
                    <w:tc>
                      <w:tcPr>
                        <w:tcW w:w="3" w:type="dxa"/>
                      </w:tcPr>
                      <w:p>
                        <w:pPr>
                          <w:pStyle w:val="EmptyCellLayoutStyle"/>
                          <w:spacing w:after="0" w:line="240" w:lineRule="auto"/>
                        </w:pPr>
                      </w:p>
                    </w:tc>
                    <w:tc>
                      <w:tcPr>
                        <w:tcW w:w="0" w:type="dxa"/>
                      </w:tcPr>
                      <w:p>
                        <w:pPr>
                          <w:pStyle w:val="EmptyCellLayoutStyle"/>
                          <w:spacing w:after="0" w:line="240" w:lineRule="auto"/>
                        </w:pPr>
                      </w:p>
                    </w:tc>
                    <w:tc>
                      <w:tcPr>
                        <w:tcW w:w="0" w:type="dxa"/>
                      </w:tcPr>
                      <w:p>
                        <w:pPr>
                          <w:pStyle w:val="EmptyCellLayoutStyle"/>
                          <w:spacing w:after="0" w:line="240" w:lineRule="auto"/>
                        </w:pPr>
                      </w:p>
                    </w:tc>
                    <w:tc>
                      <w:tcPr>
                        <w:tcW w:w="8" w:type="dxa"/>
                      </w:tcPr>
                      <w:p>
                        <w:pPr>
                          <w:pStyle w:val="EmptyCellLayoutStyle"/>
                          <w:spacing w:after="0" w:line="240" w:lineRule="auto"/>
                        </w:pPr>
                      </w:p>
                    </w:tc>
                    <w:tc>
                      <w:tcPr>
                        <w:tcW w:w="0" w:type="dxa"/>
                      </w:tcPr>
                      <w:p>
                        <w:pPr>
                          <w:pStyle w:val="EmptyCellLayoutStyle"/>
                          <w:spacing w:after="0" w:line="240" w:lineRule="auto"/>
                        </w:pPr>
                      </w:p>
                    </w:tc>
                    <w:tc>
                      <w:tcPr>
                        <w:tcW w:w="0" w:type="dxa"/>
                      </w:tcPr>
                      <w:p>
                        <w:pPr>
                          <w:pStyle w:val="EmptyCellLayoutStyle"/>
                          <w:spacing w:after="0" w:line="240" w:lineRule="auto"/>
                        </w:pPr>
                      </w:p>
                    </w:tc>
                    <w:tc>
                      <w:tcPr>
                        <w:tcW w:w="7" w:type="dxa"/>
                      </w:tcPr>
                      <w:p>
                        <w:pPr>
                          <w:pStyle w:val="EmptyCellLayoutStyle"/>
                          <w:spacing w:after="0" w:line="240" w:lineRule="auto"/>
                        </w:pPr>
                      </w:p>
                    </w:tc>
                    <w:tc>
                      <w:tcPr>
                        <w:tcW w:w="3357" w:type="dxa"/>
                      </w:tcPr>
                      <w:p>
                        <w:pPr>
                          <w:pStyle w:val="EmptyCellLayoutStyle"/>
                          <w:spacing w:after="0" w:line="240" w:lineRule="auto"/>
                        </w:pPr>
                      </w:p>
                    </w:tc>
                    <w:tc>
                      <w:tcPr>
                        <w:tcW w:w="3154" w:type="dxa"/>
                      </w:tcPr>
                      <w:p>
                        <w:pPr>
                          <w:pStyle w:val="EmptyCellLayoutStyle"/>
                          <w:spacing w:after="0" w:line="240" w:lineRule="auto"/>
                        </w:pPr>
                      </w:p>
                    </w:tc>
                    <w:tc>
                      <w:tcPr>
                        <w:tcW w:w="518" w:type="dxa"/>
                      </w:tcPr>
                      <w:p>
                        <w:pPr>
                          <w:pStyle w:val="EmptyCellLayoutStyle"/>
                          <w:spacing w:after="0" w:line="240" w:lineRule="auto"/>
                        </w:pPr>
                      </w:p>
                    </w:tc>
                    <w:tc>
                      <w:tcPr>
                        <w:tcW w:w="85" w:type="dxa"/>
                      </w:tcPr>
                      <w:p>
                        <w:pPr>
                          <w:pStyle w:val="EmptyCellLayoutStyle"/>
                          <w:spacing w:after="0" w:line="240" w:lineRule="auto"/>
                        </w:pPr>
                      </w:p>
                    </w:tc>
                    <w:tc>
                      <w:tcPr>
                        <w:tcW w:w="569" w:type="dxa"/>
                      </w:tcPr>
                      <w:p>
                        <w:pPr>
                          <w:pStyle w:val="EmptyCellLayoutStyle"/>
                          <w:spacing w:after="0" w:line="240" w:lineRule="auto"/>
                        </w:pPr>
                      </w:p>
                    </w:tc>
                    <w:tc>
                      <w:tcPr>
                        <w:tcW w:w="2195" w:type="dxa"/>
                      </w:tcPr>
                      <w:p>
                        <w:pPr>
                          <w:pStyle w:val="EmptyCellLayoutStyle"/>
                          <w:spacing w:after="0" w:line="240" w:lineRule="auto"/>
                        </w:pPr>
                      </w:p>
                    </w:tc>
                    <w:tc>
                      <w:tcPr>
                        <w:tcW w:w="431" w:type="dxa"/>
                      </w:tcPr>
                      <w:p>
                        <w:pPr>
                          <w:pStyle w:val="EmptyCellLayoutStyle"/>
                          <w:spacing w:after="0" w:line="240" w:lineRule="auto"/>
                        </w:pPr>
                      </w:p>
                    </w:tc>
                    <w:tc>
                      <w:tcPr>
                        <w:tcW w:w="54" w:type="dxa"/>
                      </w:tcPr>
                      <w:p>
                        <w:pPr>
                          <w:pStyle w:val="EmptyCellLayoutStyle"/>
                          <w:spacing w:after="0" w:line="240" w:lineRule="auto"/>
                        </w:pPr>
                      </w:p>
                    </w:tc>
                  </w:tr>
                  <w:tr>
                    <w:trPr/>
                    <w:tc>
                      <w:tcPr>
                        <w:tcW w:w="3" w:type="dxa"/>
                      </w:tcPr>
                      <w:p>
                        <w:pPr>
                          <w:pStyle w:val="EmptyCellLayoutStyle"/>
                          <w:spacing w:after="0" w:line="240" w:lineRule="auto"/>
                        </w:pPr>
                      </w:p>
                    </w:tc>
                    <w:tc>
                      <w:tcPr>
                        <w:tcW w:w="0" w:type="dxa"/>
                      </w:tcPr>
                      <w:p>
                        <w:pPr>
                          <w:pStyle w:val="EmptyCellLayoutStyle"/>
                          <w:spacing w:after="0" w:line="240" w:lineRule="auto"/>
                        </w:pPr>
                      </w:p>
                    </w:tc>
                    <w:tc>
                      <w:tcPr>
                        <w:tcW w:w="0" w:type="dxa"/>
                      </w:tcPr>
                      <w:p>
                        <w:pPr>
                          <w:pStyle w:val="EmptyCellLayoutStyle"/>
                          <w:spacing w:after="0" w:line="240" w:lineRule="auto"/>
                        </w:pPr>
                      </w:p>
                    </w:tc>
                    <w:tc>
                      <w:tcPr>
                        <w:tcW w:w="8" w:type="dxa"/>
                      </w:tcPr>
                      <w:p>
                        <w:pPr>
                          <w:pStyle w:val="EmptyCellLayoutStyle"/>
                          <w:spacing w:after="0" w:line="240" w:lineRule="auto"/>
                        </w:pPr>
                      </w:p>
                    </w:tc>
                    <w:tc>
                      <w:tcPr>
                        <w:tcW w:w="0" w:type="dxa"/>
                      </w:tcPr>
                      <w:p>
                        <w:pPr>
                          <w:pStyle w:val="EmptyCellLayoutStyle"/>
                          <w:spacing w:after="0" w:line="240" w:lineRule="auto"/>
                        </w:pPr>
                      </w:p>
                    </w:tc>
                    <w:tc>
                      <w:tcPr>
                        <w:tcW w:w="0"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275"/>
                          <w:gridCol w:w="5048"/>
                          <w:gridCol w:w="5048"/>
                        </w:tblGrid>
                        <w:tr>
                          <w:trPr>
                            <w:trHeight w:val="205" w:hRule="atLeast"/>
                          </w:trPr>
                          <w:tc>
                            <w:tcPr>
                              <w:tcW w:w="275"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pPr>
                            </w:p>
                          </w:tc>
                          <w:tc>
                            <w:tcPr>
                              <w:tcW w:w="5048" w:type="dxa"/>
                              <w:hMerge w:val="restart"/>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simhei" w:hAnsi="simhei" w:eastAsia="simhei"/>
                                  <w:b/>
                                  <w:color w:val="000000"/>
                                  <w:sz w:val="14"/>
                                  <w:u w:val="single"/>
                                </w:rPr>
                                <w:t xml:space="preserve">预计时间且可能由于进口手续、生产厂订单完成情况、车辆技术问题和运输等原因（"非乙方原因"）而变化，乙方作为汽车经销商对此无法控制；该预计</w:t>
                              </w:r>
                            </w:p>
                          </w:tc>
                          <w:tc>
                            <w:tcPr>
                              <w:tcW w:w="5048"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pPr>
                            </w:p>
                          </w:tc>
                        </w:tr>
                        <w:tr>
                          <w:trPr>
                            <w:trHeight w:val="205" w:hRule="atLeast"/>
                          </w:trPr>
                          <w:tc>
                            <w:tcPr>
                              <w:tcW w:w="275"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pPr>
                            </w:p>
                          </w:tc>
                          <w:tc>
                            <w:tcPr>
                              <w:tcW w:w="5048" w:type="dxa"/>
                              <w:hMerge w:val="restart"/>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simhei" w:hAnsi="simhei" w:eastAsia="simhei"/>
                                  <w:b/>
                                  <w:color w:val="000000"/>
                                  <w:sz w:val="14"/>
                                  <w:u w:val="single"/>
                                </w:rPr>
                                <w:t xml:space="preserve">交付时间系根据生产厂提供的供车安排所估测，仅供甲方参考。 甲方对该情况予以理解及接受。</w:t>
                              </w:r>
                            </w:p>
                          </w:tc>
                          <w:tc>
                            <w:tcPr>
                              <w:tcW w:w="5048"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pPr>
                            </w:p>
                          </w:tc>
                        </w:tr>
                      </w:tbl>
                      <w:p>
                        <w:pPr>
                          <w:spacing w:after="0" w:line="240" w:lineRule="auto"/>
                        </w:pPr>
                      </w:p>
                    </w:tc>
                    <w:tc>
                      <w:tcPr>
                        <w:tcW w:w="7" w:type="dxa"/>
                        <w:hMerge w:val="continue"/>
                      </w:tcPr>
                      <w:p>
                        <w:pPr>
                          <w:pStyle w:val="EmptyCellLayoutStyle"/>
                          <w:spacing w:after="0" w:line="240" w:lineRule="auto"/>
                        </w:pPr>
                      </w:p>
                    </w:tc>
                    <w:tc>
                      <w:tcPr>
                        <w:tcW w:w="3357" w:type="dxa"/>
                        <w:hMerge w:val="continue"/>
                      </w:tcPr>
                      <w:p>
                        <w:pPr>
                          <w:pStyle w:val="EmptyCellLayoutStyle"/>
                          <w:spacing w:after="0" w:line="240" w:lineRule="auto"/>
                        </w:pPr>
                      </w:p>
                    </w:tc>
                    <w:tc>
                      <w:tcPr>
                        <w:tcW w:w="3154" w:type="dxa"/>
                        <w:hMerge w:val="continue"/>
                      </w:tcPr>
                      <w:p>
                        <w:pPr>
                          <w:pStyle w:val="EmptyCellLayoutStyle"/>
                          <w:spacing w:after="0" w:line="240" w:lineRule="auto"/>
                        </w:pPr>
                      </w:p>
                    </w:tc>
                    <w:tc>
                      <w:tcPr>
                        <w:tcW w:w="518" w:type="dxa"/>
                        <w:hMerge w:val="continue"/>
                      </w:tcPr>
                      <w:p>
                        <w:pPr>
                          <w:pStyle w:val="EmptyCellLayoutStyle"/>
                          <w:spacing w:after="0" w:line="240" w:lineRule="auto"/>
                        </w:pPr>
                      </w:p>
                    </w:tc>
                    <w:tc>
                      <w:tcPr>
                        <w:tcW w:w="85" w:type="dxa"/>
                        <w:hMerge w:val="continue"/>
                      </w:tcPr>
                      <w:p>
                        <w:pPr>
                          <w:pStyle w:val="EmptyCellLayoutStyle"/>
                          <w:spacing w:after="0" w:line="240" w:lineRule="auto"/>
                        </w:pPr>
                      </w:p>
                    </w:tc>
                    <w:tc>
                      <w:tcPr>
                        <w:tcW w:w="569" w:type="dxa"/>
                        <w:hMerge w:val="continue"/>
                      </w:tcPr>
                      <w:p>
                        <w:pPr>
                          <w:pStyle w:val="EmptyCellLayoutStyle"/>
                          <w:spacing w:after="0" w:line="240" w:lineRule="auto"/>
                        </w:pPr>
                      </w:p>
                    </w:tc>
                    <w:tc>
                      <w:tcPr>
                        <w:tcW w:w="2195" w:type="dxa"/>
                        <w:hMerge w:val="continue"/>
                      </w:tcPr>
                      <w:p>
                        <w:pPr>
                          <w:pStyle w:val="EmptyCellLayoutStyle"/>
                          <w:spacing w:after="0" w:line="240" w:lineRule="auto"/>
                        </w:pPr>
                      </w:p>
                    </w:tc>
                    <w:tc>
                      <w:tcPr>
                        <w:tcW w:w="431" w:type="dxa"/>
                        <w:hMerge w:val="continue"/>
                      </w:tcPr>
                      <w:p>
                        <w:pPr>
                          <w:pStyle w:val="EmptyCellLayoutStyle"/>
                          <w:spacing w:after="0" w:line="240" w:lineRule="auto"/>
                        </w:pPr>
                      </w:p>
                    </w:tc>
                    <w:tc>
                      <w:tcPr>
                        <w:tcW w:w="54" w:type="dxa"/>
                        <w:hMerge w:val="continue"/>
                      </w:tcPr>
                      <w:p>
                        <w:pPr>
                          <w:pStyle w:val="EmptyCellLayoutStyle"/>
                          <w:spacing w:after="0" w:line="240" w:lineRule="auto"/>
                        </w:pPr>
                      </w:p>
                    </w:tc>
                  </w:tr>
                  <w:tr>
                    <w:trPr>
                      <w:trHeight w:val="20" w:hRule="atLeast"/>
                    </w:trPr>
                    <w:tc>
                      <w:tcPr>
                        <w:tcW w:w="3" w:type="dxa"/>
                      </w:tcPr>
                      <w:p>
                        <w:pPr>
                          <w:pStyle w:val="EmptyCellLayoutStyle"/>
                          <w:spacing w:after="0" w:line="240" w:lineRule="auto"/>
                        </w:pPr>
                      </w:p>
                    </w:tc>
                    <w:tc>
                      <w:tcPr>
                        <w:tcW w:w="0" w:type="dxa"/>
                      </w:tcPr>
                      <w:p>
                        <w:pPr>
                          <w:pStyle w:val="EmptyCellLayoutStyle"/>
                          <w:spacing w:after="0" w:line="240" w:lineRule="auto"/>
                        </w:pPr>
                      </w:p>
                    </w:tc>
                    <w:tc>
                      <w:tcPr>
                        <w:tcW w:w="0" w:type="dxa"/>
                      </w:tcPr>
                      <w:p>
                        <w:pPr>
                          <w:pStyle w:val="EmptyCellLayoutStyle"/>
                          <w:spacing w:after="0" w:line="240" w:lineRule="auto"/>
                        </w:pPr>
                      </w:p>
                    </w:tc>
                    <w:tc>
                      <w:tcPr>
                        <w:tcW w:w="8" w:type="dxa"/>
                      </w:tcPr>
                      <w:p>
                        <w:pPr>
                          <w:pStyle w:val="EmptyCellLayoutStyle"/>
                          <w:spacing w:after="0" w:line="240" w:lineRule="auto"/>
                        </w:pPr>
                      </w:p>
                    </w:tc>
                    <w:tc>
                      <w:tcPr>
                        <w:tcW w:w="0" w:type="dxa"/>
                      </w:tcPr>
                      <w:p>
                        <w:pPr>
                          <w:pStyle w:val="EmptyCellLayoutStyle"/>
                          <w:spacing w:after="0" w:line="240" w:lineRule="auto"/>
                        </w:pPr>
                      </w:p>
                    </w:tc>
                    <w:tc>
                      <w:tcPr>
                        <w:tcW w:w="0" w:type="dxa"/>
                      </w:tcPr>
                      <w:p>
                        <w:pPr>
                          <w:pStyle w:val="EmptyCellLayoutStyle"/>
                          <w:spacing w:after="0" w:line="240" w:lineRule="auto"/>
                        </w:pPr>
                      </w:p>
                    </w:tc>
                    <w:tc>
                      <w:tcPr>
                        <w:tcW w:w="7" w:type="dxa"/>
                      </w:tcPr>
                      <w:p>
                        <w:pPr>
                          <w:pStyle w:val="EmptyCellLayoutStyle"/>
                          <w:spacing w:after="0" w:line="240" w:lineRule="auto"/>
                        </w:pPr>
                      </w:p>
                    </w:tc>
                    <w:tc>
                      <w:tcPr>
                        <w:tcW w:w="3357" w:type="dxa"/>
                      </w:tcPr>
                      <w:p>
                        <w:pPr>
                          <w:pStyle w:val="EmptyCellLayoutStyle"/>
                          <w:spacing w:after="0" w:line="240" w:lineRule="auto"/>
                        </w:pPr>
                      </w:p>
                    </w:tc>
                    <w:tc>
                      <w:tcPr>
                        <w:tcW w:w="3154" w:type="dxa"/>
                      </w:tcPr>
                      <w:p>
                        <w:pPr>
                          <w:pStyle w:val="EmptyCellLayoutStyle"/>
                          <w:spacing w:after="0" w:line="240" w:lineRule="auto"/>
                        </w:pPr>
                      </w:p>
                    </w:tc>
                    <w:tc>
                      <w:tcPr>
                        <w:tcW w:w="518" w:type="dxa"/>
                      </w:tcPr>
                      <w:p>
                        <w:pPr>
                          <w:pStyle w:val="EmptyCellLayoutStyle"/>
                          <w:spacing w:after="0" w:line="240" w:lineRule="auto"/>
                        </w:pPr>
                      </w:p>
                    </w:tc>
                    <w:tc>
                      <w:tcPr>
                        <w:tcW w:w="85" w:type="dxa"/>
                      </w:tcPr>
                      <w:p>
                        <w:pPr>
                          <w:pStyle w:val="EmptyCellLayoutStyle"/>
                          <w:spacing w:after="0" w:line="240" w:lineRule="auto"/>
                        </w:pPr>
                      </w:p>
                    </w:tc>
                    <w:tc>
                      <w:tcPr>
                        <w:tcW w:w="569" w:type="dxa"/>
                      </w:tcPr>
                      <w:p>
                        <w:pPr>
                          <w:pStyle w:val="EmptyCellLayoutStyle"/>
                          <w:spacing w:after="0" w:line="240" w:lineRule="auto"/>
                        </w:pPr>
                      </w:p>
                    </w:tc>
                    <w:tc>
                      <w:tcPr>
                        <w:tcW w:w="2195" w:type="dxa"/>
                      </w:tcPr>
                      <w:p>
                        <w:pPr>
                          <w:pStyle w:val="EmptyCellLayoutStyle"/>
                          <w:spacing w:after="0" w:line="240" w:lineRule="auto"/>
                        </w:pPr>
                      </w:p>
                    </w:tc>
                    <w:tc>
                      <w:tcPr>
                        <w:tcW w:w="431" w:type="dxa"/>
                      </w:tcPr>
                      <w:p>
                        <w:pPr>
                          <w:pStyle w:val="EmptyCellLayoutStyle"/>
                          <w:spacing w:after="0" w:line="240" w:lineRule="auto"/>
                        </w:pPr>
                      </w:p>
                    </w:tc>
                    <w:tc>
                      <w:tcPr>
                        <w:tcW w:w="54" w:type="dxa"/>
                      </w:tcPr>
                      <w:p>
                        <w:pPr>
                          <w:pStyle w:val="EmptyCellLayoutStyle"/>
                          <w:spacing w:after="0" w:line="240" w:lineRule="auto"/>
                        </w:pPr>
                      </w:p>
                    </w:tc>
                  </w:tr>
                  <w:tr>
                    <w:trPr/>
                    <w:tc>
                      <w:tcPr>
                        <w:tcW w:w="3" w:type="dxa"/>
                      </w:tcPr>
                      <w:p>
                        <w:pPr>
                          <w:pStyle w:val="EmptyCellLayoutStyle"/>
                          <w:spacing w:after="0" w:line="240" w:lineRule="auto"/>
                        </w:pPr>
                      </w:p>
                    </w:tc>
                    <w:tc>
                      <w:tcPr>
                        <w:tcW w:w="0" w:type="dxa"/>
                      </w:tcPr>
                      <w:p>
                        <w:pPr>
                          <w:pStyle w:val="EmptyCellLayoutStyle"/>
                          <w:spacing w:after="0" w:line="240" w:lineRule="auto"/>
                        </w:pPr>
                      </w:p>
                    </w:tc>
                    <w:tc>
                      <w:tcPr>
                        <w:tcW w:w="0" w:type="dxa"/>
                      </w:tcPr>
                      <w:p>
                        <w:pPr>
                          <w:pStyle w:val="EmptyCellLayoutStyle"/>
                          <w:spacing w:after="0" w:line="240" w:lineRule="auto"/>
                        </w:pPr>
                      </w:p>
                    </w:tc>
                    <w:tc>
                      <w:tcPr>
                        <w:tcW w:w="8" w:type="dxa"/>
                      </w:tcPr>
                      <w:p>
                        <w:pPr>
                          <w:pStyle w:val="EmptyCellLayoutStyle"/>
                          <w:spacing w:after="0" w:line="240" w:lineRule="auto"/>
                        </w:pPr>
                      </w:p>
                    </w:tc>
                    <w:tc>
                      <w:tcPr>
                        <w:tcW w:w="0"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540"/>
                          <w:gridCol w:w="310"/>
                          <w:gridCol w:w="310"/>
                          <w:gridCol w:w="2053"/>
                          <w:gridCol w:w="2053"/>
                          <w:gridCol w:w="2053"/>
                          <w:gridCol w:w="2053"/>
                        </w:tblGrid>
                        <w:tr>
                          <w:trPr>
                            <w:trHeight w:val="205" w:hRule="atLeast"/>
                          </w:trPr>
                          <w:tc>
                            <w:tcPr>
                              <w:tcW w:w="1540"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乙方将按照生产厂的供车安排尽快供货，但倘若由于生产厂原因或其他乙方之外的原因可能导致延迟，乙方应在预计交车日期前通知甲方。若由于乙方自身的</w:t>
                              </w:r>
                            </w:p>
                          </w:tc>
                          <w:tc>
                            <w:tcPr>
                              <w:tcW w:w="31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31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540" w:type="dxa"/>
                              <w:hMerge w:val="restart"/>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simhei" w:hAnsi="simhei" w:eastAsia="simhei"/>
                                  <w:color w:val="000000"/>
                                  <w:sz w:val="14"/>
                                </w:rPr>
                                <w:t xml:space="preserve">    原因导致未能在前述预计日期交车，乙方在向甲方说明原因后可获得不超过2个月的宽限期或者双方一致同意的更长的宽限期。若超出宽限期乙方仍未能交付</w:t>
                              </w:r>
                            </w:p>
                          </w:tc>
                          <w:tc>
                            <w:tcPr>
                              <w:tcW w:w="31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pPr>
                            </w:p>
                          </w:tc>
                          <w:tc>
                            <w:tcPr>
                              <w:tcW w:w="31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pPr>
                            </w:p>
                          </w:tc>
                        </w:tr>
                        <w:tr>
                          <w:trPr>
                            <w:trHeight w:val="205" w:hRule="atLeast"/>
                          </w:trPr>
                          <w:tc>
                            <w:tcPr>
                              <w:tcW w:w="1540"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车辆，乙方将按照本合同规定向甲方承担违约责任（除此之外乙方不承担延迟交车违约责任）。</w:t>
                              </w:r>
                            </w:p>
                          </w:tc>
                          <w:tc>
                            <w:tcPr>
                              <w:tcW w:w="31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31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540"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除双方另有约定外，交付以乙方收到第二条规定的车辆总价全款为先决条件。如因甲方付款延误，则乙方交车日期应该相应顺延而不承担违约责任。若乙方同</w:t>
                              </w:r>
                            </w:p>
                          </w:tc>
                          <w:tc>
                            <w:tcPr>
                              <w:tcW w:w="31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31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540"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意在收到车辆总价款前向甲方交付车辆，乙方保留车辆的所有权直至乙方收到车辆总价款。</w:t>
                              </w:r>
                            </w:p>
                          </w:tc>
                          <w:tc>
                            <w:tcPr>
                              <w:tcW w:w="31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31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540"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4.倘若乙方的销售代表电话、短信或其他方式通知甲方其所订购车辆已备妥可交付，甲方应在接到乙方的销售代表通知后的十四（14）天内提车。倘若甲方未</w:t>
                              </w:r>
                            </w:p>
                          </w:tc>
                          <w:tc>
                            <w:tcPr>
                              <w:tcW w:w="31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31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540"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在上述规定的期限内付清全部购车款且提取车辆，乙方将向甲方发出书面催告，甲方应在催告通知的期限内付款并提车。若超过催告通知的期限，甲方仍未付</w:t>
                              </w:r>
                            </w:p>
                          </w:tc>
                          <w:tc>
                            <w:tcPr>
                              <w:tcW w:w="31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31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540"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清购车款且提取车辆，甲方应被视为放弃其对该车辆的权利，且乙方有权自行处分该车辆（包括但不限于将该车出售给另一顾客），则本合同自动终止，且乙</w:t>
                              </w:r>
                            </w:p>
                          </w:tc>
                          <w:tc>
                            <w:tcPr>
                              <w:tcW w:w="31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31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540"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方有权不予返还甲方已付定金。</w:t>
                              </w:r>
                            </w:p>
                          </w:tc>
                          <w:tc>
                            <w:tcPr>
                              <w:tcW w:w="31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31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540"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b/>
                                  <w:color w:val="000000"/>
                                  <w:sz w:val="14"/>
                                </w:rPr>
                                <w:t xml:space="preserve">  5. 车辆交付前乙方会按照生产厂商的标准对车辆进行交付前检查和测试（即PDI）。如果检查和测试过程中发现问题，乙方将根据具体情况进行恰当的处</w:t>
                              </w:r>
                            </w:p>
                          </w:tc>
                          <w:tc>
                            <w:tcPr>
                              <w:tcW w:w="31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31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540"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b/>
                                  <w:color w:val="000000"/>
                                  <w:sz w:val="14"/>
                                </w:rPr>
                                <w:t xml:space="preserve">    理，如采取校正故障、更换配件、瑕疵修复等措施，从而使交付的车辆达到生产厂家的车辆出厂标准，此时车辆应被视为符合交付标准及乙方在第九条下</w:t>
                              </w:r>
                            </w:p>
                          </w:tc>
                          <w:tc>
                            <w:tcPr>
                              <w:tcW w:w="31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31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540"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b/>
                                  <w:color w:val="000000"/>
                                  <w:sz w:val="14"/>
                                </w:rPr>
                                <w:t xml:space="preserve">    的陈述与保证。</w:t>
                              </w:r>
                            </w:p>
                          </w:tc>
                          <w:tc>
                            <w:tcPr>
                              <w:tcW w:w="31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31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540"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6.倘若车辆由于生产厂、运输等非乙方原因导致不能交付的，甲方有权解除合同且此时乙方必须将定金返还给甲方，乙方无需承担其他违约责任。</w:t>
                              </w:r>
                            </w:p>
                          </w:tc>
                          <w:tc>
                            <w:tcPr>
                              <w:tcW w:w="31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31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540"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但是，倘若甲方决定不解除合同，乙方应根据双方另行对车辆型号/款式的商定向生产厂商进行订购（但须取决于车辆从生产厂商的可获得性），新车的具体</w:t>
                              </w:r>
                            </w:p>
                          </w:tc>
                          <w:tc>
                            <w:tcPr>
                              <w:tcW w:w="31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31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540"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交付时间将根据厂家的交货进度另行确定。该情况下，乙方亦无需承担其他违约责任，甲方为本合同车辆支付的定金自动转为另行订购之车辆的定金。</w:t>
                              </w:r>
                            </w:p>
                          </w:tc>
                          <w:tc>
                            <w:tcPr>
                              <w:tcW w:w="31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31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540"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7.交付方式： □甲方于交车地点自提；</w:t>
                              </w:r>
                            </w:p>
                          </w:tc>
                          <w:tc>
                            <w:tcPr>
                              <w:tcW w:w="31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31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39" w:hRule="atLeast"/>
                          </w:trPr>
                          <w:tc>
                            <w:tcPr>
                              <w:tcW w:w="1540"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□货交承运人。</w:t>
                              </w:r>
                            </w:p>
                          </w:tc>
                          <w:tc>
                            <w:tcPr>
                              <w:tcW w:w="31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31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540"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8.风险转移：与本合同标的物相关的毁损灭失风险（“风险”）于车辆交付至甲方或者甲方委托的承运人时转移至甲方；乙方按照交车通知规定的时间将车辆</w:t>
                              </w:r>
                            </w:p>
                          </w:tc>
                          <w:tc>
                            <w:tcPr>
                              <w:tcW w:w="31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31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540"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置于交车地点，甲方未按约定提取车辆的，风险自交车通知规定的车辆交付时间转移至甲方。同时，乙方有权向甲方追索因甲方迟延提车给乙方造成的额外</w:t>
                              </w:r>
                            </w:p>
                          </w:tc>
                          <w:tc>
                            <w:tcPr>
                              <w:tcW w:w="31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31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540"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费用。</w:t>
                              </w:r>
                            </w:p>
                          </w:tc>
                          <w:tc>
                            <w:tcPr>
                              <w:tcW w:w="31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31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540"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9.交付附件：乙方在按照本合同约定向甲方交付车辆时或交付车辆后应提供：（1）销售发票；(2)海关货物进口证明书及商品检验单；(3) 质量服务卡或保修</w:t>
                              </w:r>
                            </w:p>
                          </w:tc>
                          <w:tc>
                            <w:tcPr>
                              <w:tcW w:w="31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31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540"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和保养手册；(4) 车辆使用说明书或用户使用手册（中文）；(5) 随车工具及备件清单；(6)三包凭证（如适用于甲方）。</w:t>
                              </w:r>
                            </w:p>
                          </w:tc>
                          <w:tc>
                            <w:tcPr>
                              <w:tcW w:w="31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31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62" w:hRule="atLeast"/>
                          </w:trPr>
                          <w:tc>
                            <w:tcPr>
                              <w:tcW w:w="1540"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b/>
                                  <w:color w:val="000000"/>
                                  <w:sz w:val="14"/>
                                </w:rPr>
                                <w:t xml:space="preserve">四、上牌</w:t>
                              </w:r>
                            </w:p>
                          </w:tc>
                          <w:tc>
                            <w:tcPr>
                              <w:tcW w:w="31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31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83" w:hRule="atLeast"/>
                          </w:trPr>
                          <w:tc>
                            <w:tcPr>
                              <w:tcW w:w="1540"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2257"/>
                                <w:gridCol w:w="501"/>
                                <w:gridCol w:w="7614"/>
                              </w:tblGrid>
                              <w:tr>
                                <w:trPr>
                                  <w:trHeight w:val="205" w:hRule="atLeast"/>
                                </w:trPr>
                                <w:tc>
                                  <w:tcPr>
                                    <w:tcW w:w="2257"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simhei" w:hAnsi="simhei" w:eastAsia="simhei"/>
                                        <w:color w:val="000000"/>
                                        <w:sz w:val="14"/>
                                      </w:rPr>
                                      <w:t xml:space="preserve">甲方所购车辆的上牌方式为以下第</w:t>
                                    </w:r>
                                  </w:p>
                                </w:tc>
                                <w:tc>
                                  <w:tcPr>
                                    <w:tcW w:w="501"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pPr>
                                  </w:p>
                                </w:tc>
                                <w:tc>
                                  <w:tcPr>
                                    <w:tcW w:w="7614"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simhei" w:hAnsi="simhei" w:eastAsia="simhei"/>
                                        <w:color w:val="000000"/>
                                        <w:sz w:val="14"/>
                                      </w:rPr>
                                      <w:t xml:space="preserve">种：</w:t>
                                    </w:r>
                                  </w:p>
                                </w:tc>
                              </w:tr>
                            </w:tbl>
                            <w:p>
                              <w:pPr>
                                <w:spacing w:after="0" w:line="240" w:lineRule="auto"/>
                              </w:pPr>
                            </w:p>
                          </w:tc>
                          <w:tc>
                            <w:tcPr>
                              <w:tcW w:w="310"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310"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rHeight w:val="205" w:hRule="atLeast"/>
                          </w:trPr>
                          <w:tc>
                            <w:tcPr>
                              <w:tcW w:w="1540"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1.上牌地点为【上海】市范围。如甲方由于非乙方的原因未办理或无法办理【上海】市车牌，乙方有权解除本合同，并要求甲方承担相当于本合同金额10%的</w:t>
                              </w:r>
                            </w:p>
                          </w:tc>
                          <w:tc>
                            <w:tcPr>
                              <w:tcW w:w="31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31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540"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违约金（违约金可从甲方已付款项中扣除）。甲方已知晓【上海】市小客车上牌政策，自愿遵守双方约定上牌地点要求，自行解决牌照问题。</w:t>
                              </w:r>
                            </w:p>
                          </w:tc>
                          <w:tc>
                            <w:tcPr>
                              <w:tcW w:w="31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31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83" w:hRule="atLeast"/>
                          </w:trPr>
                          <w:tc>
                            <w:tcPr>
                              <w:tcW w:w="1540"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388"/>
                                <w:gridCol w:w="3922"/>
                                <w:gridCol w:w="5062"/>
                              </w:tblGrid>
                              <w:tr>
                                <w:trPr>
                                  <w:trHeight w:val="205" w:hRule="atLeast"/>
                                </w:trPr>
                                <w:tc>
                                  <w:tcPr>
                                    <w:tcW w:w="1388"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simhei" w:hAnsi="simhei" w:eastAsia="simhei"/>
                                        <w:color w:val="000000"/>
                                        <w:sz w:val="14"/>
                                      </w:rPr>
                                      <w:t xml:space="preserve">  2.上牌地点为：</w:t>
                                    </w:r>
                                  </w:p>
                                </w:tc>
                                <w:tc>
                                  <w:tcPr>
                                    <w:tcW w:w="3922"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pPr>
                                  </w:p>
                                </w:tc>
                                <w:tc>
                                  <w:tcPr>
                                    <w:tcW w:w="5062"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simhei" w:hAnsi="simhei" w:eastAsia="simhei"/>
                                        <w:color w:val="000000"/>
                                        <w:sz w:val="14"/>
                                      </w:rPr>
                                      <w:t xml:space="preserve">，双方就此达成特殊约定如下：</w:t>
                                    </w:r>
                                  </w:p>
                                </w:tc>
                              </w:tr>
                            </w:tbl>
                            <w:p>
                              <w:pPr>
                                <w:spacing w:after="0" w:line="240" w:lineRule="auto"/>
                              </w:pPr>
                            </w:p>
                          </w:tc>
                          <w:tc>
                            <w:tcPr>
                              <w:tcW w:w="310"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310"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rHeight w:val="205" w:hRule="atLeast"/>
                          </w:trPr>
                          <w:tc>
                            <w:tcPr>
                              <w:tcW w:w="1540" w:type="dxa"/>
                              <w:hMerge w:val="restart"/>
                              <w:tcBorders>
                                <w:top w:val="nil"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310" w:type="dxa"/>
                              <w:hMerge w:val="continue"/>
                              <w:tcBorders>
                                <w:top w:val="nil"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310" w:type="dxa"/>
                              <w:hMerge w:val="continue"/>
                              <w:tcBorders>
                                <w:top w:val="nil"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540"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甲方如需委托乙方为其办理本合同车辆上牌手续，甲方应另行签署书面委托协议。</w:t>
                              </w:r>
                            </w:p>
                          </w:tc>
                          <w:tc>
                            <w:tcPr>
                              <w:tcW w:w="31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31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62" w:hRule="atLeast"/>
                          </w:trPr>
                          <w:tc>
                            <w:tcPr>
                              <w:tcW w:w="1540"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b/>
                                  <w:color w:val="000000"/>
                                  <w:sz w:val="14"/>
                                </w:rPr>
                                <w:t xml:space="preserve">五、验收</w:t>
                              </w:r>
                            </w:p>
                          </w:tc>
                          <w:tc>
                            <w:tcPr>
                              <w:tcW w:w="31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31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540"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1.甲方或其委托的承运人应于车辆交接时当场验收。甲方应仔细检查车辆外观、内饰和里程数等情况，对所购车辆的基本使用功能进行认真检查、确认，并签</w:t>
                              </w:r>
                            </w:p>
                          </w:tc>
                          <w:tc>
                            <w:tcPr>
                              <w:tcW w:w="31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31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540"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署车辆交接书。</w:t>
                              </w:r>
                            </w:p>
                          </w:tc>
                          <w:tc>
                            <w:tcPr>
                              <w:tcW w:w="31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31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540"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b/>
                                  <w:color w:val="000000"/>
                                  <w:sz w:val="14"/>
                                </w:rPr>
                                <w:t xml:space="preserve">  2.倘若车辆外观、内饰和基本使用功能等存在问题的，甲方或其代理人应该于验收时当场提出。除非本合同另有约定或乙方另行书面同意，甲方在车辆交</w:t>
                              </w:r>
                            </w:p>
                          </w:tc>
                          <w:tc>
                            <w:tcPr>
                              <w:tcW w:w="31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31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540"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b/>
                                  <w:color w:val="000000"/>
                                  <w:sz w:val="14"/>
                                </w:rPr>
                                <w:t xml:space="preserve">    接书中签字确认后又提出任何异议的，乙方仅承担本合同第十条规定之义务。</w:t>
                              </w:r>
                            </w:p>
                          </w:tc>
                          <w:tc>
                            <w:tcPr>
                              <w:tcW w:w="31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31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62" w:hRule="atLeast"/>
                          </w:trPr>
                          <w:tc>
                            <w:tcPr>
                              <w:tcW w:w="1540"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b/>
                                  <w:color w:val="000000"/>
                                  <w:sz w:val="14"/>
                                </w:rPr>
                                <w:t xml:space="preserve">六、合同变更权利</w:t>
                              </w:r>
                            </w:p>
                          </w:tc>
                          <w:tc>
                            <w:tcPr>
                              <w:tcW w:w="31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31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540"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1. 甲乙双方明确本合同约定的车辆价款是根据本合同订立之日生产厂商公布的建议零售价/厂家指导价，以及根据当时适用的法律法规和政策计算对车辆应</w:t>
                              </w:r>
                            </w:p>
                          </w:tc>
                          <w:tc>
                            <w:tcPr>
                              <w:tcW w:w="31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31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540"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征收的增值税以及消费税而确定的。由此在下列任一情况下，乙方有权在交付时间五（5）个工作日之前书面通知甲方对本合同第二条所述标的物价格或</w:t>
                              </w:r>
                            </w:p>
                          </w:tc>
                          <w:tc>
                            <w:tcPr>
                              <w:tcW w:w="31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31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540"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其他配置进行调整，而无须取得甲方同意：</w:t>
                              </w:r>
                            </w:p>
                          </w:tc>
                          <w:tc>
                            <w:tcPr>
                              <w:tcW w:w="31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31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540"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(1) 国家或地方政府对机动车相关税费进行调整，导致车辆生产、进口或经销成本增加或减少的；</w:t>
                              </w:r>
                            </w:p>
                          </w:tc>
                          <w:tc>
                            <w:tcPr>
                              <w:tcW w:w="31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31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540"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(2) 车辆生产厂商统一调整该型号车辆零售价格的；</w:t>
                              </w:r>
                            </w:p>
                          </w:tc>
                          <w:tc>
                            <w:tcPr>
                              <w:tcW w:w="31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31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540"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(3) 车辆生产厂商统一调整该型号车辆的相关配置或者对该类车辆的设计做出统一变更的。</w:t>
                              </w:r>
                            </w:p>
                          </w:tc>
                          <w:tc>
                            <w:tcPr>
                              <w:tcW w:w="31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31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540"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2.在上述第(1)和(2)种情况下，如果调整后价格的增减超过本合同第二条所述价格的【5】%，任何一方均有权解除本合同，并且无须承担任何违约责任。</w:t>
                              </w:r>
                            </w:p>
                          </w:tc>
                          <w:tc>
                            <w:tcPr>
                              <w:tcW w:w="31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31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62" w:hRule="atLeast"/>
                          </w:trPr>
                          <w:tc>
                            <w:tcPr>
                              <w:tcW w:w="1540"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b/>
                                  <w:color w:val="000000"/>
                                  <w:sz w:val="14"/>
                                </w:rPr>
                                <w:t xml:space="preserve">七、支付</w:t>
                              </w:r>
                            </w:p>
                          </w:tc>
                          <w:tc>
                            <w:tcPr>
                              <w:tcW w:w="31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31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540" w:type="dxa"/>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1.双方同意按以下第</w:t>
                              </w:r>
                            </w:p>
                          </w:tc>
                          <w:tc>
                            <w:tcPr>
                              <w:tcW w:w="310" w:type="dxa"/>
                              <w:hMerge w:val="restart"/>
                              <w:tcBorders>
                                <w:top w:val="nil" w:color="000000" w:sz="7"/>
                                <w:left w:val="nil" w:color="000000" w:sz="7"/>
                                <w:bottom w:val="single" w:color="000000" w:sz="3"/>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（1）</w:t>
                              </w:r>
                            </w:p>
                          </w:tc>
                          <w:tc>
                            <w:tcPr>
                              <w:tcW w:w="310" w:type="dxa"/>
                              <w:hMerge w:val="continue"/>
                              <w:tcBorders>
                                <w:top w:val="nil" w:color="000000" w:sz="7"/>
                                <w:left w:val="nil" w:color="000000" w:sz="7"/>
                                <w:bottom w:val="single" w:color="000000" w:sz="3"/>
                                <w:right w:val="nil" w:color="000000" w:sz="7"/>
                              </w:tcBorders>
                              <w:tcMar>
                                <w:top w:w="39" w:type="dxa"/>
                                <w:left w:w="39" w:type="dxa"/>
                                <w:bottom w:w="39" w:type="dxa"/>
                                <w:right w:w="39" w:type="dxa"/>
                              </w:tcMar>
                              <w:vAlign w:val="center"/>
                            </w:tcPr>
                            <w:p>
                              <w:pPr>
                                <w:spacing w:after="0" w:line="240" w:lineRule="auto"/>
                              </w:pPr>
                            </w:p>
                          </w:tc>
                          <w:tc>
                            <w:tcPr>
                              <w:tcW w:w="2053"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种方式付款：</w:t>
                              </w: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540"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（1）一次性付款：甲方在本合同签署的同时向乙方一次性支付全部车款；</w:t>
                              </w:r>
                            </w:p>
                          </w:tc>
                          <w:tc>
                            <w:tcPr>
                              <w:tcW w:w="31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310"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05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bl>
                      <w:p>
                        <w:pPr>
                          <w:spacing w:after="0" w:line="240" w:lineRule="auto"/>
                        </w:pPr>
                      </w:p>
                    </w:tc>
                    <w:tc>
                      <w:tcPr>
                        <w:tcW w:w="0" w:type="dxa"/>
                        <w:hMerge w:val="continue"/>
                      </w:tcPr>
                      <w:p>
                        <w:pPr>
                          <w:pStyle w:val="EmptyCellLayoutStyle"/>
                          <w:spacing w:after="0" w:line="240" w:lineRule="auto"/>
                        </w:pPr>
                      </w:p>
                    </w:tc>
                    <w:tc>
                      <w:tcPr>
                        <w:tcW w:w="7" w:type="dxa"/>
                        <w:hMerge w:val="continue"/>
                      </w:tcPr>
                      <w:p>
                        <w:pPr>
                          <w:pStyle w:val="EmptyCellLayoutStyle"/>
                          <w:spacing w:after="0" w:line="240" w:lineRule="auto"/>
                        </w:pPr>
                      </w:p>
                    </w:tc>
                    <w:tc>
                      <w:tcPr>
                        <w:tcW w:w="3357" w:type="dxa"/>
                        <w:hMerge w:val="continue"/>
                      </w:tcPr>
                      <w:p>
                        <w:pPr>
                          <w:pStyle w:val="EmptyCellLayoutStyle"/>
                          <w:spacing w:after="0" w:line="240" w:lineRule="auto"/>
                        </w:pPr>
                      </w:p>
                    </w:tc>
                    <w:tc>
                      <w:tcPr>
                        <w:tcW w:w="3154" w:type="dxa"/>
                        <w:hMerge w:val="continue"/>
                      </w:tcPr>
                      <w:p>
                        <w:pPr>
                          <w:pStyle w:val="EmptyCellLayoutStyle"/>
                          <w:spacing w:after="0" w:line="240" w:lineRule="auto"/>
                        </w:pPr>
                      </w:p>
                    </w:tc>
                    <w:tc>
                      <w:tcPr>
                        <w:tcW w:w="518" w:type="dxa"/>
                        <w:hMerge w:val="continue"/>
                      </w:tcPr>
                      <w:p>
                        <w:pPr>
                          <w:pStyle w:val="EmptyCellLayoutStyle"/>
                          <w:spacing w:after="0" w:line="240" w:lineRule="auto"/>
                        </w:pPr>
                      </w:p>
                    </w:tc>
                    <w:tc>
                      <w:tcPr>
                        <w:tcW w:w="85" w:type="dxa"/>
                        <w:hMerge w:val="continue"/>
                      </w:tcPr>
                      <w:p>
                        <w:pPr>
                          <w:pStyle w:val="EmptyCellLayoutStyle"/>
                          <w:spacing w:after="0" w:line="240" w:lineRule="auto"/>
                        </w:pPr>
                      </w:p>
                    </w:tc>
                    <w:tc>
                      <w:tcPr>
                        <w:tcW w:w="569" w:type="dxa"/>
                        <w:hMerge w:val="continue"/>
                      </w:tcPr>
                      <w:p>
                        <w:pPr>
                          <w:pStyle w:val="EmptyCellLayoutStyle"/>
                          <w:spacing w:after="0" w:line="240" w:lineRule="auto"/>
                        </w:pPr>
                      </w:p>
                    </w:tc>
                    <w:tc>
                      <w:tcPr>
                        <w:tcW w:w="2195" w:type="dxa"/>
                        <w:hMerge w:val="continue"/>
                      </w:tcPr>
                      <w:p>
                        <w:pPr>
                          <w:pStyle w:val="EmptyCellLayoutStyle"/>
                          <w:spacing w:after="0" w:line="240" w:lineRule="auto"/>
                        </w:pPr>
                      </w:p>
                    </w:tc>
                    <w:tc>
                      <w:tcPr>
                        <w:tcW w:w="431" w:type="dxa"/>
                        <w:hMerge w:val="continue"/>
                      </w:tcPr>
                      <w:p>
                        <w:pPr>
                          <w:pStyle w:val="EmptyCellLayoutStyle"/>
                          <w:spacing w:after="0" w:line="240" w:lineRule="auto"/>
                        </w:pPr>
                      </w:p>
                    </w:tc>
                    <w:tc>
                      <w:tcPr>
                        <w:tcW w:w="54" w:type="dxa"/>
                        <w:hMerge w:val="continue"/>
                      </w:tcPr>
                      <w:p>
                        <w:pPr>
                          <w:pStyle w:val="EmptyCellLayoutStyle"/>
                          <w:spacing w:after="0" w:line="240" w:lineRule="auto"/>
                        </w:pPr>
                      </w:p>
                    </w:tc>
                  </w:tr>
                  <w:tr>
                    <w:trPr>
                      <w:trHeight w:val="21" w:hRule="atLeast"/>
                    </w:trPr>
                    <w:tc>
                      <w:tcPr>
                        <w:tcW w:w="3" w:type="dxa"/>
                      </w:tcPr>
                      <w:p>
                        <w:pPr>
                          <w:pStyle w:val="EmptyCellLayoutStyle"/>
                          <w:spacing w:after="0" w:line="240" w:lineRule="auto"/>
                        </w:pPr>
                      </w:p>
                    </w:tc>
                    <w:tc>
                      <w:tcPr>
                        <w:tcW w:w="0" w:type="dxa"/>
                      </w:tcPr>
                      <w:p>
                        <w:pPr>
                          <w:pStyle w:val="EmptyCellLayoutStyle"/>
                          <w:spacing w:after="0" w:line="240" w:lineRule="auto"/>
                        </w:pPr>
                      </w:p>
                    </w:tc>
                    <w:tc>
                      <w:tcPr>
                        <w:tcW w:w="0" w:type="dxa"/>
                      </w:tcPr>
                      <w:p>
                        <w:pPr>
                          <w:pStyle w:val="EmptyCellLayoutStyle"/>
                          <w:spacing w:after="0" w:line="240" w:lineRule="auto"/>
                        </w:pPr>
                      </w:p>
                    </w:tc>
                    <w:tc>
                      <w:tcPr>
                        <w:tcW w:w="8" w:type="dxa"/>
                      </w:tcPr>
                      <w:p>
                        <w:pPr>
                          <w:pStyle w:val="EmptyCellLayoutStyle"/>
                          <w:spacing w:after="0" w:line="240" w:lineRule="auto"/>
                        </w:pPr>
                      </w:p>
                    </w:tc>
                    <w:tc>
                      <w:tcPr>
                        <w:tcW w:w="0" w:type="dxa"/>
                      </w:tcPr>
                      <w:p>
                        <w:pPr>
                          <w:pStyle w:val="EmptyCellLayoutStyle"/>
                          <w:spacing w:after="0" w:line="240" w:lineRule="auto"/>
                        </w:pPr>
                      </w:p>
                    </w:tc>
                    <w:tc>
                      <w:tcPr>
                        <w:tcW w:w="0" w:type="dxa"/>
                      </w:tcPr>
                      <w:p>
                        <w:pPr>
                          <w:pStyle w:val="EmptyCellLayoutStyle"/>
                          <w:spacing w:after="0" w:line="240" w:lineRule="auto"/>
                        </w:pPr>
                      </w:p>
                    </w:tc>
                    <w:tc>
                      <w:tcPr>
                        <w:tcW w:w="7" w:type="dxa"/>
                      </w:tcPr>
                      <w:p>
                        <w:pPr>
                          <w:pStyle w:val="EmptyCellLayoutStyle"/>
                          <w:spacing w:after="0" w:line="240" w:lineRule="auto"/>
                        </w:pPr>
                      </w:p>
                    </w:tc>
                    <w:tc>
                      <w:tcPr>
                        <w:tcW w:w="3357" w:type="dxa"/>
                      </w:tcPr>
                      <w:p>
                        <w:pPr>
                          <w:pStyle w:val="EmptyCellLayoutStyle"/>
                          <w:spacing w:after="0" w:line="240" w:lineRule="auto"/>
                        </w:pPr>
                      </w:p>
                    </w:tc>
                    <w:tc>
                      <w:tcPr>
                        <w:tcW w:w="3154" w:type="dxa"/>
                      </w:tcPr>
                      <w:p>
                        <w:pPr>
                          <w:pStyle w:val="EmptyCellLayoutStyle"/>
                          <w:spacing w:after="0" w:line="240" w:lineRule="auto"/>
                        </w:pPr>
                      </w:p>
                    </w:tc>
                    <w:tc>
                      <w:tcPr>
                        <w:tcW w:w="518" w:type="dxa"/>
                      </w:tcPr>
                      <w:p>
                        <w:pPr>
                          <w:pStyle w:val="EmptyCellLayoutStyle"/>
                          <w:spacing w:after="0" w:line="240" w:lineRule="auto"/>
                        </w:pPr>
                      </w:p>
                    </w:tc>
                    <w:tc>
                      <w:tcPr>
                        <w:tcW w:w="85" w:type="dxa"/>
                      </w:tcPr>
                      <w:p>
                        <w:pPr>
                          <w:pStyle w:val="EmptyCellLayoutStyle"/>
                          <w:spacing w:after="0" w:line="240" w:lineRule="auto"/>
                        </w:pPr>
                      </w:p>
                    </w:tc>
                    <w:tc>
                      <w:tcPr>
                        <w:tcW w:w="569" w:type="dxa"/>
                      </w:tcPr>
                      <w:p>
                        <w:pPr>
                          <w:pStyle w:val="EmptyCellLayoutStyle"/>
                          <w:spacing w:after="0" w:line="240" w:lineRule="auto"/>
                        </w:pPr>
                      </w:p>
                    </w:tc>
                    <w:tc>
                      <w:tcPr>
                        <w:tcW w:w="2195" w:type="dxa"/>
                      </w:tcPr>
                      <w:p>
                        <w:pPr>
                          <w:pStyle w:val="EmptyCellLayoutStyle"/>
                          <w:spacing w:after="0" w:line="240" w:lineRule="auto"/>
                        </w:pPr>
                      </w:p>
                    </w:tc>
                    <w:tc>
                      <w:tcPr>
                        <w:tcW w:w="431" w:type="dxa"/>
                      </w:tcPr>
                      <w:p>
                        <w:pPr>
                          <w:pStyle w:val="EmptyCellLayoutStyle"/>
                          <w:spacing w:after="0" w:line="240" w:lineRule="auto"/>
                        </w:pPr>
                      </w:p>
                    </w:tc>
                    <w:tc>
                      <w:tcPr>
                        <w:tcW w:w="54" w:type="dxa"/>
                      </w:tcPr>
                      <w:p>
                        <w:pPr>
                          <w:pStyle w:val="EmptyCellLayoutStyle"/>
                          <w:spacing w:after="0" w:line="240" w:lineRule="auto"/>
                        </w:pPr>
                      </w:p>
                    </w:tc>
                  </w:tr>
                  <w:tr>
                    <w:trPr/>
                    <w:tc>
                      <w:tcPr>
                        <w:tcW w:w="3" w:type="dxa"/>
                      </w:tcPr>
                      <w:p>
                        <w:pPr>
                          <w:pStyle w:val="EmptyCellLayoutStyle"/>
                          <w:spacing w:after="0" w:line="240" w:lineRule="auto"/>
                        </w:pPr>
                      </w:p>
                    </w:tc>
                    <w:tc>
                      <w:tcPr>
                        <w:tcW w:w="0" w:type="dxa"/>
                      </w:tcPr>
                      <w:p>
                        <w:pPr>
                          <w:pStyle w:val="EmptyCellLayoutStyle"/>
                          <w:spacing w:after="0" w:line="240" w:lineRule="auto"/>
                        </w:pPr>
                      </w:p>
                    </w:tc>
                    <w:tc>
                      <w:tcPr>
                        <w:tcW w:w="0" w:type="dxa"/>
                      </w:tcPr>
                      <w:p>
                        <w:pPr>
                          <w:pStyle w:val="EmptyCellLayoutStyle"/>
                          <w:spacing w:after="0" w:line="240" w:lineRule="auto"/>
                        </w:pPr>
                      </w:p>
                    </w:tc>
                    <w:tc>
                      <w:tcPr>
                        <w:tcW w:w="8" w:type="dxa"/>
                      </w:tcPr>
                      <w:p>
                        <w:pPr>
                          <w:pStyle w:val="EmptyCellLayoutStyle"/>
                          <w:spacing w:after="0" w:line="240" w:lineRule="auto"/>
                        </w:pPr>
                      </w:p>
                    </w:tc>
                    <w:tc>
                      <w:tcPr>
                        <w:tcW w:w="0" w:type="dxa"/>
                      </w:tcPr>
                      <w:p>
                        <w:pPr>
                          <w:pStyle w:val="EmptyCellLayoutStyle"/>
                          <w:spacing w:after="0" w:line="240" w:lineRule="auto"/>
                        </w:pPr>
                      </w:p>
                    </w:tc>
                    <w:tc>
                      <w:tcPr>
                        <w:tcW w:w="0" w:type="dxa"/>
                      </w:tcPr>
                      <w:p>
                        <w:pPr>
                          <w:pStyle w:val="EmptyCellLayoutStyle"/>
                          <w:spacing w:after="0" w:line="240" w:lineRule="auto"/>
                        </w:pPr>
                      </w:p>
                    </w:tc>
                    <w:tc>
                      <w:tcPr>
                        <w:tcW w:w="7"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3360"/>
                          <w:gridCol w:w="893"/>
                          <w:gridCol w:w="6118"/>
                        </w:tblGrid>
                        <w:tr>
                          <w:trPr>
                            <w:trHeight w:val="205" w:hRule="atLeast"/>
                          </w:trPr>
                          <w:tc>
                            <w:tcPr>
                              <w:tcW w:w="3360" w:type="dxa"/>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（2）定金支付：签署本合同时，支付人民币</w:t>
                              </w:r>
                            </w:p>
                          </w:tc>
                          <w:tc>
                            <w:tcPr>
                              <w:tcW w:w="893" w:type="dxa"/>
                              <w:tcBorders>
                                <w:top w:val="nil" w:color="000000" w:sz="7"/>
                                <w:left w:val="nil" w:color="000000" w:sz="7"/>
                                <w:bottom w:val="single" w:color="000000" w:sz="3"/>
                                <w:right w:val="nil" w:color="000000" w:sz="7"/>
                              </w:tcBorders>
                              <w:tcMar>
                                <w:top w:w="39" w:type="dxa"/>
                                <w:left w:w="39" w:type="dxa"/>
                                <w:bottom w:w="39" w:type="dxa"/>
                                <w:right w:w="39" w:type="dxa"/>
                              </w:tcMar>
                              <w:vAlign w:val="center"/>
                            </w:tcPr>
                            <w:p>
                              <w:pPr>
                                <w:spacing w:after="0" w:line="240" w:lineRule="auto"/>
                              </w:pPr>
                            </w:p>
                          </w:tc>
                          <w:tc>
                            <w:tcPr>
                              <w:tcW w:w="6118" w:type="dxa"/>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作为定金。在乙方向甲方发出交车通知后的三(3)日之内并于车辆交付之前由甲方支付所有剩余</w:t>
                              </w:r>
                            </w:p>
                          </w:tc>
                        </w:tr>
                        <w:tr>
                          <w:trPr>
                            <w:trHeight w:val="205" w:hRule="atLeast"/>
                          </w:trPr>
                          <w:tc>
                            <w:tcPr>
                              <w:tcW w:w="3360"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款项，已付定金可抵作车款。如由于甲方个人原因需取消合同的，定金不予退还。</w:t>
                              </w:r>
                            </w:p>
                          </w:tc>
                          <w:tc>
                            <w:tcPr>
                              <w:tcW w:w="89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118"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3360"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（3）汽车消费贷款：</w:t>
                              </w:r>
                            </w:p>
                          </w:tc>
                          <w:tc>
                            <w:tcPr>
                              <w:tcW w:w="89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118"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3360"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（a）签署本合同时，首付全部车价款的_____%，计人民币__________________元，大写：___________________________________。</w:t>
                              </w:r>
                            </w:p>
                          </w:tc>
                          <w:tc>
                            <w:tcPr>
                              <w:tcW w:w="89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118"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3360"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其中，全部车价款的20%（即人民币__________________ 元）为定金；</w:t>
                              </w:r>
                            </w:p>
                          </w:tc>
                          <w:tc>
                            <w:tcPr>
                              <w:tcW w:w="89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118"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3360"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（b）余款于________年____月____日前由甲方通过其办理汽车消费贷款的金融机构支付。</w:t>
                              </w:r>
                            </w:p>
                          </w:tc>
                          <w:tc>
                            <w:tcPr>
                              <w:tcW w:w="89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118"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3360"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甲方可通过金融机构办理汽车消费贷款支付余款，甲方应要求金融机构直接将款项汇入乙方账户。</w:t>
                              </w:r>
                            </w:p>
                          </w:tc>
                          <w:tc>
                            <w:tcPr>
                              <w:tcW w:w="89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118"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3360"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倘若甲方最终未能按本合同约定办理汽车消费贷款或者金融机构未足额批准甲方申请的汽车消费贷款，乙方有权选择以下解决方式：</w:t>
                              </w:r>
                            </w:p>
                          </w:tc>
                          <w:tc>
                            <w:tcPr>
                              <w:tcW w:w="89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118"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3360"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a)要求甲方在以上规定时间内自行补足支付全部车价款，未能按时补足的，应向乙方承担本合同第十四条约定的违约责任；或</w:t>
                              </w:r>
                            </w:p>
                          </w:tc>
                          <w:tc>
                            <w:tcPr>
                              <w:tcW w:w="89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118"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3360"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b)单方解除本合同，并没收定金。</w:t>
                              </w:r>
                            </w:p>
                          </w:tc>
                          <w:tc>
                            <w:tcPr>
                              <w:tcW w:w="89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118"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3360"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2.支付方式：除非乙方另行发出支付指令，甲方应按前款约定按时、足额支付至乙方如下账户，支付方式为现金/支票/银行本票/电汇/或其他甲方接受的方式。</w:t>
                              </w:r>
                            </w:p>
                          </w:tc>
                          <w:tc>
                            <w:tcPr>
                              <w:tcW w:w="89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118"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3360"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支付日期和金额以乙方账户显示收到的日期和金额为准，</w:t>
                              </w:r>
                            </w:p>
                          </w:tc>
                          <w:tc>
                            <w:tcPr>
                              <w:tcW w:w="893"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118"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bl>
                      <w:p>
                        <w:pPr>
                          <w:spacing w:after="0" w:line="240" w:lineRule="auto"/>
                        </w:pPr>
                      </w:p>
                    </w:tc>
                    <w:tc>
                      <w:tcPr>
                        <w:tcW w:w="3357" w:type="dxa"/>
                        <w:hMerge w:val="continue"/>
                      </w:tcPr>
                      <w:p>
                        <w:pPr>
                          <w:pStyle w:val="EmptyCellLayoutStyle"/>
                          <w:spacing w:after="0" w:line="240" w:lineRule="auto"/>
                        </w:pPr>
                      </w:p>
                    </w:tc>
                    <w:tc>
                      <w:tcPr>
                        <w:tcW w:w="3154" w:type="dxa"/>
                        <w:hMerge w:val="continue"/>
                      </w:tcPr>
                      <w:p>
                        <w:pPr>
                          <w:pStyle w:val="EmptyCellLayoutStyle"/>
                          <w:spacing w:after="0" w:line="240" w:lineRule="auto"/>
                        </w:pPr>
                      </w:p>
                    </w:tc>
                    <w:tc>
                      <w:tcPr>
                        <w:tcW w:w="518" w:type="dxa"/>
                        <w:hMerge w:val="continue"/>
                      </w:tcPr>
                      <w:p>
                        <w:pPr>
                          <w:pStyle w:val="EmptyCellLayoutStyle"/>
                          <w:spacing w:after="0" w:line="240" w:lineRule="auto"/>
                        </w:pPr>
                      </w:p>
                    </w:tc>
                    <w:tc>
                      <w:tcPr>
                        <w:tcW w:w="85" w:type="dxa"/>
                        <w:hMerge w:val="continue"/>
                      </w:tcPr>
                      <w:p>
                        <w:pPr>
                          <w:pStyle w:val="EmptyCellLayoutStyle"/>
                          <w:spacing w:after="0" w:line="240" w:lineRule="auto"/>
                        </w:pPr>
                      </w:p>
                    </w:tc>
                    <w:tc>
                      <w:tcPr>
                        <w:tcW w:w="569" w:type="dxa"/>
                        <w:hMerge w:val="continue"/>
                      </w:tcPr>
                      <w:p>
                        <w:pPr>
                          <w:pStyle w:val="EmptyCellLayoutStyle"/>
                          <w:spacing w:after="0" w:line="240" w:lineRule="auto"/>
                        </w:pPr>
                      </w:p>
                    </w:tc>
                    <w:tc>
                      <w:tcPr>
                        <w:tcW w:w="2195" w:type="dxa"/>
                        <w:hMerge w:val="continue"/>
                      </w:tcPr>
                      <w:p>
                        <w:pPr>
                          <w:pStyle w:val="EmptyCellLayoutStyle"/>
                          <w:spacing w:after="0" w:line="240" w:lineRule="auto"/>
                        </w:pPr>
                      </w:p>
                    </w:tc>
                    <w:tc>
                      <w:tcPr>
                        <w:tcW w:w="431" w:type="dxa"/>
                        <w:hMerge w:val="continue"/>
                      </w:tcPr>
                      <w:p>
                        <w:pPr>
                          <w:pStyle w:val="EmptyCellLayoutStyle"/>
                          <w:spacing w:after="0" w:line="240" w:lineRule="auto"/>
                        </w:pPr>
                      </w:p>
                    </w:tc>
                    <w:tc>
                      <w:tcPr>
                        <w:tcW w:w="54" w:type="dxa"/>
                        <w:hMerge w:val="continue"/>
                      </w:tcPr>
                      <w:p>
                        <w:pPr>
                          <w:pStyle w:val="EmptyCellLayoutStyle"/>
                          <w:spacing w:after="0" w:line="240" w:lineRule="auto"/>
                        </w:pPr>
                      </w:p>
                    </w:tc>
                  </w:tr>
                  <w:tr>
                    <w:trPr>
                      <w:trHeight w:val="18" w:hRule="atLeast"/>
                    </w:trPr>
                    <w:tc>
                      <w:tcPr>
                        <w:tcW w:w="3" w:type="dxa"/>
                      </w:tcPr>
                      <w:p>
                        <w:pPr>
                          <w:pStyle w:val="EmptyCellLayoutStyle"/>
                          <w:spacing w:after="0" w:line="240" w:lineRule="auto"/>
                        </w:pPr>
                      </w:p>
                    </w:tc>
                    <w:tc>
                      <w:tcPr>
                        <w:tcW w:w="0" w:type="dxa"/>
                      </w:tcPr>
                      <w:p>
                        <w:pPr>
                          <w:pStyle w:val="EmptyCellLayoutStyle"/>
                          <w:spacing w:after="0" w:line="240" w:lineRule="auto"/>
                        </w:pPr>
                      </w:p>
                    </w:tc>
                    <w:tc>
                      <w:tcPr>
                        <w:tcW w:w="0" w:type="dxa"/>
                      </w:tcPr>
                      <w:p>
                        <w:pPr>
                          <w:pStyle w:val="EmptyCellLayoutStyle"/>
                          <w:spacing w:after="0" w:line="240" w:lineRule="auto"/>
                        </w:pPr>
                      </w:p>
                    </w:tc>
                    <w:tc>
                      <w:tcPr>
                        <w:tcW w:w="8" w:type="dxa"/>
                      </w:tcPr>
                      <w:p>
                        <w:pPr>
                          <w:pStyle w:val="EmptyCellLayoutStyle"/>
                          <w:spacing w:after="0" w:line="240" w:lineRule="auto"/>
                        </w:pPr>
                      </w:p>
                    </w:tc>
                    <w:tc>
                      <w:tcPr>
                        <w:tcW w:w="0" w:type="dxa"/>
                      </w:tcPr>
                      <w:p>
                        <w:pPr>
                          <w:pStyle w:val="EmptyCellLayoutStyle"/>
                          <w:spacing w:after="0" w:line="240" w:lineRule="auto"/>
                        </w:pPr>
                      </w:p>
                    </w:tc>
                    <w:tc>
                      <w:tcPr>
                        <w:tcW w:w="0" w:type="dxa"/>
                      </w:tcPr>
                      <w:p>
                        <w:pPr>
                          <w:pStyle w:val="EmptyCellLayoutStyle"/>
                          <w:spacing w:after="0" w:line="240" w:lineRule="auto"/>
                        </w:pPr>
                      </w:p>
                    </w:tc>
                    <w:tc>
                      <w:tcPr>
                        <w:tcW w:w="7" w:type="dxa"/>
                      </w:tcPr>
                      <w:p>
                        <w:pPr>
                          <w:pStyle w:val="EmptyCellLayoutStyle"/>
                          <w:spacing w:after="0" w:line="240" w:lineRule="auto"/>
                        </w:pPr>
                      </w:p>
                    </w:tc>
                    <w:tc>
                      <w:tcPr>
                        <w:tcW w:w="3357" w:type="dxa"/>
                      </w:tcPr>
                      <w:p>
                        <w:pPr>
                          <w:pStyle w:val="EmptyCellLayoutStyle"/>
                          <w:spacing w:after="0" w:line="240" w:lineRule="auto"/>
                        </w:pPr>
                      </w:p>
                    </w:tc>
                    <w:tc>
                      <w:tcPr>
                        <w:tcW w:w="3154" w:type="dxa"/>
                      </w:tcPr>
                      <w:p>
                        <w:pPr>
                          <w:pStyle w:val="EmptyCellLayoutStyle"/>
                          <w:spacing w:after="0" w:line="240" w:lineRule="auto"/>
                        </w:pPr>
                      </w:p>
                    </w:tc>
                    <w:tc>
                      <w:tcPr>
                        <w:tcW w:w="518" w:type="dxa"/>
                      </w:tcPr>
                      <w:p>
                        <w:pPr>
                          <w:pStyle w:val="EmptyCellLayoutStyle"/>
                          <w:spacing w:after="0" w:line="240" w:lineRule="auto"/>
                        </w:pPr>
                      </w:p>
                    </w:tc>
                    <w:tc>
                      <w:tcPr>
                        <w:tcW w:w="85" w:type="dxa"/>
                      </w:tcPr>
                      <w:p>
                        <w:pPr>
                          <w:pStyle w:val="EmptyCellLayoutStyle"/>
                          <w:spacing w:after="0" w:line="240" w:lineRule="auto"/>
                        </w:pPr>
                      </w:p>
                    </w:tc>
                    <w:tc>
                      <w:tcPr>
                        <w:tcW w:w="569" w:type="dxa"/>
                      </w:tcPr>
                      <w:p>
                        <w:pPr>
                          <w:pStyle w:val="EmptyCellLayoutStyle"/>
                          <w:spacing w:after="0" w:line="240" w:lineRule="auto"/>
                        </w:pPr>
                      </w:p>
                    </w:tc>
                    <w:tc>
                      <w:tcPr>
                        <w:tcW w:w="2195" w:type="dxa"/>
                      </w:tcPr>
                      <w:p>
                        <w:pPr>
                          <w:pStyle w:val="EmptyCellLayoutStyle"/>
                          <w:spacing w:after="0" w:line="240" w:lineRule="auto"/>
                        </w:pPr>
                      </w:p>
                    </w:tc>
                    <w:tc>
                      <w:tcPr>
                        <w:tcW w:w="431" w:type="dxa"/>
                      </w:tcPr>
                      <w:p>
                        <w:pPr>
                          <w:pStyle w:val="EmptyCellLayoutStyle"/>
                          <w:spacing w:after="0" w:line="240" w:lineRule="auto"/>
                        </w:pPr>
                      </w:p>
                    </w:tc>
                    <w:tc>
                      <w:tcPr>
                        <w:tcW w:w="54" w:type="dxa"/>
                      </w:tcPr>
                      <w:p>
                        <w:pPr>
                          <w:pStyle w:val="EmptyCellLayoutStyle"/>
                          <w:spacing w:after="0" w:line="240" w:lineRule="auto"/>
                        </w:pPr>
                      </w:p>
                    </w:tc>
                  </w:tr>
                  <w:tr>
                    <w:trPr/>
                    <w:tc>
                      <w:tcPr>
                        <w:tcW w:w="3" w:type="dxa"/>
                      </w:tcPr>
                      <w:p>
                        <w:pPr>
                          <w:pStyle w:val="EmptyCellLayoutStyle"/>
                          <w:spacing w:after="0" w:line="240" w:lineRule="auto"/>
                        </w:pPr>
                      </w:p>
                    </w:tc>
                    <w:tc>
                      <w:tcPr>
                        <w:tcW w:w="0" w:type="dxa"/>
                      </w:tcPr>
                      <w:p>
                        <w:pPr>
                          <w:pStyle w:val="EmptyCellLayoutStyle"/>
                          <w:spacing w:after="0" w:line="240" w:lineRule="auto"/>
                        </w:pPr>
                      </w:p>
                    </w:tc>
                    <w:tc>
                      <w:tcPr>
                        <w:tcW w:w="0" w:type="dxa"/>
                      </w:tcPr>
                      <w:p>
                        <w:pPr>
                          <w:pStyle w:val="EmptyCellLayoutStyle"/>
                          <w:spacing w:after="0" w:line="240" w:lineRule="auto"/>
                        </w:pPr>
                      </w:p>
                    </w:tc>
                    <w:tc>
                      <w:tcPr>
                        <w:tcW w:w="8"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451"/>
                          <w:gridCol w:w="4857"/>
                          <w:gridCol w:w="4072"/>
                        </w:tblGrid>
                        <w:tr>
                          <w:trPr>
                            <w:trHeight w:val="205" w:hRule="atLeast"/>
                          </w:trPr>
                          <w:tc>
                            <w:tcPr>
                              <w:tcW w:w="1451" w:type="dxa"/>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开户名：</w:t>
                              </w:r>
                            </w:p>
                          </w:tc>
                          <w:tc>
                            <w:tcPr>
                              <w:tcW w:w="4857" w:type="dxa"/>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sit pcsp</w:t>
                              </w:r>
                            </w:p>
                          </w:tc>
                          <w:tc>
                            <w:tcPr>
                              <w:tcW w:w="4072" w:type="dxa"/>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451" w:type="dxa"/>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开户行：</w:t>
                              </w:r>
                            </w:p>
                          </w:tc>
                          <w:tc>
                            <w:tcPr>
                              <w:tcW w:w="4857" w:type="dxa"/>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曲靖中致远致捷汽车销售服务有限公司</w:t>
                              </w:r>
                            </w:p>
                          </w:tc>
                          <w:tc>
                            <w:tcPr>
                              <w:tcW w:w="4072" w:type="dxa"/>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451" w:type="dxa"/>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帐  号：</w:t>
                              </w:r>
                            </w:p>
                          </w:tc>
                          <w:tc>
                            <w:tcPr>
                              <w:tcW w:w="4857" w:type="dxa"/>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000000501510838545</w:t>
                              </w:r>
                            </w:p>
                          </w:tc>
                          <w:tc>
                            <w:tcPr>
                              <w:tcW w:w="4072" w:type="dxa"/>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bl>
                      <w:p>
                        <w:pPr>
                          <w:spacing w:after="0" w:line="240" w:lineRule="auto"/>
                        </w:pPr>
                      </w:p>
                    </w:tc>
                    <w:tc>
                      <w:tcPr>
                        <w:tcW w:w="0" w:type="dxa"/>
                        <w:hMerge w:val="continue"/>
                      </w:tcPr>
                      <w:p>
                        <w:pPr>
                          <w:pStyle w:val="EmptyCellLayoutStyle"/>
                          <w:spacing w:after="0" w:line="240" w:lineRule="auto"/>
                        </w:pPr>
                      </w:p>
                    </w:tc>
                    <w:tc>
                      <w:tcPr>
                        <w:tcW w:w="0" w:type="dxa"/>
                        <w:hMerge w:val="continue"/>
                      </w:tcPr>
                      <w:p>
                        <w:pPr>
                          <w:pStyle w:val="EmptyCellLayoutStyle"/>
                          <w:spacing w:after="0" w:line="240" w:lineRule="auto"/>
                        </w:pPr>
                      </w:p>
                    </w:tc>
                    <w:tc>
                      <w:tcPr>
                        <w:tcW w:w="7" w:type="dxa"/>
                        <w:hMerge w:val="continue"/>
                      </w:tcPr>
                      <w:p>
                        <w:pPr>
                          <w:pStyle w:val="EmptyCellLayoutStyle"/>
                          <w:spacing w:after="0" w:line="240" w:lineRule="auto"/>
                        </w:pPr>
                      </w:p>
                    </w:tc>
                    <w:tc>
                      <w:tcPr>
                        <w:tcW w:w="3357" w:type="dxa"/>
                        <w:hMerge w:val="continue"/>
                      </w:tcPr>
                      <w:p>
                        <w:pPr>
                          <w:pStyle w:val="EmptyCellLayoutStyle"/>
                          <w:spacing w:after="0" w:line="240" w:lineRule="auto"/>
                        </w:pPr>
                      </w:p>
                    </w:tc>
                    <w:tc>
                      <w:tcPr>
                        <w:tcW w:w="3154" w:type="dxa"/>
                        <w:hMerge w:val="continue"/>
                      </w:tcPr>
                      <w:p>
                        <w:pPr>
                          <w:pStyle w:val="EmptyCellLayoutStyle"/>
                          <w:spacing w:after="0" w:line="240" w:lineRule="auto"/>
                        </w:pPr>
                      </w:p>
                    </w:tc>
                    <w:tc>
                      <w:tcPr>
                        <w:tcW w:w="518" w:type="dxa"/>
                        <w:hMerge w:val="continue"/>
                      </w:tcPr>
                      <w:p>
                        <w:pPr>
                          <w:pStyle w:val="EmptyCellLayoutStyle"/>
                          <w:spacing w:after="0" w:line="240" w:lineRule="auto"/>
                        </w:pPr>
                      </w:p>
                    </w:tc>
                    <w:tc>
                      <w:tcPr>
                        <w:tcW w:w="85" w:type="dxa"/>
                        <w:hMerge w:val="continue"/>
                      </w:tcPr>
                      <w:p>
                        <w:pPr>
                          <w:pStyle w:val="EmptyCellLayoutStyle"/>
                          <w:spacing w:after="0" w:line="240" w:lineRule="auto"/>
                        </w:pPr>
                      </w:p>
                    </w:tc>
                    <w:tc>
                      <w:tcPr>
                        <w:tcW w:w="569" w:type="dxa"/>
                        <w:hMerge w:val="continue"/>
                      </w:tcPr>
                      <w:p>
                        <w:pPr>
                          <w:pStyle w:val="EmptyCellLayoutStyle"/>
                          <w:spacing w:after="0" w:line="240" w:lineRule="auto"/>
                        </w:pPr>
                      </w:p>
                    </w:tc>
                    <w:tc>
                      <w:tcPr>
                        <w:tcW w:w="2195" w:type="dxa"/>
                        <w:hMerge w:val="continue"/>
                      </w:tcPr>
                      <w:p>
                        <w:pPr>
                          <w:pStyle w:val="EmptyCellLayoutStyle"/>
                          <w:spacing w:after="0" w:line="240" w:lineRule="auto"/>
                        </w:pPr>
                      </w:p>
                    </w:tc>
                    <w:tc>
                      <w:tcPr>
                        <w:tcW w:w="431" w:type="dxa"/>
                        <w:hMerge w:val="continue"/>
                      </w:tcPr>
                      <w:p>
                        <w:pPr>
                          <w:pStyle w:val="EmptyCellLayoutStyle"/>
                          <w:spacing w:after="0" w:line="240" w:lineRule="auto"/>
                        </w:pPr>
                      </w:p>
                    </w:tc>
                    <w:tc>
                      <w:tcPr>
                        <w:tcW w:w="54" w:type="dxa"/>
                        <w:hMerge w:val="continue"/>
                      </w:tcPr>
                      <w:p>
                        <w:pPr>
                          <w:pStyle w:val="EmptyCellLayoutStyle"/>
                          <w:spacing w:after="0" w:line="240" w:lineRule="auto"/>
                        </w:pPr>
                      </w:p>
                    </w:tc>
                  </w:tr>
                  <w:tr>
                    <w:trPr/>
                    <w:tc>
                      <w:tcPr>
                        <w:tcW w:w="3"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385"/>
                        </w:tblGrid>
                        <w:tr>
                          <w:trPr>
                            <w:trHeight w:val="205" w:hRule="atLeast"/>
                          </w:trPr>
                          <w:tc>
                            <w:tcPr>
                              <w:tcW w:w="10385" w:type="dxa"/>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b/>
                                  <w:color w:val="000000"/>
                                  <w:sz w:val="14"/>
                                </w:rPr>
                                <w:t xml:space="preserve">八、 客户信息保护</w:t>
                              </w:r>
                            </w:p>
                          </w:tc>
                        </w:tr>
                        <w:tr>
                          <w:trPr>
                            <w:trHeight w:val="205" w:hRule="atLeast"/>
                          </w:trPr>
                          <w:tc>
                            <w:tcPr>
                              <w:tcW w:w="10385" w:type="dxa"/>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1. 甲方应将真实准确完整的客户信息（“客户信息”）告知乙方，并同意乙方及乙方关联公司、生产厂商及其关联公司、品牌网络成员或上述公司委托为其或</w:t>
                              </w:r>
                            </w:p>
                          </w:tc>
                        </w:tr>
                        <w:tr>
                          <w:trPr>
                            <w:trHeight w:val="205" w:hRule="atLeast"/>
                          </w:trPr>
                          <w:tc>
                            <w:tcPr>
                              <w:tcW w:w="10385" w:type="dxa"/>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为甲方提供服务的服务提供商在专业服务的范围内使用或将其用于客户服务或履行本合同项下的或法定的义务（如保修、召回等）。甲方承诺若客户信息有</w:t>
                              </w:r>
                            </w:p>
                          </w:tc>
                        </w:tr>
                        <w:tr>
                          <w:trPr>
                            <w:trHeight w:val="205" w:hRule="atLeast"/>
                          </w:trPr>
                          <w:tc>
                            <w:tcPr>
                              <w:tcW w:w="10385" w:type="dxa"/>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任何更新或者变动，将及时以书面通知的形式通知乙方。</w:t>
                              </w:r>
                            </w:p>
                          </w:tc>
                        </w:tr>
                        <w:tr>
                          <w:trPr>
                            <w:trHeight w:val="205" w:hRule="atLeast"/>
                          </w:trPr>
                          <w:tc>
                            <w:tcPr>
                              <w:tcW w:w="10385" w:type="dxa"/>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（1）如甲方为个人购买方，客户信息主要包括身份证所载信息、住址、通讯地址、直线电话、移动电话、传真号码、行驶证所载信息、电邮地址等信息；</w:t>
                              </w:r>
                            </w:p>
                          </w:tc>
                        </w:tr>
                        <w:tr>
                          <w:trPr>
                            <w:trHeight w:val="205" w:hRule="atLeast"/>
                          </w:trPr>
                          <w:tc>
                            <w:tcPr>
                              <w:tcW w:w="10385" w:type="dxa"/>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（2）如甲方为单位购买方，客户信息主要包括公司的名称、住址、通讯地址、法定代表人和经办人的姓名、直线电话、移动电话、传真号码、行驶证所载信</w:t>
                              </w:r>
                            </w:p>
                          </w:tc>
                        </w:tr>
                        <w:tr>
                          <w:trPr>
                            <w:trHeight w:val="205" w:hRule="atLeast"/>
                          </w:trPr>
                          <w:tc>
                            <w:tcPr>
                              <w:tcW w:w="10385" w:type="dxa"/>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息、电邮地址等。</w:t>
                              </w:r>
                            </w:p>
                          </w:tc>
                        </w:tr>
                        <w:tr>
                          <w:trPr>
                            <w:trHeight w:val="205" w:hRule="atLeast"/>
                          </w:trPr>
                          <w:tc>
                            <w:tcPr>
                              <w:tcW w:w="10385" w:type="dxa"/>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2. 受限于适用的法律法规，如由于甲方未能及时向乙方提供真实准确完整的客户信息而导致乙方、车辆生产厂商无法履行本合同项下或适用的法律法规规定的</w:t>
                              </w:r>
                            </w:p>
                          </w:tc>
                        </w:tr>
                        <w:tr>
                          <w:trPr>
                            <w:trHeight w:val="205" w:hRule="atLeast"/>
                          </w:trPr>
                          <w:tc>
                            <w:tcPr>
                              <w:tcW w:w="10385" w:type="dxa"/>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义务（如保修或召回）等，乙方或车辆生产厂商将不承担相应的违约责任或其他法律责任。</w:t>
                              </w:r>
                            </w:p>
                          </w:tc>
                        </w:tr>
                        <w:tr>
                          <w:trPr>
                            <w:trHeight w:val="205" w:hRule="atLeast"/>
                          </w:trPr>
                          <w:tc>
                            <w:tcPr>
                              <w:tcW w:w="10385" w:type="dxa"/>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3. 乙方承诺其将在甲方同意的范围内使用个人信息，并将尽合理努力采取技术措施和其他必要措施以确保个人信息安全。</w:t>
                              </w:r>
                            </w:p>
                          </w:tc>
                        </w:tr>
                      </w:tbl>
                      <w:p>
                        <w:pPr>
                          <w:spacing w:after="0" w:line="240" w:lineRule="auto"/>
                        </w:pPr>
                      </w:p>
                    </w:tc>
                    <w:tc>
                      <w:tcPr>
                        <w:tcW w:w="0" w:type="dxa"/>
                        <w:hMerge w:val="continue"/>
                      </w:tcPr>
                      <w:p>
                        <w:pPr>
                          <w:pStyle w:val="EmptyCellLayoutStyle"/>
                          <w:spacing w:after="0" w:line="240" w:lineRule="auto"/>
                        </w:pPr>
                      </w:p>
                    </w:tc>
                    <w:tc>
                      <w:tcPr>
                        <w:tcW w:w="0" w:type="dxa"/>
                        <w:hMerge w:val="continue"/>
                      </w:tcPr>
                      <w:p>
                        <w:pPr>
                          <w:pStyle w:val="EmptyCellLayoutStyle"/>
                          <w:spacing w:after="0" w:line="240" w:lineRule="auto"/>
                        </w:pPr>
                      </w:p>
                    </w:tc>
                    <w:tc>
                      <w:tcPr>
                        <w:tcW w:w="8" w:type="dxa"/>
                        <w:hMerge w:val="continue"/>
                      </w:tcPr>
                      <w:p>
                        <w:pPr>
                          <w:pStyle w:val="EmptyCellLayoutStyle"/>
                          <w:spacing w:after="0" w:line="240" w:lineRule="auto"/>
                        </w:pPr>
                      </w:p>
                    </w:tc>
                    <w:tc>
                      <w:tcPr>
                        <w:tcW w:w="0" w:type="dxa"/>
                        <w:hMerge w:val="continue"/>
                      </w:tcPr>
                      <w:p>
                        <w:pPr>
                          <w:pStyle w:val="EmptyCellLayoutStyle"/>
                          <w:spacing w:after="0" w:line="240" w:lineRule="auto"/>
                        </w:pPr>
                      </w:p>
                    </w:tc>
                    <w:tc>
                      <w:tcPr>
                        <w:tcW w:w="0" w:type="dxa"/>
                        <w:hMerge w:val="continue"/>
                      </w:tcPr>
                      <w:p>
                        <w:pPr>
                          <w:pStyle w:val="EmptyCellLayoutStyle"/>
                          <w:spacing w:after="0" w:line="240" w:lineRule="auto"/>
                        </w:pPr>
                      </w:p>
                    </w:tc>
                    <w:tc>
                      <w:tcPr>
                        <w:tcW w:w="7" w:type="dxa"/>
                        <w:hMerge w:val="continue"/>
                      </w:tcPr>
                      <w:p>
                        <w:pPr>
                          <w:pStyle w:val="EmptyCellLayoutStyle"/>
                          <w:spacing w:after="0" w:line="240" w:lineRule="auto"/>
                        </w:pPr>
                      </w:p>
                    </w:tc>
                    <w:tc>
                      <w:tcPr>
                        <w:tcW w:w="3357" w:type="dxa"/>
                        <w:hMerge w:val="continue"/>
                      </w:tcPr>
                      <w:p>
                        <w:pPr>
                          <w:pStyle w:val="EmptyCellLayoutStyle"/>
                          <w:spacing w:after="0" w:line="240" w:lineRule="auto"/>
                        </w:pPr>
                      </w:p>
                    </w:tc>
                    <w:tc>
                      <w:tcPr>
                        <w:tcW w:w="3154" w:type="dxa"/>
                        <w:hMerge w:val="continue"/>
                      </w:tcPr>
                      <w:p>
                        <w:pPr>
                          <w:pStyle w:val="EmptyCellLayoutStyle"/>
                          <w:spacing w:after="0" w:line="240" w:lineRule="auto"/>
                        </w:pPr>
                      </w:p>
                    </w:tc>
                    <w:tc>
                      <w:tcPr>
                        <w:tcW w:w="518" w:type="dxa"/>
                        <w:hMerge w:val="continue"/>
                      </w:tcPr>
                      <w:p>
                        <w:pPr>
                          <w:pStyle w:val="EmptyCellLayoutStyle"/>
                          <w:spacing w:after="0" w:line="240" w:lineRule="auto"/>
                        </w:pPr>
                      </w:p>
                    </w:tc>
                    <w:tc>
                      <w:tcPr>
                        <w:tcW w:w="85" w:type="dxa"/>
                        <w:hMerge w:val="continue"/>
                      </w:tcPr>
                      <w:p>
                        <w:pPr>
                          <w:pStyle w:val="EmptyCellLayoutStyle"/>
                          <w:spacing w:after="0" w:line="240" w:lineRule="auto"/>
                        </w:pPr>
                      </w:p>
                    </w:tc>
                    <w:tc>
                      <w:tcPr>
                        <w:tcW w:w="569" w:type="dxa"/>
                        <w:hMerge w:val="continue"/>
                      </w:tcPr>
                      <w:p>
                        <w:pPr>
                          <w:pStyle w:val="EmptyCellLayoutStyle"/>
                          <w:spacing w:after="0" w:line="240" w:lineRule="auto"/>
                        </w:pPr>
                      </w:p>
                    </w:tc>
                    <w:tc>
                      <w:tcPr>
                        <w:tcW w:w="2195" w:type="dxa"/>
                        <w:hMerge w:val="continue"/>
                      </w:tcPr>
                      <w:p>
                        <w:pPr>
                          <w:pStyle w:val="EmptyCellLayoutStyle"/>
                          <w:spacing w:after="0" w:line="240" w:lineRule="auto"/>
                        </w:pPr>
                      </w:p>
                    </w:tc>
                    <w:tc>
                      <w:tcPr>
                        <w:tcW w:w="431" w:type="dxa"/>
                        <w:hMerge w:val="continue"/>
                      </w:tcPr>
                      <w:p>
                        <w:pPr>
                          <w:pStyle w:val="EmptyCellLayoutStyle"/>
                          <w:spacing w:after="0" w:line="240" w:lineRule="auto"/>
                        </w:pPr>
                      </w:p>
                    </w:tc>
                    <w:tc>
                      <w:tcPr>
                        <w:tcW w:w="54" w:type="dxa"/>
                        <w:hMerge w:val="continue"/>
                      </w:tcPr>
                      <w:p>
                        <w:pPr>
                          <w:pStyle w:val="EmptyCellLayoutStyle"/>
                          <w:spacing w:after="0" w:line="240" w:lineRule="auto"/>
                        </w:pPr>
                      </w:p>
                    </w:tc>
                  </w:tr>
                  <w:tr>
                    <w:trPr/>
                    <w:tc>
                      <w:tcPr>
                        <w:tcW w:w="3"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385"/>
                        </w:tblGrid>
                        <w:tr>
                          <w:trPr>
                            <w:trHeight w:val="205" w:hRule="atLeast"/>
                          </w:trPr>
                          <w:tc>
                            <w:tcPr>
                              <w:tcW w:w="10385" w:type="dxa"/>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4. 甲方仔细阅读并签署格式和内容如本协议附件所示的《授权声明》（“授权声明”）。本第八条约定与授权声明不一致的，以授权声明为准。</w:t>
                              </w:r>
                            </w:p>
                          </w:tc>
                        </w:tr>
                      </w:tbl>
                      <w:p>
                        <w:pPr>
                          <w:spacing w:after="0" w:line="240" w:lineRule="auto"/>
                        </w:pPr>
                      </w:p>
                    </w:tc>
                    <w:tc>
                      <w:tcPr>
                        <w:tcW w:w="0" w:type="dxa"/>
                        <w:hMerge w:val="continue"/>
                      </w:tcPr>
                      <w:p>
                        <w:pPr>
                          <w:pStyle w:val="EmptyCellLayoutStyle"/>
                          <w:spacing w:after="0" w:line="240" w:lineRule="auto"/>
                        </w:pPr>
                      </w:p>
                    </w:tc>
                    <w:tc>
                      <w:tcPr>
                        <w:tcW w:w="0" w:type="dxa"/>
                        <w:hMerge w:val="continue"/>
                      </w:tcPr>
                      <w:p>
                        <w:pPr>
                          <w:pStyle w:val="EmptyCellLayoutStyle"/>
                          <w:spacing w:after="0" w:line="240" w:lineRule="auto"/>
                        </w:pPr>
                      </w:p>
                    </w:tc>
                    <w:tc>
                      <w:tcPr>
                        <w:tcW w:w="8" w:type="dxa"/>
                        <w:hMerge w:val="continue"/>
                      </w:tcPr>
                      <w:p>
                        <w:pPr>
                          <w:pStyle w:val="EmptyCellLayoutStyle"/>
                          <w:spacing w:after="0" w:line="240" w:lineRule="auto"/>
                        </w:pPr>
                      </w:p>
                    </w:tc>
                    <w:tc>
                      <w:tcPr>
                        <w:tcW w:w="0" w:type="dxa"/>
                        <w:hMerge w:val="continue"/>
                      </w:tcPr>
                      <w:p>
                        <w:pPr>
                          <w:pStyle w:val="EmptyCellLayoutStyle"/>
                          <w:spacing w:after="0" w:line="240" w:lineRule="auto"/>
                        </w:pPr>
                      </w:p>
                    </w:tc>
                    <w:tc>
                      <w:tcPr>
                        <w:tcW w:w="0" w:type="dxa"/>
                        <w:hMerge w:val="continue"/>
                      </w:tcPr>
                      <w:p>
                        <w:pPr>
                          <w:pStyle w:val="EmptyCellLayoutStyle"/>
                          <w:spacing w:after="0" w:line="240" w:lineRule="auto"/>
                        </w:pPr>
                      </w:p>
                    </w:tc>
                    <w:tc>
                      <w:tcPr>
                        <w:tcW w:w="7" w:type="dxa"/>
                        <w:hMerge w:val="continue"/>
                      </w:tcPr>
                      <w:p>
                        <w:pPr>
                          <w:pStyle w:val="EmptyCellLayoutStyle"/>
                          <w:spacing w:after="0" w:line="240" w:lineRule="auto"/>
                        </w:pPr>
                      </w:p>
                    </w:tc>
                    <w:tc>
                      <w:tcPr>
                        <w:tcW w:w="3357" w:type="dxa"/>
                        <w:hMerge w:val="continue"/>
                      </w:tcPr>
                      <w:p>
                        <w:pPr>
                          <w:pStyle w:val="EmptyCellLayoutStyle"/>
                          <w:spacing w:after="0" w:line="240" w:lineRule="auto"/>
                        </w:pPr>
                      </w:p>
                    </w:tc>
                    <w:tc>
                      <w:tcPr>
                        <w:tcW w:w="3154" w:type="dxa"/>
                        <w:hMerge w:val="continue"/>
                      </w:tcPr>
                      <w:p>
                        <w:pPr>
                          <w:pStyle w:val="EmptyCellLayoutStyle"/>
                          <w:spacing w:after="0" w:line="240" w:lineRule="auto"/>
                        </w:pPr>
                      </w:p>
                    </w:tc>
                    <w:tc>
                      <w:tcPr>
                        <w:tcW w:w="518" w:type="dxa"/>
                        <w:hMerge w:val="continue"/>
                      </w:tcPr>
                      <w:p>
                        <w:pPr>
                          <w:pStyle w:val="EmptyCellLayoutStyle"/>
                          <w:spacing w:after="0" w:line="240" w:lineRule="auto"/>
                        </w:pPr>
                      </w:p>
                    </w:tc>
                    <w:tc>
                      <w:tcPr>
                        <w:tcW w:w="85" w:type="dxa"/>
                        <w:hMerge w:val="continue"/>
                      </w:tcPr>
                      <w:p>
                        <w:pPr>
                          <w:pStyle w:val="EmptyCellLayoutStyle"/>
                          <w:spacing w:after="0" w:line="240" w:lineRule="auto"/>
                        </w:pPr>
                      </w:p>
                    </w:tc>
                    <w:tc>
                      <w:tcPr>
                        <w:tcW w:w="569" w:type="dxa"/>
                        <w:hMerge w:val="continue"/>
                      </w:tcPr>
                      <w:p>
                        <w:pPr>
                          <w:pStyle w:val="EmptyCellLayoutStyle"/>
                          <w:spacing w:after="0" w:line="240" w:lineRule="auto"/>
                        </w:pPr>
                      </w:p>
                    </w:tc>
                    <w:tc>
                      <w:tcPr>
                        <w:tcW w:w="2195" w:type="dxa"/>
                        <w:hMerge w:val="continue"/>
                      </w:tcPr>
                      <w:p>
                        <w:pPr>
                          <w:pStyle w:val="EmptyCellLayoutStyle"/>
                          <w:spacing w:after="0" w:line="240" w:lineRule="auto"/>
                        </w:pPr>
                      </w:p>
                    </w:tc>
                    <w:tc>
                      <w:tcPr>
                        <w:tcW w:w="431" w:type="dxa"/>
                        <w:hMerge w:val="continue"/>
                      </w:tcPr>
                      <w:p>
                        <w:pPr>
                          <w:pStyle w:val="EmptyCellLayoutStyle"/>
                          <w:spacing w:after="0" w:line="240" w:lineRule="auto"/>
                        </w:pPr>
                      </w:p>
                    </w:tc>
                    <w:tc>
                      <w:tcPr>
                        <w:tcW w:w="54" w:type="dxa"/>
                        <w:hMerge w:val="continue"/>
                      </w:tcPr>
                      <w:p>
                        <w:pPr>
                          <w:pStyle w:val="EmptyCellLayoutStyle"/>
                          <w:spacing w:after="0" w:line="240" w:lineRule="auto"/>
                        </w:pPr>
                      </w:p>
                    </w:tc>
                  </w:tr>
                  <w:tr>
                    <w:trPr>
                      <w:trHeight w:val="28" w:hRule="atLeast"/>
                    </w:trPr>
                    <w:tc>
                      <w:tcPr>
                        <w:tcW w:w="3" w:type="dxa"/>
                      </w:tcPr>
                      <w:p>
                        <w:pPr>
                          <w:pStyle w:val="EmptyCellLayoutStyle"/>
                          <w:spacing w:after="0" w:line="240" w:lineRule="auto"/>
                        </w:pPr>
                      </w:p>
                    </w:tc>
                    <w:tc>
                      <w:tcPr>
                        <w:tcW w:w="0" w:type="dxa"/>
                      </w:tcPr>
                      <w:p>
                        <w:pPr>
                          <w:pStyle w:val="EmptyCellLayoutStyle"/>
                          <w:spacing w:after="0" w:line="240" w:lineRule="auto"/>
                        </w:pPr>
                      </w:p>
                    </w:tc>
                    <w:tc>
                      <w:tcPr>
                        <w:tcW w:w="0" w:type="dxa"/>
                      </w:tcPr>
                      <w:p>
                        <w:pPr>
                          <w:pStyle w:val="EmptyCellLayoutStyle"/>
                          <w:spacing w:after="0" w:line="240" w:lineRule="auto"/>
                        </w:pPr>
                      </w:p>
                    </w:tc>
                    <w:tc>
                      <w:tcPr>
                        <w:tcW w:w="8" w:type="dxa"/>
                      </w:tcPr>
                      <w:p>
                        <w:pPr>
                          <w:pStyle w:val="EmptyCellLayoutStyle"/>
                          <w:spacing w:after="0" w:line="240" w:lineRule="auto"/>
                        </w:pPr>
                      </w:p>
                    </w:tc>
                    <w:tc>
                      <w:tcPr>
                        <w:tcW w:w="0" w:type="dxa"/>
                      </w:tcPr>
                      <w:p>
                        <w:pPr>
                          <w:pStyle w:val="EmptyCellLayoutStyle"/>
                          <w:spacing w:after="0" w:line="240" w:lineRule="auto"/>
                        </w:pPr>
                      </w:p>
                    </w:tc>
                    <w:tc>
                      <w:tcPr>
                        <w:tcW w:w="0" w:type="dxa"/>
                      </w:tcPr>
                      <w:p>
                        <w:pPr>
                          <w:pStyle w:val="EmptyCellLayoutStyle"/>
                          <w:spacing w:after="0" w:line="240" w:lineRule="auto"/>
                        </w:pPr>
                      </w:p>
                    </w:tc>
                    <w:tc>
                      <w:tcPr>
                        <w:tcW w:w="7" w:type="dxa"/>
                      </w:tcPr>
                      <w:p>
                        <w:pPr>
                          <w:pStyle w:val="EmptyCellLayoutStyle"/>
                          <w:spacing w:after="0" w:line="240" w:lineRule="auto"/>
                        </w:pPr>
                      </w:p>
                    </w:tc>
                    <w:tc>
                      <w:tcPr>
                        <w:tcW w:w="3357" w:type="dxa"/>
                      </w:tcPr>
                      <w:p>
                        <w:pPr>
                          <w:pStyle w:val="EmptyCellLayoutStyle"/>
                          <w:spacing w:after="0" w:line="240" w:lineRule="auto"/>
                        </w:pPr>
                      </w:p>
                    </w:tc>
                    <w:tc>
                      <w:tcPr>
                        <w:tcW w:w="3154" w:type="dxa"/>
                      </w:tcPr>
                      <w:p>
                        <w:pPr>
                          <w:pStyle w:val="EmptyCellLayoutStyle"/>
                          <w:spacing w:after="0" w:line="240" w:lineRule="auto"/>
                        </w:pPr>
                      </w:p>
                    </w:tc>
                    <w:tc>
                      <w:tcPr>
                        <w:tcW w:w="518" w:type="dxa"/>
                      </w:tcPr>
                      <w:p>
                        <w:pPr>
                          <w:pStyle w:val="EmptyCellLayoutStyle"/>
                          <w:spacing w:after="0" w:line="240" w:lineRule="auto"/>
                        </w:pPr>
                      </w:p>
                    </w:tc>
                    <w:tc>
                      <w:tcPr>
                        <w:tcW w:w="85" w:type="dxa"/>
                      </w:tcPr>
                      <w:p>
                        <w:pPr>
                          <w:pStyle w:val="EmptyCellLayoutStyle"/>
                          <w:spacing w:after="0" w:line="240" w:lineRule="auto"/>
                        </w:pPr>
                      </w:p>
                    </w:tc>
                    <w:tc>
                      <w:tcPr>
                        <w:tcW w:w="569" w:type="dxa"/>
                      </w:tcPr>
                      <w:p>
                        <w:pPr>
                          <w:pStyle w:val="EmptyCellLayoutStyle"/>
                          <w:spacing w:after="0" w:line="240" w:lineRule="auto"/>
                        </w:pPr>
                      </w:p>
                    </w:tc>
                    <w:tc>
                      <w:tcPr>
                        <w:tcW w:w="2195" w:type="dxa"/>
                      </w:tcPr>
                      <w:p>
                        <w:pPr>
                          <w:pStyle w:val="EmptyCellLayoutStyle"/>
                          <w:spacing w:after="0" w:line="240" w:lineRule="auto"/>
                        </w:pPr>
                      </w:p>
                    </w:tc>
                    <w:tc>
                      <w:tcPr>
                        <w:tcW w:w="431" w:type="dxa"/>
                      </w:tcPr>
                      <w:p>
                        <w:pPr>
                          <w:pStyle w:val="EmptyCellLayoutStyle"/>
                          <w:spacing w:after="0" w:line="240" w:lineRule="auto"/>
                        </w:pPr>
                      </w:p>
                    </w:tc>
                    <w:tc>
                      <w:tcPr>
                        <w:tcW w:w="54" w:type="dxa"/>
                      </w:tcPr>
                      <w:p>
                        <w:pPr>
                          <w:pStyle w:val="EmptyCellLayoutStyle"/>
                          <w:spacing w:after="0" w:line="240" w:lineRule="auto"/>
                        </w:pPr>
                      </w:p>
                    </w:tc>
                  </w:tr>
                  <w:tr>
                    <w:trPr/>
                    <w:tc>
                      <w:tcPr>
                        <w:tcW w:w="3" w:type="dxa"/>
                      </w:tcPr>
                      <w:p>
                        <w:pPr>
                          <w:pStyle w:val="EmptyCellLayoutStyle"/>
                          <w:spacing w:after="0" w:line="240" w:lineRule="auto"/>
                        </w:pPr>
                      </w:p>
                    </w:tc>
                    <w:tc>
                      <w:tcPr>
                        <w:tcW w:w="0" w:type="dxa"/>
                      </w:tcPr>
                      <w:p>
                        <w:pPr>
                          <w:pStyle w:val="EmptyCellLayoutStyle"/>
                          <w:spacing w:after="0" w:line="240" w:lineRule="auto"/>
                        </w:pPr>
                      </w:p>
                    </w:tc>
                    <w:tc>
                      <w:tcPr>
                        <w:tcW w:w="0"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927"/>
                          <w:gridCol w:w="566"/>
                          <w:gridCol w:w="1417"/>
                          <w:gridCol w:w="6469"/>
                        </w:tblGrid>
                        <w:tr>
                          <w:trPr>
                            <w:trHeight w:val="262" w:hRule="atLeast"/>
                          </w:trPr>
                          <w:tc>
                            <w:tcPr>
                              <w:tcW w:w="1927"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b/>
                                  <w:color w:val="000000"/>
                                  <w:sz w:val="14"/>
                                </w:rPr>
                                <w:t xml:space="preserve">九、陈述与保证</w:t>
                              </w:r>
                            </w:p>
                          </w:tc>
                          <w:tc>
                            <w:tcPr>
                              <w:tcW w:w="56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417"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46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927"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1.甲方保证</w:t>
                              </w:r>
                            </w:p>
                          </w:tc>
                          <w:tc>
                            <w:tcPr>
                              <w:tcW w:w="56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417"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46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927"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（1）甲方保证所购车辆在注册登记后将行驶证及车辆登记证复印件于三(3)个工作日内传真或扫描或以图片形式给乙方。</w:t>
                              </w:r>
                            </w:p>
                          </w:tc>
                          <w:tc>
                            <w:tcPr>
                              <w:tcW w:w="56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417"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46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927"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（2）甲方在购车前，已事先获得或符合有关政府部门的批准、许可或相关的法规所要求的资格，并在购车后的规定时间内到有关车辆管理部门办理一切登记</w:t>
                              </w:r>
                            </w:p>
                          </w:tc>
                          <w:tc>
                            <w:tcPr>
                              <w:tcW w:w="56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417"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46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927"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手续，否则由此产生的一切责任由甲方自行承担。</w:t>
                              </w:r>
                            </w:p>
                          </w:tc>
                          <w:tc>
                            <w:tcPr>
                              <w:tcW w:w="56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417"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46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927"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（3） 甲方确认乙方已经提醒其在使用车辆前应仔细阅读用户使用手册、随车保修和保养手册、本合同附件“保时捷保修条件之保时捷新款Taycan车型整车的</w:t>
                              </w:r>
                            </w:p>
                          </w:tc>
                          <w:tc>
                            <w:tcPr>
                              <w:tcW w:w="56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417"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46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927"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保修条款、长期保修及漆面保修、保时捷零件、附件和替换件” “保时捷保修条件之保时捷Taycan车型高压电池的保修条款” 及“有关处理保时捷Taycan</w:t>
                              </w:r>
                            </w:p>
                          </w:tc>
                          <w:tc>
                            <w:tcPr>
                              <w:tcW w:w="56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417"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46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927"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车型高压电池的重要信息”（</w:t>
                              </w:r>
                            </w:p>
                          </w:tc>
                          <w:tc>
                            <w:tcPr>
                              <w:tcW w:w="56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417"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b/>
                                  <w:color w:val="000000"/>
                                  <w:sz w:val="14"/>
                                </w:rPr>
                                <w:t xml:space="preserve">本合同附件“保时捷保修条件之保时捷新款Taycan车型整车的保修条款、长期保修及漆面保修、保时捷零件、附件和替</w:t>
                              </w:r>
                            </w:p>
                          </w:tc>
                          <w:tc>
                            <w:tcPr>
                              <w:tcW w:w="646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927"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b/>
                                  <w:color w:val="000000"/>
                                  <w:sz w:val="14"/>
                                </w:rPr>
                                <w:t xml:space="preserve">      换件” “保时捷保修条件之保时捷Taycan车型高压电池的保修条款”及“有关处理保时捷Taycan车型高压电池的重要信息”统称为“保时捷系列产品</w:t>
                              </w:r>
                            </w:p>
                          </w:tc>
                          <w:tc>
                            <w:tcPr>
                              <w:tcW w:w="56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417"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46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927" w:type="dxa"/>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b/>
                                  <w:color w:val="000000"/>
                                  <w:sz w:val="14"/>
                                </w:rPr>
                                <w:t xml:space="preserve">      电动整车保修条款”</w:t>
                              </w:r>
                            </w:p>
                          </w:tc>
                          <w:tc>
                            <w:tcPr>
                              <w:tcW w:w="566"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）等相关资料，特别应注意阅读【安全注意事项】，并且甲方保证其将按用户使用手册、随车保修和保养手册、保时捷系列产品电</w:t>
                              </w:r>
                            </w:p>
                          </w:tc>
                          <w:tc>
                            <w:tcPr>
                              <w:tcW w:w="1417"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46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927"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动整车保修条款等相关资料的要求正确使用、维护和修理车辆。</w:t>
                              </w:r>
                            </w:p>
                          </w:tc>
                          <w:tc>
                            <w:tcPr>
                              <w:tcW w:w="56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417"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46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927"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2.乙方保证</w:t>
                              </w:r>
                            </w:p>
                          </w:tc>
                          <w:tc>
                            <w:tcPr>
                              <w:tcW w:w="56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417"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46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927"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（1）乙方向甲方出售的车辆，质量符合国家汽车产品的强制性标准或行业标准，并符合出厂检验标准，达到产品说明书载明的技术指标，符合车辆落籍地政</w:t>
                              </w:r>
                            </w:p>
                          </w:tc>
                          <w:tc>
                            <w:tcPr>
                              <w:tcW w:w="56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417"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46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927"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府规定的关于尾气排放标准。</w:t>
                              </w:r>
                            </w:p>
                          </w:tc>
                          <w:tc>
                            <w:tcPr>
                              <w:tcW w:w="56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417"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46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927"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（2）乙方向甲方出售的汽车，是经国家有关部门公布、备案的汽车产品目录上标明的产品或合法进口的产品，并能通过公安交通管理部门的检测，可以上牌</w:t>
                              </w:r>
                            </w:p>
                          </w:tc>
                          <w:tc>
                            <w:tcPr>
                              <w:tcW w:w="56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417"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46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927"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行驶。</w:t>
                              </w:r>
                            </w:p>
                          </w:tc>
                          <w:tc>
                            <w:tcPr>
                              <w:tcW w:w="56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417"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46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927"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（3） 甲方将享有“保时捷保修和保养手册”以及“保时捷系列产品电动整车保修条款”中所规定的保养、保修等售后服务的权利；同时，乙方保证在收到</w:t>
                              </w:r>
                            </w:p>
                          </w:tc>
                          <w:tc>
                            <w:tcPr>
                              <w:tcW w:w="56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417"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46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190" w:hRule="atLeast"/>
                          </w:trPr>
                          <w:tc>
                            <w:tcPr>
                              <w:tcW w:w="1927"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甲方提供行驶证复印件或照片后三(3)个工作日内建立客户保修档案，保修期和三包有效期（如本合同车辆为家用汽车）以开立发票日为起算日。</w:t>
                              </w:r>
                            </w:p>
                          </w:tc>
                          <w:tc>
                            <w:tcPr>
                              <w:tcW w:w="56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417"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46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927"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（4）乙方保证按协议的规定向甲方交付车辆，并协助甲方作好提车和验收工作。</w:t>
                              </w:r>
                            </w:p>
                          </w:tc>
                          <w:tc>
                            <w:tcPr>
                              <w:tcW w:w="56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417"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46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62" w:hRule="atLeast"/>
                          </w:trPr>
                          <w:tc>
                            <w:tcPr>
                              <w:tcW w:w="1927"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b/>
                                  <w:color w:val="000000"/>
                                  <w:sz w:val="14"/>
                                </w:rPr>
                                <w:t xml:space="preserve">十、质量保证、维修和保养</w:t>
                              </w:r>
                            </w:p>
                          </w:tc>
                          <w:tc>
                            <w:tcPr>
                              <w:tcW w:w="56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417"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46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927"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1. 关于整车、零部件总成的保修执行手册中保修条款和保时捷系列产品电动整车保修条款的规定。如果随车保修和保养手册和保时捷系列产品电动整车保修条</w:t>
                              </w:r>
                            </w:p>
                          </w:tc>
                          <w:tc>
                            <w:tcPr>
                              <w:tcW w:w="56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417"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46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927"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款约定不一致的，以保时捷系列产品电动整车保修条款为准。</w:t>
                              </w:r>
                            </w:p>
                          </w:tc>
                          <w:tc>
                            <w:tcPr>
                              <w:tcW w:w="56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417"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46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927"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2.在保修期内车辆出现质量问题或需要保养，甲方应在车辆生产厂商指定的或双方约定的维修站进行修理和保养。</w:t>
                              </w:r>
                            </w:p>
                          </w:tc>
                          <w:tc>
                            <w:tcPr>
                              <w:tcW w:w="56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417"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46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927"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3. 车辆的任何质量问题，乙方将首先按照手册以及保时捷系列产品电动整车保修条款中的维修保养规定为甲方进行修理或更换零配件。仅在乙方和厂商确认修</w:t>
                              </w:r>
                            </w:p>
                          </w:tc>
                          <w:tc>
                            <w:tcPr>
                              <w:tcW w:w="56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417"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46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927"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理不可能解决质量问题且将导致甲方不能继续使用车辆时，甲方有权要求乙方更换车辆，但该要求应在厂商规定的三包期（如本合同车辆为家用汽车）内提</w:t>
                              </w:r>
                            </w:p>
                          </w:tc>
                          <w:tc>
                            <w:tcPr>
                              <w:tcW w:w="56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417"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46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927"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出。</w:t>
                              </w:r>
                            </w:p>
                          </w:tc>
                          <w:tc>
                            <w:tcPr>
                              <w:tcW w:w="56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417"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46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927"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倘若因车辆质量问题造成换车、退车或整车赔偿的，甲方应根据《家用汽车产品修理、更换、退货责任规定》第二十五条的规定向乙方支付因使用车辆产生</w:t>
                              </w:r>
                            </w:p>
                          </w:tc>
                          <w:tc>
                            <w:tcPr>
                              <w:tcW w:w="56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417"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46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927"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的合理使用补偿费用。</w:t>
                              </w:r>
                            </w:p>
                          </w:tc>
                          <w:tc>
                            <w:tcPr>
                              <w:tcW w:w="56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417"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46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927"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4.非因车辆质量问题发生交通事故而造成损坏的，乙方对此不承担责任。</w:t>
                              </w:r>
                            </w:p>
                          </w:tc>
                          <w:tc>
                            <w:tcPr>
                              <w:tcW w:w="56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417"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46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927"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5.由于人为破坏、使用或保养不当和疏忽造成的质量问题，或者由于甲方自行装潢、改装造成的质量问题，或者到公布、约定以外的修理点进行修理造成的质</w:t>
                              </w:r>
                            </w:p>
                          </w:tc>
                          <w:tc>
                            <w:tcPr>
                              <w:tcW w:w="56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417"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46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927"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量问题，由甲方自行承担后果。</w:t>
                              </w:r>
                            </w:p>
                          </w:tc>
                          <w:tc>
                            <w:tcPr>
                              <w:tcW w:w="56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417"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46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927"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6.倘若甲方车辆发生交通事故且该等交通事故可能涉及车辆本身的质量问题时，甲方应尽量维持车辆的可鉴定性，并首先将事故情况通报乙方、提供关于车辆</w:t>
                              </w:r>
                            </w:p>
                          </w:tc>
                          <w:tc>
                            <w:tcPr>
                              <w:tcW w:w="56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417"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46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927"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使用和事故的相关信息和资料及已经获得或将获得的警方和质量鉴定检测中心的报告，否则甲方应自行承担扩大的或应当减少而未减少的损失。</w:t>
                              </w:r>
                            </w:p>
                          </w:tc>
                          <w:tc>
                            <w:tcPr>
                              <w:tcW w:w="56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417"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46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927"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7.若在任何维修、保养或检查中发现任何汽车质量问题可能影响汽车的安全使用，甲方应及时通告乙方（若维修、保养或检查非由乙方进行），乙方有权要求</w:t>
                              </w:r>
                            </w:p>
                          </w:tc>
                          <w:tc>
                            <w:tcPr>
                              <w:tcW w:w="56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417"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46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927"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甲方停止继续使用汽车并将其交付指定维修商进行维修以消除质量缺陷或瑕疵。若甲方在知晓质量缺陷或瑕疵后未告知乙方、或其不接受乙方的要求并继续</w:t>
                              </w:r>
                            </w:p>
                          </w:tc>
                          <w:tc>
                            <w:tcPr>
                              <w:tcW w:w="56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417"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46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927"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使用车辆，其应当对造成的损害和其他后果负责。</w:t>
                              </w:r>
                            </w:p>
                          </w:tc>
                          <w:tc>
                            <w:tcPr>
                              <w:tcW w:w="56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417"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46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62" w:hRule="atLeast"/>
                          </w:trPr>
                          <w:tc>
                            <w:tcPr>
                              <w:tcW w:w="1927"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b/>
                                  <w:color w:val="000000"/>
                                  <w:sz w:val="14"/>
                                </w:rPr>
                                <w:t xml:space="preserve">十一、知识产权</w:t>
                              </w:r>
                            </w:p>
                          </w:tc>
                          <w:tc>
                            <w:tcPr>
                              <w:tcW w:w="56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417"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46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927"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1.本合同标的物内含、附带、使用或与其相关的所有知识产权，包括车辆商标、产品名称、外观、技术秘密、专利、所使用的各种内置软件和“用户手册”</w:t>
                              </w:r>
                            </w:p>
                          </w:tc>
                          <w:tc>
                            <w:tcPr>
                              <w:tcW w:w="56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417"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46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927"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及“保时捷保修和保养手册”的相关版权，均由车辆生产厂商所有。</w:t>
                              </w:r>
                            </w:p>
                          </w:tc>
                          <w:tc>
                            <w:tcPr>
                              <w:tcW w:w="56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417"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46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927"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2.甲方在履行本合同项下义务后，有权以合理和通常的方式使用上述知识产权。但不得从事任何侵犯车辆生产厂商和乙方知识产权的行为，包括但不限于为商</w:t>
                              </w:r>
                            </w:p>
                          </w:tc>
                          <w:tc>
                            <w:tcPr>
                              <w:tcW w:w="56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417"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46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927"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业目的展示所购车辆或将所购车辆用于有损乙方或保时捷品牌形象的活动及行为，对车载软件及技术实施反向工程，或对相关手册内容进行出版、大规模复</w:t>
                              </w:r>
                            </w:p>
                          </w:tc>
                          <w:tc>
                            <w:tcPr>
                              <w:tcW w:w="56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417"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46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927"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制和网络传播。</w:t>
                              </w:r>
                            </w:p>
                          </w:tc>
                          <w:tc>
                            <w:tcPr>
                              <w:tcW w:w="56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417"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46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62" w:hRule="atLeast"/>
                          </w:trPr>
                          <w:tc>
                            <w:tcPr>
                              <w:tcW w:w="1927"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b/>
                                  <w:color w:val="000000"/>
                                  <w:sz w:val="14"/>
                                </w:rPr>
                                <w:t xml:space="preserve">十二、不可抗力</w:t>
                              </w:r>
                            </w:p>
                          </w:tc>
                          <w:tc>
                            <w:tcPr>
                              <w:tcW w:w="56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417"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46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927"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1.不可抗力事件是指在任何一方在订立本合同时不能预见、对其发生和后果不能避免、不能克服的情况；包括但不限于天灾、火灾、洪水、台风、暴乱、爆</w:t>
                              </w:r>
                            </w:p>
                          </w:tc>
                          <w:tc>
                            <w:tcPr>
                              <w:tcW w:w="56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417"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46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927"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炸、战争、自然灾害、罢工、大范围传染性疾病、政府行为或其它公用事业的中断或停顿。</w:t>
                              </w:r>
                            </w:p>
                          </w:tc>
                          <w:tc>
                            <w:tcPr>
                              <w:tcW w:w="56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417"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46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927"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2.如有不可抗力事件的发生，声称遭遇不可抗力的一方应尽快通知另一方；并提供有关机构的证明材料；同时应采取各种合理手段减少不可抗力给双方造成的</w:t>
                              </w:r>
                            </w:p>
                          </w:tc>
                          <w:tc>
                            <w:tcPr>
                              <w:tcW w:w="56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417"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46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927"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影响。</w:t>
                              </w:r>
                            </w:p>
                          </w:tc>
                          <w:tc>
                            <w:tcPr>
                              <w:tcW w:w="56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417"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46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927"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3.任何一方均无须对因不可抗力事件而延迟或未能履行本合同项下的义务致使另一方招致的任何损失或费用的增加承担责任。</w:t>
                              </w:r>
                            </w:p>
                          </w:tc>
                          <w:tc>
                            <w:tcPr>
                              <w:tcW w:w="56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417"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46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62" w:hRule="atLeast"/>
                          </w:trPr>
                          <w:tc>
                            <w:tcPr>
                              <w:tcW w:w="1927"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b/>
                                  <w:color w:val="000000"/>
                                  <w:sz w:val="14"/>
                                </w:rPr>
                                <w:t xml:space="preserve">十三、情势变更</w:t>
                              </w:r>
                            </w:p>
                          </w:tc>
                          <w:tc>
                            <w:tcPr>
                              <w:tcW w:w="56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417"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46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927"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1.在本合同订立之后，由于国家政策、经济等客观情势发生巨大变化，致使履行本合同将对合同一方没有意义或者造成重大损害，而且这种变化是任何一方在</w:t>
                              </w:r>
                            </w:p>
                          </w:tc>
                          <w:tc>
                            <w:tcPr>
                              <w:tcW w:w="56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417"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46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927"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订立本合同时不能预见而且不能克服的，则受到该等情势变更影响的一方有权要求另一方就合同的重新协商；如果协商不成的，可以按照下述第十四条约定的</w:t>
                              </w:r>
                            </w:p>
                          </w:tc>
                          <w:tc>
                            <w:tcPr>
                              <w:tcW w:w="56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417"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46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927"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争议解决方式申请变更或者解除本合同。</w:t>
                              </w:r>
                            </w:p>
                          </w:tc>
                          <w:tc>
                            <w:tcPr>
                              <w:tcW w:w="56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417"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46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927"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2.本合同经法院裁决/判决变更或解除的，任何一方均无须对因情势变更而延迟或未能履行本合同项下的义务致使另一方招致的任何损失或费用的增加承担责</w:t>
                              </w:r>
                            </w:p>
                          </w:tc>
                          <w:tc>
                            <w:tcPr>
                              <w:tcW w:w="56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417"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46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927"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任。</w:t>
                              </w:r>
                            </w:p>
                          </w:tc>
                          <w:tc>
                            <w:tcPr>
                              <w:tcW w:w="56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417"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46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62" w:hRule="atLeast"/>
                          </w:trPr>
                          <w:tc>
                            <w:tcPr>
                              <w:tcW w:w="1927"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b/>
                                  <w:color w:val="000000"/>
                                  <w:sz w:val="14"/>
                                </w:rPr>
                                <w:t xml:space="preserve">十四、违约责任</w:t>
                              </w:r>
                            </w:p>
                          </w:tc>
                          <w:tc>
                            <w:tcPr>
                              <w:tcW w:w="56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417"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46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927"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1.如甲方不能按时支付车款，每延迟一天，乙方有权向甲方收取延迟付款数额万分之五的逾期违约金，本合同继续履行；若延误超过三十(30)天，乙方有权以</w:t>
                              </w:r>
                            </w:p>
                          </w:tc>
                          <w:tc>
                            <w:tcPr>
                              <w:tcW w:w="56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417"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46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927"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书面通知形式解除本合同，并选择没收定金或要求甲方支付相当于合同金额10%的违约金（违约金可从甲方已付款项中扣除）。</w:t>
                              </w:r>
                            </w:p>
                          </w:tc>
                          <w:tc>
                            <w:tcPr>
                              <w:tcW w:w="56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417"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46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927"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2.如乙方由于其自身原因且在没有合同依据的情况下延迟交车，应向甲方支付违约金；违约金从延迟交车之日起至实际交车日止按已付车款的每日万分之五计</w:t>
                              </w:r>
                            </w:p>
                          </w:tc>
                          <w:tc>
                            <w:tcPr>
                              <w:tcW w:w="56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417"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46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927"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算。逾期（超过第三条规定的宽限期）交付车辆超过三十（30）天的，甲方有权以书面通知形式解除本合同, 并要求乙方双倍返还定金。</w:t>
                              </w:r>
                            </w:p>
                          </w:tc>
                          <w:tc>
                            <w:tcPr>
                              <w:tcW w:w="56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417"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46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62" w:hRule="atLeast"/>
                          </w:trPr>
                          <w:tc>
                            <w:tcPr>
                              <w:tcW w:w="1927"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b/>
                                  <w:color w:val="000000"/>
                                  <w:sz w:val="14"/>
                                </w:rPr>
                                <w:t xml:space="preserve">十五、法律适用及争议解决</w:t>
                              </w:r>
                            </w:p>
                          </w:tc>
                          <w:tc>
                            <w:tcPr>
                              <w:tcW w:w="56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417"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46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927"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1.本合同的订立、效力、解释、履行以及争议的解决均适用中国法律。</w:t>
                              </w:r>
                            </w:p>
                          </w:tc>
                          <w:tc>
                            <w:tcPr>
                              <w:tcW w:w="56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417"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46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927"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2.由于本合同发生的或与本合同相关的争议，双方应友好协商；协商不成的，任何一方均有权将争议提交至乙方所在地人民法院通过诉讼解决。</w:t>
                              </w:r>
                            </w:p>
                          </w:tc>
                          <w:tc>
                            <w:tcPr>
                              <w:tcW w:w="56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417"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46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62" w:hRule="atLeast"/>
                          </w:trPr>
                          <w:tc>
                            <w:tcPr>
                              <w:tcW w:w="1927"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b/>
                                  <w:color w:val="000000"/>
                                  <w:sz w:val="14"/>
                                </w:rPr>
                                <w:t xml:space="preserve">十六、其他事项</w:t>
                              </w:r>
                            </w:p>
                          </w:tc>
                          <w:tc>
                            <w:tcPr>
                              <w:tcW w:w="56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417"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46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927"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1.非经另一方的事先书面许可，任何一方不得将在本合同项下的权利与义务转让或移交给任何其他第三方。</w:t>
                              </w:r>
                            </w:p>
                          </w:tc>
                          <w:tc>
                            <w:tcPr>
                              <w:tcW w:w="56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417"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46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927"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2.本合同任何条款的无效，不得影响其他条款的效力。在这种情况下，双方应友好协商，以尽可能用符合原来目的的有效条款取代无效的条款。</w:t>
                              </w:r>
                            </w:p>
                          </w:tc>
                          <w:tc>
                            <w:tcPr>
                              <w:tcW w:w="56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417"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46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927"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3.本合同取代先前于本合同主题事项有关的任何口头或书面陈述或约定。除双方另有约定，合同签订后对本合同的任何修改只有通过书面形式由双方或双方授</w:t>
                              </w:r>
                            </w:p>
                          </w:tc>
                          <w:tc>
                            <w:tcPr>
                              <w:tcW w:w="56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417"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46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927"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权代表书面签署才能作出。本合同第一条所列联系地址为双方任何通知文书的送达地址。</w:t>
                              </w:r>
                            </w:p>
                          </w:tc>
                          <w:tc>
                            <w:tcPr>
                              <w:tcW w:w="56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417"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46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927"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4.“保时捷保养手册”和“用户手册”以及 “保时捷系列产品电动整车特别条款” “授权声明”等文件应该作为附件构成本合同不可分割的一部分。如果其</w:t>
                              </w:r>
                            </w:p>
                          </w:tc>
                          <w:tc>
                            <w:tcPr>
                              <w:tcW w:w="56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417"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46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927"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内容与国家有关法律法规相抵触，按国家法律法规执行。</w:t>
                              </w:r>
                            </w:p>
                          </w:tc>
                          <w:tc>
                            <w:tcPr>
                              <w:tcW w:w="56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417"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469" w:type="dxa"/>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b/>
                                  <w:color w:val="000000"/>
                                  <w:sz w:val="14"/>
                                </w:rPr>
                                <w:t xml:space="preserve">为了避免异议，附件“保时捷系列产品电动整车特别条款”中提及的初始登记之日是指在车辆销</w:t>
                              </w:r>
                            </w:p>
                          </w:tc>
                        </w:tr>
                        <w:tr>
                          <w:trPr>
                            <w:trHeight w:val="205" w:hRule="atLeast"/>
                          </w:trPr>
                          <w:tc>
                            <w:tcPr>
                              <w:tcW w:w="1927"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b/>
                                  <w:color w:val="000000"/>
                                  <w:sz w:val="14"/>
                                </w:rPr>
                                <w:t xml:space="preserve">   售时将车辆信息记录在保时捷厂家系统中的日期，而非车辆在车管所登记上牌的日期；另外，如果本合同约定的标的车辆被用于出租或者其他营运目的，乙</w:t>
                              </w:r>
                            </w:p>
                          </w:tc>
                          <w:tc>
                            <w:tcPr>
                              <w:tcW w:w="56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417"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46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927"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b/>
                                  <w:color w:val="000000"/>
                                  <w:sz w:val="14"/>
                                </w:rPr>
                                <w:t xml:space="preserve">   方将无需承担“保时捷保修和保养手册”以及“保时捷系列产品电动整车保修条款”中约定的保修责任。</w:t>
                              </w:r>
                            </w:p>
                          </w:tc>
                          <w:tc>
                            <w:tcPr>
                              <w:tcW w:w="56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417"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46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927"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5.本合同一式贰份，双方各执壹份。</w:t>
                              </w:r>
                            </w:p>
                          </w:tc>
                          <w:tc>
                            <w:tcPr>
                              <w:tcW w:w="56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417"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46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927"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6. 本合同的生效条件为：</w:t>
                              </w:r>
                            </w:p>
                          </w:tc>
                          <w:tc>
                            <w:tcPr>
                              <w:tcW w:w="56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417"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46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927"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（1） 如果甲方为个人购买方，甲方签字，且乙方加盖公章后生效；</w:t>
                              </w:r>
                            </w:p>
                          </w:tc>
                          <w:tc>
                            <w:tcPr>
                              <w:tcW w:w="56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417"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46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927"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   （2） 如果甲方为单位购买方，甲方盖章或甲方有权签字人签字，且乙方加盖公章后生效。</w:t>
                              </w:r>
                            </w:p>
                          </w:tc>
                          <w:tc>
                            <w:tcPr>
                              <w:tcW w:w="56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417"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46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62" w:hRule="atLeast"/>
                          </w:trPr>
                          <w:tc>
                            <w:tcPr>
                              <w:tcW w:w="1927" w:type="dxa"/>
                              <w:hMerge w:val="restart"/>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b/>
                                  <w:color w:val="000000"/>
                                  <w:sz w:val="14"/>
                                </w:rPr>
                                <w:t xml:space="preserve">十七、其他约定</w:t>
                              </w:r>
                            </w:p>
                          </w:tc>
                          <w:tc>
                            <w:tcPr>
                              <w:tcW w:w="56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417"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6469"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927" w:type="dxa"/>
                              <w:hMerge w:val="restart"/>
                              <w:tcBorders>
                                <w:top w:val="nil" w:color="000000" w:sz="7"/>
                                <w:left w:val="nil" w:color="000000" w:sz="7"/>
                                <w:bottom w:val="single" w:color="000000" w:sz="3"/>
                                <w:right w:val="nil" w:color="000000" w:sz="7"/>
                              </w:tcBorders>
                              <w:tcMar>
                                <w:top w:w="39" w:type="dxa"/>
                                <w:left w:w="39" w:type="dxa"/>
                                <w:bottom w:w="39" w:type="dxa"/>
                                <w:right w:w="39" w:type="dxa"/>
                              </w:tcMar>
                              <w:vAlign w:val="center"/>
                            </w:tcPr>
                            <w:p>
                              <w:pPr>
                                <w:spacing w:after="0" w:line="240" w:lineRule="auto"/>
                              </w:pPr>
                            </w:p>
                          </w:tc>
                          <w:tc>
                            <w:tcPr>
                              <w:tcW w:w="566" w:type="dxa"/>
                              <w:hMerge w:val="continue"/>
                              <w:tcBorders>
                                <w:top w:val="nil" w:color="000000" w:sz="7"/>
                                <w:left w:val="nil" w:color="000000" w:sz="7"/>
                                <w:bottom w:val="single" w:color="000000" w:sz="3"/>
                                <w:right w:val="nil" w:color="000000" w:sz="7"/>
                              </w:tcBorders>
                              <w:tcMar>
                                <w:top w:w="39" w:type="dxa"/>
                                <w:left w:w="39" w:type="dxa"/>
                                <w:bottom w:w="39" w:type="dxa"/>
                                <w:right w:w="39" w:type="dxa"/>
                              </w:tcMar>
                              <w:vAlign w:val="center"/>
                            </w:tcPr>
                            <w:p>
                              <w:pPr>
                                <w:spacing w:after="0" w:line="240" w:lineRule="auto"/>
                              </w:pPr>
                            </w:p>
                          </w:tc>
                          <w:tc>
                            <w:tcPr>
                              <w:tcW w:w="1417" w:type="dxa"/>
                              <w:hMerge w:val="continue"/>
                              <w:tcBorders>
                                <w:top w:val="nil" w:color="000000" w:sz="7"/>
                                <w:left w:val="nil" w:color="000000" w:sz="7"/>
                                <w:bottom w:val="single" w:color="000000" w:sz="3"/>
                                <w:right w:val="nil" w:color="000000" w:sz="7"/>
                              </w:tcBorders>
                              <w:tcMar>
                                <w:top w:w="39" w:type="dxa"/>
                                <w:left w:w="39" w:type="dxa"/>
                                <w:bottom w:w="39" w:type="dxa"/>
                                <w:right w:w="39" w:type="dxa"/>
                              </w:tcMar>
                              <w:vAlign w:val="center"/>
                            </w:tcPr>
                            <w:p>
                              <w:pPr>
                                <w:spacing w:after="0" w:line="240" w:lineRule="auto"/>
                              </w:pPr>
                            </w:p>
                          </w:tc>
                          <w:tc>
                            <w:tcPr>
                              <w:tcW w:w="6469" w:type="dxa"/>
                              <w:hMerge w:val="continue"/>
                              <w:tcBorders>
                                <w:top w:val="nil" w:color="000000" w:sz="7"/>
                                <w:left w:val="nil" w:color="000000" w:sz="7"/>
                                <w:bottom w:val="single" w:color="000000" w:sz="3"/>
                                <w:right w:val="nil" w:color="000000" w:sz="7"/>
                              </w:tcBorders>
                              <w:tcMar>
                                <w:top w:w="39" w:type="dxa"/>
                                <w:left w:w="39" w:type="dxa"/>
                                <w:bottom w:w="39" w:type="dxa"/>
                                <w:right w:w="39" w:type="dxa"/>
                              </w:tcMar>
                              <w:vAlign w:val="center"/>
                            </w:tcPr>
                            <w:p>
                              <w:pPr>
                                <w:spacing w:after="0" w:line="240" w:lineRule="auto"/>
                              </w:pPr>
                            </w:p>
                          </w:tc>
                        </w:tr>
                        <w:tr>
                          <w:trPr>
                            <w:trHeight w:val="205" w:hRule="atLeast"/>
                          </w:trPr>
                          <w:tc>
                            <w:tcPr>
                              <w:tcW w:w="1927" w:type="dxa"/>
                              <w:hMerge w:val="restart"/>
                              <w:tcBorders>
                                <w:top w:val="nil"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566" w:type="dxa"/>
                              <w:hMerge w:val="continue"/>
                              <w:tcBorders>
                                <w:top w:val="nil"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1417" w:type="dxa"/>
                              <w:hMerge w:val="continue"/>
                              <w:tcBorders>
                                <w:top w:val="nil"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6469" w:type="dxa"/>
                              <w:hMerge w:val="continue"/>
                              <w:tcBorders>
                                <w:top w:val="nil"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r>
                      </w:tbl>
                      <w:p>
                        <w:pPr>
                          <w:spacing w:after="0" w:line="240" w:lineRule="auto"/>
                        </w:pPr>
                      </w:p>
                    </w:tc>
                    <w:tc>
                      <w:tcPr>
                        <w:tcW w:w="8" w:type="dxa"/>
                        <w:hMerge w:val="continue"/>
                      </w:tcPr>
                      <w:p>
                        <w:pPr>
                          <w:pStyle w:val="EmptyCellLayoutStyle"/>
                          <w:spacing w:after="0" w:line="240" w:lineRule="auto"/>
                        </w:pPr>
                      </w:p>
                    </w:tc>
                    <w:tc>
                      <w:tcPr>
                        <w:tcW w:w="0" w:type="dxa"/>
                        <w:hMerge w:val="continue"/>
                      </w:tcPr>
                      <w:p>
                        <w:pPr>
                          <w:pStyle w:val="EmptyCellLayoutStyle"/>
                          <w:spacing w:after="0" w:line="240" w:lineRule="auto"/>
                        </w:pPr>
                      </w:p>
                    </w:tc>
                    <w:tc>
                      <w:tcPr>
                        <w:tcW w:w="0" w:type="dxa"/>
                        <w:hMerge w:val="continue"/>
                      </w:tcPr>
                      <w:p>
                        <w:pPr>
                          <w:pStyle w:val="EmptyCellLayoutStyle"/>
                          <w:spacing w:after="0" w:line="240" w:lineRule="auto"/>
                        </w:pPr>
                      </w:p>
                    </w:tc>
                    <w:tc>
                      <w:tcPr>
                        <w:tcW w:w="7" w:type="dxa"/>
                        <w:hMerge w:val="continue"/>
                      </w:tcPr>
                      <w:p>
                        <w:pPr>
                          <w:pStyle w:val="EmptyCellLayoutStyle"/>
                          <w:spacing w:after="0" w:line="240" w:lineRule="auto"/>
                        </w:pPr>
                      </w:p>
                    </w:tc>
                    <w:tc>
                      <w:tcPr>
                        <w:tcW w:w="3357" w:type="dxa"/>
                        <w:hMerge w:val="continue"/>
                      </w:tcPr>
                      <w:p>
                        <w:pPr>
                          <w:pStyle w:val="EmptyCellLayoutStyle"/>
                          <w:spacing w:after="0" w:line="240" w:lineRule="auto"/>
                        </w:pPr>
                      </w:p>
                    </w:tc>
                    <w:tc>
                      <w:tcPr>
                        <w:tcW w:w="3154" w:type="dxa"/>
                        <w:hMerge w:val="continue"/>
                      </w:tcPr>
                      <w:p>
                        <w:pPr>
                          <w:pStyle w:val="EmptyCellLayoutStyle"/>
                          <w:spacing w:after="0" w:line="240" w:lineRule="auto"/>
                        </w:pPr>
                      </w:p>
                    </w:tc>
                    <w:tc>
                      <w:tcPr>
                        <w:tcW w:w="518" w:type="dxa"/>
                        <w:hMerge w:val="continue"/>
                      </w:tcPr>
                      <w:p>
                        <w:pPr>
                          <w:pStyle w:val="EmptyCellLayoutStyle"/>
                          <w:spacing w:after="0" w:line="240" w:lineRule="auto"/>
                        </w:pPr>
                      </w:p>
                    </w:tc>
                    <w:tc>
                      <w:tcPr>
                        <w:tcW w:w="85" w:type="dxa"/>
                        <w:hMerge w:val="continue"/>
                      </w:tcPr>
                      <w:p>
                        <w:pPr>
                          <w:pStyle w:val="EmptyCellLayoutStyle"/>
                          <w:spacing w:after="0" w:line="240" w:lineRule="auto"/>
                        </w:pPr>
                      </w:p>
                    </w:tc>
                    <w:tc>
                      <w:tcPr>
                        <w:tcW w:w="569" w:type="dxa"/>
                        <w:hMerge w:val="continue"/>
                      </w:tcPr>
                      <w:p>
                        <w:pPr>
                          <w:pStyle w:val="EmptyCellLayoutStyle"/>
                          <w:spacing w:after="0" w:line="240" w:lineRule="auto"/>
                        </w:pPr>
                      </w:p>
                    </w:tc>
                    <w:tc>
                      <w:tcPr>
                        <w:tcW w:w="2195" w:type="dxa"/>
                        <w:hMerge w:val="continue"/>
                      </w:tcPr>
                      <w:p>
                        <w:pPr>
                          <w:pStyle w:val="EmptyCellLayoutStyle"/>
                          <w:spacing w:after="0" w:line="240" w:lineRule="auto"/>
                        </w:pPr>
                      </w:p>
                    </w:tc>
                    <w:tc>
                      <w:tcPr>
                        <w:tcW w:w="431" w:type="dxa"/>
                        <w:hMerge w:val="continue"/>
                      </w:tcPr>
                      <w:p>
                        <w:pPr>
                          <w:pStyle w:val="EmptyCellLayoutStyle"/>
                          <w:spacing w:after="0" w:line="240" w:lineRule="auto"/>
                        </w:pPr>
                      </w:p>
                    </w:tc>
                    <w:tc>
                      <w:tcPr>
                        <w:tcW w:w="54" w:type="dxa"/>
                        <w:hMerge w:val="continue"/>
                      </w:tcPr>
                      <w:p>
                        <w:pPr>
                          <w:pStyle w:val="EmptyCellLayoutStyle"/>
                          <w:spacing w:after="0" w:line="240" w:lineRule="auto"/>
                        </w:pPr>
                      </w:p>
                    </w:tc>
                  </w:tr>
                  <w:tr>
                    <w:trPr>
                      <w:trHeight w:val="799" w:hRule="atLeast"/>
                    </w:trPr>
                    <w:tc>
                      <w:tcPr>
                        <w:tcW w:w="3" w:type="dxa"/>
                      </w:tcPr>
                      <w:p>
                        <w:pPr>
                          <w:pStyle w:val="EmptyCellLayoutStyle"/>
                          <w:spacing w:after="0" w:line="240" w:lineRule="auto"/>
                        </w:pPr>
                      </w:p>
                    </w:tc>
                    <w:tc>
                      <w:tcPr>
                        <w:tcW w:w="0" w:type="dxa"/>
                      </w:tcPr>
                      <w:p>
                        <w:pPr>
                          <w:pStyle w:val="EmptyCellLayoutStyle"/>
                          <w:spacing w:after="0" w:line="240" w:lineRule="auto"/>
                        </w:pPr>
                      </w:p>
                    </w:tc>
                    <w:tc>
                      <w:tcPr>
                        <w:tcW w:w="0" w:type="dxa"/>
                      </w:tcPr>
                      <w:p>
                        <w:pPr>
                          <w:pStyle w:val="EmptyCellLayoutStyle"/>
                          <w:spacing w:after="0" w:line="240" w:lineRule="auto"/>
                        </w:pPr>
                      </w:p>
                    </w:tc>
                    <w:tc>
                      <w:tcPr>
                        <w:tcW w:w="8" w:type="dxa"/>
                      </w:tcPr>
                      <w:p>
                        <w:pPr>
                          <w:pStyle w:val="EmptyCellLayoutStyle"/>
                          <w:spacing w:after="0" w:line="240" w:lineRule="auto"/>
                        </w:pPr>
                      </w:p>
                    </w:tc>
                    <w:tc>
                      <w:tcPr>
                        <w:tcW w:w="0" w:type="dxa"/>
                      </w:tcPr>
                      <w:p>
                        <w:pPr>
                          <w:pStyle w:val="EmptyCellLayoutStyle"/>
                          <w:spacing w:after="0" w:line="240" w:lineRule="auto"/>
                        </w:pPr>
                      </w:p>
                    </w:tc>
                    <w:tc>
                      <w:tcPr>
                        <w:tcW w:w="0" w:type="dxa"/>
                      </w:tcPr>
                      <w:p>
                        <w:pPr>
                          <w:pStyle w:val="EmptyCellLayoutStyle"/>
                          <w:spacing w:after="0" w:line="240" w:lineRule="auto"/>
                        </w:pPr>
                      </w:p>
                    </w:tc>
                    <w:tc>
                      <w:tcPr>
                        <w:tcW w:w="7" w:type="dxa"/>
                      </w:tcPr>
                      <w:p>
                        <w:pPr>
                          <w:pStyle w:val="EmptyCellLayoutStyle"/>
                          <w:spacing w:after="0" w:line="240" w:lineRule="auto"/>
                        </w:pPr>
                      </w:p>
                    </w:tc>
                    <w:tc>
                      <w:tcPr>
                        <w:tcW w:w="3357" w:type="dxa"/>
                      </w:tcPr>
                      <w:p>
                        <w:pPr>
                          <w:pStyle w:val="EmptyCellLayoutStyle"/>
                          <w:spacing w:after="0" w:line="240" w:lineRule="auto"/>
                        </w:pPr>
                      </w:p>
                    </w:tc>
                    <w:tc>
                      <w:tcPr>
                        <w:tcW w:w="3154" w:type="dxa"/>
                      </w:tcPr>
                      <w:p>
                        <w:pPr>
                          <w:pStyle w:val="EmptyCellLayoutStyle"/>
                          <w:spacing w:after="0" w:line="240" w:lineRule="auto"/>
                        </w:pPr>
                      </w:p>
                    </w:tc>
                    <w:tc>
                      <w:tcPr>
                        <w:tcW w:w="518" w:type="dxa"/>
                      </w:tcPr>
                      <w:p>
                        <w:pPr>
                          <w:pStyle w:val="EmptyCellLayoutStyle"/>
                          <w:spacing w:after="0" w:line="240" w:lineRule="auto"/>
                        </w:pPr>
                      </w:p>
                    </w:tc>
                    <w:tc>
                      <w:tcPr>
                        <w:tcW w:w="85" w:type="dxa"/>
                      </w:tcPr>
                      <w:p>
                        <w:pPr>
                          <w:pStyle w:val="EmptyCellLayoutStyle"/>
                          <w:spacing w:after="0" w:line="240" w:lineRule="auto"/>
                        </w:pPr>
                      </w:p>
                    </w:tc>
                    <w:tc>
                      <w:tcPr>
                        <w:tcW w:w="569" w:type="dxa"/>
                      </w:tcPr>
                      <w:p>
                        <w:pPr>
                          <w:pStyle w:val="EmptyCellLayoutStyle"/>
                          <w:spacing w:after="0" w:line="240" w:lineRule="auto"/>
                        </w:pPr>
                      </w:p>
                    </w:tc>
                    <w:tc>
                      <w:tcPr>
                        <w:tcW w:w="2195" w:type="dxa"/>
                      </w:tcPr>
                      <w:p>
                        <w:pPr>
                          <w:pStyle w:val="EmptyCellLayoutStyle"/>
                          <w:spacing w:after="0" w:line="240" w:lineRule="auto"/>
                        </w:pPr>
                      </w:p>
                    </w:tc>
                    <w:tc>
                      <w:tcPr>
                        <w:tcW w:w="431" w:type="dxa"/>
                      </w:tcPr>
                      <w:p>
                        <w:pPr>
                          <w:pStyle w:val="EmptyCellLayoutStyle"/>
                          <w:spacing w:after="0" w:line="240" w:lineRule="auto"/>
                        </w:pPr>
                      </w:p>
                    </w:tc>
                    <w:tc>
                      <w:tcPr>
                        <w:tcW w:w="54" w:type="dxa"/>
                      </w:tcPr>
                      <w:p>
                        <w:pPr>
                          <w:pStyle w:val="EmptyCellLayoutStyle"/>
                          <w:spacing w:after="0" w:line="240" w:lineRule="auto"/>
                        </w:pPr>
                      </w:p>
                    </w:tc>
                  </w:tr>
                  <w:tr>
                    <w:trPr/>
                    <w:tc>
                      <w:tcPr>
                        <w:tcW w:w="3" w:type="dxa"/>
                      </w:tcPr>
                      <w:p>
                        <w:pPr>
                          <w:pStyle w:val="EmptyCellLayoutStyle"/>
                          <w:spacing w:after="0" w:line="240" w:lineRule="auto"/>
                        </w:pPr>
                      </w:p>
                    </w:tc>
                    <w:tc>
                      <w:tcPr>
                        <w:tcW w:w="0" w:type="dxa"/>
                      </w:tcPr>
                      <w:p>
                        <w:pPr>
                          <w:pStyle w:val="EmptyCellLayoutStyle"/>
                          <w:spacing w:after="0" w:line="240" w:lineRule="auto"/>
                        </w:pPr>
                      </w:p>
                    </w:tc>
                    <w:tc>
                      <w:tcPr>
                        <w:tcW w:w="0" w:type="dxa"/>
                      </w:tcPr>
                      <w:p>
                        <w:pPr>
                          <w:pStyle w:val="EmptyCellLayoutStyle"/>
                          <w:spacing w:after="0" w:line="240" w:lineRule="auto"/>
                        </w:pPr>
                      </w:p>
                    </w:tc>
                    <w:tc>
                      <w:tcPr>
                        <w:tcW w:w="8" w:type="dxa"/>
                      </w:tcPr>
                      <w:p>
                        <w:pPr>
                          <w:pStyle w:val="EmptyCellLayoutStyle"/>
                          <w:spacing w:after="0" w:line="240" w:lineRule="auto"/>
                        </w:pPr>
                      </w:p>
                    </w:tc>
                    <w:tc>
                      <w:tcPr>
                        <w:tcW w:w="0" w:type="dxa"/>
                      </w:tcPr>
                      <w:p>
                        <w:pPr>
                          <w:pStyle w:val="EmptyCellLayoutStyle"/>
                          <w:spacing w:after="0" w:line="240" w:lineRule="auto"/>
                        </w:pPr>
                      </w:p>
                    </w:tc>
                    <w:tc>
                      <w:tcPr>
                        <w:tcW w:w="0" w:type="dxa"/>
                      </w:tcPr>
                      <w:p>
                        <w:pPr>
                          <w:pStyle w:val="EmptyCellLayoutStyle"/>
                          <w:spacing w:after="0" w:line="240" w:lineRule="auto"/>
                        </w:pPr>
                      </w:p>
                    </w:tc>
                    <w:tc>
                      <w:tcPr>
                        <w:tcW w:w="7"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08"/>
                          <w:gridCol w:w="2903"/>
                          <w:gridCol w:w="1398"/>
                          <w:gridCol w:w="989"/>
                          <w:gridCol w:w="3304"/>
                          <w:gridCol w:w="768"/>
                        </w:tblGrid>
                        <w:tr>
                          <w:trPr>
                            <w:trHeight w:val="318" w:hRule="atLeast"/>
                          </w:trPr>
                          <w:tc>
                            <w:tcPr>
                              <w:tcW w:w="1008" w:type="dxa"/>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甲方：</w:t>
                              </w:r>
                            </w:p>
                          </w:tc>
                          <w:tc>
                            <w:tcPr>
                              <w:tcW w:w="2903" w:type="dxa"/>
                              <w:tcBorders>
                                <w:top w:val="nil" w:color="000000" w:sz="7"/>
                                <w:left w:val="nil" w:color="000000" w:sz="7"/>
                                <w:bottom w:val="single" w:color="000000" w:sz="3"/>
                                <w:right w:val="nil" w:color="000000" w:sz="7"/>
                              </w:tcBorders>
                              <w:tcMar>
                                <w:top w:w="39" w:type="dxa"/>
                                <w:left w:w="39" w:type="dxa"/>
                                <w:bottom w:w="39" w:type="dxa"/>
                                <w:right w:w="39" w:type="dxa"/>
                              </w:tcMar>
                              <w:vAlign w:val="bottom"/>
                            </w:tcPr>
                            <w:p>
                              <w:pPr>
                                <w:spacing w:after="0" w:line="240" w:lineRule="auto"/>
                                <w:jc w:val="left"/>
                              </w:pPr>
                              <w:r>
                                <w:rPr>
                                  <w:rFonts w:ascii="simhei" w:hAnsi="simhei" w:eastAsia="simhei"/>
                                  <w:color w:val="000000"/>
                                  <w:sz w:val="14"/>
                                </w:rPr>
                                <w:t xml:space="preserve">蔡政洁</w:t>
                              </w:r>
                            </w:p>
                          </w:tc>
                          <w:tc>
                            <w:tcPr>
                              <w:tcW w:w="1398" w:type="dxa"/>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989" w:type="dxa"/>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乙方：</w:t>
                              </w:r>
                            </w:p>
                          </w:tc>
                          <w:tc>
                            <w:tcPr>
                              <w:tcW w:w="3304" w:type="dxa"/>
                              <w:tcBorders>
                                <w:top w:val="nil" w:color="000000" w:sz="7"/>
                                <w:left w:val="nil" w:color="000000" w:sz="7"/>
                                <w:bottom w:val="single" w:color="000000" w:sz="3"/>
                                <w:right w:val="nil" w:color="000000" w:sz="7"/>
                              </w:tcBorders>
                              <w:tcMar>
                                <w:top w:w="39" w:type="dxa"/>
                                <w:left w:w="39" w:type="dxa"/>
                                <w:bottom w:w="39" w:type="dxa"/>
                                <w:right w:w="39" w:type="dxa"/>
                              </w:tcMar>
                              <w:vAlign w:val="bottom"/>
                            </w:tcPr>
                            <w:p>
                              <w:pPr>
                                <w:spacing w:after="0" w:line="240" w:lineRule="auto"/>
                                <w:jc w:val="left"/>
                              </w:pPr>
                              <w:r>
                                <w:rPr>
                                  <w:rFonts w:ascii="simhei" w:hAnsi="simhei" w:eastAsia="simhei"/>
                                  <w:color w:val="000000"/>
                                  <w:sz w:val="14"/>
                                </w:rPr>
                                <w:t xml:space="preserve">sit pcsp</w:t>
                              </w:r>
                            </w:p>
                          </w:tc>
                          <w:tc>
                            <w:tcPr>
                              <w:tcW w:w="768" w:type="dxa"/>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318" w:hRule="atLeast"/>
                          </w:trPr>
                          <w:tc>
                            <w:tcPr>
                              <w:tcW w:w="1008" w:type="dxa"/>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签字盖章：</w:t>
                              </w:r>
                            </w:p>
                          </w:tc>
                          <w:tc>
                            <w:tcPr>
                              <w:tcW w:w="2903" w:type="dxa"/>
                              <w:tcBorders>
                                <w:top w:val="nil" w:color="000000" w:sz="7"/>
                                <w:left w:val="nil" w:color="000000" w:sz="7"/>
                                <w:bottom w:val="single" w:color="000000" w:sz="3"/>
                                <w:right w:val="nil" w:color="000000" w:sz="7"/>
                              </w:tcBorders>
                              <w:tcMar>
                                <w:top w:w="39" w:type="dxa"/>
                                <w:left w:w="39" w:type="dxa"/>
                                <w:bottom w:w="39" w:type="dxa"/>
                                <w:right w:w="39" w:type="dxa"/>
                              </w:tcMar>
                              <w:vAlign w:val="center"/>
                            </w:tcPr>
                            <w:p>
                              <w:pPr>
                                <w:spacing w:after="0" w:line="240" w:lineRule="auto"/>
                              </w:pPr>
                            </w:p>
                          </w:tc>
                          <w:tc>
                            <w:tcPr>
                              <w:tcW w:w="1398" w:type="dxa"/>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989" w:type="dxa"/>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签字盖章：</w:t>
                              </w:r>
                            </w:p>
                          </w:tc>
                          <w:tc>
                            <w:tcPr>
                              <w:tcW w:w="3304" w:type="dxa"/>
                              <w:tcBorders>
                                <w:top w:val="nil" w:color="000000" w:sz="7"/>
                                <w:left w:val="nil" w:color="000000" w:sz="7"/>
                                <w:bottom w:val="single" w:color="000000" w:sz="3"/>
                                <w:right w:val="nil" w:color="000000" w:sz="7"/>
                              </w:tcBorders>
                              <w:tcMar>
                                <w:top w:w="39" w:type="dxa"/>
                                <w:left w:w="39" w:type="dxa"/>
                                <w:bottom w:w="39" w:type="dxa"/>
                                <w:right w:w="39" w:type="dxa"/>
                              </w:tcMar>
                              <w:vAlign w:val="center"/>
                            </w:tcPr>
                            <w:p>
                              <w:pPr>
                                <w:spacing w:after="0" w:line="240" w:lineRule="auto"/>
                              </w:pPr>
                            </w:p>
                          </w:tc>
                          <w:tc>
                            <w:tcPr>
                              <w:tcW w:w="768" w:type="dxa"/>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318" w:hRule="atLeast"/>
                          </w:trPr>
                          <w:tc>
                            <w:tcPr>
                              <w:tcW w:w="1008" w:type="dxa"/>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903" w:type="dxa"/>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398" w:type="dxa"/>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989" w:type="dxa"/>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销售顾问：</w:t>
                              </w:r>
                            </w:p>
                          </w:tc>
                          <w:tc>
                            <w:tcPr>
                              <w:tcW w:w="3304" w:type="dxa"/>
                              <w:tcBorders>
                                <w:top w:val="nil" w:color="000000" w:sz="7"/>
                                <w:left w:val="nil" w:color="000000" w:sz="7"/>
                                <w:bottom w:val="single" w:color="000000" w:sz="3"/>
                                <w:right w:val="nil" w:color="000000" w:sz="7"/>
                              </w:tcBorders>
                              <w:tcMar>
                                <w:top w:w="39" w:type="dxa"/>
                                <w:left w:w="39" w:type="dxa"/>
                                <w:bottom w:w="39" w:type="dxa"/>
                                <w:right w:w="39" w:type="dxa"/>
                              </w:tcMar>
                              <w:vAlign w:val="center"/>
                            </w:tcPr>
                            <w:p>
                              <w:pPr>
                                <w:spacing w:after="0" w:line="240" w:lineRule="auto"/>
                              </w:pPr>
                            </w:p>
                          </w:tc>
                          <w:tc>
                            <w:tcPr>
                              <w:tcW w:w="768" w:type="dxa"/>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318" w:hRule="atLeast"/>
                          </w:trPr>
                          <w:tc>
                            <w:tcPr>
                              <w:tcW w:w="1008" w:type="dxa"/>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2903" w:type="dxa"/>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1398" w:type="dxa"/>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989" w:type="dxa"/>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销售经理：</w:t>
                              </w:r>
                            </w:p>
                          </w:tc>
                          <w:tc>
                            <w:tcPr>
                              <w:tcW w:w="3304" w:type="dxa"/>
                              <w:tcBorders>
                                <w:top w:val="nil" w:color="000000" w:sz="7"/>
                                <w:left w:val="nil" w:color="000000" w:sz="7"/>
                                <w:bottom w:val="single" w:color="000000" w:sz="3"/>
                                <w:right w:val="nil" w:color="000000" w:sz="7"/>
                              </w:tcBorders>
                              <w:tcMar>
                                <w:top w:w="39" w:type="dxa"/>
                                <w:left w:w="39" w:type="dxa"/>
                                <w:bottom w:w="39" w:type="dxa"/>
                                <w:right w:w="39" w:type="dxa"/>
                              </w:tcMar>
                              <w:vAlign w:val="center"/>
                            </w:tcPr>
                            <w:p>
                              <w:pPr>
                                <w:spacing w:after="0" w:line="240" w:lineRule="auto"/>
                              </w:pPr>
                            </w:p>
                          </w:tc>
                          <w:tc>
                            <w:tcPr>
                              <w:tcW w:w="768" w:type="dxa"/>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r>
                          <w:trPr>
                            <w:trHeight w:val="318" w:hRule="atLeast"/>
                          </w:trPr>
                          <w:tc>
                            <w:tcPr>
                              <w:tcW w:w="1008" w:type="dxa"/>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日期：</w:t>
                              </w:r>
                            </w:p>
                          </w:tc>
                          <w:tc>
                            <w:tcPr>
                              <w:tcW w:w="2903" w:type="dxa"/>
                              <w:tcBorders>
                                <w:top w:val="nil"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1398" w:type="dxa"/>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c>
                            <w:tcPr>
                              <w:tcW w:w="989" w:type="dxa"/>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left"/>
                              </w:pPr>
                              <w:r>
                                <w:rPr>
                                  <w:rFonts w:ascii="simhei" w:hAnsi="simhei" w:eastAsia="simhei"/>
                                  <w:color w:val="000000"/>
                                  <w:sz w:val="14"/>
                                </w:rPr>
                                <w:t xml:space="preserve">日期：</w:t>
                              </w:r>
                            </w:p>
                          </w:tc>
                          <w:tc>
                            <w:tcPr>
                              <w:tcW w:w="3304" w:type="dxa"/>
                              <w:tcBorders>
                                <w:top w:val="nil"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768" w:type="dxa"/>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pPr>
                            </w:p>
                          </w:tc>
                        </w:tr>
                      </w:tbl>
                      <w:p>
                        <w:pPr>
                          <w:spacing w:after="0" w:line="240" w:lineRule="auto"/>
                        </w:pPr>
                      </w:p>
                    </w:tc>
                    <w:tc>
                      <w:tcPr>
                        <w:tcW w:w="3357" w:type="dxa"/>
                        <w:hMerge w:val="continue"/>
                      </w:tcPr>
                      <w:p>
                        <w:pPr>
                          <w:pStyle w:val="EmptyCellLayoutStyle"/>
                          <w:spacing w:after="0" w:line="240" w:lineRule="auto"/>
                        </w:pPr>
                      </w:p>
                    </w:tc>
                    <w:tc>
                      <w:tcPr>
                        <w:tcW w:w="3154" w:type="dxa"/>
                        <w:hMerge w:val="continue"/>
                      </w:tcPr>
                      <w:p>
                        <w:pPr>
                          <w:pStyle w:val="EmptyCellLayoutStyle"/>
                          <w:spacing w:after="0" w:line="240" w:lineRule="auto"/>
                        </w:pPr>
                      </w:p>
                    </w:tc>
                    <w:tc>
                      <w:tcPr>
                        <w:tcW w:w="518" w:type="dxa"/>
                        <w:hMerge w:val="continue"/>
                      </w:tcPr>
                      <w:p>
                        <w:pPr>
                          <w:pStyle w:val="EmptyCellLayoutStyle"/>
                          <w:spacing w:after="0" w:line="240" w:lineRule="auto"/>
                        </w:pPr>
                      </w:p>
                    </w:tc>
                    <w:tc>
                      <w:tcPr>
                        <w:tcW w:w="85" w:type="dxa"/>
                        <w:hMerge w:val="continue"/>
                      </w:tcPr>
                      <w:p>
                        <w:pPr>
                          <w:pStyle w:val="EmptyCellLayoutStyle"/>
                          <w:spacing w:after="0" w:line="240" w:lineRule="auto"/>
                        </w:pPr>
                      </w:p>
                    </w:tc>
                    <w:tc>
                      <w:tcPr>
                        <w:tcW w:w="569" w:type="dxa"/>
                        <w:hMerge w:val="continue"/>
                      </w:tcPr>
                      <w:p>
                        <w:pPr>
                          <w:pStyle w:val="EmptyCellLayoutStyle"/>
                          <w:spacing w:after="0" w:line="240" w:lineRule="auto"/>
                        </w:pPr>
                      </w:p>
                    </w:tc>
                    <w:tc>
                      <w:tcPr>
                        <w:tcW w:w="2195" w:type="dxa"/>
                        <w:hMerge w:val="continue"/>
                      </w:tcPr>
                      <w:p>
                        <w:pPr>
                          <w:pStyle w:val="EmptyCellLayoutStyle"/>
                          <w:spacing w:after="0" w:line="240" w:lineRule="auto"/>
                        </w:pPr>
                      </w:p>
                    </w:tc>
                    <w:tc>
                      <w:tcPr>
                        <w:tcW w:w="431" w:type="dxa"/>
                        <w:hMerge w:val="continue"/>
                      </w:tcPr>
                      <w:p>
                        <w:pPr>
                          <w:pStyle w:val="EmptyCellLayoutStyle"/>
                          <w:spacing w:after="0" w:line="240" w:lineRule="auto"/>
                        </w:pPr>
                      </w:p>
                    </w:tc>
                    <w:tc>
                      <w:tcPr>
                        <w:tcW w:w="54" w:type="dxa"/>
                        <w:hMerge w:val="continue"/>
                      </w:tcPr>
                      <w:p>
                        <w:pPr>
                          <w:pStyle w:val="EmptyCellLayoutStyle"/>
                          <w:spacing w:after="0" w:line="240" w:lineRule="auto"/>
                        </w:pPr>
                      </w:p>
                    </w:tc>
                  </w:tr>
                </w:tbl>
                <w:p>
                  <w:pPr>
                    <w:spacing w:after="0" w:line="240" w:lineRule="auto"/>
                  </w:pPr>
                </w:p>
              </w:tc>
            </w:tr>
          </w:tbl>
          <w:p>
            <w:pPr>
              <w:spacing w:after="0" w:line="240" w:lineRule="auto"/>
            </w:pPr>
          </w:p>
        </w:tc>
      </w:tr>
      <w:tr>
        <w:trPr>
          <w:trHeight w:val="110" w:hRule="atLeast"/>
        </w:trPr>
        <w:tc>
          <w:tcPr>
            <w:tcW w:w="10390" w:type="dxa"/>
          </w:tcPr>
          <w:p>
            <w:pPr>
              <w:pStyle w:val="EmptyCellLayoutStyle"/>
              <w:spacing w:after="0" w:line="240" w:lineRule="auto"/>
            </w:pPr>
          </w:p>
        </w:tc>
      </w:tr>
    </w:tbl>
    <w:p>
      <w:pPr>
        <w:spacing w:after="0" w:line="240" w:lineRule="auto"/>
      </w:pPr>
    </w:p>
    <w:sectPr w:rsidRPr="" w:rsidDel="" w:rsidR="" w:rsidSect="">
      <w:footerReference r:id="rId5" w:type="default"/>
      <w:pgSz w:w="11905" w:h="16837"/>
      <w:pgMar w:top="3061" w:right="737" w:bottom="0" w:left="680" w:header="" w:footer="" w:gutter=""/>
    </w:sectPr>
  </w:body>
</w:document>
</file>

<file path=word/footer0.xml><?xml version="1.0" encoding="utf-8"?>
<w:ftr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tbl>
    <w:tblPr>
      <w:tblCellMar>
        <w:top w:w="0" w:type="dxa"/>
        <w:left w:w="0" w:type="dxa"/>
        <w:bottom w:w="0" w:type="dxa"/>
        <w:right w:w="0" w:type="dxa"/>
      </w:tblCellMar>
    </w:tblPr>
    <w:tblGrid>
      <w:gridCol w:w="9189"/>
      <w:gridCol w:w="976"/>
      <w:gridCol w:w="224"/>
    </w:tblGrid>
    <w:tr>
      <w:trPr/>
      <w:tc>
        <w:tcPr>
          <w:tcW w:w="9189" w:type="dxa"/>
        </w:tcPr>
        <w:p>
          <w:pPr>
            <w:pStyle w:val="EmptyCellLayoutStyle"/>
            <w:spacing w:after="0" w:line="240" w:lineRule="auto"/>
          </w:pPr>
        </w:p>
      </w:tc>
      <w:tc>
        <w:tcPr>
          <w:tcW w:w="976" w:type="dxa"/>
        </w:tcPr>
        <w:p>
          <w:pPr>
            <w:pStyle w:val="EmptyCellLayoutStyle"/>
            <w:spacing w:after="0" w:line="240" w:lineRule="auto"/>
          </w:pPr>
        </w:p>
      </w:tc>
      <w:tc>
        <w:tcPr>
          <w:tcW w:w="224" w:type="dxa"/>
        </w:tcPr>
        <w:p>
          <w:pPr>
            <w:pStyle w:val="EmptyCellLayoutStyle"/>
            <w:spacing w:after="0" w:line="240" w:lineRule="auto"/>
          </w:pPr>
        </w:p>
      </w:tc>
    </w:tr>
    <w:tr>
      <w:trPr/>
      <w:tc>
        <w:tcPr>
          <w:tcW w:w="9189" w:type="dxa"/>
        </w:tcPr>
        <w:p>
          <w:pPr>
            <w:pStyle w:val="EmptyCellLayoutStyle"/>
            <w:spacing w:after="0" w:line="240" w:lineRule="auto"/>
          </w:pPr>
        </w:p>
      </w:tc>
      <w:tc>
        <w:tcPr>
          <w:tcW w:w="976" w:type="dxa"/>
        </w:tcPr>
        <w:tbl>
          <w:tblPr>
            <w:tblCellMar>
              <w:top w:w="0" w:type="dxa"/>
              <w:left w:w="0" w:type="dxa"/>
              <w:bottom w:w="0" w:type="dxa"/>
              <w:right w:w="0" w:type="dxa"/>
            </w:tblCellMar>
          </w:tblPr>
          <w:tblGrid>
            <w:gridCol w:w="976"/>
          </w:tblGrid>
          <w:tr>
            <w:trPr>
              <w:trHeight w:val="185" w:hRule="atLeast"/>
            </w:trPr>
            <w:tc>
              <w:tcPr>
                <w:tcW w:w="976"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simHei" w:hAnsi="simHei" w:eastAsia="simHei"/>
                    <w:color w:val="000000"/>
                    <w:sz w:val="16"/>
                  </w:rPr>
                  <w:fldChar w:fldCharType="begin" w:fldLock="0" w:dirty="0"/>
                </w:r>
                <w:r>
                  <w:rPr>
                    <w:rFonts w:ascii="simHei" w:hAnsi="simHei" w:eastAsia="simHei"/>
                    <w:noProof/>
                    <w:color w:val="000000"/>
                    <w:sz w:val="16"/>
                  </w:rPr>
                  <w:instrText xml:space="preserve"> PAGE </w:instrText>
                </w:r>
                <w:r>
                  <w:rPr>
                    <w:rFonts w:ascii="simHei" w:hAnsi="simHei" w:eastAsia="simHei"/>
                    <w:color w:val="000000"/>
                    <w:sz w:val="16"/>
                  </w:rPr>
                  <w:fldChar w:fldCharType="separate" w:fldLock="0" w:dirty="0"/>
                </w:r>
                <w:r>
                  <w:rPr>
                    <w:rFonts w:ascii="simHei" w:hAnsi="simHei" w:eastAsia="simHei"/>
                    <w:color w:val="000000"/>
                    <w:sz w:val="16"/>
                  </w:rPr>
                  <w:t xml:space="preserve">1</w:t>
                </w:r>
                <w:r>
                  <w:rPr>
                    <w:rFonts w:ascii="simHei" w:hAnsi="simHei" w:eastAsia="simHei"/>
                    <w:color w:val="000000"/>
                    <w:sz w:val="16"/>
                  </w:rPr>
                  <w:fldChar w:fldCharType="end" w:fldLock="0" w:dirty="0"/>
                </w:r>
                <w:r>
                  <w:rPr>
                    <w:rFonts w:ascii="simHei" w:hAnsi="simHei" w:eastAsia="simHei"/>
                    <w:color w:val="000000"/>
                    <w:sz w:val="16"/>
                  </w:rPr>
                  <w:t xml:space="preserve">/</w:t>
                </w:r>
                <w:r>
                  <w:rPr>
                    <w:rFonts w:ascii="simHei" w:hAnsi="simHei" w:eastAsia="simHei"/>
                    <w:color w:val="000000"/>
                    <w:sz w:val="16"/>
                  </w:rPr>
                  <w:fldChar w:fldCharType="begin" w:fldLock="0" w:dirty="0"/>
                </w:r>
                <w:r>
                  <w:rPr>
                    <w:rFonts w:ascii="simHei" w:hAnsi="simHei" w:eastAsia="simHei"/>
                    <w:noProof/>
                    <w:color w:val="000000"/>
                    <w:sz w:val="16"/>
                  </w:rPr>
                  <w:instrText xml:space="preserve"> NUMPAGES </w:instrText>
                </w:r>
                <w:r>
                  <w:rPr>
                    <w:rFonts w:ascii="simHei" w:hAnsi="simHei" w:eastAsia="simHei"/>
                    <w:color w:val="000000"/>
                    <w:sz w:val="16"/>
                  </w:rPr>
                  <w:fldChar w:fldCharType="separate" w:fldLock="0" w:dirty="0"/>
                </w:r>
                <w:r>
                  <w:rPr>
                    <w:rFonts w:ascii="simHei" w:hAnsi="simHei" w:eastAsia="simHei"/>
                    <w:color w:val="000000"/>
                    <w:sz w:val="16"/>
                  </w:rPr>
                  <w:t xml:space="preserve">1</w:t>
                </w:r>
                <w:r>
                  <w:rPr>
                    <w:rFonts w:ascii="simHei" w:hAnsi="simHei" w:eastAsia="simHei"/>
                    <w:color w:val="000000"/>
                    <w:sz w:val="16"/>
                  </w:rPr>
                  <w:fldChar w:fldCharType="end" w:fldLock="0" w:dirty="0"/>
                </w:r>
              </w:p>
            </w:tc>
          </w:tr>
        </w:tbl>
        <w:p>
          <w:pPr>
            <w:spacing w:after="0" w:line="240" w:lineRule="auto"/>
          </w:pPr>
        </w:p>
      </w:tc>
      <w:tc>
        <w:tcPr>
          <w:tcW w:w="224" w:type="dxa"/>
        </w:tcPr>
        <w:p>
          <w:pPr>
            <w:pStyle w:val="EmptyCellLayoutStyle"/>
            <w:spacing w:after="0" w:line="240" w:lineRule="auto"/>
          </w:pPr>
        </w:p>
      </w:tc>
    </w:tr>
    <w:tr>
      <w:trPr/>
      <w:tc>
        <w:tcPr>
          <w:tcW w:w="9189" w:type="dxa"/>
        </w:tcPr>
        <w:p>
          <w:pPr>
            <w:pStyle w:val="EmptyCellLayoutStyle"/>
            <w:spacing w:after="0" w:line="240" w:lineRule="auto"/>
          </w:pPr>
        </w:p>
      </w:tc>
      <w:tc>
        <w:tcPr>
          <w:tcW w:w="976" w:type="dxa"/>
        </w:tcPr>
        <w:p>
          <w:pPr>
            <w:pStyle w:val="EmptyCellLayoutStyle"/>
            <w:spacing w:after="0" w:line="240" w:lineRule="auto"/>
          </w:pPr>
        </w:p>
      </w:tc>
      <w:tc>
        <w:tcPr>
          <w:tcW w:w="224" w:type="dxa"/>
        </w:tcPr>
        <w:p>
          <w:pPr>
            <w:pStyle w:val="EmptyCellLayoutStyle"/>
            <w:spacing w:after="0" w:line="240" w:lineRule="auto"/>
          </w:pPr>
        </w:p>
      </w:tc>
    </w:tr>
  </w:tbl>
</w:ftr>
</file>

<file path=word/numbering.xml><?xml version="1.0" encoding="utf-8"?>
<w:numbering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abstractNum w:abstractNumId="0">
    <w:nsid w:val="00000001"/>
    <w:multiLevelType w:val="multilevel"/>
    <w:tmpl w:val="00000001"/>
    <w:lvl w:ilvl="0">
      <w:start w:val="1"/>
      <w:numFmt w:val="bullet"/>
      <w:lvlText w:val="·"/>
      <w:lvlJc w:val="left"/>
      <w:rPr>
        <w:rFonts w:ascii="Symbol" w:hAnsi="Symbol" w:eastAsia="Symbol" w:cs="Symbol"/>
        <w:sz w:val="20"/>
      </w:rPr>
    </w:lvl>
    <w:lvl w:ilvl="1">
      <w:start w:val="1"/>
      <w:numFmt w:val="bullet"/>
      <w:lvlText w:val="o"/>
      <w:lvlJc w:val="left"/>
      <w:rPr>
        <w:rFonts w:ascii="Courier New" w:hAnsi="Courier New" w:eastAsia="Courier New" w:cs="Courier New"/>
        <w:sz w:val="20"/>
      </w:rPr>
    </w:lvl>
    <w:lvl w:ilvl="2">
      <w:start w:val="1"/>
      <w:numFmt w:val="bullet"/>
      <w:lvlText w:val="§"/>
      <w:lvlJc w:val="left"/>
      <w:rPr>
        <w:rFonts w:ascii="Wingdings" w:hAnsi="Wingdings" w:eastAsia="Wingdings" w:cs="Wingdings"/>
        <w:sz w:val="20"/>
      </w:rPr>
    </w:lvl>
    <w:lvl w:ilvl="3">
      <w:start w:val="1"/>
      <w:numFmt w:val="bullet"/>
      <w:lvlText w:val="·"/>
      <w:lvlJc w:val="left"/>
      <w:rPr>
        <w:rFonts w:ascii="Symbol" w:hAnsi="Symbol" w:eastAsia="Symbol" w:cs="Symbol"/>
        <w:sz w:val="20"/>
      </w:rPr>
    </w:lvl>
    <w:lvl w:ilvl="4">
      <w:start w:val="1"/>
      <w:numFmt w:val="bullet"/>
      <w:lvlText w:val="o"/>
      <w:lvlJc w:val="left"/>
      <w:rPr>
        <w:rFonts w:ascii="Courier New" w:hAnsi="Courier New" w:eastAsia="Courier New" w:cs="Courier New"/>
        <w:sz w:val="20"/>
      </w:rPr>
    </w:lvl>
    <w:lvl w:ilvl="5">
      <w:start w:val="1"/>
      <w:numFmt w:val="bullet"/>
      <w:lvlText w:val="§"/>
      <w:lvlJc w:val="left"/>
      <w:rPr>
        <w:rFonts w:ascii="Wingdings" w:hAnsi="Wingdings" w:eastAsia="Wingdings" w:cs="Wingdings"/>
        <w:sz w:val="20"/>
      </w:rPr>
    </w:lvl>
    <w:lvl w:ilvl="6">
      <w:start w:val="1"/>
      <w:numFmt w:val="bullet"/>
      <w:lvlText w:val="·"/>
      <w:lvlJc w:val="left"/>
      <w:rPr>
        <w:rFonts w:ascii="Symbol" w:hAnsi="Symbol" w:eastAsia="Symbol" w:cs="Symbol"/>
        <w:sz w:val="20"/>
      </w:rPr>
    </w:lvl>
    <w:lvl w:ilvl="7">
      <w:start w:val="1"/>
      <w:numFmt w:val="bullet"/>
      <w:lvlText w:val="o"/>
      <w:lvlJc w:val="left"/>
      <w:rPr>
        <w:rFonts w:ascii="Courier New" w:hAnsi="Courier New" w:eastAsia="Courier New" w:cs="Courier New"/>
        <w:sz w:val="20"/>
      </w:rPr>
    </w:lvl>
    <w:lvl w:ilvl="8">
      <w:start w:val="1"/>
      <w:numFmt w:val="bullet"/>
      <w:lvlText w:val="§"/>
      <w:lvlJc w:val="left"/>
      <w:rPr>
        <w:rFonts w:ascii="Wingdings" w:hAnsi="Wingdings" w:eastAsia="Wingdings" w:cs="Wingdings"/>
        <w:sz w:val="20"/>
      </w:rPr>
    </w:lvl>
  </w:abstractNum>
  <w:num w:numId="1">
    <w:abstractNumId w:val="0"/>
  </w:num>
</w:numbering>
</file>

<file path=word/settings.xml><?xml version="1.0" encoding="utf-8"?>
<w:settings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settings>
</file>

<file path=word/styles.xml><?xml version="1.0" encoding="utf-8"?>
<w:styles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docDefaults>
    <w:rPrDefault>
      <w:rPr>
        <w:rFonts w:ascii="Times New Roman" w:hAnsi="Times New Roman" w:eastAsia="Times New Roman" w:cs="Times New Roman"/>
      </w:rPr>
    </w:rPrDefault>
  </w:docDefaults>
  <w:style>
    <w:name w:val="EmptyCellLayoutStyle"/>
    <w:basedOn w:val="Normal"/>
    <w:rPr>
      <w:sz w:val="2"/>
    </w:rPr>
  </w:style>
</w:style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openxmlformats.org/officeDocument/2006/relationships/settings" Target="/word/settings.xml" Id="rId4" /><Relationship Type="http://schemas.openxmlformats.org/officeDocument/2006/relationships/footer" Target="/word/footer0.xml" Id="rId5" /><Relationship Type="http://schemas.openxmlformats.org/officeDocument/2006/relationships/numbering" Target="/word/numbering.xml" Id="rId7" /></Relationships>
</file>

<file path=docProps/core.xml><?xml version="1.0" encoding="utf-8"?>
<cp:coreProperties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dc:creator/>
  <dc:description/>
  <dc:title/>
</cp:coreProperties>
</file>