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95460" w14:textId="7D2A2193" w:rsidR="0093011E" w:rsidRDefault="0093011E" w:rsidP="00691ADC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Script Python : </w:t>
      </w:r>
      <w:r w:rsidR="002F70E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tockage de mot de passe</w:t>
      </w:r>
    </w:p>
    <w:p w14:paraId="180A2C5C" w14:textId="77777777" w:rsidR="0093011E" w:rsidRDefault="0093011E" w:rsidP="00691ADC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6B4F9720" w14:textId="4250278D" w:rsidR="00604C51" w:rsidRPr="00691ADC" w:rsidRDefault="00604C51" w:rsidP="00691ADC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91AD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Contexte</w:t>
      </w:r>
    </w:p>
    <w:p w14:paraId="32FA097C" w14:textId="45EB8867" w:rsidR="00604C51" w:rsidRPr="00691ADC" w:rsidRDefault="00604C51" w:rsidP="00691ADC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La CNIL précise que : </w:t>
      </w:r>
      <w:r w:rsidRPr="00691AD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Le mot de passe ne doit jamais être stocké en clair. Lorsque l’authentification a lieu sur un serveur distant, et dans les autres cas si cela est techniquement </w:t>
      </w:r>
      <w:proofErr w:type="gramStart"/>
      <w:r w:rsidRPr="00691AD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faisable,  le</w:t>
      </w:r>
      <w:proofErr w:type="gramEnd"/>
      <w:r w:rsidRPr="00691AD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mot de passe doit être transformé au moyen d’une fonction cryptographique non réversible et sûre, intégrant l’utilisation d’un sel ou d’une clé.</w:t>
      </w:r>
    </w:p>
    <w:p w14:paraId="4A9E0BFD" w14:textId="672F6B0A" w:rsidR="00604C51" w:rsidRPr="00691ADC" w:rsidRDefault="00604C51" w:rsidP="00691ADC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gramStart"/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>https://www.cnil.fr/fr/authentification-par-mot-de-passe-les-mesures-de-securite-elementaires</w:t>
      </w:r>
      <w:proofErr w:type="gramEnd"/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14:paraId="0EDD4CE5" w14:textId="3AC04573" w:rsidR="00604C51" w:rsidRPr="00691ADC" w:rsidRDefault="00604C51" w:rsidP="00691ADC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Afin de répondre à cette exigence, une technique assez populaire est d’utilisation de hachage : Pour les applications, avant de stocker un mot de passe (sur un serveur base de données par exemple), on peut le « hacher »  </w:t>
      </w:r>
    </w:p>
    <w:p w14:paraId="7B0BCD96" w14:textId="77777777" w:rsidR="00604C51" w:rsidRPr="00691ADC" w:rsidRDefault="00604C51" w:rsidP="00691ADC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7054571F" w14:textId="17990875" w:rsidR="00604C51" w:rsidRPr="005C3E22" w:rsidRDefault="00604C51" w:rsidP="00691ADC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 w:rsidRPr="005C3E22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Application</w:t>
      </w:r>
      <w:r w:rsidR="005C3E22" w:rsidRPr="005C3E22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/Script à développer</w:t>
      </w:r>
    </w:p>
    <w:p w14:paraId="5C33F686" w14:textId="0721275B" w:rsidR="00604C51" w:rsidRPr="00691ADC" w:rsidRDefault="00691ADC" w:rsidP="00691ADC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Version1 : </w:t>
      </w:r>
      <w:r w:rsidR="00604C51"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>Développer une application qui saisit un mot de passe et qui affiche son hachage md5</w:t>
      </w:r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6AE1105C" w14:textId="6DFA5D59" w:rsidR="00604C51" w:rsidRDefault="00691ADC" w:rsidP="00691ADC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F2711">
        <w:rPr>
          <w:rFonts w:asciiTheme="minorHAnsi" w:hAnsiTheme="minorHAnsi" w:cstheme="minorHAnsi"/>
          <w:color w:val="000000" w:themeColor="text1"/>
          <w:sz w:val="22"/>
          <w:szCs w:val="22"/>
        </w:rPr>
        <w:t>Version 2 : Développer une application qui saisit un mot de passe et qui affiche son hachage md5 en faisant un « salage ».</w:t>
      </w:r>
    </w:p>
    <w:p w14:paraId="38DC034A" w14:textId="0DB8649D" w:rsidR="001F2711" w:rsidRPr="001F2711" w:rsidRDefault="001F2711" w:rsidP="00691ADC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Version 3 : Développer une application qui choisit une fonction de hachage</w:t>
      </w:r>
      <w:r w:rsidR="004C3D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(md5 ou sha256)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et un mot de passe. L’application affiche le mot de passe haché avec le salage.</w:t>
      </w:r>
    </w:p>
    <w:p w14:paraId="21D8F6E4" w14:textId="5AF16B9B" w:rsidR="00691ADC" w:rsidRDefault="002F70EF" w:rsidP="00691ADC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Version 4 : Développer un programme qui saisit un nom d’utilisateur et son mot de passe. Le programme va stocker ces informations sur la table «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user«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sur un serveur de base de données.  Le stockage de mot de passe doit respecter la recommandation de la CNIL.</w:t>
      </w:r>
    </w:p>
    <w:p w14:paraId="1B8AD6D9" w14:textId="06570922" w:rsidR="00FC39D5" w:rsidRDefault="00FC39D5" w:rsidP="00691ADC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si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vous n’avez pas l’habitude avec le serveur de base de données, vous stockez les informations dans un fichier texte structuré (les champs sont séparés par ; )</w:t>
      </w:r>
    </w:p>
    <w:p w14:paraId="35136A8B" w14:textId="77777777" w:rsidR="002F70EF" w:rsidRPr="004C3D03" w:rsidRDefault="002F70EF" w:rsidP="00691ADC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95D3B48" w14:textId="58A7363F" w:rsidR="00604C51" w:rsidRPr="00691ADC" w:rsidRDefault="00604C51" w:rsidP="00691ADC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91AD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Annexe</w:t>
      </w:r>
    </w:p>
    <w:p w14:paraId="013763E3" w14:textId="2C1401D2" w:rsidR="003F2E6D" w:rsidRPr="00691ADC" w:rsidRDefault="003F2E6D" w:rsidP="00691ADC">
      <w:pPr>
        <w:pStyle w:val="Paragraphedeliste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91AD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Fonction de hachage </w:t>
      </w:r>
    </w:p>
    <w:p w14:paraId="5F49C5FF" w14:textId="44FFA1FA" w:rsidR="00001CC9" w:rsidRPr="00691ADC" w:rsidRDefault="00001CC9" w:rsidP="00691ADC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91AD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Définition</w:t>
      </w:r>
    </w:p>
    <w:p w14:paraId="5AB987BF" w14:textId="77777777" w:rsidR="003F2E6D" w:rsidRPr="00691ADC" w:rsidRDefault="003F2E6D" w:rsidP="00691ADC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>La</w:t>
      </w:r>
      <w:r w:rsidR="00001CC9"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fonction de hachage convertit des séquences de caractères de différentes longueurs en séquences de même longueur</w:t>
      </w:r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r w:rsidR="00001CC9"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>Dans le cadre de ce processus, les données sont donc « </w:t>
      </w:r>
      <w:r w:rsidR="00001CC9" w:rsidRPr="00691AD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hachées</w:t>
      </w:r>
      <w:r w:rsidR="00001CC9"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> » par la fonction de hachage avant d’être ramenées à une </w:t>
      </w:r>
      <w:r w:rsidR="00001CC9" w:rsidRPr="00691AD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longueur uniforme</w:t>
      </w:r>
      <w:r w:rsidR="00001CC9"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quelle que soit la taille de la valeur initiale. </w:t>
      </w:r>
    </w:p>
    <w:p w14:paraId="709089F3" w14:textId="77777777" w:rsidR="003F2E6D" w:rsidRPr="00691ADC" w:rsidRDefault="003F2E6D" w:rsidP="00691ADC">
      <w:pPr>
        <w:shd w:val="clear" w:color="auto" w:fill="FFFFFF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DCF0807" w14:textId="6B3E3209" w:rsidR="00006D75" w:rsidRPr="00691ADC" w:rsidRDefault="003F2E6D" w:rsidP="00691ADC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</w:pPr>
      <w:r w:rsidRPr="00691AD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P</w:t>
      </w:r>
      <w:r w:rsidR="00006D75" w:rsidRPr="00691AD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ropriétés</w:t>
      </w:r>
    </w:p>
    <w:p w14:paraId="503A6895" w14:textId="3BB6C640" w:rsidR="00691ADC" w:rsidRDefault="00006D75" w:rsidP="00691ADC">
      <w:pP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91AD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Le même message donne toujours la même valeur de hachage (c'est-à-dire que la fonction est </w:t>
      </w:r>
      <w:r w:rsidRPr="00691ADC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déterministe</w:t>
      </w:r>
      <w:r w:rsidRPr="00691AD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).</w:t>
      </w:r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691AD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La valeur de hachage est calculée rapidement.</w:t>
      </w:r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691AD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Il est impossible d'avoir deux messages avec la même valeur de hachage (appelée</w:t>
      </w:r>
      <w:proofErr w:type="gramStart"/>
      <w:r w:rsidRPr="00691AD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«collision</w:t>
      </w:r>
      <w:proofErr w:type="gramEnd"/>
      <w:r w:rsidRPr="00691AD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»).</w:t>
      </w:r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691AD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Il est impossible de créer intentionnellement un message qui produit une valeur de hachage donnée. </w:t>
      </w:r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691AD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 légères modifications apportées au message doivent modifier considérablement la valeur de hachage résultante, afin qu'elle apparaisse non corrélée avec le hachage d'origine.</w:t>
      </w:r>
    </w:p>
    <w:p w14:paraId="6DE04D8E" w14:textId="77777777" w:rsidR="00691ADC" w:rsidRPr="00691ADC" w:rsidRDefault="00691ADC" w:rsidP="00691ADC">
      <w:pPr>
        <w:ind w:left="360"/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</w:p>
    <w:p w14:paraId="0885AB95" w14:textId="4439FC83" w:rsidR="00691ADC" w:rsidRPr="00691ADC" w:rsidRDefault="00691ADC" w:rsidP="00691ADC">
      <w:pPr>
        <w:pStyle w:val="Paragraphedeliste"/>
        <w:numPr>
          <w:ilvl w:val="0"/>
          <w:numId w:val="3"/>
        </w:numPr>
        <w:shd w:val="clear" w:color="auto" w:fill="FFFFFF"/>
        <w:jc w:val="both"/>
        <w:textAlignment w:val="baseline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91AD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« Sel »</w:t>
      </w:r>
    </w:p>
    <w:p w14:paraId="3622BD02" w14:textId="64E636C9" w:rsidR="00691ADC" w:rsidRPr="00691ADC" w:rsidRDefault="00691ADC" w:rsidP="00691ADC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>Pour remédier aux principaux problèmes des fonctions de hachage dites “simple” (MD5, SHA1, SHA256, SHA512), des techniques ont été inventées. Parmi le</w:t>
      </w:r>
      <w:r w:rsidR="005C3E22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>quelles, on a la notion de “sel” (</w:t>
      </w:r>
      <w:proofErr w:type="spellStart"/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>salt</w:t>
      </w:r>
      <w:proofErr w:type="spellEnd"/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qui se veut être une chaîne générée aléatoirement et concaténée au mot de passe (en préfix, en suffixe, ou les deux, etc.). </w:t>
      </w:r>
    </w:p>
    <w:p w14:paraId="480019C8" w14:textId="32F9D43D" w:rsidR="00A368C8" w:rsidRDefault="00A368C8" w:rsidP="00691ADC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C49D12E" w14:textId="7C4E444B" w:rsidR="007968DD" w:rsidRDefault="007968DD" w:rsidP="00691ADC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7968D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Annexe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 : quelques exemples de code Python</w:t>
      </w:r>
    </w:p>
    <w:p w14:paraId="5CBABBCC" w14:textId="5A0B39C6" w:rsidR="00A864C8" w:rsidRPr="00FF31F7" w:rsidRDefault="00A864C8" w:rsidP="00691ADC">
      <w:p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FF31F7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Hachage d’une chaîne de caractères</w:t>
      </w:r>
    </w:p>
    <w:p w14:paraId="17D31880" w14:textId="18110E6C" w:rsidR="00A864C8" w:rsidRDefault="00A864C8" w:rsidP="00691ADC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A864C8">
        <w:rPr>
          <w:rFonts w:asciiTheme="minorHAnsi" w:hAnsiTheme="minorHAnsi" w:cstheme="minorHAnsi"/>
          <w:b/>
          <w:bCs/>
          <w:noProof/>
          <w:color w:val="000000" w:themeColor="text1"/>
          <w:sz w:val="22"/>
          <w:szCs w:val="22"/>
        </w:rPr>
        <w:drawing>
          <wp:inline distT="0" distB="0" distL="0" distR="0" wp14:anchorId="6162F483" wp14:editId="2D7B3903">
            <wp:extent cx="4140679" cy="1678454"/>
            <wp:effectExtent l="0" t="0" r="0" b="0"/>
            <wp:docPr id="70662304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23046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7482" cy="16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1AEE" w14:textId="77777777" w:rsidR="00FF31F7" w:rsidRDefault="00FF31F7" w:rsidP="00691ADC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49865204" w14:textId="77777777" w:rsidR="00FF31F7" w:rsidRDefault="00FF31F7" w:rsidP="00691ADC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7F0D8EEF" w14:textId="77777777" w:rsidR="00FF31F7" w:rsidRDefault="00FF31F7" w:rsidP="00691ADC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70EB420B" w14:textId="77777777" w:rsidR="00FF31F7" w:rsidRDefault="00FF31F7" w:rsidP="00691ADC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335EAC22" w14:textId="77777777" w:rsidR="00FF31F7" w:rsidRDefault="00FF31F7" w:rsidP="00691ADC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4E7DE8D5" w14:textId="0C51A61F" w:rsidR="00FF31F7" w:rsidRPr="00FF31F7" w:rsidRDefault="00FF31F7" w:rsidP="00691ADC">
      <w:p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FF31F7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Connexion à un serveur de base de données et exécuter une requête</w:t>
      </w:r>
    </w:p>
    <w:p w14:paraId="7EC10A68" w14:textId="1E76CC07" w:rsidR="00FF31F7" w:rsidRDefault="00FF31F7" w:rsidP="00691ADC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782275">
        <w:rPr>
          <w:noProof/>
        </w:rPr>
        <w:drawing>
          <wp:inline distT="0" distB="0" distL="0" distR="0" wp14:anchorId="4EB942FF" wp14:editId="69890586">
            <wp:extent cx="4218305" cy="1915160"/>
            <wp:effectExtent l="0" t="0" r="0" b="8890"/>
            <wp:docPr id="208180382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7A803" w14:textId="77777777" w:rsidR="00B06E87" w:rsidRDefault="00B06E87" w:rsidP="00691ADC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3264AA27" w14:textId="08015BB3" w:rsidR="00B06E87" w:rsidRDefault="00B06E87" w:rsidP="00691ADC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Ecrire une ligne dans un fichier texte</w:t>
      </w:r>
    </w:p>
    <w:p w14:paraId="10236429" w14:textId="416DF534" w:rsidR="00B06E87" w:rsidRPr="007968DD" w:rsidRDefault="00B06E87" w:rsidP="00691ADC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06E8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drawing>
          <wp:inline distT="0" distB="0" distL="0" distR="0" wp14:anchorId="0F70008B" wp14:editId="56D195D5">
            <wp:extent cx="5334744" cy="819264"/>
            <wp:effectExtent l="0" t="0" r="0" b="0"/>
            <wp:docPr id="1947869002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69002" name="Image 1" descr="Une image contenant texte, Police, capture d’écran, lign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E87" w:rsidRPr="007968DD" w:rsidSect="00001C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666B"/>
    <w:multiLevelType w:val="hybridMultilevel"/>
    <w:tmpl w:val="6804FBA0"/>
    <w:lvl w:ilvl="0" w:tplc="1086348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D1FB4"/>
    <w:multiLevelType w:val="multilevel"/>
    <w:tmpl w:val="F772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62D44"/>
    <w:multiLevelType w:val="hybridMultilevel"/>
    <w:tmpl w:val="F27C220C"/>
    <w:lvl w:ilvl="0" w:tplc="1B10AD0A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87574"/>
    <w:multiLevelType w:val="multilevel"/>
    <w:tmpl w:val="48B2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008957">
    <w:abstractNumId w:val="1"/>
  </w:num>
  <w:num w:numId="2" w16cid:durableId="1771703931">
    <w:abstractNumId w:val="0"/>
  </w:num>
  <w:num w:numId="3" w16cid:durableId="303437089">
    <w:abstractNumId w:val="2"/>
  </w:num>
  <w:num w:numId="4" w16cid:durableId="572667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C9"/>
    <w:rsid w:val="00001CC9"/>
    <w:rsid w:val="00006D75"/>
    <w:rsid w:val="00076BFD"/>
    <w:rsid w:val="001F2711"/>
    <w:rsid w:val="002F70EF"/>
    <w:rsid w:val="003E2360"/>
    <w:rsid w:val="003F2E6D"/>
    <w:rsid w:val="004C3D03"/>
    <w:rsid w:val="005C3E22"/>
    <w:rsid w:val="00604C51"/>
    <w:rsid w:val="00691ADC"/>
    <w:rsid w:val="00714E78"/>
    <w:rsid w:val="007379B4"/>
    <w:rsid w:val="007968DD"/>
    <w:rsid w:val="00926093"/>
    <w:rsid w:val="0093011E"/>
    <w:rsid w:val="0094588D"/>
    <w:rsid w:val="00A368C8"/>
    <w:rsid w:val="00A864C8"/>
    <w:rsid w:val="00AB2BC0"/>
    <w:rsid w:val="00B06E87"/>
    <w:rsid w:val="00B84B62"/>
    <w:rsid w:val="00C54535"/>
    <w:rsid w:val="00FC39D5"/>
    <w:rsid w:val="00FF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54207"/>
  <w15:chartTrackingRefBased/>
  <w15:docId w15:val="{F1E2EB02-2DD4-CB4D-A822-0B57341A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C51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CC9"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sid w:val="00001CC9"/>
    <w:rPr>
      <w:b/>
      <w:bCs/>
    </w:rPr>
  </w:style>
  <w:style w:type="paragraph" w:styleId="Paragraphedeliste">
    <w:name w:val="List Paragraph"/>
    <w:basedOn w:val="Normal"/>
    <w:uiPriority w:val="34"/>
    <w:qFormat/>
    <w:rsid w:val="00006D75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006D75"/>
    <w:rPr>
      <w:i/>
      <w:iCs/>
    </w:rPr>
  </w:style>
  <w:style w:type="character" w:styleId="Lienhypertexte">
    <w:name w:val="Hyperlink"/>
    <w:basedOn w:val="Policepardfaut"/>
    <w:uiPriority w:val="99"/>
    <w:unhideWhenUsed/>
    <w:rsid w:val="00006D75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06D75"/>
    <w:rPr>
      <w:color w:val="605E5C"/>
      <w:shd w:val="clear" w:color="auto" w:fill="E1DFDD"/>
    </w:rPr>
  </w:style>
  <w:style w:type="character" w:customStyle="1" w:styleId="lang-en">
    <w:name w:val="lang-en"/>
    <w:basedOn w:val="Policepardfaut"/>
    <w:rsid w:val="00006D75"/>
  </w:style>
  <w:style w:type="character" w:customStyle="1" w:styleId="nowrap">
    <w:name w:val="nowrap"/>
    <w:basedOn w:val="Policepardfaut"/>
    <w:rsid w:val="00006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326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080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6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80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1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96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4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048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61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454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Nguyen</dc:creator>
  <cp:keywords/>
  <dc:description/>
  <cp:lastModifiedBy>Minh Duc Nguyen</cp:lastModifiedBy>
  <cp:revision>23</cp:revision>
  <dcterms:created xsi:type="dcterms:W3CDTF">2021-02-26T05:17:00Z</dcterms:created>
  <dcterms:modified xsi:type="dcterms:W3CDTF">2023-10-23T11:09:00Z</dcterms:modified>
</cp:coreProperties>
</file>