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09045637"/>
        <w:docPartObj>
          <w:docPartGallery w:val="Cover Pages"/>
          <w:docPartUnique/>
        </w:docPartObj>
      </w:sdtPr>
      <w:sdtContent>
        <w:p w14:paraId="57F03462" w14:textId="00BB56BA" w:rsidR="00871907" w:rsidRDefault="00871907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156082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871907" w14:paraId="3931F10F" w14:textId="77777777">
            <w:sdt>
              <w:sdtPr>
                <w:rPr>
                  <w:color w:val="0F4761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2FE8FECC1DB145369CAB81E704D16FE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5167276" w14:textId="64A5474B" w:rsidR="00871907" w:rsidRDefault="00871907">
                    <w:pPr>
                      <w:pStyle w:val="NoSpacing"/>
                      <w:rPr>
                        <w:color w:val="0F4761" w:themeColor="accent1" w:themeShade="BF"/>
                        <w:sz w:val="24"/>
                      </w:rPr>
                    </w:pPr>
                    <w:r>
                      <w:rPr>
                        <w:color w:val="0F4761" w:themeColor="accent1" w:themeShade="BF"/>
                        <w:sz w:val="24"/>
                        <w:szCs w:val="24"/>
                      </w:rPr>
                      <w:t>ESME</w:t>
                    </w:r>
                  </w:p>
                </w:tc>
              </w:sdtContent>
            </w:sdt>
          </w:tr>
          <w:tr w:rsidR="00871907" w14:paraId="4239A46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156082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F4097DB1CDA1498D81D3D2D9AA3A5F2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BF99E45" w14:textId="79D54507" w:rsidR="00871907" w:rsidRDefault="0087190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156082" w:themeColor="accent1"/>
                        <w:sz w:val="88"/>
                        <w:szCs w:val="88"/>
                      </w:rPr>
                      <w:t>TRAVAIL 3</w:t>
                    </w:r>
                  </w:p>
                </w:sdtContent>
              </w:sdt>
            </w:tc>
          </w:tr>
          <w:tr w:rsidR="00871907" w14:paraId="020FC55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647CAD" w14:textId="094131B0" w:rsidR="00871907" w:rsidRDefault="00871907">
                <w:pPr>
                  <w:pStyle w:val="NoSpacing"/>
                  <w:rPr>
                    <w:color w:val="0F4761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871907" w14:paraId="42A0D90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99068C2257DA49FF8ABCDDE1E3D564C6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3212D2A1" w14:textId="3319A0CE" w:rsidR="00871907" w:rsidRPr="003579C6" w:rsidRDefault="00871907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 w:rsidRPr="003579C6">
                      <w:rPr>
                        <w:color w:val="156082" w:themeColor="accent1"/>
                        <w:sz w:val="28"/>
                        <w:szCs w:val="28"/>
                      </w:rPr>
                      <w:t>Guy-Loup Moreau</w:t>
                    </w:r>
                    <w:r w:rsidR="003579C6" w:rsidRPr="003579C6">
                      <w:rPr>
                        <w:color w:val="156082" w:themeColor="accent1"/>
                        <w:sz w:val="28"/>
                        <w:szCs w:val="28"/>
                      </w:rPr>
                      <w:t xml:space="preserve"> – LEFEVRE Su</w:t>
                    </w:r>
                    <w:r w:rsidR="003579C6">
                      <w:rPr>
                        <w:color w:val="156082" w:themeColor="accent1"/>
                        <w:sz w:val="28"/>
                        <w:szCs w:val="28"/>
                      </w:rPr>
                      <w:t>llivan – Bouazza Inès</w:t>
                    </w:r>
                  </w:p>
                </w:sdtContent>
              </w:sdt>
              <w:sdt>
                <w:sdtPr>
                  <w:rPr>
                    <w:color w:val="156082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193AA7EC0D6C4810BD46EADC0EAEAF8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1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17274887" w14:textId="07BF79D2" w:rsidR="00871907" w:rsidRDefault="00871907">
                    <w:pPr>
                      <w:pStyle w:val="NoSpacing"/>
                      <w:rPr>
                        <w:color w:val="156082" w:themeColor="accent1"/>
                        <w:sz w:val="28"/>
                        <w:szCs w:val="28"/>
                      </w:rPr>
                    </w:pPr>
                    <w:r>
                      <w:rPr>
                        <w:color w:val="156082" w:themeColor="accent1"/>
                        <w:sz w:val="28"/>
                        <w:szCs w:val="28"/>
                      </w:rPr>
                      <w:t>05/11/2024</w:t>
                    </w:r>
                  </w:p>
                </w:sdtContent>
              </w:sdt>
              <w:p w14:paraId="59162BF2" w14:textId="77777777" w:rsidR="00871907" w:rsidRDefault="00871907">
                <w:pPr>
                  <w:pStyle w:val="NoSpacing"/>
                  <w:rPr>
                    <w:color w:val="156082" w:themeColor="accent1"/>
                  </w:rPr>
                </w:pPr>
              </w:p>
            </w:tc>
          </w:tr>
        </w:tbl>
        <w:p w14:paraId="4DAF62A7" w14:textId="545FF809" w:rsidR="00871907" w:rsidRDefault="00871907">
          <w:r>
            <w:br w:type="page"/>
          </w:r>
        </w:p>
      </w:sdtContent>
    </w:sdt>
    <w:p w14:paraId="14E74BFA" w14:textId="32076E25" w:rsidR="00871907" w:rsidRDefault="00871907" w:rsidP="0087190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219568F" wp14:editId="51616B82">
            <wp:extent cx="5760720" cy="4090670"/>
            <wp:effectExtent l="0" t="0" r="0" b="5080"/>
            <wp:docPr id="1116063122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63122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5B7A5" wp14:editId="70D5E17E">
            <wp:extent cx="5760720" cy="4116070"/>
            <wp:effectExtent l="0" t="0" r="0" b="0"/>
            <wp:docPr id="1110173952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73952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907">
        <w:rPr>
          <w:noProof/>
        </w:rPr>
        <w:t xml:space="preserve"> </w:t>
      </w:r>
    </w:p>
    <w:p w14:paraId="5CC04A53" w14:textId="15CFE12B" w:rsidR="00871907" w:rsidRDefault="00871907" w:rsidP="00871907">
      <w:pPr>
        <w:rPr>
          <w:noProof/>
        </w:rPr>
      </w:pPr>
      <w:r>
        <w:rPr>
          <w:noProof/>
        </w:rPr>
        <w:t>Ajout d’un employé</w:t>
      </w:r>
    </w:p>
    <w:p w14:paraId="6B88E395" w14:textId="77777777" w:rsidR="00871907" w:rsidRDefault="00871907" w:rsidP="00871907">
      <w:pPr>
        <w:rPr>
          <w:noProof/>
        </w:rPr>
      </w:pPr>
    </w:p>
    <w:p w14:paraId="047B4C25" w14:textId="28D605FE" w:rsidR="00871907" w:rsidRDefault="00871907" w:rsidP="00871907">
      <w:r w:rsidRPr="00871907">
        <w:rPr>
          <w:noProof/>
        </w:rPr>
        <w:lastRenderedPageBreak/>
        <w:drawing>
          <wp:inline distT="0" distB="0" distL="0" distR="0" wp14:anchorId="35B0B8F1" wp14:editId="62D419AC">
            <wp:extent cx="5760720" cy="3848100"/>
            <wp:effectExtent l="0" t="0" r="0" b="0"/>
            <wp:docPr id="1045881085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108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4B6B" w14:textId="562D652D" w:rsidR="00871907" w:rsidRDefault="00871907" w:rsidP="00871907">
      <w:r w:rsidRPr="00871907">
        <w:rPr>
          <w:noProof/>
        </w:rPr>
        <w:drawing>
          <wp:inline distT="0" distB="0" distL="0" distR="0" wp14:anchorId="268F46CA" wp14:editId="3EA028FE">
            <wp:extent cx="5760720" cy="3870325"/>
            <wp:effectExtent l="0" t="0" r="0" b="0"/>
            <wp:docPr id="568937708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7708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9215" w14:textId="5A0DDE45" w:rsidR="00871907" w:rsidRDefault="00871907" w:rsidP="00871907">
      <w:r>
        <w:t>Mise à jour des informations d’un employé</w:t>
      </w:r>
    </w:p>
    <w:p w14:paraId="00DD94B1" w14:textId="0A849964" w:rsidR="00871907" w:rsidRDefault="00871907" w:rsidP="00871907">
      <w:r w:rsidRPr="00871907">
        <w:rPr>
          <w:noProof/>
        </w:rPr>
        <w:lastRenderedPageBreak/>
        <w:drawing>
          <wp:inline distT="0" distB="0" distL="0" distR="0" wp14:anchorId="7A5FD580" wp14:editId="6FC83FC5">
            <wp:extent cx="5760720" cy="3848100"/>
            <wp:effectExtent l="0" t="0" r="0" b="0"/>
            <wp:docPr id="182026331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81085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3944" w14:textId="6E3DB9FD" w:rsidR="00871907" w:rsidRDefault="00871907">
      <w:r w:rsidRPr="00871907">
        <w:rPr>
          <w:noProof/>
        </w:rPr>
        <w:drawing>
          <wp:inline distT="0" distB="0" distL="0" distR="0" wp14:anchorId="24BCFFC7" wp14:editId="19AB7915">
            <wp:extent cx="5745480" cy="3860087"/>
            <wp:effectExtent l="0" t="0" r="7620" b="7620"/>
            <wp:docPr id="43181906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81906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579" cy="38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2D2FB" w14:textId="2E798050" w:rsidR="00871907" w:rsidRDefault="00871907" w:rsidP="00871907">
      <w:r>
        <w:t>Suppression des données d’un employé</w:t>
      </w:r>
    </w:p>
    <w:p w14:paraId="538E3136" w14:textId="77777777" w:rsidR="00871907" w:rsidRDefault="00871907" w:rsidP="00871907"/>
    <w:p w14:paraId="314BA070" w14:textId="77777777" w:rsidR="00871907" w:rsidRDefault="00871907" w:rsidP="00871907"/>
    <w:p w14:paraId="41AEC9E0" w14:textId="77777777" w:rsidR="00871907" w:rsidRDefault="00871907" w:rsidP="00871907">
      <w:r w:rsidRPr="00871907">
        <w:rPr>
          <w:noProof/>
        </w:rPr>
        <w:lastRenderedPageBreak/>
        <w:drawing>
          <wp:inline distT="0" distB="0" distL="0" distR="0" wp14:anchorId="76D36A06" wp14:editId="099AC3B9">
            <wp:extent cx="5760720" cy="3870325"/>
            <wp:effectExtent l="0" t="0" r="0" b="0"/>
            <wp:docPr id="381112319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112319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A520D" w14:textId="77777777" w:rsidR="009E75D8" w:rsidRDefault="00871907" w:rsidP="00871907">
      <w:r w:rsidRPr="00871907">
        <w:rPr>
          <w:noProof/>
        </w:rPr>
        <w:lastRenderedPageBreak/>
        <w:drawing>
          <wp:inline distT="0" distB="0" distL="0" distR="0" wp14:anchorId="47BC7E9F" wp14:editId="0BE0C00E">
            <wp:extent cx="5760720" cy="3870325"/>
            <wp:effectExtent l="0" t="0" r="0" b="0"/>
            <wp:docPr id="1119992386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992386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907">
        <w:rPr>
          <w:noProof/>
        </w:rPr>
        <w:drawing>
          <wp:inline distT="0" distB="0" distL="0" distR="0" wp14:anchorId="266938BE" wp14:editId="6632EA7D">
            <wp:extent cx="5760720" cy="3870325"/>
            <wp:effectExtent l="0" t="0" r="0" b="0"/>
            <wp:docPr id="1026772622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772622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AD82" w14:textId="39EB9CC0" w:rsidR="00871907" w:rsidRPr="00871907" w:rsidRDefault="009E75D8" w:rsidP="00871907">
      <w:r w:rsidRPr="009E75D8">
        <w:rPr>
          <w:noProof/>
        </w:rPr>
        <w:lastRenderedPageBreak/>
        <w:drawing>
          <wp:inline distT="0" distB="0" distL="0" distR="0" wp14:anchorId="1EE948F8" wp14:editId="0A3B74FF">
            <wp:extent cx="5760720" cy="3870325"/>
            <wp:effectExtent l="0" t="0" r="0" b="0"/>
            <wp:docPr id="466305594" name="Image 1" descr="Une image contenant texte, capture d’écran, logiciel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305594" name="Image 1" descr="Une image contenant texte, capture d’écran, logiciel, affichag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907">
        <w:t>Nous pouvons observer que ces options sont disponible pour les onglets « Systems, Security Audits, VulnerabilitiesDetected et Department ».</w:t>
      </w:r>
    </w:p>
    <w:sectPr w:rsidR="00871907" w:rsidRPr="00871907" w:rsidSect="0087190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67DB4" w14:textId="77777777" w:rsidR="00D62B70" w:rsidRDefault="00D62B70" w:rsidP="00871907">
      <w:pPr>
        <w:spacing w:after="0" w:line="240" w:lineRule="auto"/>
      </w:pPr>
      <w:r>
        <w:separator/>
      </w:r>
    </w:p>
  </w:endnote>
  <w:endnote w:type="continuationSeparator" w:id="0">
    <w:p w14:paraId="41174450" w14:textId="77777777" w:rsidR="00D62B70" w:rsidRDefault="00D62B70" w:rsidP="0087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225A6" w14:textId="77777777" w:rsidR="00D62B70" w:rsidRDefault="00D62B70" w:rsidP="00871907">
      <w:pPr>
        <w:spacing w:after="0" w:line="240" w:lineRule="auto"/>
      </w:pPr>
      <w:r>
        <w:separator/>
      </w:r>
    </w:p>
  </w:footnote>
  <w:footnote w:type="continuationSeparator" w:id="0">
    <w:p w14:paraId="296C3937" w14:textId="77777777" w:rsidR="00D62B70" w:rsidRDefault="00D62B70" w:rsidP="00871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07"/>
    <w:rsid w:val="00304553"/>
    <w:rsid w:val="003154CA"/>
    <w:rsid w:val="003579C6"/>
    <w:rsid w:val="00871907"/>
    <w:rsid w:val="009E75D8"/>
    <w:rsid w:val="00D6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0CFB"/>
  <w15:chartTrackingRefBased/>
  <w15:docId w15:val="{C912041A-0532-460F-89F5-302CE3FD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9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9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9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9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9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9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9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9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9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9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9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71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07"/>
  </w:style>
  <w:style w:type="paragraph" w:styleId="Footer">
    <w:name w:val="footer"/>
    <w:basedOn w:val="Normal"/>
    <w:link w:val="FooterChar"/>
    <w:uiPriority w:val="99"/>
    <w:unhideWhenUsed/>
    <w:rsid w:val="008719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07"/>
  </w:style>
  <w:style w:type="paragraph" w:styleId="NoSpacing">
    <w:name w:val="No Spacing"/>
    <w:link w:val="NoSpacingChar"/>
    <w:uiPriority w:val="1"/>
    <w:qFormat/>
    <w:rsid w:val="00871907"/>
    <w:pPr>
      <w:spacing w:after="0" w:line="240" w:lineRule="auto"/>
    </w:pPr>
    <w:rPr>
      <w:rFonts w:eastAsiaTheme="minorEastAsia"/>
      <w:kern w:val="0"/>
      <w:sz w:val="22"/>
      <w:szCs w:val="22"/>
      <w:lang w:eastAsia="fr-FR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1907"/>
    <w:rPr>
      <w:rFonts w:eastAsiaTheme="minorEastAsia"/>
      <w:kern w:val="0"/>
      <w:sz w:val="22"/>
      <w:szCs w:val="22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E8FECC1DB145369CAB81E704D16FE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6C153FA-CB21-4EB3-A22C-F6E34BEE1736}"/>
      </w:docPartPr>
      <w:docPartBody>
        <w:p w:rsidR="00F4534B" w:rsidRDefault="00F4534B" w:rsidP="00F4534B">
          <w:pPr>
            <w:pStyle w:val="2FE8FECC1DB145369CAB81E704D16FEB"/>
          </w:pPr>
          <w:r>
            <w:rPr>
              <w:color w:val="0F4761" w:themeColor="accent1" w:themeShade="BF"/>
            </w:rPr>
            <w:t>[Nom de la société]</w:t>
          </w:r>
        </w:p>
      </w:docPartBody>
    </w:docPart>
    <w:docPart>
      <w:docPartPr>
        <w:name w:val="F4097DB1CDA1498D81D3D2D9AA3A5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63D4A89-E2CB-4260-A17F-C6739134F24E}"/>
      </w:docPartPr>
      <w:docPartBody>
        <w:p w:rsidR="00F4534B" w:rsidRDefault="00F4534B" w:rsidP="00F4534B">
          <w:pPr>
            <w:pStyle w:val="F4097DB1CDA1498D81D3D2D9AA3A5F26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99068C2257DA49FF8ABCDDE1E3D564C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996490-9FB0-421F-94D1-27F5F0836150}"/>
      </w:docPartPr>
      <w:docPartBody>
        <w:p w:rsidR="00F4534B" w:rsidRDefault="00F4534B" w:rsidP="00F4534B">
          <w:pPr>
            <w:pStyle w:val="99068C2257DA49FF8ABCDDE1E3D564C6"/>
          </w:pPr>
          <w:r>
            <w:rPr>
              <w:color w:val="156082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193AA7EC0D6C4810BD46EADC0EAEAF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5D9669C-057D-4307-BBFE-CFC33FECA34F}"/>
      </w:docPartPr>
      <w:docPartBody>
        <w:p w:rsidR="00F4534B" w:rsidRDefault="00F4534B" w:rsidP="00F4534B">
          <w:pPr>
            <w:pStyle w:val="193AA7EC0D6C4810BD46EADC0EAEAF89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34B"/>
    <w:rsid w:val="00304553"/>
    <w:rsid w:val="003154CA"/>
    <w:rsid w:val="008B27F4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E8FECC1DB145369CAB81E704D16FEB">
    <w:name w:val="2FE8FECC1DB145369CAB81E704D16FEB"/>
    <w:rsid w:val="00F4534B"/>
  </w:style>
  <w:style w:type="paragraph" w:customStyle="1" w:styleId="F4097DB1CDA1498D81D3D2D9AA3A5F26">
    <w:name w:val="F4097DB1CDA1498D81D3D2D9AA3A5F26"/>
    <w:rsid w:val="00F4534B"/>
  </w:style>
  <w:style w:type="paragraph" w:customStyle="1" w:styleId="99068C2257DA49FF8ABCDDE1E3D564C6">
    <w:name w:val="99068C2257DA49FF8ABCDDE1E3D564C6"/>
    <w:rsid w:val="00F4534B"/>
  </w:style>
  <w:style w:type="paragraph" w:customStyle="1" w:styleId="193AA7EC0D6C4810BD46EADC0EAEAF89">
    <w:name w:val="193AA7EC0D6C4810BD46EADC0EAEAF89"/>
    <w:rsid w:val="00F453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2024-11-05T00:00:00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a79847-63c7-4b59-8876-4f2fb04b215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960991A56BC4ABD12D59BF90DB64A" ma:contentTypeVersion="9" ma:contentTypeDescription="Crée un document." ma:contentTypeScope="" ma:versionID="88cec275c0136a74979fd2526505c9c5">
  <xsd:schema xmlns:xsd="http://www.w3.org/2001/XMLSchema" xmlns:xs="http://www.w3.org/2001/XMLSchema" xmlns:p="http://schemas.microsoft.com/office/2006/metadata/properties" xmlns:ns3="18a79847-63c7-4b59-8876-4f2fb04b215a" xmlns:ns4="0e41dbb2-2fb8-4952-9ec1-44191b520aaa" targetNamespace="http://schemas.microsoft.com/office/2006/metadata/properties" ma:root="true" ma:fieldsID="d21d840b1534952fc5b0a20393f9831e" ns3:_="" ns4:_="">
    <xsd:import namespace="18a79847-63c7-4b59-8876-4f2fb04b215a"/>
    <xsd:import namespace="0e41dbb2-2fb8-4952-9ec1-44191b520a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a79847-63c7-4b59-8876-4f2fb04b2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41dbb2-2fb8-4952-9ec1-44191b520a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9E4DF7-A7AE-4851-B569-2A8CC2130D7B}">
  <ds:schemaRefs>
    <ds:schemaRef ds:uri="http://schemas.microsoft.com/office/2006/metadata/properties"/>
    <ds:schemaRef ds:uri="http://schemas.microsoft.com/office/infopath/2007/PartnerControls"/>
    <ds:schemaRef ds:uri="18a79847-63c7-4b59-8876-4f2fb04b215a"/>
  </ds:schemaRefs>
</ds:datastoreItem>
</file>

<file path=customXml/itemProps3.xml><?xml version="1.0" encoding="utf-8"?>
<ds:datastoreItem xmlns:ds="http://schemas.openxmlformats.org/officeDocument/2006/customXml" ds:itemID="{071303D9-D606-4101-ACFE-3627E4B7216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59FBBA9-3DAB-44C4-AC2B-FD8F0A7974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a79847-63c7-4b59-8876-4f2fb04b215a"/>
    <ds:schemaRef ds:uri="0e41dbb2-2fb8-4952-9ec1-44191b520a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7312565-9D22-47A1-B2C2-66128C0C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ESME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TRAVAIL 3</dc:title>
  <dc:subject/>
  <dc:creator>Guy-Loup Moreau – LEFEVRE Sullivan – Bouazza Inès</dc:creator>
  <cp:keywords/>
  <dc:description/>
  <cp:lastModifiedBy>Selwyndir</cp:lastModifiedBy>
  <cp:revision>3</cp:revision>
  <dcterms:created xsi:type="dcterms:W3CDTF">2024-11-05T16:19:00Z</dcterms:created>
  <dcterms:modified xsi:type="dcterms:W3CDTF">2024-11-05T20:50:00Z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0x010100E7F960991A56BC4ABD12D59BF90DB64A</vt:lpwstr>
  </property>
</Properties>
</file>