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81B80" w14:textId="77777777" w:rsidR="00AB79E2" w:rsidRDefault="00746A1C">
      <w:pPr>
        <w:pBdr>
          <w:bottom w:val="single" w:sz="12" w:space="10" w:color="000000"/>
        </w:pBdr>
        <w:jc w:val="center"/>
        <w:rPr>
          <w:rStyle w:val="BookTitle"/>
          <w:rFonts w:ascii="Times New Roman" w:hAnsi="Times New Roman" w:cs="Times New Roman"/>
          <w:i w:val="0"/>
          <w:iCs w:val="0"/>
          <w:sz w:val="64"/>
          <w:szCs w:val="6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64"/>
          <w:szCs w:val="64"/>
          <w:lang w:val="el-GR"/>
        </w:rPr>
        <w:t>ΑΝΑΠΤΥΞΗ ΛΟΓΙΣΜΙΚΟΥ ΓΙΑ ΠΛΗΡΟΦΟΡΙΑΚΑ ΣΥΣΤΗΜΑΤΑ</w:t>
      </w:r>
    </w:p>
    <w:p w14:paraId="7403C6B4" w14:textId="77777777" w:rsidR="00AB79E2" w:rsidRDefault="00AB79E2">
      <w:pPr>
        <w:spacing w:after="0"/>
        <w:jc w:val="center"/>
        <w:rPr>
          <w:rStyle w:val="BookTitle"/>
          <w:rFonts w:ascii="Times New Roman" w:hAnsi="Times New Roman" w:cs="Times New Roman"/>
          <w:i w:val="0"/>
          <w:iCs w:val="0"/>
          <w:lang w:val="el-GR"/>
        </w:rPr>
      </w:pPr>
    </w:p>
    <w:p w14:paraId="4FEAD2FD" w14:textId="77777777" w:rsidR="00AB79E2" w:rsidRPr="00BB4E66" w:rsidRDefault="00746A1C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40"/>
          <w:szCs w:val="40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Project</w:t>
      </w:r>
      <w:r w:rsidRPr="00BB4E66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  <w:lang w:val="el-GR"/>
        </w:rPr>
        <w:t xml:space="preserve"> 1 – </w:t>
      </w: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Sort</w:t>
      </w:r>
      <w:r w:rsidRPr="00BB4E66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Merge</w:t>
      </w:r>
      <w:r w:rsidRPr="00BB4E66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Join</w:t>
      </w:r>
    </w:p>
    <w:p w14:paraId="7EAD0774" w14:textId="77777777" w:rsidR="00AB79E2" w:rsidRPr="00BB4E66" w:rsidRDefault="00AB79E2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</w:p>
    <w:p w14:paraId="4F03DB49" w14:textId="77777777" w:rsidR="00AB79E2" w:rsidRDefault="00746A1C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Όνομα: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Ελευθέριος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Δημητράς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ΑΜ: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1115201600042</w:t>
      </w:r>
    </w:p>
    <w:p w14:paraId="620059F5" w14:textId="77777777" w:rsidR="00AB79E2" w:rsidRDefault="00746A1C">
      <w:pPr>
        <w:jc w:val="center"/>
        <w:rPr>
          <w:rFonts w:ascii="Times New Roman" w:hAnsi="Times New Roman" w:cs="Times New Roman"/>
          <w:sz w:val="24"/>
          <w:szCs w:val="24"/>
          <w:lang w:val="el-GR"/>
        </w:rPr>
        <w:sectPr w:rsidR="00AB79E2">
          <w:pgSz w:w="12240" w:h="15840"/>
          <w:pgMar w:top="5310" w:right="1440" w:bottom="5220" w:left="1440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Όνομα: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Μιχαήλ Ξανθόπουλος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ΑΜ: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1115201600119</w:t>
      </w:r>
    </w:p>
    <w:p w14:paraId="4287EF0F" w14:textId="77777777" w:rsidR="00AB79E2" w:rsidRDefault="00746A1C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lastRenderedPageBreak/>
        <w:t xml:space="preserve">Διευκρινήσεις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Merge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73EAF13B" w14:textId="3467D8DF" w:rsidR="00AB79E2" w:rsidRPr="00BB4E66" w:rsidRDefault="00746A1C">
      <w:pPr>
        <w:jc w:val="both"/>
        <w:rPr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H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παίρνει σαν ορίσματα τους δύο ταξινομημένους πίνακες όπως αυτοί επεστράφησαν από την </w:t>
      </w:r>
      <w:proofErr w:type="spellStart"/>
      <w:proofErr w:type="gram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TableSort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(</w:t>
      </w:r>
      <w:proofErr w:type="gram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). Χρησιμοποιείται ένα δείκτης στον πίνακα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δύο δείκτες στον πίνακα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Ο ένας εκ των δύο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είναι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στο 1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από μια λίστα με ίδια κλειδιά και ο 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κάνει το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traversal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στη λίστα αυτή. Μόλις ο δείκτης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ο 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δείκτης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δείχνουν σε ίδιο κλειδί, το εισάγουμε στη λίστα. Αν το κλειδί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είναι μεγαλύτερο από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μετακινούμε τον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 στη λίστα με τα αμέσως μεγαλύτερα κλειδιά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Τέλος, αν μετακινήσουμε το δείκτη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στο επόμενο κλειδί και αυτό είναι ίδιο με το προηγούμενο, επαναφέρουμε το 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στη θέση του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δείκτη, αλλιώς μετακινούμε τον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στη θέση του 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ου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17355C06" w14:textId="77777777" w:rsidR="00AB79E2" w:rsidRDefault="00AB79E2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14:paraId="751801C2" w14:textId="77777777" w:rsidR="00AB79E2" w:rsidRDefault="00746A1C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>Διευκρινήσεις Λίστας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3508566E" w14:textId="77777777" w:rsidR="00AB79E2" w:rsidRDefault="00746A1C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Η λίστα έχει υλοποιηθεί μ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ε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templates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η λειτουργικότητά της είναι η εξής. Κάθε κόμβος, αποτελείται από ένα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 το οποίο έχει ένα σταθερό μέγεθος χώρου, καθορισμένο από το χρήστη, στο οποίο θα αποθηκεύονται τα δεδομένα. Τα δεδομένα μπορούν να είναι οποιουδήποτε τύπου επιλέξε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ι ο χρήστης και θα πρέπει να είναι σταθερού μεγέθους.</w:t>
      </w:r>
    </w:p>
    <w:p w14:paraId="1BE8839E" w14:textId="77777777" w:rsidR="00AB79E2" w:rsidRDefault="00746A1C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Η αποθήκευση των στοιχείων γίνεται σε έναν δυναμικά δεσμευμένο πίνακα που εξυπηρετεί στη γρήγορη προσπέλαση των στοιχείων. Θα πρέπει το μέγεθος του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να είναι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τουλάχιστον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όσο το μέγεθος ενός από τα στοιχεία που πρόκειται να αποθηκευτούν σε αυτήν.</w:t>
      </w:r>
    </w:p>
    <w:p w14:paraId="420E0D14" w14:textId="77777777" w:rsidR="00AB79E2" w:rsidRPr="00BB4E66" w:rsidRDefault="00746A1C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Για βελτίωση της χρήσης της μνήμης, δε δεσμεύεται το ακριβές μέγεθος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που επιλέγει ο χρήστης, αλλά το μέγιστο δυνατό πολλαπλάσιο μνήμης των στοιχείων που πρόκειται να αποθηκ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ευτούν. Για παράδειγμα, αν ο χρήστης ζητήσει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size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100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ο χρήστης θέλει να αποθηκεύσει μια δομή με μέγεθος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51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θα δεσμευτούν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51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όχι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100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Έτσι, σώζουμε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49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ανά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30189973" w14:textId="77777777" w:rsidR="00AB79E2" w:rsidRPr="00BB4E66" w:rsidRDefault="00AB79E2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14:paraId="3AC39ACF" w14:textId="77777777" w:rsidR="00AB79E2" w:rsidRDefault="00746A1C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Sort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04086F3D" w14:textId="77777777" w:rsidR="00746A1C" w:rsidRDefault="00746A1C" w:rsidP="00746A1C">
      <w:pPr>
        <w:spacing w:after="0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Το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sorting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δουλεύει χρησιμοποιώντας δυο πίνακες οι οποίοι </w:t>
      </w:r>
      <w:proofErr w:type="spellStart"/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εναλλάσονται</w:t>
      </w:r>
      <w:proofErr w:type="spellEnd"/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μεταξύ των αναδρομικών κλήσεων της συνάρτησης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SimpleSortRec</w:t>
      </w:r>
      <w:proofErr w:type="spellEnd"/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(). Η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SimpleSortRec</w:t>
      </w:r>
      <w:proofErr w:type="spellEnd"/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() αρχικά δημιουργεί το </w:t>
      </w:r>
      <w:r w:rsidRPr="00BB4E66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ιστόγραμμα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τον πίνακα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psum</w:t>
      </w:r>
      <w:proofErr w:type="spellEnd"/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όπως αναγράφεται στην εκφώνηση. Έπειτα χρησιμοποιεί 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table</w:t>
      </w:r>
      <w:r w:rsidRPr="00BB4E66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1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ως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το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table</w:t>
      </w:r>
      <w:r w:rsidRPr="00BB4E66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2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ως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 w:rsidRPr="00BB4E66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’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δηλαδή σε κάθε αναδρομική κλήση ταξινομεί τον πίνακα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χρησιμοποιώντας το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psum</w:t>
      </w:r>
      <w:proofErr w:type="spellEnd"/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γράφει τα </w:t>
      </w:r>
      <w:r w:rsidRPr="00BB4E66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αποτελέσματα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στον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 w:rsidRPr="00BB4E66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’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. Αφού τελειώσει αυτή η διαδικασία αντιγράφουμε τα αποτελέσματα (που είναι ταξινομημένα) στον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 Όταν σε κ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άποια αναδρομική κλήση τα δεδομένα του δοθέντος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R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(ο οποίος αποτελεί ένα από τα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buckets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της  αρχικής κλήσης), γίνουν στο πλήθος μικρότερα από </w:t>
      </w:r>
      <w:r w:rsidRPr="00BB4E66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8.192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δηλαδή </w:t>
      </w:r>
      <w:r w:rsidRPr="00BB4E66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64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KB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τότε 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 w:rsidRPr="00BB4E66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ταξινομείται</w:t>
      </w:r>
      <w:r w:rsidRPr="00BB4E66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με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quicksort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Έτσι τελικά, μόλις τελειώσει η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SimpleSortRec</w:t>
      </w:r>
      <w:proofErr w:type="spellEnd"/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(), έχουμε ταξιν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ομημένο τον πίνακα που δόθηκε στην αρχική κλήση της συνάρτησης. </w:t>
      </w:r>
      <w:bookmarkStart w:id="0" w:name="_GoBack"/>
      <w:bookmarkEnd w:id="0"/>
    </w:p>
    <w:p w14:paraId="7D16BC5B" w14:textId="3F2EDE06" w:rsidR="00AB79E2" w:rsidRPr="00746A1C" w:rsidRDefault="00746A1C">
      <w:pPr>
        <w:spacing w:after="46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(Είναι ταξινομημένοι και 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 w:rsidRPr="00BB4E66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’</w:t>
      </w:r>
      <w:r w:rsidRPr="00BB4E6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)</w:t>
      </w:r>
    </w:p>
    <w:p w14:paraId="6C44E1FF" w14:textId="77777777" w:rsidR="00AB79E2" w:rsidRPr="00BB4E66" w:rsidRDefault="00AB79E2">
      <w:pPr>
        <w:spacing w:after="0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14:paraId="299EE60E" w14:textId="77777777" w:rsidR="00AB79E2" w:rsidRPr="00BB4E66" w:rsidRDefault="00746A1C">
      <w:pPr>
        <w:jc w:val="both"/>
        <w:rPr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u w:val="single"/>
          <w:lang w:val="el-GR"/>
        </w:rPr>
        <w:t>Εντολή Εκτέλεσης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lang w:val="el-GR"/>
        </w:rPr>
        <w:t xml:space="preserve">: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./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main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 xml:space="preserve"> -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da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 xml:space="preserve"> ./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Datasets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/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tiny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/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relA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 xml:space="preserve"> -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db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 xml:space="preserve"> ./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Datasets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/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tiny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/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l-GR"/>
        </w:rPr>
        <w:t>relB</w:t>
      </w:r>
      <w:proofErr w:type="spellEnd"/>
    </w:p>
    <w:sectPr w:rsidR="00AB79E2" w:rsidRPr="00BB4E66" w:rsidSect="00BB4E66">
      <w:pgSz w:w="12240" w:h="15840"/>
      <w:pgMar w:top="1440" w:right="1440" w:bottom="63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79E2"/>
    <w:rsid w:val="00746A1C"/>
    <w:rsid w:val="00AB79E2"/>
    <w:rsid w:val="00BB4E66"/>
    <w:rsid w:val="00BE2F49"/>
    <w:rsid w:val="00E0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7FAC"/>
  <w15:docId w15:val="{49ED80C8-ECCA-4F25-9B33-855271A3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43B25"/>
    <w:rPr>
      <w:b/>
      <w:bCs/>
      <w:i/>
      <w:iC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FFF50-7322-4D55-9813-D0836FBB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Michael-PC</dc:creator>
  <dc:description/>
  <cp:lastModifiedBy>Michael-PC</cp:lastModifiedBy>
  <cp:revision>50</cp:revision>
  <cp:lastPrinted>2019-11-10T21:35:00Z</cp:lastPrinted>
  <dcterms:created xsi:type="dcterms:W3CDTF">2019-11-10T18:35:00Z</dcterms:created>
  <dcterms:modified xsi:type="dcterms:W3CDTF">2019-11-10T21:36:00Z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