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7493" w14:textId="77777777" w:rsidR="007F24B4" w:rsidRDefault="003C2218">
      <w:r w:rsidRPr="003C2218">
        <w:t>Importera data från listor till e</w:t>
      </w:r>
      <w:r>
        <w:t>n tabellstruktur</w:t>
      </w:r>
      <w:r w:rsidR="007F24B4">
        <w:t xml:space="preserve"> med relationer</w:t>
      </w:r>
    </w:p>
    <w:p w14:paraId="25E03691" w14:textId="520BE882" w:rsidR="003D35CC" w:rsidRDefault="007F24B4" w:rsidP="007F24B4">
      <w:pPr>
        <w:pStyle w:val="ListParagraph"/>
        <w:numPr>
          <w:ilvl w:val="0"/>
          <w:numId w:val="6"/>
        </w:numPr>
      </w:pPr>
      <w:r w:rsidRPr="007F24B4">
        <w:rPr>
          <w:color w:val="FF0000"/>
        </w:rPr>
        <w:t xml:space="preserve">Städa importfilerna </w:t>
      </w:r>
      <w:r>
        <w:t>(Radera eventuell formatering, Ta bort blanktecken och ”otillåtna tecken” ur rubriker, kolla datatyper i kolumnerna). SPARA! Kolla sökväg och filnamn.</w:t>
      </w:r>
      <w:r>
        <w:br/>
      </w:r>
    </w:p>
    <w:p w14:paraId="5B277534" w14:textId="274112C8" w:rsidR="007F24B4" w:rsidRDefault="007F24B4" w:rsidP="007F24B4">
      <w:pPr>
        <w:pStyle w:val="ListParagraph"/>
        <w:numPr>
          <w:ilvl w:val="0"/>
          <w:numId w:val="6"/>
        </w:numPr>
      </w:pPr>
      <w:r w:rsidRPr="0028669F">
        <w:rPr>
          <w:color w:val="FF0000"/>
        </w:rPr>
        <w:t>Importera filerna till NYA tabeller</w:t>
      </w:r>
      <w:r>
        <w:t>. Spara importerna.</w:t>
      </w:r>
      <w:r>
        <w:br/>
      </w:r>
    </w:p>
    <w:p w14:paraId="2D841856" w14:textId="233E922C" w:rsidR="0028669F" w:rsidRDefault="0028669F" w:rsidP="0028669F">
      <w:pPr>
        <w:pStyle w:val="ListParagraph"/>
        <w:numPr>
          <w:ilvl w:val="0"/>
          <w:numId w:val="6"/>
        </w:numPr>
      </w:pPr>
      <w:r w:rsidRPr="0028669F">
        <w:rPr>
          <w:color w:val="FF0000"/>
        </w:rPr>
        <w:t xml:space="preserve">Kolla alla inställningar i måltabellerna </w:t>
      </w:r>
      <w:r>
        <w:t>(Index för dubbletter, obligatoriskt, antal tecken).</w:t>
      </w:r>
      <w:r>
        <w:br/>
      </w:r>
    </w:p>
    <w:p w14:paraId="327A6100" w14:textId="56E255B0" w:rsidR="0028669F" w:rsidRPr="0028669F" w:rsidRDefault="0028669F" w:rsidP="0028669F">
      <w:pPr>
        <w:pStyle w:val="ListParagraph"/>
        <w:numPr>
          <w:ilvl w:val="0"/>
          <w:numId w:val="6"/>
        </w:numPr>
      </w:pPr>
      <w:r>
        <w:rPr>
          <w:color w:val="FF0000"/>
        </w:rPr>
        <w:t xml:space="preserve">Skapa Tilläggsfrågor som lägger till data. </w:t>
      </w:r>
      <w:r w:rsidRPr="0028669F">
        <w:rPr>
          <w:color w:val="000000" w:themeColor="text1"/>
        </w:rPr>
        <w:t>(</w:t>
      </w:r>
      <w:r>
        <w:rPr>
          <w:color w:val="000000" w:themeColor="text1"/>
        </w:rPr>
        <w:t>Importera utifrån och inåt i relationsstrukturen. Tabeller utan sekundärnycklar först)</w:t>
      </w:r>
      <w:r w:rsidR="0084168B">
        <w:rPr>
          <w:color w:val="000000" w:themeColor="text1"/>
        </w:rPr>
        <w:t>.</w:t>
      </w:r>
      <w:r>
        <w:rPr>
          <w:color w:val="000000" w:themeColor="text1"/>
        </w:rPr>
        <w:br/>
      </w:r>
    </w:p>
    <w:p w14:paraId="7E13B798" w14:textId="54B9088A" w:rsidR="0028669F" w:rsidRPr="003C2218" w:rsidRDefault="0084168B" w:rsidP="0028669F">
      <w:pPr>
        <w:pStyle w:val="ListParagraph"/>
        <w:numPr>
          <w:ilvl w:val="0"/>
          <w:numId w:val="6"/>
        </w:numPr>
      </w:pPr>
      <w:r>
        <w:rPr>
          <w:color w:val="FF0000"/>
        </w:rPr>
        <w:t>Skapa ett makro eller en VBA-</w:t>
      </w:r>
      <w:r w:rsidRPr="0084168B">
        <w:rPr>
          <w:color w:val="FF0000"/>
        </w:rPr>
        <w:t>procedur som kör tidigare steg i sekvens</w:t>
      </w:r>
      <w:r>
        <w:t>. (Om man vill automatisera uppdateringen för framtida importer från samma källa).</w:t>
      </w:r>
    </w:p>
    <w:sectPr w:rsidR="0028669F" w:rsidRPr="003C2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55D5"/>
    <w:multiLevelType w:val="multilevel"/>
    <w:tmpl w:val="DEBE9B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00761C"/>
    <w:multiLevelType w:val="hybridMultilevel"/>
    <w:tmpl w:val="E21E33A4"/>
    <w:lvl w:ilvl="0" w:tplc="041D000F">
      <w:start w:val="1"/>
      <w:numFmt w:val="decimal"/>
      <w:lvlText w:val="%1."/>
      <w:lvlJc w:val="left"/>
      <w:pPr>
        <w:ind w:left="777" w:hanging="360"/>
      </w:pPr>
    </w:lvl>
    <w:lvl w:ilvl="1" w:tplc="041D0019" w:tentative="1">
      <w:start w:val="1"/>
      <w:numFmt w:val="lowerLetter"/>
      <w:lvlText w:val="%2."/>
      <w:lvlJc w:val="left"/>
      <w:pPr>
        <w:ind w:left="1497" w:hanging="360"/>
      </w:pPr>
    </w:lvl>
    <w:lvl w:ilvl="2" w:tplc="041D001B" w:tentative="1">
      <w:start w:val="1"/>
      <w:numFmt w:val="lowerRoman"/>
      <w:lvlText w:val="%3."/>
      <w:lvlJc w:val="right"/>
      <w:pPr>
        <w:ind w:left="2217" w:hanging="180"/>
      </w:pPr>
    </w:lvl>
    <w:lvl w:ilvl="3" w:tplc="041D000F" w:tentative="1">
      <w:start w:val="1"/>
      <w:numFmt w:val="decimal"/>
      <w:lvlText w:val="%4."/>
      <w:lvlJc w:val="left"/>
      <w:pPr>
        <w:ind w:left="2937" w:hanging="360"/>
      </w:pPr>
    </w:lvl>
    <w:lvl w:ilvl="4" w:tplc="041D0019" w:tentative="1">
      <w:start w:val="1"/>
      <w:numFmt w:val="lowerLetter"/>
      <w:lvlText w:val="%5."/>
      <w:lvlJc w:val="left"/>
      <w:pPr>
        <w:ind w:left="3657" w:hanging="360"/>
      </w:pPr>
    </w:lvl>
    <w:lvl w:ilvl="5" w:tplc="041D001B" w:tentative="1">
      <w:start w:val="1"/>
      <w:numFmt w:val="lowerRoman"/>
      <w:lvlText w:val="%6."/>
      <w:lvlJc w:val="right"/>
      <w:pPr>
        <w:ind w:left="4377" w:hanging="180"/>
      </w:pPr>
    </w:lvl>
    <w:lvl w:ilvl="6" w:tplc="041D000F" w:tentative="1">
      <w:start w:val="1"/>
      <w:numFmt w:val="decimal"/>
      <w:lvlText w:val="%7."/>
      <w:lvlJc w:val="left"/>
      <w:pPr>
        <w:ind w:left="5097" w:hanging="360"/>
      </w:pPr>
    </w:lvl>
    <w:lvl w:ilvl="7" w:tplc="041D0019" w:tentative="1">
      <w:start w:val="1"/>
      <w:numFmt w:val="lowerLetter"/>
      <w:lvlText w:val="%8."/>
      <w:lvlJc w:val="left"/>
      <w:pPr>
        <w:ind w:left="5817" w:hanging="360"/>
      </w:pPr>
    </w:lvl>
    <w:lvl w:ilvl="8" w:tplc="041D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28669F"/>
    <w:rsid w:val="003C2218"/>
    <w:rsid w:val="003D35CC"/>
    <w:rsid w:val="007F24B4"/>
    <w:rsid w:val="0084168B"/>
    <w:rsid w:val="00A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430E"/>
  <w15:chartTrackingRefBased/>
  <w15:docId w15:val="{A443FA0B-EDEA-4FD0-9DA0-D7EB84B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9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F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9DFEA-6C08-46C2-B99C-BFB7AEDB8D1B}"/>
</file>

<file path=customXml/itemProps2.xml><?xml version="1.0" encoding="utf-8"?>
<ds:datastoreItem xmlns:ds="http://schemas.openxmlformats.org/officeDocument/2006/customXml" ds:itemID="{83B0E329-BB9F-4A18-9470-61AC28F0853C}"/>
</file>

<file path=customXml/itemProps3.xml><?xml version="1.0" encoding="utf-8"?>
<ds:datastoreItem xmlns:ds="http://schemas.openxmlformats.org/officeDocument/2006/customXml" ds:itemID="{F314952F-1967-45F4-919F-B0AB9AA7AF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Pettersson</dc:creator>
  <cp:keywords/>
  <dc:description/>
  <cp:lastModifiedBy>Lennart Pettersson</cp:lastModifiedBy>
  <cp:revision>1</cp:revision>
  <dcterms:created xsi:type="dcterms:W3CDTF">2021-03-23T08:47:00Z</dcterms:created>
  <dcterms:modified xsi:type="dcterms:W3CDTF">2021-03-23T09:57:00Z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