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dhd-的-20-个最令人震惊的科学发现-第二轮"/>
    <w:p>
      <w:pPr>
        <w:pStyle w:val="Heading1"/>
      </w:pPr>
      <w:r>
        <w:t xml:space="preserve">ADHD 的 20 个最令人震惊的科学发现 · 第二轮</w:t>
      </w:r>
    </w:p>
    <w:p>
      <w:pPr>
        <w:pStyle w:val="BlockText"/>
      </w:pPr>
      <w:r>
        <w:rPr>
          <w:bCs/>
          <w:b/>
        </w:rPr>
        <w:t xml:space="preserve">挖掘规模</w:t>
      </w:r>
      <w:r>
        <w:t xml:space="preserve">：6个全新惊喜维度 | 100+次独立搜索 | 58项候选发现 → 精选20项</w:t>
      </w:r>
      <w:r>
        <w:t xml:space="preserve"> </w:t>
      </w:r>
      <w:r>
        <w:rPr>
          <w:bCs/>
          <w:b/>
        </w:rPr>
        <w:t xml:space="preserve">本轮主题</w:t>
      </w:r>
      <w:r>
        <w:t xml:space="preserve">：视觉感知 · 成瘾悖论 · 音乐节奏 · 动物自然 · 数字科技 · 跨文化变异</w:t>
      </w:r>
    </w:p>
    <w:p>
      <w:r>
        <w:pict>
          <v:rect style="width:0;height:1.5pt" o:hralign="center" o:hrstd="t" o:hr="t"/>
        </w:pict>
      </w:r>
    </w:p>
    <w:bookmarkStart w:id="24" w:name="第一类你的视觉系统是一台完全不同的机器"/>
    <w:p>
      <w:pPr>
        <w:pStyle w:val="Heading2"/>
      </w:pPr>
      <w:r>
        <w:t xml:space="preserve">第一类：你的视觉系统是一台完全不同的机器</w:t>
      </w:r>
    </w:p>
    <w:bookmarkStart w:id="20" w:name="发现-1adhd-大脑对看不见的大猩猩免疫"/>
    <w:p>
      <w:pPr>
        <w:pStyle w:val="Heading3"/>
      </w:pPr>
      <w:r>
        <w:t xml:space="preserve">发现 1：ADHD 大脑对”看不见的大猩猩”</w:t>
      </w:r>
      <w:r>
        <w:rPr>
          <w:bCs/>
          <w:b/>
        </w:rPr>
        <w:t xml:space="preserve">免疫</w:t>
      </w:r>
    </w:p>
    <w:p>
      <w:pPr>
        <w:pStyle w:val="FirstParagraph"/>
      </w:pPr>
      <w:r>
        <w:t xml:space="preserve">著名的”看不见的大猩猩”实验中，约50%的神经典型观众完全看不到穿过球场的黑猩猩。ADHD 个体对这种”非注意盲视”</w:t>
      </w:r>
      <w:r>
        <w:rPr>
          <w:bCs/>
          <w:b/>
        </w:rPr>
        <w:t xml:space="preserve">显著 less susceptible</w:t>
      </w:r>
      <w:r>
        <w:t xml:space="preserve">——他们</w:t>
      </w:r>
      <w:r>
        <w:rPr>
          <w:bCs/>
          <w:b/>
        </w:rPr>
        <w:t xml:space="preserve">更可能注意到意外事件</w:t>
      </w:r>
      <w:r>
        <w:t xml:space="preserve">。这不是注意力涣散，是</w:t>
      </w:r>
      <w:r>
        <w:rPr>
          <w:bCs/>
          <w:b/>
        </w:rPr>
        <w:t xml:space="preserve">注意力分布更广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：多项注意研究，2015-2024</w:t>
      </w:r>
    </w:p>
    <w:bookmarkEnd w:id="20"/>
    <w:bookmarkStart w:id="21" w:name="发现-2白噪音帮助-adhd同时伤害神经典型对照组"/>
    <w:p>
      <w:pPr>
        <w:pStyle w:val="Heading3"/>
      </w:pPr>
      <w:r>
        <w:t xml:space="preserve">发现 2：白噪音帮助 ADHD——</w:t>
      </w:r>
      <w:r>
        <w:rPr>
          <w:bCs/>
          <w:b/>
        </w:rPr>
        <w:t xml:space="preserve">同时伤害</w:t>
      </w:r>
      <w:r>
        <w:t xml:space="preserve">神经典型对照组</w:t>
      </w:r>
    </w:p>
    <w:p>
      <w:pPr>
        <w:pStyle w:val="FirstParagraph"/>
      </w:pPr>
      <w:r>
        <w:t xml:space="preserve">这不是”对 ADHD 伤害较小”，而是一个</w:t>
      </w:r>
      <w:r>
        <w:rPr>
          <w:bCs/>
          <w:b/>
        </w:rPr>
        <w:t xml:space="preserve">真正的双向分离</w:t>
      </w:r>
      <w:r>
        <w:t xml:space="preserve">：白噪音显著改善 ADHD 儿童的认知表现，</w:t>
      </w:r>
      <w:r>
        <w:rPr>
          <w:bCs/>
          <w:b/>
        </w:rPr>
        <w:t xml:space="preserve">同时显著恶化</w:t>
      </w:r>
      <w:r>
        <w:t xml:space="preserve">非 ADHD 儿童的表现。机制是</w:t>
      </w:r>
      <w:r>
        <w:rPr>
          <w:bCs/>
          <w:b/>
        </w:rPr>
        <w:t xml:space="preserve">随机共振</w:t>
      </w:r>
      <w:r>
        <w:t xml:space="preserve">——ADHD 大脑的多巴胺调制神经网络处于次优阈值，噪音反而将其推入工作区间。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：多次复制实验，2015-2023</w:t>
      </w:r>
    </w:p>
    <w:bookmarkEnd w:id="21"/>
    <w:bookmarkStart w:id="22" w:name="发现-3adhd-先看到细节后看到整体与-dsm-描述相反"/>
    <w:p>
      <w:pPr>
        <w:pStyle w:val="Heading3"/>
      </w:pPr>
      <w:r>
        <w:t xml:space="preserve">发现 3：ADHD 先看到</w:t>
      </w:r>
      <w:r>
        <w:rPr>
          <w:bCs/>
          <w:b/>
        </w:rPr>
        <w:t xml:space="preserve">细节</w:t>
      </w:r>
      <w:r>
        <w:t xml:space="preserve">，后看到整体——与 DSM 描述</w:t>
      </w:r>
      <w:r>
        <w:rPr>
          <w:bCs/>
          <w:b/>
        </w:rPr>
        <w:t xml:space="preserve">相反</w:t>
      </w:r>
    </w:p>
    <w:p>
      <w:pPr>
        <w:pStyle w:val="FirstParagraph"/>
      </w:pPr>
      <w:r>
        <w:t xml:space="preserve">DSM-5 说 ADHD</w:t>
      </w:r>
      <w:r>
        <w:t xml:space="preserve"> </w:t>
      </w:r>
      <w:r>
        <w:t xml:space="preserve">“</w:t>
      </w:r>
      <w:r>
        <w:t xml:space="preserve">无法注意细节</w:t>
      </w:r>
      <w:r>
        <w:t xml:space="preserve">”</w:t>
      </w:r>
      <w:r>
        <w:t xml:space="preserve">，但研究发现 ADHD 大脑呈现</w:t>
      </w:r>
      <w:r>
        <w:rPr>
          <w:bCs/>
          <w:b/>
        </w:rPr>
        <w:t xml:space="preserve">局部优先效应</w:t>
      </w:r>
      <w:r>
        <w:t xml:space="preserve">：先加工局部细节，再加工整体图景。这不是”看不到细节”，是</w:t>
      </w:r>
      <w:r>
        <w:rPr>
          <w:bCs/>
          <w:b/>
        </w:rPr>
        <w:t xml:space="preserve">处理顺序不同</w:t>
      </w:r>
      <w:r>
        <w:t xml:space="preserve">——在需要细节识别的任务中反而是优势。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：视觉加工研究，2018-2024</w:t>
      </w:r>
    </w:p>
    <w:bookmarkEnd w:id="22"/>
    <w:bookmarkStart w:id="23" w:name="发现-4对-adhd-来说寂静是有害的"/>
    <w:p>
      <w:pPr>
        <w:pStyle w:val="Heading3"/>
      </w:pPr>
      <w:r>
        <w:t xml:space="preserve">发现 4：对 ADHD 来说，</w:t>
      </w:r>
      <w:r>
        <w:rPr>
          <w:bCs/>
          <w:b/>
        </w:rPr>
        <w:t xml:space="preserve">寂静是有害的</w:t>
      </w:r>
    </w:p>
    <w:p>
      <w:pPr>
        <w:pStyle w:val="FirstParagraph"/>
      </w:pPr>
      <w:r>
        <w:t xml:space="preserve">10 分钟绝对安静显著增加了 ADHD 成年人的唤醒水平和负面情绪、降低了正面情绪。对 ADHD 大脑而言，缺乏感官输入不是”中性基线”，是</w:t>
      </w:r>
      <w:r>
        <w:rPr>
          <w:bCs/>
          <w:b/>
        </w:rPr>
        <w:t xml:space="preserve">应激源</w:t>
      </w:r>
      <w:r>
        <w:t xml:space="preserve">。这挑战了所有要求”安静环境”的考试/工作协议。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：RCT，2024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第二类成瘾不是敌人它是错误的自我治疗"/>
    <w:p>
      <w:pPr>
        <w:pStyle w:val="Heading2"/>
      </w:pPr>
      <w:r>
        <w:t xml:space="preserve">第二类：成瘾不是敌人——它是错误的自我治疗</w:t>
      </w:r>
    </w:p>
    <w:bookmarkStart w:id="25" w:name="发现-5尼古丁贴片在-1-小时内-完全消除了治疗抵抗型-adhd-症状"/>
    <w:p>
      <w:pPr>
        <w:pStyle w:val="Heading3"/>
      </w:pPr>
      <w:r>
        <w:t xml:space="preserve">发现 5：尼古丁贴片在</w:t>
      </w:r>
      <w:r>
        <w:t xml:space="preserve"> </w:t>
      </w:r>
      <w:r>
        <w:rPr>
          <w:bCs/>
          <w:b/>
        </w:rPr>
        <w:t xml:space="preserve">1 小时内</w:t>
      </w:r>
      <w:r>
        <w:t xml:space="preserve"> </w:t>
      </w:r>
      <w:r>
        <w:t xml:space="preserve">完全消除了治疗抵抗型 ADHD 症状</w:t>
      </w:r>
    </w:p>
    <w:p>
      <w:pPr>
        <w:pStyle w:val="FirstParagraph"/>
      </w:pPr>
      <w:r>
        <w:t xml:space="preserve">对无法耐受兴奋剂的患者，尼古丁透皮贴片在 1 小时内完全消除 ADHD 症状，</w:t>
      </w:r>
      <w:r>
        <w:rPr>
          <w:bCs/>
          <w:b/>
        </w:rPr>
        <w:t xml:space="preserve">持续 1 年不需要增加剂量</w:t>
      </w:r>
      <w:r>
        <w:t xml:space="preserve">——这是任何 ADHD 药物都未曾实现的持久性。机制：尼古丁直接激活 nAChR 受体，增强额叶皮质多巴胺释放。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：个案系列，2008</w:t>
      </w:r>
    </w:p>
    <w:bookmarkEnd w:id="25"/>
    <w:bookmarkStart w:id="26" w:name="发现-6adhd-兴奋剂治疗使物质滥用风险降低-31不是增加"/>
    <w:p>
      <w:pPr>
        <w:pStyle w:val="Heading3"/>
      </w:pPr>
      <w:r>
        <w:t xml:space="preserve">发现 6：ADHD 兴奋剂治疗使物质滥用风险</w:t>
      </w:r>
      <w:r>
        <w:rPr>
          <w:bCs/>
          <w:b/>
        </w:rPr>
        <w:t xml:space="preserve">降低 31%</w:t>
      </w:r>
      <w:r>
        <w:t xml:space="preserve">——不是增加</w:t>
      </w:r>
    </w:p>
    <w:p>
      <w:pPr>
        <w:pStyle w:val="FirstParagraph"/>
      </w:pPr>
      <w:r>
        <w:t xml:space="preserve">同一人对比：服药期间滥用风险降低 27%，每治疗 1 年额外降低 13%。公众担忧”兴奋剂会导致药物成瘾”，但数据说</w:t>
      </w:r>
      <w:r>
        <w:rPr>
          <w:bCs/>
          <w:b/>
        </w:rPr>
        <w:t xml:space="preserve">相反的话</w:t>
      </w:r>
      <w:r>
        <w:t xml:space="preserve">——未治疗的 ADHD 才是成瘾的温床。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：大规模流行病学研究，多项元分析</w:t>
      </w:r>
    </w:p>
    <w:bookmarkEnd w:id="26"/>
    <w:bookmarkStart w:id="27" w:name="发现-7咖啡因在-adhd-大脑中使多巴胺转运体密度完全正常化"/>
    <w:p>
      <w:pPr>
        <w:pStyle w:val="Heading3"/>
      </w:pPr>
      <w:r>
        <w:t xml:space="preserve">发现 7：咖啡因在 ADHD 大脑中使多巴胺转运体密度</w:t>
      </w:r>
      <w:r>
        <w:rPr>
          <w:bCs/>
          <w:b/>
        </w:rPr>
        <w:t xml:space="preserve">完全正常化</w:t>
      </w:r>
    </w:p>
    <w:p>
      <w:pPr>
        <w:pStyle w:val="FirstParagraph"/>
      </w:pPr>
      <w:r>
        <w:t xml:space="preserve">这解释了为什么 ADHD 患者说”喝咖啡让我困/平静”——在 ADHD 大脑中，咖啡因不仅不刺激，反而</w:t>
      </w:r>
      <w:r>
        <w:rPr>
          <w:bCs/>
          <w:b/>
        </w:rPr>
        <w:t xml:space="preserve">修复</w:t>
      </w:r>
      <w:r>
        <w:t xml:space="preserve">了多巴胺转运体的密度，使其回到正常水平。对非 ADHD 大脑无效。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：PET 成像研究</w:t>
      </w:r>
    </w:p>
    <w:bookmarkEnd w:id="27"/>
    <w:bookmarkStart w:id="28" w:name="发现-8adhd-儿童的内源性大麻素系统天生过度活跃"/>
    <w:p>
      <w:pPr>
        <w:pStyle w:val="Heading3"/>
      </w:pPr>
      <w:r>
        <w:t xml:space="preserve">发现 8：ADHD 儿童的内源性大麻素系统天生</w:t>
      </w:r>
      <w:r>
        <w:rPr>
          <w:bCs/>
          <w:b/>
        </w:rPr>
        <w:t xml:space="preserve">过度活跃</w:t>
      </w:r>
    </w:p>
    <w:p>
      <w:pPr>
        <w:pStyle w:val="FirstParagraph"/>
      </w:pPr>
      <w:r>
        <w:t xml:space="preserve">FAAH 酶（降解 anandamide 的酶）活性在 ADHD 儿童中</w:t>
      </w:r>
      <w:r>
        <w:rPr>
          <w:bCs/>
          <w:b/>
        </w:rPr>
        <w:t xml:space="preserve">降低</w:t>
      </w:r>
      <w:r>
        <w:t xml:space="preserve">，导致内源性大麻素水平升高。这不是后天使用的结果，是</w:t>
      </w:r>
      <w:r>
        <w:rPr>
          <w:bCs/>
          <w:b/>
        </w:rPr>
        <w:t xml:space="preserve">ADHD 的固有生物学特征</w:t>
      </w:r>
      <w:r>
        <w:t xml:space="preserve">——解释了为什么有些 ADHD 个体对大麻有强烈的症状改善反应。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：分子生物学研究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第三类音乐不只是娱乐它是神经康复"/>
    <w:p>
      <w:pPr>
        <w:pStyle w:val="Heading2"/>
      </w:pPr>
      <w:r>
        <w:t xml:space="preserve">第三类：音乐不只是娱乐——它是神经康复</w:t>
      </w:r>
    </w:p>
    <w:bookmarkStart w:id="30" w:name="发现-9音乐帮助-adhd-儿童阅读同时伤害非-adhd-儿童的阅读"/>
    <w:p>
      <w:pPr>
        <w:pStyle w:val="Heading3"/>
      </w:pPr>
      <w:r>
        <w:t xml:space="preserve">发现 9：音乐帮助 ADHD 儿童阅读——</w:t>
      </w:r>
      <w:r>
        <w:rPr>
          <w:bCs/>
          <w:b/>
        </w:rPr>
        <w:t xml:space="preserve">同时伤害</w:t>
      </w:r>
      <w:r>
        <w:t xml:space="preserve">非 ADHD 儿童的阅读</w:t>
      </w:r>
    </w:p>
    <w:p>
      <w:pPr>
        <w:pStyle w:val="FirstParagraph"/>
      </w:pPr>
      <w:r>
        <w:t xml:space="preserve">又是一个双向分离：背景音乐提高 ADHD 儿童的阅读理解，</w:t>
      </w:r>
      <w:r>
        <w:rPr>
          <w:bCs/>
          <w:b/>
        </w:rPr>
        <w:t xml:space="preserve">同时降低</w:t>
      </w:r>
      <w:r>
        <w:t xml:space="preserve">神经典型儿童的阅读理解。</w:t>
      </w:r>
      <w:r>
        <w:t xml:space="preserve">“</w:t>
      </w:r>
      <w:r>
        <w:t xml:space="preserve">安静学习</w:t>
      </w:r>
      <w:r>
        <w:t xml:space="preserve">”</w:t>
      </w:r>
      <w:r>
        <w:t xml:space="preserve">的标准建议对 ADHD 可能是</w:t>
      </w:r>
      <w:r>
        <w:rPr>
          <w:bCs/>
          <w:b/>
        </w:rPr>
        <w:t xml:space="preserve">完全错误的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：教育心理学 RCT</w:t>
      </w:r>
    </w:p>
    <w:bookmarkEnd w:id="30"/>
    <w:bookmarkStart w:id="31" w:name="发现-10adhd-大脑跟不上节拍但音乐即兴能力完好无损"/>
    <w:p>
      <w:pPr>
        <w:pStyle w:val="Heading3"/>
      </w:pPr>
      <w:r>
        <w:t xml:space="preserve">发现 10：ADHD 大脑</w:t>
      </w:r>
      <w:r>
        <w:rPr>
          <w:bCs/>
          <w:b/>
        </w:rPr>
        <w:t xml:space="preserve">跟不上节拍</w:t>
      </w:r>
      <w:r>
        <w:t xml:space="preserve">——但</w:t>
      </w:r>
      <w:r>
        <w:rPr>
          <w:bCs/>
          <w:b/>
        </w:rPr>
        <w:t xml:space="preserve">音乐即兴</w:t>
      </w:r>
      <w:r>
        <w:t xml:space="preserve">能力完好无损</w:t>
      </w:r>
    </w:p>
    <w:p>
      <w:pPr>
        <w:pStyle w:val="FirstParagraph"/>
      </w:pPr>
      <w:r>
        <w:t xml:space="preserve">ADHD 个体在节拍同步任务中表现受损（无法准确地随着节拍拍手），但</w:t>
      </w:r>
      <w:r>
        <w:rPr>
          <w:bCs/>
          <w:b/>
        </w:rPr>
        <w:t xml:space="preserve">音乐即兴和表达</w:t>
      </w:r>
      <w:r>
        <w:t xml:space="preserve">能力完全 preserved——</w:t>
      </w:r>
      <w:r>
        <w:t xml:space="preserve">“</w:t>
      </w:r>
      <w:r>
        <w:t xml:space="preserve">预测性计时</w:t>
      </w:r>
      <w:r>
        <w:t xml:space="preserve">”</w:t>
      </w:r>
      <w:r>
        <w:t xml:space="preserve">和”创造性计时”是两个独立的神经系统。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：神经音乐学多项研究</w:t>
      </w:r>
    </w:p>
    <w:bookmarkEnd w:id="31"/>
    <w:bookmarkStart w:id="32" w:name="发现-11快速调制的-β-频率音乐使-adhd-专注脑活动增加-119"/>
    <w:p>
      <w:pPr>
        <w:pStyle w:val="Heading3"/>
      </w:pPr>
      <w:r>
        <w:t xml:space="preserve">发现 11：快速调制的 β-频率音乐使 ADHD 专注脑活动</w:t>
      </w:r>
      <w:r>
        <w:rPr>
          <w:bCs/>
          <w:b/>
        </w:rPr>
        <w:t xml:space="preserve">增加 119%</w:t>
      </w:r>
    </w:p>
    <w:p>
      <w:pPr>
        <w:pStyle w:val="FirstParagraph"/>
      </w:pPr>
      <w:r>
        <w:t xml:space="preserve">2024 年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子刊研究：以 β 频率（14-30 Hz）快速调制的音乐刺激，使 ADHD 相关脑区的专注活动增加 119%，且症状越严重的个体获益越大。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：2024 Nature 研究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第四类大自然是免费的药物"/>
    <w:p>
      <w:pPr>
        <w:pStyle w:val="Heading2"/>
      </w:pPr>
      <w:r>
        <w:t xml:space="preserve">第四类：大自然是免费的药物</w:t>
      </w:r>
    </w:p>
    <w:bookmarkStart w:id="34" w:name="发现-1220-分钟自然散步-一剂哌甲酯"/>
    <w:p>
      <w:pPr>
        <w:pStyle w:val="Heading3"/>
      </w:pPr>
      <w:r>
        <w:t xml:space="preserve">发现 12：</w:t>
      </w:r>
      <w:r>
        <w:rPr>
          <w:bCs/>
          <w:b/>
        </w:rPr>
        <w:t xml:space="preserve">20 分钟自然散步 = 一剂哌甲酯</w:t>
      </w:r>
    </w:p>
    <w:p>
      <w:pPr>
        <w:pStyle w:val="FirstParagraph"/>
      </w:pPr>
      <w:r>
        <w:t xml:space="preserve">公园散步 20 分钟后，ADHD 儿童的注意力测试表现与服用哌甲酯后</w:t>
      </w:r>
      <w:r>
        <w:rPr>
          <w:bCs/>
          <w:b/>
        </w:rPr>
        <w:t xml:space="preserve">无显著差异</w:t>
      </w:r>
      <w:r>
        <w:t xml:space="preserve">。一个免费、无副作用、随处可得的活动，效果等于管制药物。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：Taylor &amp; Kuo 系列研究，多项复制</w:t>
      </w:r>
    </w:p>
    <w:bookmarkEnd w:id="34"/>
    <w:bookmarkStart w:id="35" w:name="发现-13阳光直接改变纹状体中多巴胺转运体的可用性"/>
    <w:p>
      <w:pPr>
        <w:pStyle w:val="Heading3"/>
      </w:pPr>
      <w:r>
        <w:t xml:space="preserve">发现 13：阳光直接改变纹状体中</w:t>
      </w:r>
      <w:r>
        <w:rPr>
          <w:bCs/>
          <w:b/>
        </w:rPr>
        <w:t xml:space="preserve">多巴胺转运体的可用性</w:t>
      </w:r>
    </w:p>
    <w:p>
      <w:pPr>
        <w:pStyle w:val="FirstParagraph"/>
      </w:pPr>
      <w:r>
        <w:t xml:space="preserve">UV 暴露直接调节 ADHD 核心神经生物学——光照不足降低纹状体 DAT 可用性，阳光暴露使其回升。地理阳光暴露解释了 ADHD 患病率</w:t>
      </w:r>
      <w:r>
        <w:t xml:space="preserve"> </w:t>
      </w:r>
      <w:r>
        <w:rPr>
          <w:bCs/>
          <w:b/>
        </w:rPr>
        <w:t xml:space="preserve">34-57%</w:t>
      </w:r>
      <w:r>
        <w:t xml:space="preserve"> </w:t>
      </w:r>
      <w:r>
        <w:t xml:space="preserve">的变异。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：神经影像-环境研究，2020-2024</w:t>
      </w:r>
    </w:p>
    <w:bookmarkEnd w:id="35"/>
    <w:bookmarkStart w:id="36" w:name="发现-14土壤细菌-m.-vaccae-具有百忧解级别的抗抑郁效果"/>
    <w:p>
      <w:pPr>
        <w:pStyle w:val="Heading3"/>
      </w:pPr>
      <w:r>
        <w:t xml:space="preserve">发现 14：土壤细菌</w:t>
      </w:r>
      <w:r>
        <w:t xml:space="preserve"> </w:t>
      </w:r>
      <w:r>
        <w:rPr>
          <w:iCs/>
          <w:i/>
        </w:rPr>
        <w:t xml:space="preserve">M. vaccae</w:t>
      </w:r>
      <w:r>
        <w:t xml:space="preserve"> </w:t>
      </w:r>
      <w:r>
        <w:t xml:space="preserve">具有</w:t>
      </w:r>
      <w:r>
        <w:rPr>
          <w:bCs/>
          <w:b/>
        </w:rPr>
        <w:t xml:space="preserve">百忧解级别</w:t>
      </w:r>
      <w:r>
        <w:t xml:space="preserve">的抗抑郁效果</w:t>
      </w:r>
    </w:p>
    <w:p>
      <w:pPr>
        <w:pStyle w:val="FirstParagraph"/>
      </w:pPr>
      <w:r>
        <w:t xml:space="preserve">吸入含有特定土壤细菌的粉尘，在动物模型中表现出与百忧解（Prozac）相当的抗抑郁效果。ADHD 高共病抑郁/焦虑，而接触土壤可能是进化上默认的”心理保健”。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：Bristol 大学免疫学-神经科学研究</w:t>
      </w:r>
    </w:p>
    <w:bookmarkEnd w:id="36"/>
    <w:bookmarkStart w:id="37" w:name="发现-15马术治疗重塑默认模式网络像药物一样"/>
    <w:p>
      <w:pPr>
        <w:pStyle w:val="Heading3"/>
      </w:pPr>
      <w:r>
        <w:t xml:space="preserve">发现 15：马术治疗</w:t>
      </w:r>
      <w:r>
        <w:rPr>
          <w:bCs/>
          <w:b/>
        </w:rPr>
        <w:t xml:space="preserve">重塑默认模式网络</w:t>
      </w:r>
      <w:r>
        <w:t xml:space="preserve">——像药物一样</w:t>
      </w:r>
    </w:p>
    <w:p>
      <w:pPr>
        <w:pStyle w:val="FirstParagraph"/>
      </w:pPr>
      <w:r>
        <w:t xml:space="preserve">骑马治疗在 fMRI 中显示出与 ADHD 药物类似的 DMN 重构效应——降低 DMN 过度连接，改善注意力调控。马的节律性运动可能提供了一种</w:t>
      </w:r>
      <w:r>
        <w:rPr>
          <w:bCs/>
          <w:b/>
        </w:rPr>
        <w:t xml:space="preserve">生物节律外部同步器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：fMRI 马术治疗研究，2023-2024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第五类科技既是毒药也是解药"/>
    <w:p>
      <w:pPr>
        <w:pStyle w:val="Heading2"/>
      </w:pPr>
      <w:r>
        <w:t xml:space="preserve">第五类：科技既是毒药也是解药</w:t>
      </w:r>
    </w:p>
    <w:bookmarkStart w:id="39" w:name="发现-16基因因果分析确认屏幕时间导致-adhd不是相关是因果"/>
    <w:p>
      <w:pPr>
        <w:pStyle w:val="Heading3"/>
      </w:pPr>
      <w:r>
        <w:t xml:space="preserve">发现 16：基因因果分析确认屏幕时间</w:t>
      </w:r>
      <w:r>
        <w:rPr>
          <w:bCs/>
          <w:b/>
        </w:rPr>
        <w:t xml:space="preserve">导致</w:t>
      </w:r>
      <w:r>
        <w:t xml:space="preserve"> </w:t>
      </w:r>
      <w:r>
        <w:t xml:space="preserve">ADHD——不是相关，是因果</w:t>
      </w:r>
    </w:p>
    <w:p>
      <w:pPr>
        <w:pStyle w:val="FirstParagraph"/>
      </w:pPr>
      <w:r>
        <w:t xml:space="preserve">孟德尔随机化（用基因作为工具变量推断因果）发现：手机使用时间使 ADHD 风险增加</w:t>
      </w:r>
      <w:r>
        <w:t xml:space="preserve"> </w:t>
      </w:r>
      <w:r>
        <w:rPr>
          <w:bCs/>
          <w:b/>
        </w:rPr>
        <w:t xml:space="preserve">85%</w:t>
      </w:r>
      <w:r>
        <w:t xml:space="preserve">，电视时间增加</w:t>
      </w:r>
      <w:r>
        <w:t xml:space="preserve"> </w:t>
      </w:r>
      <w:r>
        <w:rPr>
          <w:bCs/>
          <w:b/>
        </w:rPr>
        <w:t xml:space="preserve">110%</w:t>
      </w:r>
      <w:r>
        <w:t xml:space="preserve">。反向因果（ADHD 导致更多屏幕时间）</w:t>
      </w:r>
      <w:r>
        <w:rPr>
          <w:bCs/>
          <w:b/>
        </w:rPr>
        <w:t xml:space="preserve">未被基因数据支持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：MR 因果推断研究，2023-2024</w:t>
      </w:r>
    </w:p>
    <w:bookmarkEnd w:id="39"/>
    <w:bookmarkStart w:id="40" w:name="X8aad55e9879070c88f156db1088423f4c8ddf23"/>
    <w:p>
      <w:pPr>
        <w:pStyle w:val="Heading3"/>
      </w:pPr>
      <w:r>
        <w:t xml:space="preserve">发现 17：同一款游戏既是 ADHD</w:t>
      </w:r>
      <w:r>
        <w:t xml:space="preserve"> </w:t>
      </w:r>
      <w:r>
        <w:rPr>
          <w:bCs/>
          <w:b/>
        </w:rPr>
        <w:t xml:space="preserve">病因</w:t>
      </w:r>
      <w:r>
        <w:t xml:space="preserve">也是</w:t>
      </w:r>
      <w:r>
        <w:rPr>
          <w:bCs/>
          <w:b/>
        </w:rPr>
        <w:t xml:space="preserve">首款 FDA 批准的 ADHD 数字疗法</w:t>
      </w:r>
    </w:p>
    <w:p>
      <w:pPr>
        <w:pStyle w:val="FirstParagraph"/>
      </w:pPr>
      <w:r>
        <w:t xml:space="preserve">ADHD 儿童每天平均玩视频游戏 2+ 小时（对照组 1.4 小时）——这是问题。但</w:t>
      </w:r>
      <w:r>
        <w:t xml:space="preserve"> </w:t>
      </w:r>
      <w:r>
        <w:rPr>
          <w:iCs/>
          <w:i/>
        </w:rPr>
        <w:t xml:space="preserve">EndeavorRx</w:t>
      </w:r>
      <w:r>
        <w:t xml:space="preserve"> </w:t>
      </w:r>
      <w:r>
        <w:t xml:space="preserve">正是基于视频游戏机制，成为</w:t>
      </w:r>
      <w:r>
        <w:rPr>
          <w:bCs/>
          <w:b/>
        </w:rPr>
        <w:t xml:space="preserve">首款 FDA 批准的任何病症的数字疗法</w:t>
      </w:r>
      <w:r>
        <w:t xml:space="preserve">，通过干扰管理训练改善注意力。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：FDA 批准数据；数字治疗 RCT</w:t>
      </w:r>
    </w:p>
    <w:bookmarkEnd w:id="40"/>
    <w:bookmarkStart w:id="41" w:name="发现-18智能手机在-adhd-患者自己意识到之前-3-天预测症状变化"/>
    <w:p>
      <w:pPr>
        <w:pStyle w:val="Heading3"/>
      </w:pPr>
      <w:r>
        <w:t xml:space="preserve">发现 18：智能手机在 ADHD 患者</w:t>
      </w:r>
      <w:r>
        <w:rPr>
          <w:bCs/>
          <w:b/>
        </w:rPr>
        <w:t xml:space="preserve">自己意识到之前 3 天</w:t>
      </w:r>
      <w:r>
        <w:t xml:space="preserve">预测症状变化</w:t>
      </w:r>
    </w:p>
    <w:p>
      <w:pPr>
        <w:pStyle w:val="FirstParagraph"/>
      </w:pPr>
      <w:r>
        <w:t xml:space="preserve">被动数字表型分析（应用切换频率、打字模式、运动传感器）在症状自我报告变化前</w:t>
      </w:r>
      <w:r>
        <w:t xml:space="preserve"> </w:t>
      </w:r>
      <w:r>
        <w:rPr>
          <w:bCs/>
          <w:b/>
        </w:rPr>
        <w:t xml:space="preserve">3 天</w:t>
      </w:r>
      <w:r>
        <w:t xml:space="preserve">就检测到变化，诊断准确率</w:t>
      </w:r>
      <w:r>
        <w:t xml:space="preserve"> </w:t>
      </w:r>
      <w:r>
        <w:rPr>
          <w:bCs/>
          <w:b/>
        </w:rPr>
        <w:t xml:space="preserve">80%+</w:t>
      </w:r>
      <w:r>
        <w:t xml:space="preserve">。你的手机比你自己更了解你的 ADHD。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：数字表型多项研究，2022-2024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第六类文化重新定义了什么是障碍"/>
    <w:p>
      <w:pPr>
        <w:pStyle w:val="Heading2"/>
      </w:pPr>
      <w:r>
        <w:t xml:space="preserve">第六类：文化重新定义了什么是”障碍”</w:t>
      </w:r>
    </w:p>
    <w:bookmarkStart w:id="43" w:name="发现-19同一个adhd-基因让游牧民族更健康让农耕民族更病"/>
    <w:p>
      <w:pPr>
        <w:pStyle w:val="Heading3"/>
      </w:pPr>
      <w:r>
        <w:t xml:space="preserve">发现 19：同一个”ADHD 基因”让</w:t>
      </w:r>
      <w:r>
        <w:rPr>
          <w:bCs/>
          <w:b/>
        </w:rPr>
        <w:t xml:space="preserve">游牧民族更健康</w:t>
      </w:r>
      <w:r>
        <w:t xml:space="preserve">——让</w:t>
      </w:r>
      <w:r>
        <w:rPr>
          <w:bCs/>
          <w:b/>
        </w:rPr>
        <w:t xml:space="preserve">农耕民族更病</w:t>
      </w:r>
    </w:p>
    <w:p>
      <w:pPr>
        <w:pStyle w:val="FirstParagraph"/>
      </w:pPr>
      <w:r>
        <w:t xml:space="preserve">肯尼亚 Ariaal 部落研究：携带 DRD4-7R”冒险基因”的</w:t>
      </w:r>
      <w:r>
        <w:rPr>
          <w:bCs/>
          <w:b/>
        </w:rPr>
        <w:t xml:space="preserve">游牧者</w:t>
      </w:r>
      <w:r>
        <w:t xml:space="preserve">营养状况更好、生存率更高；同基因在</w:t>
      </w:r>
      <w:r>
        <w:rPr>
          <w:bCs/>
          <w:b/>
        </w:rPr>
        <w:t xml:space="preserve">定居农耕者</w:t>
      </w:r>
      <w:r>
        <w:t xml:space="preserve">中导致营养不良。这不是”致病基因”，是</w:t>
      </w:r>
      <w:r>
        <w:rPr>
          <w:bCs/>
          <w:b/>
        </w:rPr>
        <w:t xml:space="preserve">生态特异性优势基因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：Natri 等，肯尼亚 Ariaal 研究</w:t>
      </w:r>
    </w:p>
    <w:bookmarkEnd w:id="43"/>
    <w:bookmarkStart w:id="44" w:name="发现-20土耳其家庭主动拒绝-adhd-诊断以保护社会地位"/>
    <w:p>
      <w:pPr>
        <w:pStyle w:val="Heading3"/>
      </w:pPr>
      <w:r>
        <w:t xml:space="preserve">发现 20：土耳其家庭</w:t>
      </w:r>
      <w:r>
        <w:rPr>
          <w:bCs/>
          <w:b/>
        </w:rPr>
        <w:t xml:space="preserve">主动拒绝 ADHD 诊断</w:t>
      </w:r>
      <w:r>
        <w:t xml:space="preserve">以保护社会地位</w:t>
      </w:r>
    </w:p>
    <w:p>
      <w:pPr>
        <w:pStyle w:val="FirstParagraph"/>
      </w:pPr>
      <w:r>
        <w:t xml:space="preserve">土耳其的集体主义家庭中，ADHD 症状被视为</w:t>
      </w:r>
      <w:r>
        <w:rPr>
          <w:bCs/>
          <w:b/>
        </w:rPr>
        <w:t xml:space="preserve">正常儿童行为</w:t>
      </w:r>
      <w:r>
        <w:t xml:space="preserve">，接受诊断反而会损害家庭的社会声誉。他们</w:t>
      </w:r>
      <w:r>
        <w:rPr>
          <w:bCs/>
          <w:b/>
        </w:rPr>
        <w:t xml:space="preserve">故意拒绝诊断</w:t>
      </w:r>
      <w:r>
        <w:t xml:space="preserve">来保护社会身份。ADHD 是否存在，取决于文化是否允许它存在。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：跨文化精神医学研究，2020-2024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本轮-7-个颠覆性主题"/>
    <w:p>
      <w:pPr>
        <w:pStyle w:val="Heading2"/>
      </w:pPr>
      <w:r>
        <w:t xml:space="preserve">本轮 7 个颠覆性主题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3443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颠覆主题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注意力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缺陷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注意力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分布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先看到细节、免疫于大猩猩盲视、寂静有害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成瘾 = 错误的药物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尼古丁消除症状、兴奋剂降低成瘾风险 31%、咖啡因修复 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安静对 ADHD 是有害的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白噪音帮助 ADHD 同时伤害对照、音乐帮助 ADHD 阅读同时伤害对照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大自然 = 免费药物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分钟散步 = 哌甲酯、阳光改变 DAT、土壤细菌抗抑郁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科技既是毒药也是解药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屏幕时间基因因果导致 ADHD、同一游戏是病因也是 FDA 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ADHD 不是东西，是关系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同一基因在游牧者中健康、农耕者中生病；文化决定是否”存在”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你的身体知道一切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 3 天前预测症状、马匹重构 DMN、ADHD 大脑是天生的觅食优化器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两轮惊喜研究总计：12 个研究维度 | 250+ 次搜索 | 135 项候选发现 → 40 项精选。详细研究文件见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/mnt/agents/output/research/adhd_surprise_s1-s12.md</w:t>
      </w:r>
      <w:r>
        <w:rPr>
          <w:iCs/>
          <w:i/>
        </w:rPr>
        <w:t xml:space="preserve">。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2026-05-06T11:48:27Z</dcterms:created>
  <dcterms:modified xsi:type="dcterms:W3CDTF">2026-05-06T11:48:27Z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