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B3E" w:rsidRPr="002B2C4A" w:rsidRDefault="00F06B3E" w:rsidP="00F06B3E">
      <w:pPr>
        <w:pStyle w:val="ListParagraph"/>
        <w:numPr>
          <w:ilvl w:val="0"/>
          <w:numId w:val="1"/>
        </w:numPr>
        <w:jc w:val="both"/>
        <w:rPr>
          <w:b/>
        </w:rPr>
      </w:pPr>
      <w:r w:rsidRPr="002B2C4A">
        <w:rPr>
          <w:b/>
          <w:color w:val="548DD4" w:themeColor="text2" w:themeTint="99"/>
        </w:rPr>
        <w:t>Register Your Business</w:t>
      </w:r>
    </w:p>
    <w:p w:rsidR="00F06B3E" w:rsidRPr="002B2C4A" w:rsidRDefault="004231EE" w:rsidP="00226395">
      <w:pPr>
        <w:pStyle w:val="ListParagraph"/>
        <w:numPr>
          <w:ilvl w:val="2"/>
          <w:numId w:val="2"/>
        </w:numPr>
        <w:jc w:val="both"/>
        <w:rPr>
          <w:b/>
        </w:rPr>
      </w:pPr>
      <w:bookmarkStart w:id="0" w:name="_GoBack"/>
      <w:bookmarkEnd w:id="0"/>
      <w:r w:rsidRPr="00252E97">
        <w:rPr>
          <w:b/>
        </w:rPr>
        <w:t>Not for Profit</w:t>
      </w:r>
      <w:r w:rsidR="00752BA0" w:rsidRPr="002B2C4A">
        <w:rPr>
          <w:b/>
        </w:rPr>
        <w:t xml:space="preserve"> </w:t>
      </w:r>
      <w:r w:rsidR="000322E2">
        <w:rPr>
          <w:b/>
        </w:rPr>
        <w:t>C</w:t>
      </w:r>
      <w:r w:rsidR="00752BA0" w:rsidRPr="002B2C4A">
        <w:rPr>
          <w:b/>
        </w:rPr>
        <w:t>ompany Registration</w:t>
      </w:r>
    </w:p>
    <w:p w:rsidR="00F06B3E" w:rsidRPr="002B2C4A" w:rsidRDefault="00F06B3E" w:rsidP="00F06B3E">
      <w:pPr>
        <w:pStyle w:val="ListParagraph"/>
        <w:numPr>
          <w:ilvl w:val="3"/>
          <w:numId w:val="2"/>
        </w:numPr>
        <w:jc w:val="both"/>
        <w:rPr>
          <w:b/>
        </w:rPr>
      </w:pPr>
      <w:r w:rsidRPr="002B2C4A">
        <w:rPr>
          <w:b/>
        </w:rPr>
        <w:t>Basic information:</w:t>
      </w:r>
    </w:p>
    <w:p w:rsidR="004231EE" w:rsidRPr="00252E97" w:rsidRDefault="004231EE" w:rsidP="004231EE">
      <w:pPr>
        <w:pStyle w:val="ListParagraph"/>
        <w:ind w:left="1440"/>
        <w:jc w:val="both"/>
        <w:rPr>
          <w:rFonts w:cs="Helvetica"/>
        </w:rPr>
      </w:pPr>
      <w:r w:rsidRPr="00252E97">
        <w:rPr>
          <w:rFonts w:cs="Helvetica"/>
        </w:rPr>
        <w:t xml:space="preserve">Not for profit Company is governed by Section 8 of the Companies Act, 2013, which has main object of promoting commerce, art, science, sports, education, research, social welfare, religion, charity, protection of environment or any such other object.', The profits, if any, or other income is applied for promoting only the objects of the company and no dividend is paid to its members. </w:t>
      </w:r>
      <w:r>
        <w:rPr>
          <w:rFonts w:cs="Helvetica"/>
        </w:rPr>
        <w:t>I</w:t>
      </w:r>
      <w:r w:rsidRPr="00252E97">
        <w:rPr>
          <w:rFonts w:cs="Helvetica"/>
        </w:rPr>
        <w:t>t is re</w:t>
      </w:r>
      <w:r>
        <w:rPr>
          <w:rFonts w:cs="Helvetica"/>
        </w:rPr>
        <w:t>g</w:t>
      </w:r>
      <w:r w:rsidRPr="00252E97">
        <w:rPr>
          <w:rFonts w:cs="Helvetica"/>
        </w:rPr>
        <w:t>istered purely for charitable or not-for-profit purposes. P</w:t>
      </w:r>
      <w:r>
        <w:rPr>
          <w:rFonts w:cs="Helvetica"/>
        </w:rPr>
        <w:t>rior approval of Central Govern</w:t>
      </w:r>
      <w:r w:rsidRPr="00252E97">
        <w:rPr>
          <w:rFonts w:cs="Helvetica"/>
        </w:rPr>
        <w:t>m</w:t>
      </w:r>
      <w:r>
        <w:rPr>
          <w:rFonts w:cs="Helvetica"/>
        </w:rPr>
        <w:t>e</w:t>
      </w:r>
      <w:r w:rsidRPr="00252E97">
        <w:rPr>
          <w:rFonts w:cs="Helvetica"/>
        </w:rPr>
        <w:t>nt is also required for registration of Section 8 Company.</w:t>
      </w:r>
    </w:p>
    <w:p w:rsidR="00F06B3E" w:rsidRPr="002B2C4A" w:rsidRDefault="004231EE" w:rsidP="004231EE">
      <w:pPr>
        <w:pStyle w:val="ListParagraph"/>
        <w:ind w:left="1440"/>
        <w:jc w:val="both"/>
        <w:rPr>
          <w:b/>
        </w:rPr>
      </w:pPr>
      <w:r w:rsidRPr="00252E97">
        <w:rPr>
          <w:rFonts w:cs="Helvetica"/>
        </w:rPr>
        <w:t xml:space="preserve">It is similar to a Trust or Society; expect a section 8 Company is registered under the Central Government's Ministry of Corporate Affairs. Trusts and Societies are registered under State Government regulations. A section 8 </w:t>
      </w:r>
      <w:r>
        <w:rPr>
          <w:rFonts w:cs="Helvetica"/>
        </w:rPr>
        <w:t>C</w:t>
      </w:r>
      <w:r w:rsidRPr="00252E97">
        <w:rPr>
          <w:rFonts w:cs="Helvetica"/>
        </w:rPr>
        <w:t>ompany has various advantages when compared to Trust or Society like improved recognition and better legal standing. Section 8 company also has higher credibility amongst donors, Government departments and other stakeholders.</w:t>
      </w:r>
    </w:p>
    <w:p w:rsidR="00F06B3E" w:rsidRPr="002B2C4A" w:rsidRDefault="00F06B3E" w:rsidP="00F06B3E">
      <w:pPr>
        <w:pStyle w:val="ListParagraph"/>
        <w:ind w:left="1440"/>
        <w:jc w:val="both"/>
      </w:pPr>
    </w:p>
    <w:p w:rsidR="00F06B3E" w:rsidRPr="002B2C4A" w:rsidRDefault="00752BA0" w:rsidP="00F06B3E">
      <w:pPr>
        <w:pStyle w:val="ListParagraph"/>
        <w:numPr>
          <w:ilvl w:val="3"/>
          <w:numId w:val="2"/>
        </w:numPr>
        <w:jc w:val="both"/>
      </w:pPr>
      <w:r w:rsidRPr="002B2C4A">
        <w:rPr>
          <w:rFonts w:cs="Arial"/>
          <w:b/>
          <w:spacing w:val="15"/>
        </w:rPr>
        <w:t xml:space="preserve">Advantages of </w:t>
      </w:r>
      <w:r w:rsidR="004231EE" w:rsidRPr="00252E97">
        <w:rPr>
          <w:rFonts w:cs="Arial"/>
          <w:b/>
          <w:caps/>
          <w:spacing w:val="15"/>
        </w:rPr>
        <w:t>SECTION 8</w:t>
      </w:r>
      <w:r w:rsidR="004231EE">
        <w:rPr>
          <w:rFonts w:cs="Arial"/>
          <w:b/>
          <w:caps/>
          <w:spacing w:val="15"/>
        </w:rPr>
        <w:t xml:space="preserve"> </w:t>
      </w:r>
      <w:r w:rsidRPr="002B2C4A">
        <w:rPr>
          <w:rFonts w:cs="Arial"/>
          <w:b/>
          <w:spacing w:val="15"/>
        </w:rPr>
        <w:t>Company Registration:</w:t>
      </w:r>
    </w:p>
    <w:p w:rsidR="00752BA0" w:rsidRPr="002B2C4A" w:rsidRDefault="00752BA0" w:rsidP="00752BA0">
      <w:pPr>
        <w:pStyle w:val="ListParagraph"/>
        <w:numPr>
          <w:ilvl w:val="4"/>
          <w:numId w:val="2"/>
        </w:numPr>
        <w:jc w:val="both"/>
        <w:rPr>
          <w:b/>
        </w:rPr>
      </w:pPr>
      <w:r w:rsidRPr="002B2C4A">
        <w:rPr>
          <w:rFonts w:cs="Arial"/>
          <w:b/>
        </w:rPr>
        <w:t xml:space="preserve">Separate Legal Entity: </w:t>
      </w:r>
      <w:r w:rsidR="004231EE">
        <w:t>Section 8</w:t>
      </w:r>
      <w:r w:rsidRPr="002B2C4A">
        <w:t xml:space="preserve"> Company is a legal entity and a juristic person established under the Companies Act, 2013. Therefore it is a form of organization has wide legal capacity and can own property and also incur debts. The members (Shareholders/Directors) of </w:t>
      </w:r>
      <w:r w:rsidR="004231EE">
        <w:t>Section 8</w:t>
      </w:r>
      <w:r w:rsidRPr="002B2C4A">
        <w:t xml:space="preserve"> Company have no personal liability to the creditors of a company for such debts.</w:t>
      </w:r>
    </w:p>
    <w:p w:rsidR="00752BA0" w:rsidRPr="002B2C4A" w:rsidRDefault="00752BA0" w:rsidP="00752BA0">
      <w:pPr>
        <w:pStyle w:val="ListParagraph"/>
        <w:numPr>
          <w:ilvl w:val="4"/>
          <w:numId w:val="2"/>
        </w:numPr>
        <w:jc w:val="both"/>
      </w:pPr>
      <w:r w:rsidRPr="002B2C4A">
        <w:rPr>
          <w:rFonts w:cs="Arial"/>
          <w:b/>
        </w:rPr>
        <w:t xml:space="preserve">Easy Management: </w:t>
      </w:r>
      <w:r w:rsidRPr="002B2C4A">
        <w:t xml:space="preserve">No other approvals except the approval of members is required for any change management of </w:t>
      </w:r>
      <w:r w:rsidR="004231EE">
        <w:t>Section 8</w:t>
      </w:r>
      <w:r w:rsidRPr="002B2C4A">
        <w:t xml:space="preserve"> Company. The Board of Management controls the activities of the </w:t>
      </w:r>
      <w:r w:rsidR="004231EE">
        <w:t>Section 8</w:t>
      </w:r>
      <w:r w:rsidRPr="002B2C4A">
        <w:t xml:space="preserve"> Company.</w:t>
      </w:r>
    </w:p>
    <w:p w:rsidR="00752BA0" w:rsidRPr="002B2C4A" w:rsidRDefault="00752BA0" w:rsidP="00752BA0">
      <w:pPr>
        <w:pStyle w:val="ListParagraph"/>
        <w:numPr>
          <w:ilvl w:val="4"/>
          <w:numId w:val="2"/>
        </w:numPr>
        <w:jc w:val="both"/>
        <w:rPr>
          <w:b/>
        </w:rPr>
      </w:pPr>
      <w:r w:rsidRPr="002B2C4A">
        <w:rPr>
          <w:rFonts w:cs="Arial"/>
          <w:b/>
        </w:rPr>
        <w:t xml:space="preserve">Uninterrupted Existence: </w:t>
      </w:r>
      <w:r w:rsidRPr="002B2C4A">
        <w:t xml:space="preserve">A </w:t>
      </w:r>
      <w:r w:rsidR="004231EE">
        <w:t xml:space="preserve">Section 8 </w:t>
      </w:r>
      <w:r w:rsidRPr="002B2C4A">
        <w:t xml:space="preserve">company has 'perpetual succession', that is continued or uninterrupted existence until it is legally dissolved. A </w:t>
      </w:r>
      <w:r w:rsidR="004231EE">
        <w:t>Section 8</w:t>
      </w:r>
      <w:r w:rsidRPr="002B2C4A">
        <w:t xml:space="preserve"> Company, being a separate legal person, is unaffected by the death or other departure of any member but continues to be in existence irrespective of the changes in membership.</w:t>
      </w:r>
    </w:p>
    <w:p w:rsidR="00752BA0" w:rsidRPr="002B2C4A" w:rsidRDefault="00752BA0" w:rsidP="00752BA0">
      <w:pPr>
        <w:pStyle w:val="ListParagraph"/>
        <w:numPr>
          <w:ilvl w:val="4"/>
          <w:numId w:val="2"/>
        </w:numPr>
        <w:jc w:val="both"/>
        <w:rPr>
          <w:b/>
        </w:rPr>
      </w:pPr>
      <w:r w:rsidRPr="002B2C4A">
        <w:rPr>
          <w:rFonts w:cs="Arial"/>
          <w:b/>
        </w:rPr>
        <w:t>Owning Property:</w:t>
      </w:r>
      <w:r w:rsidRPr="002B2C4A">
        <w:rPr>
          <w:b/>
        </w:rPr>
        <w:t xml:space="preserve"> </w:t>
      </w:r>
      <w:r w:rsidRPr="002B2C4A">
        <w:t xml:space="preserve">A </w:t>
      </w:r>
      <w:r w:rsidR="004231EE">
        <w:t>Section 8</w:t>
      </w:r>
      <w:r w:rsidRPr="002B2C4A">
        <w:t xml:space="preserve"> Company being a juristic person, can acquire, own, enjoy and alienate property in its own name. No member can make any claim upon the property of the </w:t>
      </w:r>
      <w:r w:rsidR="004231EE">
        <w:t>Section 8</w:t>
      </w:r>
      <w:r w:rsidRPr="002B2C4A">
        <w:t xml:space="preserve"> Company as long as it is a going concern.</w:t>
      </w:r>
    </w:p>
    <w:p w:rsidR="00F13317" w:rsidRDefault="00752BA0" w:rsidP="00752BA0">
      <w:pPr>
        <w:pStyle w:val="ListParagraph"/>
        <w:numPr>
          <w:ilvl w:val="4"/>
          <w:numId w:val="2"/>
        </w:numPr>
        <w:jc w:val="both"/>
      </w:pPr>
      <w:r w:rsidRPr="002B2C4A">
        <w:rPr>
          <w:rFonts w:cs="Arial"/>
          <w:b/>
        </w:rPr>
        <w:t xml:space="preserve">Better Credibility: </w:t>
      </w:r>
      <w:r w:rsidR="004231EE">
        <w:t>Section 8</w:t>
      </w:r>
      <w:r w:rsidRPr="002B2C4A">
        <w:t xml:space="preserve"> Company enjoys better credibility when compared to unregistered </w:t>
      </w:r>
      <w:r w:rsidR="004231EE">
        <w:t>Section 8</w:t>
      </w:r>
      <w:r w:rsidRPr="002B2C4A">
        <w:t xml:space="preserve"> organizations. </w:t>
      </w:r>
      <w:r w:rsidR="004231EE">
        <w:t>Section 8</w:t>
      </w:r>
      <w:r w:rsidRPr="002B2C4A">
        <w:t xml:space="preserve"> Companies are registered and monitored by the Central Government. </w:t>
      </w:r>
      <w:r w:rsidR="004231EE">
        <w:t>Section 8</w:t>
      </w:r>
      <w:r w:rsidRPr="002B2C4A">
        <w:t xml:space="preserve"> Organization are on the other hand governed and monitored by State Governments.</w:t>
      </w:r>
    </w:p>
    <w:p w:rsidR="004231EE" w:rsidRDefault="004231EE" w:rsidP="004231EE">
      <w:pPr>
        <w:pStyle w:val="ListParagraph"/>
        <w:ind w:left="1800"/>
        <w:jc w:val="both"/>
      </w:pPr>
    </w:p>
    <w:p w:rsidR="004231EE" w:rsidRPr="00252E97" w:rsidRDefault="004231EE" w:rsidP="004231EE">
      <w:pPr>
        <w:pStyle w:val="ListParagraph"/>
        <w:numPr>
          <w:ilvl w:val="3"/>
          <w:numId w:val="2"/>
        </w:numPr>
        <w:jc w:val="both"/>
        <w:rPr>
          <w:b/>
        </w:rPr>
      </w:pPr>
      <w:r w:rsidRPr="00252E97">
        <w:rPr>
          <w:rFonts w:cs="Arial"/>
          <w:b/>
          <w:caps/>
          <w:spacing w:val="15"/>
        </w:rPr>
        <w:t>SECTION 8 COMPANY REGISTRATION PROCESS</w:t>
      </w:r>
    </w:p>
    <w:p w:rsidR="004231EE" w:rsidRPr="00252E97" w:rsidRDefault="004231EE" w:rsidP="004231EE">
      <w:pPr>
        <w:pStyle w:val="ListParagraph"/>
        <w:numPr>
          <w:ilvl w:val="4"/>
          <w:numId w:val="2"/>
        </w:numPr>
        <w:jc w:val="both"/>
      </w:pPr>
      <w:r w:rsidRPr="00252E97">
        <w:rPr>
          <w:rFonts w:cs="Arial"/>
          <w:b/>
        </w:rPr>
        <w:t xml:space="preserve">Company Registration: </w:t>
      </w:r>
      <w:r w:rsidRPr="00252E97">
        <w:rPr>
          <w:rFonts w:cs="Helvetica"/>
        </w:rPr>
        <w:t>LEGALRAJ</w:t>
      </w:r>
      <w:r>
        <w:rPr>
          <w:rFonts w:cs="Helvetica"/>
        </w:rPr>
        <w:t xml:space="preserve"> </w:t>
      </w:r>
      <w:r w:rsidRPr="00252E97">
        <w:rPr>
          <w:rFonts w:cs="Helvetica"/>
        </w:rPr>
        <w:t>can register a Section 8 Company in 15 to 30 days, subject to Government processing time.</w:t>
      </w:r>
    </w:p>
    <w:p w:rsidR="004231EE" w:rsidRPr="00252E97" w:rsidRDefault="004231EE" w:rsidP="004231EE">
      <w:pPr>
        <w:pStyle w:val="ListParagraph"/>
        <w:numPr>
          <w:ilvl w:val="4"/>
          <w:numId w:val="2"/>
        </w:numPr>
        <w:jc w:val="both"/>
      </w:pPr>
      <w:r w:rsidRPr="00252E97">
        <w:rPr>
          <w:rFonts w:cs="Arial"/>
          <w:b/>
        </w:rPr>
        <w:t xml:space="preserve">Obtaining DSC &amp; DIN: </w:t>
      </w:r>
      <w:r w:rsidRPr="00252E97">
        <w:rPr>
          <w:rFonts w:cs="Helvetica"/>
        </w:rPr>
        <w:t xml:space="preserve">Digital Signature Certificate (DSC) and Director Identification Number (DIN) </w:t>
      </w:r>
      <w:proofErr w:type="gramStart"/>
      <w:r w:rsidRPr="00252E97">
        <w:rPr>
          <w:rFonts w:cs="Helvetica"/>
        </w:rPr>
        <w:t>is</w:t>
      </w:r>
      <w:proofErr w:type="gramEnd"/>
      <w:r w:rsidRPr="00252E97">
        <w:rPr>
          <w:rFonts w:cs="Helvetica"/>
        </w:rPr>
        <w:t xml:space="preserve"> required for the proposed Directors of the Section </w:t>
      </w:r>
      <w:r w:rsidRPr="00252E97">
        <w:rPr>
          <w:rFonts w:cs="Helvetica"/>
        </w:rPr>
        <w:lastRenderedPageBreak/>
        <w:t>8 Company. DIN and DSC can be obtained for the proposed Directors within 5 to 7 days.</w:t>
      </w:r>
    </w:p>
    <w:p w:rsidR="004231EE" w:rsidRPr="00252E97" w:rsidRDefault="004231EE" w:rsidP="004231EE">
      <w:pPr>
        <w:pStyle w:val="ListParagraph"/>
        <w:numPr>
          <w:ilvl w:val="4"/>
          <w:numId w:val="2"/>
        </w:numPr>
        <w:jc w:val="both"/>
      </w:pPr>
      <w:r w:rsidRPr="00252E97">
        <w:rPr>
          <w:rFonts w:cs="Arial"/>
          <w:b/>
        </w:rPr>
        <w:t xml:space="preserve">Name Approval: </w:t>
      </w:r>
      <w:r w:rsidRPr="00252E97">
        <w:rPr>
          <w:rFonts w:cs="Helvetica"/>
        </w:rPr>
        <w:t>Once DIN and DSC are available for at</w:t>
      </w:r>
      <w:r>
        <w:rPr>
          <w:rFonts w:cs="Helvetica"/>
        </w:rPr>
        <w:t xml:space="preserve"> </w:t>
      </w:r>
      <w:r w:rsidRPr="00252E97">
        <w:rPr>
          <w:rFonts w:cs="Helvetica"/>
        </w:rPr>
        <w:t xml:space="preserve">least two Directors, application for reservation of name for section 8 company can be made to MCA. </w:t>
      </w:r>
    </w:p>
    <w:p w:rsidR="004231EE" w:rsidRPr="00252E97" w:rsidRDefault="004231EE" w:rsidP="004231EE">
      <w:pPr>
        <w:pStyle w:val="ListParagraph"/>
        <w:numPr>
          <w:ilvl w:val="4"/>
          <w:numId w:val="2"/>
        </w:numPr>
        <w:jc w:val="both"/>
      </w:pPr>
      <w:r w:rsidRPr="00252E97">
        <w:rPr>
          <w:b/>
        </w:rPr>
        <w:t xml:space="preserve">Central Government Approval: </w:t>
      </w:r>
      <w:r w:rsidRPr="00252E97">
        <w:t>After name reservation, application for approval of Central Government shall be made. After recommended modifications in the proposed memorandum and Articles of the Company and upon complying term</w:t>
      </w:r>
      <w:r>
        <w:t>s and conditions as may be pres</w:t>
      </w:r>
      <w:r w:rsidRPr="00252E97">
        <w:t>cribed by the Central Government, the Central Government grants License to operate as not for profit Company.</w:t>
      </w:r>
    </w:p>
    <w:p w:rsidR="004231EE" w:rsidRPr="002B2C4A" w:rsidRDefault="004231EE" w:rsidP="004231EE">
      <w:pPr>
        <w:pStyle w:val="ListParagraph"/>
        <w:numPr>
          <w:ilvl w:val="4"/>
          <w:numId w:val="2"/>
        </w:numPr>
        <w:jc w:val="both"/>
      </w:pPr>
      <w:r w:rsidRPr="00252E97">
        <w:rPr>
          <w:rFonts w:cs="Arial"/>
          <w:b/>
        </w:rPr>
        <w:t xml:space="preserve">Section 8 </w:t>
      </w:r>
      <w:r>
        <w:rPr>
          <w:rFonts w:cs="Arial"/>
          <w:b/>
        </w:rPr>
        <w:t>C</w:t>
      </w:r>
      <w:r w:rsidRPr="00252E97">
        <w:rPr>
          <w:rFonts w:cs="Arial"/>
          <w:b/>
        </w:rPr>
        <w:t xml:space="preserve">ompany </w:t>
      </w:r>
      <w:r>
        <w:rPr>
          <w:rFonts w:cs="Arial"/>
          <w:b/>
        </w:rPr>
        <w:t>R</w:t>
      </w:r>
      <w:r w:rsidRPr="00252E97">
        <w:rPr>
          <w:rFonts w:cs="Arial"/>
          <w:b/>
        </w:rPr>
        <w:t xml:space="preserve">egistration: </w:t>
      </w:r>
      <w:r w:rsidRPr="00252E97">
        <w:rPr>
          <w:rFonts w:cs="Helvetica"/>
        </w:rPr>
        <w:t>Once the License is obtained, registration documents shall be submitted to the MCA along with an application for registration. MCA will usually approve the application for incorporation in 5 to 7 days, subject to their processing time.</w:t>
      </w:r>
    </w:p>
    <w:sectPr w:rsidR="004231EE" w:rsidRPr="002B2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DD43C23"/>
    <w:multiLevelType w:val="multilevel"/>
    <w:tmpl w:val="DA5CB280"/>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226395"/>
    <w:rsid w:val="002B2C4A"/>
    <w:rsid w:val="004231EE"/>
    <w:rsid w:val="004A5EC5"/>
    <w:rsid w:val="00593EFC"/>
    <w:rsid w:val="00752BA0"/>
    <w:rsid w:val="00F06B3E"/>
    <w:rsid w:val="00F133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555</Words>
  <Characters>3169</Characters>
  <Application>Microsoft Office Word</Application>
  <DocSecurity>0</DocSecurity>
  <Lines>26</Lines>
  <Paragraphs>7</Paragraphs>
  <ScaleCrop>false</ScaleCrop>
  <Company>home</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2018-04-27T07:15:00Z</dcterms:created>
  <dcterms:modified xsi:type="dcterms:W3CDTF">2018-05-07T09:53:00Z</dcterms:modified>
</cp:coreProperties>
</file>