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8C5" w:rsidRDefault="00B978C5">
      <w:pPr>
        <w:rPr>
          <w:b/>
          <w:u w:val="single"/>
        </w:rPr>
      </w:pPr>
    </w:p>
    <w:p w:rsidR="00A364BF" w:rsidRDefault="005D58B2">
      <w:pPr>
        <w:rPr>
          <w:b/>
          <w:u w:val="single"/>
        </w:rPr>
      </w:pPr>
      <w:r>
        <w:rPr>
          <w:b/>
          <w:u w:val="single"/>
        </w:rPr>
        <w:t xml:space="preserve">GST REGISTRATION </w:t>
      </w:r>
    </w:p>
    <w:p w:rsidR="0001709E" w:rsidRDefault="00762E81" w:rsidP="00465991">
      <w:pPr>
        <w:pStyle w:val="ListParagraph"/>
        <w:ind w:left="567"/>
        <w:jc w:val="both"/>
        <w:rPr>
          <w:rFonts w:cs="Helvetica"/>
        </w:rPr>
      </w:pPr>
      <w:proofErr w:type="gramStart"/>
      <w:r>
        <w:rPr>
          <w:b/>
          <w:u w:val="single"/>
        </w:rPr>
        <w:t>Basics :</w:t>
      </w:r>
      <w:proofErr w:type="gramEnd"/>
      <w:r w:rsidR="0001709E">
        <w:rPr>
          <w:b/>
          <w:u w:val="single"/>
        </w:rPr>
        <w:t xml:space="preserve"> </w:t>
      </w:r>
      <w:r w:rsidR="0001709E" w:rsidRPr="00380395">
        <w:rPr>
          <w:rFonts w:cs="Helvetica"/>
        </w:rPr>
        <w:t>The much anticipated GST roll</w:t>
      </w:r>
      <w:r w:rsidR="0001709E">
        <w:rPr>
          <w:rFonts w:cs="Helvetica"/>
        </w:rPr>
        <w:t>ed out</w:t>
      </w:r>
      <w:r w:rsidR="0001709E" w:rsidRPr="00380395">
        <w:rPr>
          <w:rFonts w:cs="Helvetica"/>
        </w:rPr>
        <w:t xml:space="preserve"> </w:t>
      </w:r>
      <w:r w:rsidR="0043590F">
        <w:rPr>
          <w:rFonts w:cs="Helvetica"/>
        </w:rPr>
        <w:t>in July, 2017</w:t>
      </w:r>
      <w:r w:rsidR="0001709E" w:rsidRPr="00380395">
        <w:rPr>
          <w:rFonts w:cs="Helvetica"/>
        </w:rPr>
        <w:t xml:space="preserve"> cutting compliance and improving ease of doing business for millions of small </w:t>
      </w:r>
      <w:r w:rsidR="0001709E">
        <w:rPr>
          <w:rFonts w:cs="Helvetica"/>
        </w:rPr>
        <w:t xml:space="preserve">and medium scale </w:t>
      </w:r>
      <w:r w:rsidR="0001709E" w:rsidRPr="00380395">
        <w:rPr>
          <w:rFonts w:cs="Helvetica"/>
        </w:rPr>
        <w:t>businesses in</w:t>
      </w:r>
      <w:r w:rsidR="00B2293C">
        <w:rPr>
          <w:rFonts w:cs="Helvetica"/>
        </w:rPr>
        <w:t xml:space="preserve"> India. By eliminating </w:t>
      </w:r>
      <w:r w:rsidR="0001709E">
        <w:rPr>
          <w:rFonts w:cs="Helvetica"/>
        </w:rPr>
        <w:t>and replac</w:t>
      </w:r>
      <w:r w:rsidR="0001709E" w:rsidRPr="00380395">
        <w:rPr>
          <w:rFonts w:cs="Helvetica"/>
        </w:rPr>
        <w:t>ing multiple taxes into a single system, tax complexities reduced while tax base is increas</w:t>
      </w:r>
      <w:r w:rsidR="00B2293C">
        <w:rPr>
          <w:rFonts w:cs="Helvetica"/>
        </w:rPr>
        <w:t xml:space="preserve">ed substantially. Under the </w:t>
      </w:r>
      <w:r w:rsidR="0001709E" w:rsidRPr="00380395">
        <w:rPr>
          <w:rFonts w:cs="Helvetica"/>
        </w:rPr>
        <w:t>GST regime, all entities involved in buying or selling goods or providing services or both are requ</w:t>
      </w:r>
      <w:r w:rsidR="0001709E">
        <w:rPr>
          <w:rFonts w:cs="Helvetica"/>
        </w:rPr>
        <w:t>ired to obtain GST registration as per turnover</w:t>
      </w:r>
      <w:r w:rsidR="003529C5">
        <w:rPr>
          <w:rFonts w:cs="Helvetica"/>
        </w:rPr>
        <w:t xml:space="preserve"> limit given by GST Authorities </w:t>
      </w:r>
      <w:r w:rsidR="0001709E" w:rsidRPr="00380395">
        <w:rPr>
          <w:rFonts w:cs="Helvetica"/>
        </w:rPr>
        <w:t xml:space="preserve">and </w:t>
      </w:r>
      <w:r w:rsidR="003529C5">
        <w:rPr>
          <w:rFonts w:cs="Helvetica"/>
        </w:rPr>
        <w:t xml:space="preserve">then can </w:t>
      </w:r>
      <w:r w:rsidR="0001709E" w:rsidRPr="00380395">
        <w:rPr>
          <w:rFonts w:cs="Helvetica"/>
        </w:rPr>
        <w:t>claim input tax credit of GST paid. Also, GST registration is mandatory once an entity crosses t</w:t>
      </w:r>
      <w:r w:rsidR="0001709E">
        <w:rPr>
          <w:rFonts w:cs="Helvetica"/>
        </w:rPr>
        <w:t>he minimum threshold turnover or</w:t>
      </w:r>
      <w:r w:rsidR="0001709E" w:rsidRPr="00380395">
        <w:rPr>
          <w:rFonts w:cs="Helvetica"/>
        </w:rPr>
        <w:t xml:space="preserve"> starts a new business that is expected to cross the prescribed turnover.</w:t>
      </w:r>
    </w:p>
    <w:p w:rsidR="0043590F" w:rsidRDefault="0043590F" w:rsidP="00465991">
      <w:pPr>
        <w:pStyle w:val="ListParagraph"/>
        <w:ind w:left="567"/>
        <w:jc w:val="both"/>
        <w:rPr>
          <w:rFonts w:cs="Helvetica"/>
        </w:rPr>
      </w:pPr>
    </w:p>
    <w:p w:rsidR="0001709E" w:rsidRPr="00E56F99" w:rsidRDefault="0001709E" w:rsidP="00465991">
      <w:pPr>
        <w:pStyle w:val="ListParagraph"/>
        <w:ind w:left="567"/>
        <w:jc w:val="both"/>
        <w:rPr>
          <w:rFonts w:cs="Helvetica"/>
          <w:b/>
        </w:rPr>
      </w:pPr>
      <w:r w:rsidRPr="00E56F99">
        <w:rPr>
          <w:rFonts w:cs="Helvetica"/>
          <w:b/>
          <w:u w:val="single"/>
        </w:rPr>
        <w:t>Eligibility/Liability for GST Registration</w:t>
      </w:r>
      <w:r w:rsidRPr="00E56F99">
        <w:rPr>
          <w:rFonts w:cs="Helvetica"/>
          <w:b/>
        </w:rPr>
        <w:t xml:space="preserve">: </w:t>
      </w:r>
    </w:p>
    <w:p w:rsidR="0001709E" w:rsidRPr="00380395" w:rsidRDefault="0001709E" w:rsidP="00465991">
      <w:pPr>
        <w:pStyle w:val="ListParagraph"/>
        <w:ind w:left="567"/>
        <w:jc w:val="both"/>
        <w:rPr>
          <w:rFonts w:cs="Helvetica"/>
        </w:rPr>
      </w:pPr>
      <w:r w:rsidRPr="00380395">
        <w:rPr>
          <w:rFonts w:cs="Helvetica"/>
        </w:rPr>
        <w:t xml:space="preserve">As per the GST Council, entities in the </w:t>
      </w:r>
      <w:r w:rsidRPr="00E56F99">
        <w:rPr>
          <w:rFonts w:cs="Helvetica"/>
        </w:rPr>
        <w:t xml:space="preserve">Northeast </w:t>
      </w:r>
      <w:r w:rsidRPr="00380395">
        <w:rPr>
          <w:rFonts w:cs="Helvetica"/>
        </w:rPr>
        <w:t>and hill states with an annual turnover of Rs.10 lakhs and above would be required to obtain GST registration. For all other entities in rest of India would be required to obtain GST registration, if annual turnover exceeds Rs.20 lakhs. Entities required to obtain GST registration as per regulations must file application for GST registration within 30 days from the date on which the entity became liable for obtaining GST registration.</w:t>
      </w:r>
    </w:p>
    <w:p w:rsidR="003529C5" w:rsidRDefault="0001709E" w:rsidP="00465991">
      <w:pPr>
        <w:pStyle w:val="ListParagraph"/>
        <w:ind w:left="567"/>
        <w:jc w:val="both"/>
        <w:rPr>
          <w:rFonts w:cs="Helvetica"/>
        </w:rPr>
      </w:pPr>
      <w:proofErr w:type="spellStart"/>
      <w:r w:rsidRPr="00380395">
        <w:rPr>
          <w:rFonts w:cs="Helvetica"/>
          <w:u w:val="single"/>
        </w:rPr>
        <w:t>L</w:t>
      </w:r>
      <w:r>
        <w:rPr>
          <w:rFonts w:cs="Helvetica"/>
          <w:u w:val="single"/>
        </w:rPr>
        <w:t>egalRaj</w:t>
      </w:r>
      <w:proofErr w:type="spellEnd"/>
      <w:r>
        <w:rPr>
          <w:rFonts w:cs="Helvetica"/>
          <w:u w:val="single"/>
        </w:rPr>
        <w:t xml:space="preserve"> </w:t>
      </w:r>
      <w:r w:rsidRPr="00380395">
        <w:rPr>
          <w:rFonts w:cs="Helvetica"/>
        </w:rPr>
        <w:t xml:space="preserve">can help you obtain GST registration in India. The average time taken to obtain </w:t>
      </w:r>
      <w:r w:rsidR="003D0427">
        <w:rPr>
          <w:rFonts w:cs="Helvetica"/>
        </w:rPr>
        <w:t>GST registration is about 5-</w:t>
      </w:r>
      <w:r w:rsidR="00B2293C">
        <w:rPr>
          <w:rFonts w:cs="Helvetica"/>
        </w:rPr>
        <w:t>7</w:t>
      </w:r>
      <w:r w:rsidRPr="00380395">
        <w:rPr>
          <w:rFonts w:cs="Helvetica"/>
        </w:rPr>
        <w:t xml:space="preserve"> working days, subject to gover</w:t>
      </w:r>
      <w:r>
        <w:rPr>
          <w:rFonts w:cs="Helvetica"/>
        </w:rPr>
        <w:t>nment processing time and Client</w:t>
      </w:r>
      <w:r w:rsidRPr="00380395">
        <w:rPr>
          <w:rFonts w:cs="Helvetica"/>
        </w:rPr>
        <w:t xml:space="preserve"> document submission. </w:t>
      </w:r>
    </w:p>
    <w:p w:rsidR="0001709E" w:rsidRPr="007A6A9E" w:rsidRDefault="0001709E" w:rsidP="00465991">
      <w:pPr>
        <w:pStyle w:val="ListParagraph"/>
        <w:ind w:left="567"/>
        <w:jc w:val="both"/>
        <w:rPr>
          <w:b/>
          <w:color w:val="FF0000"/>
        </w:rPr>
      </w:pPr>
    </w:p>
    <w:p w:rsidR="007F696A" w:rsidRDefault="007F696A" w:rsidP="003462F3">
      <w:pPr>
        <w:tabs>
          <w:tab w:val="left" w:pos="2077"/>
        </w:tabs>
        <w:jc w:val="both"/>
        <w:rPr>
          <w:b/>
          <w:u w:val="single"/>
        </w:rPr>
      </w:pPr>
      <w:proofErr w:type="gramStart"/>
      <w:r>
        <w:rPr>
          <w:b/>
          <w:u w:val="single"/>
        </w:rPr>
        <w:t>Advantages :</w:t>
      </w:r>
      <w:proofErr w:type="gramEnd"/>
    </w:p>
    <w:p w:rsidR="0001709E" w:rsidRDefault="0001709E" w:rsidP="00465991">
      <w:pPr>
        <w:pStyle w:val="ListParagraph"/>
        <w:numPr>
          <w:ilvl w:val="0"/>
          <w:numId w:val="1"/>
        </w:numPr>
        <w:jc w:val="both"/>
      </w:pPr>
      <w:r>
        <w:t xml:space="preserve">A Single GST </w:t>
      </w:r>
      <w:r w:rsidRPr="00E56F99">
        <w:t>registration would be sufficient across India for selling or purchasing goods or providing services.</w:t>
      </w:r>
    </w:p>
    <w:p w:rsidR="003D0427" w:rsidRDefault="003D0427" w:rsidP="00465991">
      <w:pPr>
        <w:pStyle w:val="ListParagraph"/>
        <w:numPr>
          <w:ilvl w:val="0"/>
          <w:numId w:val="1"/>
        </w:numPr>
        <w:jc w:val="both"/>
      </w:pPr>
      <w:r>
        <w:t>Easy Compliance due to elimination of multiple taxes.</w:t>
      </w:r>
    </w:p>
    <w:p w:rsidR="007A6A9E" w:rsidRDefault="007A6A9E" w:rsidP="00465991">
      <w:pPr>
        <w:pStyle w:val="ListParagraph"/>
        <w:numPr>
          <w:ilvl w:val="0"/>
          <w:numId w:val="1"/>
        </w:numPr>
        <w:jc w:val="both"/>
      </w:pPr>
      <w:r>
        <w:t>Lower Cost of Locally manufactured goods and services giving boost to Exports.</w:t>
      </w:r>
    </w:p>
    <w:p w:rsidR="00A74D12" w:rsidRDefault="003D0427" w:rsidP="00465991">
      <w:pPr>
        <w:pStyle w:val="ListParagraph"/>
        <w:numPr>
          <w:ilvl w:val="0"/>
          <w:numId w:val="1"/>
        </w:numPr>
        <w:jc w:val="both"/>
      </w:pPr>
      <w:r>
        <w:t>Uniformity in tax rates and procedures resulting in reducing Compliance Cost.</w:t>
      </w:r>
    </w:p>
    <w:p w:rsidR="007F696A" w:rsidRDefault="00E95A8E" w:rsidP="00465991">
      <w:pPr>
        <w:pStyle w:val="ListParagraph"/>
        <w:numPr>
          <w:ilvl w:val="0"/>
          <w:numId w:val="1"/>
        </w:numPr>
        <w:jc w:val="both"/>
      </w:pPr>
      <w:r>
        <w:t>You can provide Input Tax Credit to Customers. Hence it helps to expand customer base.</w:t>
      </w:r>
    </w:p>
    <w:p w:rsidR="00E95A8E" w:rsidRDefault="00E95A8E" w:rsidP="00465991">
      <w:pPr>
        <w:pStyle w:val="ListParagraph"/>
        <w:numPr>
          <w:ilvl w:val="0"/>
          <w:numId w:val="1"/>
        </w:numPr>
        <w:jc w:val="both"/>
      </w:pPr>
      <w:r>
        <w:t>You can claim Input Tax Credit on own purchases and input services like professional fees, legal fees paid. It helps to increase the Profitability of business.</w:t>
      </w:r>
      <w:r w:rsidR="003D0427">
        <w:t xml:space="preserve"> </w:t>
      </w:r>
    </w:p>
    <w:p w:rsidR="00A74D12" w:rsidRDefault="00201312" w:rsidP="00465991">
      <w:pPr>
        <w:pStyle w:val="ListParagraph"/>
        <w:numPr>
          <w:ilvl w:val="0"/>
          <w:numId w:val="1"/>
        </w:numPr>
        <w:jc w:val="both"/>
      </w:pPr>
      <w:r>
        <w:t>Easy to make Inter-State Sales and SME’s can also opt for selling through e-commerce platform.</w:t>
      </w:r>
    </w:p>
    <w:p w:rsidR="00201312" w:rsidRDefault="00201312" w:rsidP="00465991">
      <w:pPr>
        <w:pStyle w:val="ListParagraph"/>
        <w:numPr>
          <w:ilvl w:val="0"/>
          <w:numId w:val="1"/>
        </w:numPr>
        <w:jc w:val="both"/>
      </w:pPr>
      <w:r>
        <w:t>Due to Better Compliances, you get better rating in the market.</w:t>
      </w:r>
    </w:p>
    <w:p w:rsidR="007323F1" w:rsidRPr="007F696A" w:rsidRDefault="00201312" w:rsidP="00465991">
      <w:pPr>
        <w:pStyle w:val="ListParagraph"/>
        <w:numPr>
          <w:ilvl w:val="0"/>
          <w:numId w:val="1"/>
        </w:numPr>
        <w:jc w:val="both"/>
      </w:pPr>
      <w:r>
        <w:t xml:space="preserve">Market </w:t>
      </w:r>
      <w:r w:rsidR="003D0427">
        <w:t>Standing is better and benefit</w:t>
      </w:r>
      <w:r>
        <w:t>s in getting Stakeholders to business, bank loans etc.</w:t>
      </w:r>
    </w:p>
    <w:p w:rsidR="007F696A" w:rsidRDefault="007F696A" w:rsidP="00465991">
      <w:pPr>
        <w:pStyle w:val="ListParagraph"/>
        <w:jc w:val="both"/>
      </w:pPr>
    </w:p>
    <w:p w:rsidR="0054359F" w:rsidRDefault="00727E95" w:rsidP="00465991">
      <w:pPr>
        <w:jc w:val="both"/>
        <w:rPr>
          <w:b/>
          <w:u w:val="single"/>
        </w:rPr>
      </w:pPr>
      <w:r>
        <w:rPr>
          <w:b/>
          <w:u w:val="single"/>
        </w:rPr>
        <w:t xml:space="preserve">Documents </w:t>
      </w:r>
      <w:r w:rsidR="00D16754">
        <w:rPr>
          <w:b/>
          <w:u w:val="single"/>
        </w:rPr>
        <w:t>C</w:t>
      </w:r>
      <w:r>
        <w:rPr>
          <w:b/>
          <w:u w:val="single"/>
        </w:rPr>
        <w:t>opy</w:t>
      </w:r>
      <w:r w:rsidR="00D16754">
        <w:rPr>
          <w:b/>
          <w:u w:val="single"/>
        </w:rPr>
        <w:t xml:space="preserve"> </w:t>
      </w:r>
      <w:proofErr w:type="gramStart"/>
      <w:r w:rsidR="002E47B4" w:rsidRPr="002E47B4">
        <w:rPr>
          <w:b/>
          <w:u w:val="single"/>
        </w:rPr>
        <w:t>Required :</w:t>
      </w:r>
      <w:proofErr w:type="gramEnd"/>
      <w:r w:rsidR="002E47B4" w:rsidRPr="002E47B4">
        <w:rPr>
          <w:b/>
          <w:u w:val="single"/>
        </w:rPr>
        <w:t xml:space="preserve"> </w:t>
      </w:r>
    </w:p>
    <w:p w:rsidR="002E47B4" w:rsidRPr="00D16754" w:rsidRDefault="005F39AC" w:rsidP="00465991">
      <w:pPr>
        <w:pStyle w:val="ListParagraph"/>
        <w:numPr>
          <w:ilvl w:val="0"/>
          <w:numId w:val="2"/>
        </w:numPr>
        <w:jc w:val="both"/>
      </w:pPr>
      <w:r>
        <w:t>PAN</w:t>
      </w:r>
    </w:p>
    <w:p w:rsidR="00D16754" w:rsidRDefault="005F39AC" w:rsidP="00465991">
      <w:pPr>
        <w:pStyle w:val="ListParagraph"/>
        <w:numPr>
          <w:ilvl w:val="0"/>
          <w:numId w:val="2"/>
        </w:numPr>
        <w:jc w:val="both"/>
      </w:pPr>
      <w:proofErr w:type="spellStart"/>
      <w:r>
        <w:t>Aadhar</w:t>
      </w:r>
      <w:proofErr w:type="spellEnd"/>
      <w:r>
        <w:t xml:space="preserve"> Card</w:t>
      </w:r>
    </w:p>
    <w:p w:rsidR="005F39AC" w:rsidRDefault="005F39AC" w:rsidP="00465991">
      <w:pPr>
        <w:pStyle w:val="ListParagraph"/>
        <w:numPr>
          <w:ilvl w:val="0"/>
          <w:numId w:val="2"/>
        </w:numPr>
        <w:jc w:val="both"/>
      </w:pPr>
      <w:r>
        <w:t xml:space="preserve">Photograph of </w:t>
      </w:r>
      <w:proofErr w:type="spellStart"/>
      <w:r>
        <w:t>Authorised</w:t>
      </w:r>
      <w:proofErr w:type="spellEnd"/>
      <w:r>
        <w:t xml:space="preserve"> Signatory.</w:t>
      </w:r>
    </w:p>
    <w:p w:rsidR="00133E5F" w:rsidRDefault="00133E5F" w:rsidP="00465991">
      <w:pPr>
        <w:pStyle w:val="ListParagraph"/>
        <w:numPr>
          <w:ilvl w:val="0"/>
          <w:numId w:val="2"/>
        </w:numPr>
        <w:jc w:val="both"/>
      </w:pPr>
      <w:r>
        <w:lastRenderedPageBreak/>
        <w:t xml:space="preserve">Shop Act/Certification of Incorporation/any other registration certificate of business </w:t>
      </w:r>
    </w:p>
    <w:p w:rsidR="00DE313A" w:rsidRPr="00727E95" w:rsidRDefault="00DE313A" w:rsidP="00465991">
      <w:pPr>
        <w:pStyle w:val="ListParagraph"/>
        <w:numPr>
          <w:ilvl w:val="0"/>
          <w:numId w:val="2"/>
        </w:numPr>
        <w:jc w:val="both"/>
      </w:pPr>
      <w:r>
        <w:t>Copy of Authorization Letter including Resolution passed by Board of Directors</w:t>
      </w:r>
      <w:r w:rsidR="005F39AC">
        <w:t xml:space="preserve"> &amp; Acceptance Letter </w:t>
      </w:r>
    </w:p>
    <w:p w:rsidR="00D16754" w:rsidRPr="00727E95" w:rsidRDefault="00DE313A" w:rsidP="00465991">
      <w:pPr>
        <w:pStyle w:val="ListParagraph"/>
        <w:numPr>
          <w:ilvl w:val="0"/>
          <w:numId w:val="2"/>
        </w:numPr>
        <w:jc w:val="both"/>
      </w:pPr>
      <w:r>
        <w:t>Proof of Place of Business-Electric Bill/Consent Letter/</w:t>
      </w:r>
      <w:r w:rsidR="00133E5F">
        <w:t>Rent Agreement OR Rent Receipt with NOC for No or Expired Agreement/</w:t>
      </w:r>
      <w:r w:rsidR="005F39AC">
        <w:t xml:space="preserve">Legal </w:t>
      </w:r>
      <w:r>
        <w:t xml:space="preserve">Ownership Document </w:t>
      </w:r>
      <w:r w:rsidR="005F39AC">
        <w:t xml:space="preserve">(1MB </w:t>
      </w:r>
      <w:proofErr w:type="gramStart"/>
      <w:r w:rsidR="005F39AC">
        <w:t>size )</w:t>
      </w:r>
      <w:proofErr w:type="gramEnd"/>
      <w:r w:rsidR="005F39AC">
        <w:t xml:space="preserve"> </w:t>
      </w:r>
      <w:r>
        <w:t>like Index II/Property Tax Receipt.</w:t>
      </w:r>
    </w:p>
    <w:p w:rsidR="00D16754" w:rsidRPr="005F39AC" w:rsidRDefault="00DE313A" w:rsidP="00465991">
      <w:pPr>
        <w:pStyle w:val="ListParagraph"/>
        <w:numPr>
          <w:ilvl w:val="0"/>
          <w:numId w:val="2"/>
        </w:numPr>
        <w:jc w:val="both"/>
        <w:rPr>
          <w:b/>
          <w:u w:val="single"/>
        </w:rPr>
      </w:pPr>
      <w:r>
        <w:t xml:space="preserve">Cancelled </w:t>
      </w:r>
      <w:proofErr w:type="spellStart"/>
      <w:r>
        <w:t>Cheque</w:t>
      </w:r>
      <w:proofErr w:type="spellEnd"/>
      <w:r w:rsidR="005F39AC">
        <w:t>/First Page of Pass book with running page showing transactions within last 2 months/Bank Statement of last 2 months.</w:t>
      </w:r>
    </w:p>
    <w:p w:rsidR="005F39AC" w:rsidRPr="005F39AC" w:rsidRDefault="005F39AC" w:rsidP="00465991">
      <w:pPr>
        <w:pStyle w:val="ListParagraph"/>
        <w:jc w:val="both"/>
        <w:rPr>
          <w:b/>
        </w:rPr>
      </w:pPr>
    </w:p>
    <w:p w:rsidR="005F39AC" w:rsidRDefault="005F39AC" w:rsidP="00465991">
      <w:pPr>
        <w:pStyle w:val="ListParagraph"/>
        <w:jc w:val="both"/>
        <w:rPr>
          <w:b/>
        </w:rPr>
      </w:pPr>
      <w:r w:rsidRPr="005F39AC">
        <w:rPr>
          <w:b/>
          <w:u w:val="single"/>
        </w:rPr>
        <w:t xml:space="preserve">Technical </w:t>
      </w:r>
      <w:proofErr w:type="gramStart"/>
      <w:r w:rsidRPr="005F39AC">
        <w:rPr>
          <w:b/>
          <w:u w:val="single"/>
        </w:rPr>
        <w:t>Specifications</w:t>
      </w:r>
      <w:r w:rsidRPr="005F39AC">
        <w:rPr>
          <w:b/>
        </w:rPr>
        <w:t xml:space="preserve"> :</w:t>
      </w:r>
      <w:proofErr w:type="gramEnd"/>
      <w:r>
        <w:rPr>
          <w:b/>
        </w:rPr>
        <w:t xml:space="preserve"> </w:t>
      </w:r>
    </w:p>
    <w:p w:rsidR="005F39AC" w:rsidRDefault="005F39AC" w:rsidP="00465991">
      <w:pPr>
        <w:pStyle w:val="ListParagraph"/>
        <w:jc w:val="both"/>
        <w:rPr>
          <w:b/>
        </w:rPr>
      </w:pPr>
      <w:r>
        <w:rPr>
          <w:b/>
        </w:rPr>
        <w:t xml:space="preserve">Maximum size for upload of all the above documents is 100 KB excluding Legal Ownership Document </w:t>
      </w:r>
      <w:r w:rsidR="00133E5F">
        <w:rPr>
          <w:b/>
        </w:rPr>
        <w:t>&amp; Proof of Constitution of Business of 1 MB each.</w:t>
      </w:r>
    </w:p>
    <w:p w:rsidR="005F39AC" w:rsidRDefault="005F39AC" w:rsidP="00465991">
      <w:pPr>
        <w:pStyle w:val="ListParagraph"/>
        <w:jc w:val="both"/>
        <w:rPr>
          <w:b/>
        </w:rPr>
      </w:pPr>
      <w:proofErr w:type="gramStart"/>
      <w:r>
        <w:rPr>
          <w:b/>
        </w:rPr>
        <w:t xml:space="preserve">Also all the documents required in </w:t>
      </w:r>
      <w:r w:rsidR="00133E5F">
        <w:rPr>
          <w:b/>
        </w:rPr>
        <w:t>“</w:t>
      </w:r>
      <w:r>
        <w:rPr>
          <w:b/>
        </w:rPr>
        <w:t>PD</w:t>
      </w:r>
      <w:r w:rsidR="00133E5F">
        <w:rPr>
          <w:b/>
        </w:rPr>
        <w:t>F format” excluding Photograph in “JPG Format”.</w:t>
      </w:r>
      <w:proofErr w:type="gramEnd"/>
    </w:p>
    <w:p w:rsidR="005F39AC" w:rsidRDefault="005F39AC" w:rsidP="00465991">
      <w:pPr>
        <w:pStyle w:val="ListParagraph"/>
        <w:jc w:val="both"/>
        <w:rPr>
          <w:b/>
        </w:rPr>
      </w:pPr>
    </w:p>
    <w:p w:rsidR="002E47B4" w:rsidRDefault="005F39AC" w:rsidP="00133E5F">
      <w:pPr>
        <w:pStyle w:val="ListParagraph"/>
        <w:ind w:left="0"/>
        <w:jc w:val="both"/>
        <w:rPr>
          <w:b/>
          <w:u w:val="single"/>
        </w:rPr>
      </w:pPr>
      <w:r>
        <w:rPr>
          <w:b/>
        </w:rPr>
        <w:t xml:space="preserve"> </w:t>
      </w:r>
      <w:r w:rsidR="00D83F97">
        <w:rPr>
          <w:b/>
          <w:u w:val="single"/>
        </w:rPr>
        <w:t>Quotation (</w:t>
      </w:r>
      <w:r w:rsidR="002E47B4">
        <w:rPr>
          <w:b/>
          <w:u w:val="single"/>
        </w:rPr>
        <w:t>Fees</w:t>
      </w:r>
      <w:proofErr w:type="gramStart"/>
      <w:r w:rsidR="00D83F97">
        <w:rPr>
          <w:b/>
          <w:u w:val="single"/>
        </w:rPr>
        <w:t>)</w:t>
      </w:r>
      <w:r w:rsidR="002E47B4">
        <w:rPr>
          <w:b/>
          <w:u w:val="single"/>
        </w:rPr>
        <w:t xml:space="preserve"> :</w:t>
      </w:r>
      <w:proofErr w:type="gramEnd"/>
    </w:p>
    <w:p w:rsidR="002E47B4" w:rsidRDefault="008E234A">
      <w:r>
        <w:t>Rs.1</w:t>
      </w:r>
      <w:proofErr w:type="gramStart"/>
      <w:r w:rsidR="00201312">
        <w:t>,500</w:t>
      </w:r>
      <w:proofErr w:type="gramEnd"/>
      <w:r w:rsidR="00201312">
        <w:t>/-</w:t>
      </w:r>
    </w:p>
    <w:p w:rsidR="00D83F97" w:rsidRDefault="00D83F97">
      <w:pPr>
        <w:rPr>
          <w:b/>
          <w:u w:val="single"/>
        </w:rPr>
      </w:pPr>
      <w:r>
        <w:rPr>
          <w:b/>
          <w:u w:val="single"/>
        </w:rPr>
        <w:t xml:space="preserve">Format of </w:t>
      </w:r>
      <w:r w:rsidRPr="00D83F97">
        <w:rPr>
          <w:b/>
          <w:u w:val="single"/>
        </w:rPr>
        <w:t xml:space="preserve">Form to be filled </w:t>
      </w:r>
      <w:proofErr w:type="gramStart"/>
      <w:r w:rsidRPr="00D83F97">
        <w:rPr>
          <w:b/>
          <w:u w:val="single"/>
        </w:rPr>
        <w:t>in :</w:t>
      </w:r>
      <w:proofErr w:type="gramEnd"/>
      <w:r>
        <w:rPr>
          <w:b/>
          <w:u w:val="single"/>
        </w:rPr>
        <w:t xml:space="preserve"> </w:t>
      </w:r>
    </w:p>
    <w:p w:rsidR="002F3BF4" w:rsidRDefault="00B978C5">
      <w:pPr>
        <w:rPr>
          <w:b/>
          <w:u w:val="single"/>
        </w:rPr>
      </w:pPr>
      <w:r>
        <w:rPr>
          <w:b/>
          <w:u w:val="single"/>
        </w:rPr>
        <w:t>(Separately attached in PDF Copy + Please prepare form as per following instructions)</w:t>
      </w:r>
    </w:p>
    <w:p w:rsidR="00B978C5" w:rsidRPr="00B978C5" w:rsidRDefault="00B978C5" w:rsidP="00B978C5">
      <w:pPr>
        <w:autoSpaceDE w:val="0"/>
        <w:autoSpaceDN w:val="0"/>
        <w:adjustRightInd w:val="0"/>
        <w:spacing w:after="0" w:line="240" w:lineRule="auto"/>
        <w:rPr>
          <w:rFonts w:cs="TimesNewRoman,Bold"/>
          <w:bCs/>
        </w:rPr>
      </w:pPr>
      <w:r w:rsidRPr="00B978C5">
        <w:rPr>
          <w:rFonts w:cs="TimesNewRoman,Bold"/>
          <w:bCs/>
        </w:rPr>
        <w:t xml:space="preserve">1] </w:t>
      </w:r>
      <w:proofErr w:type="gramStart"/>
      <w:r w:rsidRPr="00B978C5">
        <w:rPr>
          <w:rFonts w:cs="TimesNewRoman,Bold"/>
          <w:bCs/>
        </w:rPr>
        <w:t>Heading :</w:t>
      </w:r>
      <w:proofErr w:type="gramEnd"/>
      <w:r w:rsidRPr="00B978C5">
        <w:rPr>
          <w:rFonts w:cs="TimesNewRoman,Bold"/>
          <w:bCs/>
        </w:rPr>
        <w:t xml:space="preserve"> </w:t>
      </w:r>
    </w:p>
    <w:p w:rsidR="00B978C5" w:rsidRPr="00B978C5" w:rsidRDefault="00B978C5" w:rsidP="00B978C5">
      <w:pPr>
        <w:autoSpaceDE w:val="0"/>
        <w:autoSpaceDN w:val="0"/>
        <w:adjustRightInd w:val="0"/>
        <w:spacing w:after="0" w:line="240" w:lineRule="auto"/>
        <w:rPr>
          <w:rFonts w:cs="TimesNewRoman,Bold"/>
          <w:bCs/>
        </w:rPr>
      </w:pPr>
    </w:p>
    <w:p w:rsidR="00B978C5" w:rsidRDefault="00B978C5" w:rsidP="00B978C5">
      <w:pPr>
        <w:autoSpaceDE w:val="0"/>
        <w:autoSpaceDN w:val="0"/>
        <w:adjustRightInd w:val="0"/>
        <w:spacing w:after="0" w:line="240" w:lineRule="auto"/>
        <w:rPr>
          <w:rFonts w:cs="TimesNewRoman,Bold"/>
          <w:bCs/>
        </w:rPr>
      </w:pPr>
      <w:r w:rsidRPr="00B978C5">
        <w:rPr>
          <w:rFonts w:cs="TimesNewRoman,Bold"/>
          <w:bCs/>
        </w:rPr>
        <w:t>Remove “F</w:t>
      </w:r>
      <w:r w:rsidR="00BA7A2B">
        <w:rPr>
          <w:rFonts w:cs="TimesNewRoman,Bold"/>
          <w:bCs/>
        </w:rPr>
        <w:t xml:space="preserve">orm GST REG-01 [See Rule 8(1)]” </w:t>
      </w:r>
      <w:r w:rsidRPr="00B978C5">
        <w:rPr>
          <w:rFonts w:cs="TimesNewRoman,Bold"/>
          <w:bCs/>
        </w:rPr>
        <w:t>&amp; “Application for Registration”</w:t>
      </w:r>
    </w:p>
    <w:p w:rsidR="00B978C5" w:rsidRPr="00B978C5" w:rsidRDefault="00B978C5" w:rsidP="00B978C5">
      <w:pPr>
        <w:autoSpaceDE w:val="0"/>
        <w:autoSpaceDN w:val="0"/>
        <w:adjustRightInd w:val="0"/>
        <w:spacing w:after="0" w:line="240" w:lineRule="auto"/>
        <w:rPr>
          <w:rFonts w:cs="TimesNewRoman,Bold"/>
          <w:b/>
          <w:bCs/>
        </w:rPr>
      </w:pPr>
      <w:r w:rsidRPr="00B978C5">
        <w:rPr>
          <w:rFonts w:cs="TimesNewRoman,Bold"/>
          <w:bCs/>
        </w:rPr>
        <w:t xml:space="preserve">Put </w:t>
      </w:r>
      <w:proofErr w:type="gramStart"/>
      <w:r w:rsidRPr="00B978C5">
        <w:rPr>
          <w:rFonts w:cs="TimesNewRoman,Bold"/>
          <w:bCs/>
        </w:rPr>
        <w:t>as :</w:t>
      </w:r>
      <w:proofErr w:type="gramEnd"/>
      <w:r w:rsidRPr="00B978C5">
        <w:rPr>
          <w:rFonts w:cs="TimesNewRoman,Bold"/>
          <w:bCs/>
        </w:rPr>
        <w:t xml:space="preserve"> </w:t>
      </w:r>
      <w:r w:rsidRPr="00B978C5">
        <w:rPr>
          <w:rFonts w:cs="TimesNewRoman,Bold"/>
          <w:b/>
          <w:bCs/>
        </w:rPr>
        <w:t>Details for GST Registration Application</w:t>
      </w:r>
    </w:p>
    <w:p w:rsidR="00B978C5" w:rsidRPr="00B978C5" w:rsidRDefault="00B978C5" w:rsidP="00B978C5">
      <w:pPr>
        <w:autoSpaceDE w:val="0"/>
        <w:autoSpaceDN w:val="0"/>
        <w:adjustRightInd w:val="0"/>
        <w:spacing w:after="0" w:line="240" w:lineRule="auto"/>
        <w:rPr>
          <w:rFonts w:cs="TimesNewRoman,Bold"/>
          <w:bCs/>
        </w:rPr>
      </w:pPr>
    </w:p>
    <w:p w:rsidR="00B978C5" w:rsidRPr="00B978C5" w:rsidRDefault="00B978C5" w:rsidP="00B978C5">
      <w:pPr>
        <w:autoSpaceDE w:val="0"/>
        <w:autoSpaceDN w:val="0"/>
        <w:adjustRightInd w:val="0"/>
        <w:spacing w:after="0" w:line="240" w:lineRule="auto"/>
        <w:rPr>
          <w:rFonts w:cs="TimesNewRoman,Bold"/>
          <w:bCs/>
        </w:rPr>
      </w:pPr>
      <w:r w:rsidRPr="00B978C5">
        <w:rPr>
          <w:rFonts w:cs="TimesNewRoman,Bold"/>
          <w:bCs/>
        </w:rPr>
        <w:t xml:space="preserve">2] Remove Point No.27 </w:t>
      </w:r>
    </w:p>
    <w:p w:rsidR="00B978C5" w:rsidRPr="00B978C5" w:rsidRDefault="00B978C5" w:rsidP="00B978C5">
      <w:pPr>
        <w:autoSpaceDE w:val="0"/>
        <w:autoSpaceDN w:val="0"/>
        <w:adjustRightInd w:val="0"/>
        <w:spacing w:after="0" w:line="240" w:lineRule="auto"/>
        <w:rPr>
          <w:rFonts w:cs="TimesNewRoman,Bold"/>
          <w:bCs/>
        </w:rPr>
      </w:pPr>
      <w:r w:rsidRPr="00B978C5">
        <w:rPr>
          <w:rFonts w:cs="TimesNewRoman,Bold"/>
          <w:bCs/>
        </w:rPr>
        <w:t>3] Remove Page Numbers in PDF Copy.</w:t>
      </w:r>
    </w:p>
    <w:p w:rsidR="00B978C5" w:rsidRDefault="00B978C5">
      <w:pPr>
        <w:rPr>
          <w:b/>
          <w:u w:val="single"/>
        </w:rPr>
      </w:pPr>
    </w:p>
    <w:p w:rsidR="00D83F97" w:rsidRDefault="00D9357D">
      <w:pPr>
        <w:rPr>
          <w:b/>
          <w:u w:val="single"/>
        </w:rPr>
      </w:pPr>
      <w:proofErr w:type="gramStart"/>
      <w:r w:rsidRPr="00D9357D">
        <w:rPr>
          <w:b/>
          <w:u w:val="single"/>
        </w:rPr>
        <w:t>FAQ</w:t>
      </w:r>
      <w:r w:rsidR="00706ED7">
        <w:rPr>
          <w:b/>
          <w:u w:val="single"/>
        </w:rPr>
        <w:t>s</w:t>
      </w:r>
      <w:r w:rsidRPr="00D9357D">
        <w:rPr>
          <w:b/>
          <w:u w:val="single"/>
        </w:rPr>
        <w:t xml:space="preserve"> :</w:t>
      </w:r>
      <w:proofErr w:type="gramEnd"/>
    </w:p>
    <w:p w:rsidR="00133E5F" w:rsidRDefault="006F6825" w:rsidP="00465991">
      <w:pPr>
        <w:pStyle w:val="ListParagraph"/>
        <w:numPr>
          <w:ilvl w:val="0"/>
          <w:numId w:val="4"/>
        </w:numPr>
        <w:jc w:val="both"/>
        <w:rPr>
          <w:b/>
          <w:u w:val="single"/>
        </w:rPr>
      </w:pPr>
      <w:r>
        <w:rPr>
          <w:b/>
          <w:u w:val="single"/>
        </w:rPr>
        <w:t xml:space="preserve">How much time it takes to Register for </w:t>
      </w:r>
      <w:proofErr w:type="gramStart"/>
      <w:r>
        <w:rPr>
          <w:b/>
          <w:u w:val="single"/>
        </w:rPr>
        <w:t>GST ?</w:t>
      </w:r>
      <w:proofErr w:type="gramEnd"/>
    </w:p>
    <w:p w:rsidR="00A74D12" w:rsidRPr="00A74D12" w:rsidRDefault="00A74D12" w:rsidP="00465991">
      <w:pPr>
        <w:pStyle w:val="ListParagraph"/>
        <w:ind w:left="1440"/>
        <w:jc w:val="both"/>
      </w:pPr>
      <w:proofErr w:type="spellStart"/>
      <w:proofErr w:type="gramStart"/>
      <w:r w:rsidRPr="00465991">
        <w:rPr>
          <w:b/>
          <w:u w:val="single"/>
        </w:rPr>
        <w:t>Ans</w:t>
      </w:r>
      <w:proofErr w:type="spellEnd"/>
      <w:r>
        <w:t xml:space="preserve"> :</w:t>
      </w:r>
      <w:proofErr w:type="gramEnd"/>
      <w:r>
        <w:t xml:space="preserve"> </w:t>
      </w:r>
      <w:r w:rsidRPr="00A74D12">
        <w:t>Usually it takes 5-7 days subject to complete documentation from applicant</w:t>
      </w:r>
    </w:p>
    <w:p w:rsidR="00A74D12" w:rsidRDefault="00A74D12" w:rsidP="00465991">
      <w:pPr>
        <w:pStyle w:val="ListParagraph"/>
        <w:ind w:left="1440"/>
        <w:jc w:val="both"/>
        <w:rPr>
          <w:b/>
          <w:u w:val="single"/>
        </w:rPr>
      </w:pPr>
    </w:p>
    <w:p w:rsidR="006F6825" w:rsidRDefault="006F6825" w:rsidP="00465991">
      <w:pPr>
        <w:pStyle w:val="ListParagraph"/>
        <w:numPr>
          <w:ilvl w:val="0"/>
          <w:numId w:val="4"/>
        </w:numPr>
        <w:jc w:val="both"/>
        <w:rPr>
          <w:b/>
          <w:u w:val="single"/>
        </w:rPr>
      </w:pPr>
      <w:r>
        <w:rPr>
          <w:b/>
          <w:u w:val="single"/>
        </w:rPr>
        <w:t xml:space="preserve">What is the implication of </w:t>
      </w:r>
      <w:proofErr w:type="spellStart"/>
      <w:r>
        <w:rPr>
          <w:b/>
          <w:u w:val="single"/>
        </w:rPr>
        <w:t>non registration</w:t>
      </w:r>
      <w:proofErr w:type="spellEnd"/>
      <w:r>
        <w:rPr>
          <w:b/>
          <w:u w:val="single"/>
        </w:rPr>
        <w:t xml:space="preserve"> of </w:t>
      </w:r>
      <w:proofErr w:type="gramStart"/>
      <w:r>
        <w:rPr>
          <w:b/>
          <w:u w:val="single"/>
        </w:rPr>
        <w:t>GST ?</w:t>
      </w:r>
      <w:proofErr w:type="gramEnd"/>
    </w:p>
    <w:p w:rsidR="00A74D12" w:rsidRPr="001721BC" w:rsidRDefault="001721BC" w:rsidP="00465991">
      <w:pPr>
        <w:pStyle w:val="ListParagraph"/>
        <w:ind w:left="1440"/>
        <w:jc w:val="both"/>
      </w:pPr>
      <w:proofErr w:type="spellStart"/>
      <w:proofErr w:type="gramStart"/>
      <w:r>
        <w:rPr>
          <w:b/>
          <w:u w:val="single"/>
        </w:rPr>
        <w:t>Ans</w:t>
      </w:r>
      <w:proofErr w:type="spellEnd"/>
      <w:r w:rsidRPr="001721BC">
        <w:t xml:space="preserve"> :</w:t>
      </w:r>
      <w:proofErr w:type="gramEnd"/>
      <w:r w:rsidRPr="001721BC">
        <w:t xml:space="preserve"> </w:t>
      </w:r>
      <w:r>
        <w:t xml:space="preserve">As per Tax Department, </w:t>
      </w:r>
      <w:r w:rsidRPr="001721BC">
        <w:t>It may result in Interest, monetary penalties and Prosecution as the case may be.</w:t>
      </w:r>
      <w:r w:rsidR="00C15AC0">
        <w:t xml:space="preserve"> Monetary Penalty may vary from Rs.10</w:t>
      </w:r>
      <w:proofErr w:type="gramStart"/>
      <w:r w:rsidR="00C15AC0">
        <w:t>,000</w:t>
      </w:r>
      <w:proofErr w:type="gramEnd"/>
      <w:r w:rsidR="00C15AC0">
        <w:t xml:space="preserve"> to Rs.25,000 approximately or as per prescribed by Tax Department from time to time.</w:t>
      </w:r>
    </w:p>
    <w:p w:rsidR="001721BC" w:rsidRDefault="001721BC" w:rsidP="00465991">
      <w:pPr>
        <w:pStyle w:val="ListParagraph"/>
        <w:ind w:left="1440"/>
        <w:jc w:val="both"/>
        <w:rPr>
          <w:b/>
          <w:u w:val="single"/>
        </w:rPr>
      </w:pPr>
    </w:p>
    <w:p w:rsidR="006F6825" w:rsidRDefault="00B978C5" w:rsidP="00465991">
      <w:pPr>
        <w:pStyle w:val="ListParagraph"/>
        <w:numPr>
          <w:ilvl w:val="0"/>
          <w:numId w:val="4"/>
        </w:numPr>
        <w:jc w:val="both"/>
        <w:rPr>
          <w:b/>
          <w:u w:val="single"/>
        </w:rPr>
      </w:pPr>
      <w:r>
        <w:rPr>
          <w:b/>
          <w:u w:val="single"/>
        </w:rPr>
        <w:t xml:space="preserve">How much </w:t>
      </w:r>
      <w:r w:rsidR="006F6825">
        <w:rPr>
          <w:b/>
          <w:u w:val="single"/>
        </w:rPr>
        <w:t xml:space="preserve">Cost and Effort for GST </w:t>
      </w:r>
      <w:proofErr w:type="gramStart"/>
      <w:r w:rsidR="006F6825">
        <w:rPr>
          <w:b/>
          <w:u w:val="single"/>
        </w:rPr>
        <w:t>Registration ?</w:t>
      </w:r>
      <w:proofErr w:type="gramEnd"/>
    </w:p>
    <w:p w:rsidR="001721BC" w:rsidRPr="001721BC" w:rsidRDefault="001721BC" w:rsidP="001721BC">
      <w:pPr>
        <w:pStyle w:val="ListParagraph"/>
        <w:ind w:left="1440"/>
        <w:jc w:val="both"/>
      </w:pPr>
      <w:proofErr w:type="spellStart"/>
      <w:proofErr w:type="gramStart"/>
      <w:r w:rsidRPr="001721BC">
        <w:rPr>
          <w:b/>
          <w:u w:val="single"/>
        </w:rPr>
        <w:t>Ans</w:t>
      </w:r>
      <w:proofErr w:type="spellEnd"/>
      <w:r>
        <w:t xml:space="preserve"> :</w:t>
      </w:r>
      <w:proofErr w:type="gramEnd"/>
      <w:r>
        <w:t xml:space="preserve"> </w:t>
      </w:r>
      <w:r w:rsidRPr="001721BC">
        <w:t>You can get it in smaller cost and effort of collecting your/business basic proofs.</w:t>
      </w:r>
    </w:p>
    <w:p w:rsidR="00465991" w:rsidRDefault="00465991" w:rsidP="00465991">
      <w:pPr>
        <w:pStyle w:val="ListParagraph"/>
        <w:rPr>
          <w:b/>
          <w:u w:val="single"/>
        </w:rPr>
      </w:pPr>
    </w:p>
    <w:p w:rsidR="009772F3" w:rsidRPr="00465991" w:rsidRDefault="009772F3" w:rsidP="00465991">
      <w:pPr>
        <w:pStyle w:val="ListParagraph"/>
        <w:rPr>
          <w:b/>
          <w:u w:val="single"/>
        </w:rPr>
      </w:pPr>
    </w:p>
    <w:p w:rsidR="006F6825" w:rsidRDefault="001721BC" w:rsidP="00465991">
      <w:pPr>
        <w:pStyle w:val="ListParagraph"/>
        <w:numPr>
          <w:ilvl w:val="0"/>
          <w:numId w:val="4"/>
        </w:numPr>
        <w:jc w:val="both"/>
        <w:rPr>
          <w:b/>
          <w:u w:val="single"/>
        </w:rPr>
      </w:pPr>
      <w:r>
        <w:rPr>
          <w:b/>
          <w:u w:val="single"/>
        </w:rPr>
        <w:lastRenderedPageBreak/>
        <w:t>Do I need to provide</w:t>
      </w:r>
      <w:r w:rsidR="00CB630B" w:rsidRPr="00CB630B">
        <w:rPr>
          <w:b/>
          <w:u w:val="single"/>
        </w:rPr>
        <w:t xml:space="preserve"> my own PAN or the PAN of</w:t>
      </w:r>
      <w:r w:rsidR="00CB630B">
        <w:rPr>
          <w:b/>
          <w:u w:val="single"/>
        </w:rPr>
        <w:t xml:space="preserve"> </w:t>
      </w:r>
      <w:r w:rsidR="00CB630B" w:rsidRPr="00CB630B">
        <w:rPr>
          <w:b/>
          <w:u w:val="single"/>
        </w:rPr>
        <w:t>the business?</w:t>
      </w:r>
    </w:p>
    <w:p w:rsidR="00CB630B" w:rsidRDefault="00CB630B" w:rsidP="00465991">
      <w:pPr>
        <w:pStyle w:val="ListParagraph"/>
        <w:ind w:left="1440"/>
        <w:jc w:val="both"/>
      </w:pPr>
      <w:proofErr w:type="spellStart"/>
      <w:proofErr w:type="gramStart"/>
      <w:r>
        <w:rPr>
          <w:b/>
          <w:u w:val="single"/>
        </w:rPr>
        <w:t>Ans</w:t>
      </w:r>
      <w:proofErr w:type="spellEnd"/>
      <w:r>
        <w:rPr>
          <w:b/>
          <w:u w:val="single"/>
        </w:rPr>
        <w:t xml:space="preserve"> :</w:t>
      </w:r>
      <w:proofErr w:type="gramEnd"/>
      <w:r>
        <w:rPr>
          <w:b/>
          <w:u w:val="single"/>
        </w:rPr>
        <w:t xml:space="preserve"> </w:t>
      </w:r>
      <w:r w:rsidRPr="00CB630B">
        <w:t xml:space="preserve">Business PAN. </w:t>
      </w:r>
      <w:r w:rsidR="001721BC">
        <w:t>PAN of Pro</w:t>
      </w:r>
      <w:r w:rsidRPr="00CB630B">
        <w:t xml:space="preserve">prietor </w:t>
      </w:r>
      <w:r w:rsidR="001721BC">
        <w:t xml:space="preserve">only </w:t>
      </w:r>
      <w:r w:rsidRPr="00CB630B">
        <w:t>in case of Proprietorship business.</w:t>
      </w:r>
    </w:p>
    <w:p w:rsidR="00CB630B" w:rsidRPr="00CB630B" w:rsidRDefault="00CB630B" w:rsidP="00465991">
      <w:pPr>
        <w:pStyle w:val="ListParagraph"/>
        <w:ind w:left="1440"/>
        <w:jc w:val="both"/>
      </w:pPr>
    </w:p>
    <w:p w:rsidR="00CB630B" w:rsidRPr="00CB630B" w:rsidRDefault="00CB630B" w:rsidP="00465991">
      <w:pPr>
        <w:pStyle w:val="ListParagraph"/>
        <w:numPr>
          <w:ilvl w:val="0"/>
          <w:numId w:val="4"/>
        </w:numPr>
        <w:jc w:val="both"/>
        <w:rPr>
          <w:b/>
          <w:u w:val="single"/>
        </w:rPr>
      </w:pPr>
      <w:r w:rsidRPr="00CB630B">
        <w:rPr>
          <w:b/>
          <w:u w:val="single"/>
        </w:rPr>
        <w:t>How many Promoters/Partners/Directors can I add in the</w:t>
      </w:r>
      <w:r>
        <w:rPr>
          <w:b/>
          <w:u w:val="single"/>
        </w:rPr>
        <w:t xml:space="preserve"> </w:t>
      </w:r>
      <w:r w:rsidRPr="00CB630B">
        <w:rPr>
          <w:b/>
          <w:u w:val="single"/>
        </w:rPr>
        <w:t>application?</w:t>
      </w:r>
    </w:p>
    <w:p w:rsidR="00CB630B" w:rsidRDefault="00CB630B" w:rsidP="00C15AC0">
      <w:pPr>
        <w:ind w:left="1418"/>
      </w:pPr>
      <w:proofErr w:type="spellStart"/>
      <w:proofErr w:type="gramStart"/>
      <w:r>
        <w:rPr>
          <w:b/>
          <w:u w:val="single"/>
        </w:rPr>
        <w:t>Ans</w:t>
      </w:r>
      <w:proofErr w:type="spellEnd"/>
      <w:r>
        <w:rPr>
          <w:b/>
          <w:u w:val="single"/>
        </w:rPr>
        <w:t xml:space="preserve"> :</w:t>
      </w:r>
      <w:proofErr w:type="gramEnd"/>
      <w:r>
        <w:rPr>
          <w:b/>
          <w:u w:val="single"/>
        </w:rPr>
        <w:t xml:space="preserve"> </w:t>
      </w:r>
      <w:r w:rsidRPr="00CB630B">
        <w:t>A maximum of 10 Promoters/Partners/Directors can be added in the Registration Application. In case of a Proprietor, there will be always only one Promoters/Partners/Director.</w:t>
      </w:r>
    </w:p>
    <w:p w:rsidR="006A08DB" w:rsidRPr="006A08DB" w:rsidRDefault="006A08DB" w:rsidP="006A08DB">
      <w:pPr>
        <w:pStyle w:val="ListParagraph"/>
        <w:numPr>
          <w:ilvl w:val="0"/>
          <w:numId w:val="4"/>
        </w:numPr>
        <w:rPr>
          <w:b/>
          <w:u w:val="single"/>
        </w:rPr>
      </w:pPr>
      <w:r w:rsidRPr="006A08DB">
        <w:rPr>
          <w:b/>
          <w:u w:val="single"/>
        </w:rPr>
        <w:t>Can I opt for the composition scheme if I have already registered</w:t>
      </w:r>
      <w:r>
        <w:rPr>
          <w:b/>
          <w:u w:val="single"/>
        </w:rPr>
        <w:t xml:space="preserve"> </w:t>
      </w:r>
      <w:r w:rsidRPr="006A08DB">
        <w:rPr>
          <w:b/>
          <w:u w:val="single"/>
        </w:rPr>
        <w:t>as a Normal taxpayer?</w:t>
      </w:r>
    </w:p>
    <w:p w:rsidR="00A74D12" w:rsidRDefault="006A08DB" w:rsidP="00C15AC0">
      <w:pPr>
        <w:ind w:left="1418"/>
      </w:pPr>
      <w:proofErr w:type="spellStart"/>
      <w:proofErr w:type="gramStart"/>
      <w:r w:rsidRPr="00C15AC0">
        <w:rPr>
          <w:b/>
          <w:u w:val="single"/>
        </w:rPr>
        <w:t>Ans</w:t>
      </w:r>
      <w:proofErr w:type="spellEnd"/>
      <w:r>
        <w:t xml:space="preserve"> :</w:t>
      </w:r>
      <w:proofErr w:type="gramEnd"/>
      <w:r>
        <w:t xml:space="preserve"> </w:t>
      </w:r>
      <w:r w:rsidRPr="006A08DB">
        <w:t xml:space="preserve">You can opt for the composition scheme if you are a regular taxpayer by </w:t>
      </w:r>
      <w:r>
        <w:t>submitting a simple declaration at the GST Portal.</w:t>
      </w:r>
    </w:p>
    <w:p w:rsidR="00D9357D" w:rsidRDefault="00A74D12" w:rsidP="00A74D12">
      <w:pPr>
        <w:pStyle w:val="ListParagraph"/>
        <w:numPr>
          <w:ilvl w:val="0"/>
          <w:numId w:val="4"/>
        </w:numPr>
        <w:rPr>
          <w:b/>
          <w:u w:val="single"/>
        </w:rPr>
      </w:pPr>
      <w:r w:rsidRPr="00A74D12">
        <w:rPr>
          <w:b/>
          <w:u w:val="single"/>
        </w:rPr>
        <w:t>When can I opt for the Composition Scheme?</w:t>
      </w:r>
    </w:p>
    <w:p w:rsidR="00C15AC0" w:rsidRPr="00A74D12" w:rsidRDefault="00C15AC0" w:rsidP="00C15AC0">
      <w:pPr>
        <w:pStyle w:val="ListParagraph"/>
        <w:ind w:left="1440"/>
        <w:rPr>
          <w:b/>
          <w:u w:val="single"/>
        </w:rPr>
      </w:pPr>
    </w:p>
    <w:p w:rsidR="00A74D12" w:rsidRDefault="00A74D12" w:rsidP="00A74D12">
      <w:pPr>
        <w:pStyle w:val="ListParagraph"/>
        <w:ind w:left="1440"/>
      </w:pPr>
      <w:proofErr w:type="spellStart"/>
      <w:proofErr w:type="gramStart"/>
      <w:r w:rsidRPr="00C15AC0">
        <w:rPr>
          <w:b/>
          <w:u w:val="single"/>
        </w:rPr>
        <w:t>Ans</w:t>
      </w:r>
      <w:proofErr w:type="spellEnd"/>
      <w:r>
        <w:t xml:space="preserve"> :</w:t>
      </w:r>
      <w:proofErr w:type="gramEnd"/>
      <w:r>
        <w:t xml:space="preserve"> You need to file online application with the Tax Authorities. Following tax payers can opt for this scheme. </w:t>
      </w:r>
    </w:p>
    <w:p w:rsidR="00A74D12" w:rsidRDefault="00A74D12" w:rsidP="00A74D12">
      <w:pPr>
        <w:pStyle w:val="ListParagraph"/>
        <w:ind w:left="1440"/>
      </w:pPr>
    </w:p>
    <w:p w:rsidR="00A74D12" w:rsidRDefault="00A74D12" w:rsidP="00A74D12">
      <w:pPr>
        <w:pStyle w:val="ListParagraph"/>
        <w:numPr>
          <w:ilvl w:val="0"/>
          <w:numId w:val="6"/>
        </w:numPr>
      </w:pPr>
      <w:r w:rsidRPr="00A74D12">
        <w:rPr>
          <w:u w:val="single"/>
        </w:rPr>
        <w:t>New Taxpayers</w:t>
      </w:r>
      <w:r>
        <w:t>: Any person who becomes liable to register under GST Act, after the appointed day, shall file his option to pay composition amount in the New Registration application.</w:t>
      </w:r>
    </w:p>
    <w:p w:rsidR="00A74D12" w:rsidRDefault="00A74D12" w:rsidP="00A74D12">
      <w:pPr>
        <w:pStyle w:val="ListParagraph"/>
        <w:numPr>
          <w:ilvl w:val="0"/>
          <w:numId w:val="6"/>
        </w:numPr>
      </w:pPr>
      <w:r w:rsidRPr="00A74D12">
        <w:rPr>
          <w:u w:val="single"/>
        </w:rPr>
        <w:t>Migrated Taxpayers</w:t>
      </w:r>
      <w:r>
        <w:t xml:space="preserve">: Any </w:t>
      </w:r>
      <w:proofErr w:type="gramStart"/>
      <w:r>
        <w:t>taxpayer who are</w:t>
      </w:r>
      <w:proofErr w:type="gramEnd"/>
      <w:r>
        <w:t xml:space="preserve"> migrated from earlier laws and who have been granted provisional registration can file an application for composition within 30 days prior to or after the appointed day.</w:t>
      </w:r>
    </w:p>
    <w:p w:rsidR="00A74D12" w:rsidRDefault="00A74D12" w:rsidP="00A74D12">
      <w:pPr>
        <w:pStyle w:val="ListParagraph"/>
        <w:numPr>
          <w:ilvl w:val="0"/>
          <w:numId w:val="6"/>
        </w:numPr>
      </w:pPr>
      <w:r w:rsidRPr="00A74D12">
        <w:rPr>
          <w:u w:val="single"/>
        </w:rPr>
        <w:t>Existing Taxpayers</w:t>
      </w:r>
      <w:r>
        <w:t>: Any taxpayer who is registered as normal tax payer under GST regime shall file an application to opt for Composition Scheme at least 7 days prior to the commencement of financial year for which the option to pay tax under the aforesaid section is exercised.</w:t>
      </w:r>
    </w:p>
    <w:p w:rsidR="00C15AC0" w:rsidRPr="00CB630B" w:rsidRDefault="00C15AC0" w:rsidP="00C15AC0">
      <w:pPr>
        <w:pStyle w:val="ListParagraph"/>
        <w:ind w:left="1800"/>
      </w:pPr>
    </w:p>
    <w:p w:rsidR="002F3BF4" w:rsidRDefault="002F3BF4">
      <w:pPr>
        <w:rPr>
          <w:b/>
          <w:u w:val="single"/>
        </w:rPr>
      </w:pPr>
      <w:r>
        <w:rPr>
          <w:b/>
          <w:u w:val="single"/>
        </w:rPr>
        <w:t>Tagline @ Google</w:t>
      </w:r>
      <w:r w:rsidR="003D0427">
        <w:rPr>
          <w:b/>
          <w:u w:val="single"/>
        </w:rPr>
        <w:t>-</w:t>
      </w:r>
      <w:proofErr w:type="gramStart"/>
      <w:r w:rsidR="003D0427">
        <w:rPr>
          <w:b/>
          <w:u w:val="single"/>
        </w:rPr>
        <w:t>ADVT</w:t>
      </w:r>
      <w:r>
        <w:rPr>
          <w:b/>
          <w:u w:val="single"/>
        </w:rPr>
        <w:t xml:space="preserve"> :</w:t>
      </w:r>
      <w:proofErr w:type="gramEnd"/>
    </w:p>
    <w:p w:rsidR="00C15AC0" w:rsidRDefault="00C15AC0">
      <w:pPr>
        <w:rPr>
          <w:b/>
          <w:u w:val="single"/>
        </w:rPr>
      </w:pPr>
      <w:r>
        <w:rPr>
          <w:b/>
          <w:u w:val="single"/>
        </w:rPr>
        <w:t>GST Registration-Online @ Rs.1</w:t>
      </w:r>
      <w:proofErr w:type="gramStart"/>
      <w:r>
        <w:rPr>
          <w:b/>
          <w:u w:val="single"/>
        </w:rPr>
        <w:t>,500</w:t>
      </w:r>
      <w:proofErr w:type="gramEnd"/>
      <w:r>
        <w:rPr>
          <w:b/>
          <w:u w:val="single"/>
        </w:rPr>
        <w:t>. GST Eligibilit</w:t>
      </w:r>
      <w:r w:rsidR="00B92ADC">
        <w:rPr>
          <w:b/>
          <w:u w:val="single"/>
        </w:rPr>
        <w:t xml:space="preserve">y, Procedure and Expert Advice </w:t>
      </w:r>
      <w:r>
        <w:rPr>
          <w:b/>
          <w:u w:val="single"/>
        </w:rPr>
        <w:t xml:space="preserve">@ </w:t>
      </w:r>
      <w:r w:rsidR="00B92ADC">
        <w:rPr>
          <w:b/>
          <w:u w:val="single"/>
        </w:rPr>
        <w:t>www.Legalr</w:t>
      </w:r>
      <w:r>
        <w:rPr>
          <w:b/>
          <w:u w:val="single"/>
        </w:rPr>
        <w:t>aj</w:t>
      </w:r>
      <w:r w:rsidR="00B92ADC">
        <w:rPr>
          <w:b/>
          <w:u w:val="single"/>
        </w:rPr>
        <w:t xml:space="preserve">.com </w:t>
      </w:r>
      <w:r>
        <w:rPr>
          <w:b/>
          <w:u w:val="single"/>
        </w:rPr>
        <w:t xml:space="preserve"> </w:t>
      </w:r>
    </w:p>
    <w:p w:rsidR="00C15AC0" w:rsidRDefault="00C15AC0">
      <w:pPr>
        <w:rPr>
          <w:b/>
          <w:u w:val="single"/>
        </w:rPr>
      </w:pPr>
      <w:r>
        <w:rPr>
          <w:b/>
          <w:u w:val="single"/>
        </w:rPr>
        <w:t xml:space="preserve">You can get your GST REGISTRATION CERTIFICATE with Simple and Fast Processing. GST </w:t>
      </w:r>
      <w:proofErr w:type="spellStart"/>
      <w:proofErr w:type="gramStart"/>
      <w:r>
        <w:rPr>
          <w:b/>
          <w:u w:val="single"/>
        </w:rPr>
        <w:t>Eligiblity</w:t>
      </w:r>
      <w:proofErr w:type="spellEnd"/>
      <w:r w:rsidR="00E52A37">
        <w:rPr>
          <w:b/>
          <w:u w:val="single"/>
        </w:rPr>
        <w:t xml:space="preserve"> </w:t>
      </w:r>
      <w:r>
        <w:rPr>
          <w:b/>
          <w:u w:val="single"/>
        </w:rPr>
        <w:t xml:space="preserve"> and</w:t>
      </w:r>
      <w:proofErr w:type="gramEnd"/>
      <w:r>
        <w:rPr>
          <w:b/>
          <w:u w:val="single"/>
        </w:rPr>
        <w:t xml:space="preserve"> Other Queries can be discussed with </w:t>
      </w:r>
      <w:proofErr w:type="spellStart"/>
      <w:r>
        <w:rPr>
          <w:b/>
          <w:u w:val="single"/>
        </w:rPr>
        <w:t>LegalRaj</w:t>
      </w:r>
      <w:proofErr w:type="spellEnd"/>
      <w:r>
        <w:rPr>
          <w:b/>
          <w:u w:val="single"/>
        </w:rPr>
        <w:t xml:space="preserve"> </w:t>
      </w:r>
      <w:r w:rsidR="00E52A37">
        <w:rPr>
          <w:b/>
          <w:u w:val="single"/>
        </w:rPr>
        <w:t>Experts which will help you to save your time and effort.</w:t>
      </w:r>
    </w:p>
    <w:p w:rsidR="00E52A37" w:rsidRDefault="00E52A37">
      <w:pPr>
        <w:rPr>
          <w:b/>
          <w:u w:val="single"/>
        </w:rPr>
      </w:pPr>
    </w:p>
    <w:p w:rsidR="00E52A37" w:rsidRDefault="00E52A37">
      <w:pPr>
        <w:rPr>
          <w:b/>
          <w:u w:val="single"/>
        </w:rPr>
      </w:pPr>
    </w:p>
    <w:p w:rsidR="00C15AC0" w:rsidRDefault="00C15AC0">
      <w:pPr>
        <w:rPr>
          <w:b/>
          <w:u w:val="single"/>
        </w:rPr>
      </w:pPr>
      <w:bookmarkStart w:id="0" w:name="_GoBack"/>
      <w:bookmarkEnd w:id="0"/>
    </w:p>
    <w:sectPr w:rsidR="00C1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62B0E"/>
    <w:multiLevelType w:val="hybridMultilevel"/>
    <w:tmpl w:val="C7B4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D443FA"/>
    <w:multiLevelType w:val="hybridMultilevel"/>
    <w:tmpl w:val="971810F8"/>
    <w:lvl w:ilvl="0" w:tplc="F3DCE0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83B3A1A"/>
    <w:multiLevelType w:val="hybridMultilevel"/>
    <w:tmpl w:val="9064EF02"/>
    <w:lvl w:ilvl="0" w:tplc="E4AA0B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96BD4"/>
    <w:multiLevelType w:val="hybridMultilevel"/>
    <w:tmpl w:val="F5AA24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B95812"/>
    <w:multiLevelType w:val="hybridMultilevel"/>
    <w:tmpl w:val="C540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F4B33"/>
    <w:multiLevelType w:val="hybridMultilevel"/>
    <w:tmpl w:val="DD88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63"/>
    <w:rsid w:val="0001709E"/>
    <w:rsid w:val="000A0EBC"/>
    <w:rsid w:val="000F3659"/>
    <w:rsid w:val="00133E5F"/>
    <w:rsid w:val="00170663"/>
    <w:rsid w:val="001721BC"/>
    <w:rsid w:val="00201312"/>
    <w:rsid w:val="002E47B4"/>
    <w:rsid w:val="002F3BF4"/>
    <w:rsid w:val="003462F3"/>
    <w:rsid w:val="003529C5"/>
    <w:rsid w:val="0038113A"/>
    <w:rsid w:val="003D0427"/>
    <w:rsid w:val="0043590F"/>
    <w:rsid w:val="00465991"/>
    <w:rsid w:val="0054359F"/>
    <w:rsid w:val="005A4344"/>
    <w:rsid w:val="005D58B2"/>
    <w:rsid w:val="005F39AC"/>
    <w:rsid w:val="006A08DB"/>
    <w:rsid w:val="006F6825"/>
    <w:rsid w:val="00706ED7"/>
    <w:rsid w:val="00727E95"/>
    <w:rsid w:val="007323F1"/>
    <w:rsid w:val="00762E81"/>
    <w:rsid w:val="0079612E"/>
    <w:rsid w:val="007A6A9E"/>
    <w:rsid w:val="007F696A"/>
    <w:rsid w:val="00862F2B"/>
    <w:rsid w:val="008B55FB"/>
    <w:rsid w:val="008E234A"/>
    <w:rsid w:val="009772F3"/>
    <w:rsid w:val="00A364BF"/>
    <w:rsid w:val="00A74D12"/>
    <w:rsid w:val="00AA6671"/>
    <w:rsid w:val="00B2293C"/>
    <w:rsid w:val="00B92ADC"/>
    <w:rsid w:val="00B978C5"/>
    <w:rsid w:val="00BA7A2B"/>
    <w:rsid w:val="00C15AC0"/>
    <w:rsid w:val="00CB630B"/>
    <w:rsid w:val="00D16754"/>
    <w:rsid w:val="00D83F97"/>
    <w:rsid w:val="00D9357D"/>
    <w:rsid w:val="00DE313A"/>
    <w:rsid w:val="00E52A37"/>
    <w:rsid w:val="00E9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138</cp:revision>
  <dcterms:created xsi:type="dcterms:W3CDTF">2018-05-16T07:58:00Z</dcterms:created>
  <dcterms:modified xsi:type="dcterms:W3CDTF">2018-05-17T13:26:00Z</dcterms:modified>
</cp:coreProperties>
</file>