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DA2" w:rsidRDefault="00A86DA2" w:rsidP="00A86DA2">
      <w:pPr>
        <w:pStyle w:val="indent1"/>
        <w:shd w:val="clear" w:color="auto" w:fill="FFFFFF"/>
        <w:jc w:val="right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В [</w:t>
      </w:r>
      <w:r>
        <w:rPr>
          <w:rStyle w:val="s10"/>
          <w:b/>
          <w:bCs/>
          <w:color w:val="22272F"/>
          <w:sz w:val="18"/>
          <w:szCs w:val="18"/>
        </w:rPr>
        <w:t>наименование арбитражного апелляционного суда,</w:t>
      </w:r>
      <w:r>
        <w:rPr>
          <w:b/>
          <w:bCs/>
          <w:color w:val="22272F"/>
          <w:sz w:val="18"/>
          <w:szCs w:val="18"/>
        </w:rPr>
        <w:br/>
      </w:r>
      <w:r>
        <w:rPr>
          <w:rStyle w:val="s10"/>
          <w:b/>
          <w:bCs/>
          <w:color w:val="22272F"/>
          <w:sz w:val="18"/>
          <w:szCs w:val="18"/>
        </w:rPr>
        <w:t>в который подается апелляционная жалоба</w:t>
      </w:r>
      <w:r>
        <w:rPr>
          <w:color w:val="22272F"/>
          <w:sz w:val="18"/>
          <w:szCs w:val="18"/>
        </w:rPr>
        <w:t>]</w:t>
      </w:r>
      <w:r>
        <w:rPr>
          <w:color w:val="22272F"/>
          <w:sz w:val="18"/>
          <w:szCs w:val="18"/>
        </w:rPr>
        <w:br/>
        <w:t>через [</w:t>
      </w:r>
      <w:r>
        <w:rPr>
          <w:rStyle w:val="s10"/>
          <w:b/>
          <w:bCs/>
          <w:color w:val="22272F"/>
          <w:sz w:val="18"/>
          <w:szCs w:val="18"/>
        </w:rPr>
        <w:t>наименование арбитражного суда первой инстанции</w:t>
      </w:r>
      <w:r>
        <w:rPr>
          <w:color w:val="22272F"/>
          <w:sz w:val="18"/>
          <w:szCs w:val="18"/>
        </w:rPr>
        <w:t>]</w:t>
      </w:r>
    </w:p>
    <w:p w:rsidR="00A86DA2" w:rsidRDefault="00A86DA2" w:rsidP="00A86DA2">
      <w:pPr>
        <w:pStyle w:val="indent1"/>
        <w:shd w:val="clear" w:color="auto" w:fill="FFFFFF"/>
        <w:jc w:val="right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Податель жалобы:</w:t>
      </w:r>
      <w:r>
        <w:rPr>
          <w:color w:val="22272F"/>
          <w:sz w:val="18"/>
          <w:szCs w:val="18"/>
        </w:rPr>
        <w:br/>
        <w:t>Взыскатель: [</w:t>
      </w:r>
      <w:r>
        <w:rPr>
          <w:rStyle w:val="s10"/>
          <w:b/>
          <w:bCs/>
          <w:color w:val="22272F"/>
          <w:sz w:val="18"/>
          <w:szCs w:val="18"/>
        </w:rPr>
        <w:t>наименование/Ф. И. О.</w:t>
      </w:r>
      <w:r>
        <w:rPr>
          <w:color w:val="22272F"/>
          <w:sz w:val="18"/>
          <w:szCs w:val="18"/>
        </w:rPr>
        <w:t>]</w:t>
      </w:r>
      <w:r>
        <w:rPr>
          <w:color w:val="22272F"/>
          <w:sz w:val="18"/>
          <w:szCs w:val="18"/>
        </w:rPr>
        <w:br/>
        <w:t>адрес/место жительства: [</w:t>
      </w:r>
      <w:r>
        <w:rPr>
          <w:rStyle w:val="s10"/>
          <w:b/>
          <w:bCs/>
          <w:color w:val="22272F"/>
          <w:sz w:val="18"/>
          <w:szCs w:val="18"/>
        </w:rPr>
        <w:t>вписать нужное</w:t>
      </w:r>
      <w:r>
        <w:rPr>
          <w:color w:val="22272F"/>
          <w:sz w:val="18"/>
          <w:szCs w:val="18"/>
        </w:rPr>
        <w:t>]</w:t>
      </w:r>
      <w:r>
        <w:rPr>
          <w:color w:val="22272F"/>
          <w:sz w:val="18"/>
          <w:szCs w:val="18"/>
        </w:rPr>
        <w:br/>
        <w:t>телефон/факс: [</w:t>
      </w:r>
      <w:r>
        <w:rPr>
          <w:rStyle w:val="s10"/>
          <w:b/>
          <w:bCs/>
          <w:color w:val="22272F"/>
          <w:sz w:val="18"/>
          <w:szCs w:val="18"/>
        </w:rPr>
        <w:t>значение</w:t>
      </w:r>
      <w:r>
        <w:rPr>
          <w:color w:val="22272F"/>
          <w:sz w:val="18"/>
          <w:szCs w:val="18"/>
        </w:rPr>
        <w:t>]</w:t>
      </w:r>
      <w:r>
        <w:rPr>
          <w:color w:val="22272F"/>
          <w:sz w:val="18"/>
          <w:szCs w:val="18"/>
        </w:rPr>
        <w:br/>
        <w:t>адрес электронной почты: [</w:t>
      </w:r>
      <w:r>
        <w:rPr>
          <w:rStyle w:val="s10"/>
          <w:b/>
          <w:bCs/>
          <w:color w:val="22272F"/>
          <w:sz w:val="18"/>
          <w:szCs w:val="18"/>
        </w:rPr>
        <w:t>вписать нужное</w:t>
      </w:r>
      <w:r>
        <w:rPr>
          <w:color w:val="22272F"/>
          <w:sz w:val="18"/>
          <w:szCs w:val="18"/>
        </w:rPr>
        <w:t>]</w:t>
      </w:r>
    </w:p>
    <w:p w:rsidR="00A86DA2" w:rsidRDefault="00A86DA2" w:rsidP="00A86DA2">
      <w:pPr>
        <w:pStyle w:val="indent1"/>
        <w:shd w:val="clear" w:color="auto" w:fill="FFFFFF"/>
        <w:jc w:val="right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Должник: [</w:t>
      </w:r>
      <w:r>
        <w:rPr>
          <w:rStyle w:val="s10"/>
          <w:b/>
          <w:bCs/>
          <w:color w:val="22272F"/>
          <w:sz w:val="18"/>
          <w:szCs w:val="18"/>
        </w:rPr>
        <w:t>наименование/Ф. И. О.</w:t>
      </w:r>
      <w:r>
        <w:rPr>
          <w:color w:val="22272F"/>
          <w:sz w:val="18"/>
          <w:szCs w:val="18"/>
        </w:rPr>
        <w:t>]</w:t>
      </w:r>
      <w:r>
        <w:rPr>
          <w:color w:val="22272F"/>
          <w:sz w:val="18"/>
          <w:szCs w:val="18"/>
        </w:rPr>
        <w:br/>
        <w:t>адрес/место жительства: [</w:t>
      </w:r>
      <w:r>
        <w:rPr>
          <w:rStyle w:val="s10"/>
          <w:b/>
          <w:bCs/>
          <w:color w:val="22272F"/>
          <w:sz w:val="18"/>
          <w:szCs w:val="18"/>
        </w:rPr>
        <w:t>вписать нужное</w:t>
      </w:r>
      <w:r>
        <w:rPr>
          <w:color w:val="22272F"/>
          <w:sz w:val="18"/>
          <w:szCs w:val="18"/>
        </w:rPr>
        <w:t>]</w:t>
      </w:r>
      <w:r>
        <w:rPr>
          <w:color w:val="22272F"/>
          <w:sz w:val="18"/>
          <w:szCs w:val="18"/>
        </w:rPr>
        <w:br/>
        <w:t>телефон/факс: [</w:t>
      </w:r>
      <w:r>
        <w:rPr>
          <w:rStyle w:val="s10"/>
          <w:b/>
          <w:bCs/>
          <w:color w:val="22272F"/>
          <w:sz w:val="18"/>
          <w:szCs w:val="18"/>
        </w:rPr>
        <w:t>значение</w:t>
      </w:r>
      <w:r>
        <w:rPr>
          <w:color w:val="22272F"/>
          <w:sz w:val="18"/>
          <w:szCs w:val="18"/>
        </w:rPr>
        <w:t>]</w:t>
      </w:r>
      <w:r>
        <w:rPr>
          <w:color w:val="22272F"/>
          <w:sz w:val="18"/>
          <w:szCs w:val="18"/>
        </w:rPr>
        <w:br/>
        <w:t>адрес электронной почты: [</w:t>
      </w:r>
      <w:r>
        <w:rPr>
          <w:rStyle w:val="s10"/>
          <w:b/>
          <w:bCs/>
          <w:color w:val="22272F"/>
          <w:sz w:val="18"/>
          <w:szCs w:val="18"/>
        </w:rPr>
        <w:t>вписать нужное</w:t>
      </w:r>
      <w:r>
        <w:rPr>
          <w:color w:val="22272F"/>
          <w:sz w:val="18"/>
          <w:szCs w:val="18"/>
        </w:rPr>
        <w:t>]</w:t>
      </w:r>
    </w:p>
    <w:p w:rsidR="00A86DA2" w:rsidRDefault="00A86DA2" w:rsidP="00A86DA2">
      <w:pPr>
        <w:pStyle w:val="indent1"/>
        <w:shd w:val="clear" w:color="auto" w:fill="FFFFFF"/>
        <w:jc w:val="right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Дело N [</w:t>
      </w:r>
      <w:r>
        <w:rPr>
          <w:rStyle w:val="s10"/>
          <w:b/>
          <w:bCs/>
          <w:color w:val="22272F"/>
          <w:sz w:val="18"/>
          <w:szCs w:val="18"/>
        </w:rPr>
        <w:t>значение</w:t>
      </w:r>
      <w:r>
        <w:rPr>
          <w:color w:val="22272F"/>
          <w:sz w:val="18"/>
          <w:szCs w:val="18"/>
        </w:rPr>
        <w:t>]</w:t>
      </w:r>
    </w:p>
    <w:p w:rsidR="00A86DA2" w:rsidRDefault="00A86DA2" w:rsidP="00A86DA2">
      <w:pPr>
        <w:pStyle w:val="s3"/>
        <w:shd w:val="clear" w:color="auto" w:fill="FFFFFF"/>
        <w:jc w:val="center"/>
        <w:rPr>
          <w:color w:val="22272F"/>
          <w:sz w:val="34"/>
          <w:szCs w:val="34"/>
        </w:rPr>
      </w:pPr>
      <w:r>
        <w:rPr>
          <w:color w:val="22272F"/>
          <w:sz w:val="34"/>
          <w:szCs w:val="34"/>
        </w:rPr>
        <w:t>Апелляционная жалоба на определение арбитражного суда о возвращении заявления о выдаче судебного приказа</w:t>
      </w:r>
    </w:p>
    <w:p w:rsidR="00A86DA2" w:rsidRDefault="00A86DA2" w:rsidP="00A86DA2">
      <w:pPr>
        <w:pStyle w:val="s1"/>
        <w:shd w:val="clear" w:color="auto" w:fill="FFFFFF"/>
        <w:jc w:val="both"/>
        <w:rPr>
          <w:color w:val="22272F"/>
          <w:sz w:val="18"/>
          <w:szCs w:val="18"/>
        </w:rPr>
      </w:pPr>
      <w:proofErr w:type="gramStart"/>
      <w:r>
        <w:rPr>
          <w:color w:val="22272F"/>
          <w:sz w:val="18"/>
          <w:szCs w:val="18"/>
        </w:rPr>
        <w:t>[</w:t>
      </w:r>
      <w:r>
        <w:rPr>
          <w:rStyle w:val="s10"/>
          <w:b/>
          <w:bCs/>
          <w:color w:val="22272F"/>
          <w:sz w:val="18"/>
          <w:szCs w:val="18"/>
        </w:rPr>
        <w:t>Число, месяц, год</w:t>
      </w:r>
      <w:r>
        <w:rPr>
          <w:color w:val="22272F"/>
          <w:sz w:val="18"/>
          <w:szCs w:val="18"/>
        </w:rPr>
        <w:t>] [</w:t>
      </w:r>
      <w:r>
        <w:rPr>
          <w:rStyle w:val="s10"/>
          <w:b/>
          <w:bCs/>
          <w:color w:val="22272F"/>
          <w:sz w:val="18"/>
          <w:szCs w:val="18"/>
        </w:rPr>
        <w:t>наименование/Ф. И. О. взыскателя</w:t>
      </w:r>
      <w:r>
        <w:rPr>
          <w:color w:val="22272F"/>
          <w:sz w:val="18"/>
          <w:szCs w:val="18"/>
        </w:rPr>
        <w:t>] (далее - заявитель) обратился в [</w:t>
      </w:r>
      <w:r>
        <w:rPr>
          <w:rStyle w:val="s10"/>
          <w:b/>
          <w:bCs/>
          <w:color w:val="22272F"/>
          <w:sz w:val="18"/>
          <w:szCs w:val="18"/>
        </w:rPr>
        <w:t>наименование арбитражного суда первой инстанции</w:t>
      </w:r>
      <w:r>
        <w:rPr>
          <w:color w:val="22272F"/>
          <w:sz w:val="18"/>
          <w:szCs w:val="18"/>
        </w:rPr>
        <w:t>] с заявлением о выдаче судебного приказа о взыскании с [</w:t>
      </w:r>
      <w:r>
        <w:rPr>
          <w:rStyle w:val="s10"/>
          <w:b/>
          <w:bCs/>
          <w:color w:val="22272F"/>
          <w:sz w:val="18"/>
          <w:szCs w:val="18"/>
        </w:rPr>
        <w:t>наименование/Ф. И. О. должника</w:t>
      </w:r>
      <w:r>
        <w:rPr>
          <w:color w:val="22272F"/>
          <w:sz w:val="18"/>
          <w:szCs w:val="18"/>
        </w:rPr>
        <w:t>] (далее - должник) [</w:t>
      </w:r>
      <w:r>
        <w:rPr>
          <w:rStyle w:val="s10"/>
          <w:b/>
          <w:bCs/>
          <w:color w:val="22272F"/>
          <w:sz w:val="18"/>
          <w:szCs w:val="18"/>
        </w:rPr>
        <w:t>требования взыскателя</w:t>
      </w:r>
      <w:r>
        <w:rPr>
          <w:color w:val="22272F"/>
          <w:sz w:val="18"/>
          <w:szCs w:val="18"/>
        </w:rPr>
        <w:t>].</w:t>
      </w:r>
      <w:proofErr w:type="gramEnd"/>
    </w:p>
    <w:p w:rsidR="00A86DA2" w:rsidRDefault="00A86DA2" w:rsidP="00A86DA2">
      <w:pPr>
        <w:pStyle w:val="s1"/>
        <w:shd w:val="clear" w:color="auto" w:fill="FFFFFF"/>
        <w:jc w:val="both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Определением [</w:t>
      </w:r>
      <w:r>
        <w:rPr>
          <w:rStyle w:val="s10"/>
          <w:b/>
          <w:bCs/>
          <w:color w:val="22272F"/>
          <w:sz w:val="18"/>
          <w:szCs w:val="18"/>
        </w:rPr>
        <w:t>наименование арбитражного суда первой инстанции</w:t>
      </w:r>
      <w:r>
        <w:rPr>
          <w:color w:val="22272F"/>
          <w:sz w:val="18"/>
          <w:szCs w:val="18"/>
        </w:rPr>
        <w:t xml:space="preserve">] </w:t>
      </w:r>
      <w:proofErr w:type="gramStart"/>
      <w:r>
        <w:rPr>
          <w:color w:val="22272F"/>
          <w:sz w:val="18"/>
          <w:szCs w:val="18"/>
        </w:rPr>
        <w:t>от</w:t>
      </w:r>
      <w:proofErr w:type="gramEnd"/>
      <w:r>
        <w:rPr>
          <w:color w:val="22272F"/>
          <w:sz w:val="18"/>
          <w:szCs w:val="18"/>
        </w:rPr>
        <w:t xml:space="preserve"> [</w:t>
      </w:r>
      <w:r>
        <w:rPr>
          <w:rStyle w:val="s10"/>
          <w:b/>
          <w:bCs/>
          <w:color w:val="22272F"/>
          <w:sz w:val="18"/>
          <w:szCs w:val="18"/>
        </w:rPr>
        <w:t>число, месяц, год</w:t>
      </w:r>
      <w:r>
        <w:rPr>
          <w:color w:val="22272F"/>
          <w:sz w:val="18"/>
          <w:szCs w:val="18"/>
        </w:rPr>
        <w:t>] указанное заявление возвращено заявителю.</w:t>
      </w:r>
    </w:p>
    <w:p w:rsidR="00A86DA2" w:rsidRDefault="00A86DA2" w:rsidP="00A86DA2">
      <w:pPr>
        <w:pStyle w:val="s1"/>
        <w:shd w:val="clear" w:color="auto" w:fill="FFFFFF"/>
        <w:jc w:val="both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Заявитель с названным определением суда не согласен, полагает, что данное определение нарушает права и законные интересы заявителя, и подлежит отмене по следующим основаниям:</w:t>
      </w:r>
    </w:p>
    <w:p w:rsidR="00A86DA2" w:rsidRDefault="00A86DA2" w:rsidP="00A86DA2">
      <w:pPr>
        <w:pStyle w:val="s1"/>
        <w:shd w:val="clear" w:color="auto" w:fill="FFFFFF"/>
        <w:jc w:val="both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Возвращая заявление, арбитражный суд первой инстанции исходил из того, что [</w:t>
      </w:r>
      <w:r>
        <w:rPr>
          <w:rStyle w:val="s10"/>
          <w:b/>
          <w:bCs/>
          <w:color w:val="22272F"/>
          <w:sz w:val="18"/>
          <w:szCs w:val="18"/>
        </w:rPr>
        <w:t>указать основание, по которому арбитражный суд возвращает заявление</w:t>
      </w:r>
      <w:r>
        <w:rPr>
          <w:color w:val="22272F"/>
          <w:sz w:val="18"/>
          <w:szCs w:val="18"/>
        </w:rPr>
        <w:t>].</w:t>
      </w:r>
    </w:p>
    <w:p w:rsidR="00A86DA2" w:rsidRDefault="00A86DA2" w:rsidP="00A86DA2">
      <w:pPr>
        <w:pStyle w:val="s1"/>
        <w:shd w:val="clear" w:color="auto" w:fill="FFFFFF"/>
        <w:jc w:val="both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Между тем, судом не учтено следующее: [</w:t>
      </w:r>
      <w:r>
        <w:rPr>
          <w:rStyle w:val="s10"/>
          <w:b/>
          <w:bCs/>
          <w:color w:val="22272F"/>
          <w:sz w:val="18"/>
          <w:szCs w:val="18"/>
        </w:rPr>
        <w:t>привести доводы, в соответствии с которыми заявление подлежит рассмотрению арбитражным судом в порядке приказного производства, со ссылкой на законы, иные нормативные правовые акты</w:t>
      </w:r>
      <w:r>
        <w:rPr>
          <w:color w:val="22272F"/>
          <w:sz w:val="18"/>
          <w:szCs w:val="18"/>
        </w:rPr>
        <w:t>].</w:t>
      </w:r>
    </w:p>
    <w:p w:rsidR="00A86DA2" w:rsidRDefault="00A86DA2" w:rsidP="00A86DA2">
      <w:pPr>
        <w:pStyle w:val="s1"/>
        <w:shd w:val="clear" w:color="auto" w:fill="FFFFFF"/>
        <w:jc w:val="both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В силу </w:t>
      </w:r>
      <w:hyperlink r:id="rId4" w:anchor="/document/12127526/entry/22911" w:history="1">
        <w:r>
          <w:rPr>
            <w:rStyle w:val="a3"/>
            <w:color w:val="3272C0"/>
            <w:sz w:val="18"/>
            <w:szCs w:val="18"/>
            <w:u w:val="none"/>
          </w:rPr>
          <w:t>части 1 статьи 229.1</w:t>
        </w:r>
      </w:hyperlink>
      <w:r>
        <w:rPr>
          <w:color w:val="22272F"/>
          <w:sz w:val="18"/>
          <w:szCs w:val="18"/>
        </w:rPr>
        <w:t> Арбитражного процессуального кодекса Российской Федерации (далее - АПК РФ) судебный приказ - судебный акт, вынесенный судьей единолично на основании заявления о взыскании денежных сумм по требованиям взыскателя, предусмотренным </w:t>
      </w:r>
      <w:hyperlink r:id="rId5" w:anchor="/document/12127526/entry/2292" w:history="1">
        <w:r>
          <w:rPr>
            <w:rStyle w:val="a3"/>
            <w:color w:val="3272C0"/>
            <w:sz w:val="18"/>
            <w:szCs w:val="18"/>
            <w:u w:val="none"/>
          </w:rPr>
          <w:t>статьей 229.2</w:t>
        </w:r>
      </w:hyperlink>
      <w:r>
        <w:rPr>
          <w:color w:val="22272F"/>
          <w:sz w:val="18"/>
          <w:szCs w:val="18"/>
        </w:rPr>
        <w:t> названного Кодекса.</w:t>
      </w:r>
    </w:p>
    <w:p w:rsidR="00A86DA2" w:rsidRDefault="00A86DA2" w:rsidP="00A86DA2">
      <w:pPr>
        <w:pStyle w:val="s1"/>
        <w:shd w:val="clear" w:color="auto" w:fill="FFFFFF"/>
        <w:jc w:val="both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Согласно правовой позиции Верховного Суда Российской Федерации, изложенной в </w:t>
      </w:r>
      <w:hyperlink r:id="rId6" w:anchor="/document/71577400/entry/3" w:history="1">
        <w:r>
          <w:rPr>
            <w:rStyle w:val="a3"/>
            <w:color w:val="3272C0"/>
            <w:sz w:val="18"/>
            <w:szCs w:val="18"/>
            <w:u w:val="none"/>
          </w:rPr>
          <w:t>пункте 3</w:t>
        </w:r>
      </w:hyperlink>
      <w:r>
        <w:rPr>
          <w:color w:val="22272F"/>
          <w:sz w:val="18"/>
          <w:szCs w:val="18"/>
        </w:rPr>
        <w:t xml:space="preserve"> постановления Пленума Верховного Суда РФ от 27 декабря 2016 г. N 62 "О некоторых вопросах применения судами положений Гражданского процессуального кодекса Российской Федерации и Арбитражного процессуального кодекса Российской Федерации о приказном производстве" (далее - постановление Пленума </w:t>
      </w:r>
      <w:proofErr w:type="gramStart"/>
      <w:r>
        <w:rPr>
          <w:color w:val="22272F"/>
          <w:sz w:val="18"/>
          <w:szCs w:val="18"/>
        </w:rPr>
        <w:t>ВС</w:t>
      </w:r>
      <w:proofErr w:type="gramEnd"/>
      <w:r>
        <w:rPr>
          <w:color w:val="22272F"/>
          <w:sz w:val="18"/>
          <w:szCs w:val="18"/>
        </w:rPr>
        <w:t xml:space="preserve"> РФ N 62), требования, рассматриваемые в порядке приказного производства, должны быть бесспорными, то есть подтвержденными письменными доказательствами, достоверность которых не вызывает сомнений, а также признаваемыми должником.</w:t>
      </w:r>
    </w:p>
    <w:p w:rsidR="00A86DA2" w:rsidRDefault="00A86DA2" w:rsidP="00A86DA2">
      <w:pPr>
        <w:pStyle w:val="s1"/>
        <w:shd w:val="clear" w:color="auto" w:fill="FFFFFF"/>
        <w:jc w:val="both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Судебный приказ выдается, в частности, по делам, в которых [</w:t>
      </w:r>
      <w:r>
        <w:rPr>
          <w:rStyle w:val="s10"/>
          <w:b/>
          <w:bCs/>
          <w:color w:val="22272F"/>
          <w:sz w:val="18"/>
          <w:szCs w:val="18"/>
        </w:rPr>
        <w:t>указать категорию дел, предусмотренную </w:t>
      </w:r>
      <w:hyperlink r:id="rId7" w:anchor="/document/12127526/entry/2292" w:history="1">
        <w:r>
          <w:rPr>
            <w:rStyle w:val="a3"/>
            <w:b/>
            <w:bCs/>
            <w:color w:val="3272C0"/>
            <w:sz w:val="18"/>
            <w:szCs w:val="18"/>
            <w:u w:val="none"/>
          </w:rPr>
          <w:t>статьей 229.2</w:t>
        </w:r>
      </w:hyperlink>
      <w:r>
        <w:rPr>
          <w:rStyle w:val="s10"/>
          <w:b/>
          <w:bCs/>
          <w:color w:val="22272F"/>
          <w:sz w:val="18"/>
          <w:szCs w:val="18"/>
        </w:rPr>
        <w:t> АПК РФ</w:t>
      </w:r>
      <w:r>
        <w:rPr>
          <w:color w:val="22272F"/>
          <w:sz w:val="18"/>
          <w:szCs w:val="18"/>
        </w:rPr>
        <w:t>].</w:t>
      </w:r>
    </w:p>
    <w:p w:rsidR="00A86DA2" w:rsidRDefault="00A86DA2" w:rsidP="00A86DA2">
      <w:pPr>
        <w:pStyle w:val="s1"/>
        <w:shd w:val="clear" w:color="auto" w:fill="FFFFFF"/>
        <w:jc w:val="both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Таким образом, вывод арбитражного суда первой инстанции о [</w:t>
      </w:r>
      <w:r>
        <w:rPr>
          <w:rStyle w:val="s10"/>
          <w:b/>
          <w:bCs/>
          <w:color w:val="22272F"/>
          <w:sz w:val="18"/>
          <w:szCs w:val="18"/>
        </w:rPr>
        <w:t>указать оспариваемый вывод суда</w:t>
      </w:r>
      <w:r>
        <w:rPr>
          <w:color w:val="22272F"/>
          <w:sz w:val="18"/>
          <w:szCs w:val="18"/>
        </w:rPr>
        <w:t>] несостоятелен и требования заявителя подлежат рассмотрению арбитражным судом первой инстанции в порядке приказного производства.</w:t>
      </w:r>
    </w:p>
    <w:p w:rsidR="00A86DA2" w:rsidRDefault="00A86DA2" w:rsidP="00A86DA2">
      <w:pPr>
        <w:pStyle w:val="s1"/>
        <w:shd w:val="clear" w:color="auto" w:fill="FFFFFF"/>
        <w:jc w:val="both"/>
        <w:rPr>
          <w:color w:val="22272F"/>
          <w:sz w:val="18"/>
          <w:szCs w:val="18"/>
        </w:rPr>
      </w:pPr>
      <w:hyperlink r:id="rId8" w:anchor="/document/12127526/entry/2293" w:history="1">
        <w:r>
          <w:rPr>
            <w:rStyle w:val="a3"/>
            <w:color w:val="3272C0"/>
            <w:sz w:val="18"/>
            <w:szCs w:val="18"/>
            <w:u w:val="none"/>
          </w:rPr>
          <w:t>Статьей 229.3</w:t>
        </w:r>
      </w:hyperlink>
      <w:r>
        <w:rPr>
          <w:color w:val="22272F"/>
          <w:sz w:val="18"/>
          <w:szCs w:val="18"/>
        </w:rPr>
        <w:t> АПК РФ установлены требования к форме и содержанию заявления о выдаче судебного приказа, а также к документам, подлежащим приложению к такому заявлению.</w:t>
      </w:r>
    </w:p>
    <w:p w:rsidR="00A86DA2" w:rsidRDefault="00A86DA2" w:rsidP="00A86DA2">
      <w:pPr>
        <w:pStyle w:val="s1"/>
        <w:shd w:val="clear" w:color="auto" w:fill="FFFFFF"/>
        <w:jc w:val="both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Основания для возвращения заявления о выдаче судебного приказа установлены </w:t>
      </w:r>
      <w:hyperlink r:id="rId9" w:anchor="/document/12127526/entry/22941" w:history="1">
        <w:r>
          <w:rPr>
            <w:rStyle w:val="a3"/>
            <w:color w:val="3272C0"/>
            <w:sz w:val="18"/>
            <w:szCs w:val="18"/>
            <w:u w:val="none"/>
          </w:rPr>
          <w:t>частью 1 статьи 229.4</w:t>
        </w:r>
      </w:hyperlink>
      <w:r>
        <w:rPr>
          <w:color w:val="22272F"/>
          <w:sz w:val="18"/>
          <w:szCs w:val="18"/>
        </w:rPr>
        <w:t> АПК РФ.</w:t>
      </w:r>
    </w:p>
    <w:p w:rsidR="00A86DA2" w:rsidRDefault="00A86DA2" w:rsidP="00A86DA2">
      <w:pPr>
        <w:pStyle w:val="s1"/>
        <w:shd w:val="clear" w:color="auto" w:fill="FFFFFF"/>
        <w:jc w:val="both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lastRenderedPageBreak/>
        <w:t>Согласно </w:t>
      </w:r>
      <w:hyperlink r:id="rId10" w:anchor="/document/12127526/entry/22944" w:history="1">
        <w:r>
          <w:rPr>
            <w:rStyle w:val="a3"/>
            <w:color w:val="3272C0"/>
            <w:sz w:val="18"/>
            <w:szCs w:val="18"/>
            <w:u w:val="none"/>
          </w:rPr>
          <w:t>части 4 статьи 229.4</w:t>
        </w:r>
      </w:hyperlink>
      <w:r>
        <w:rPr>
          <w:color w:val="22272F"/>
          <w:sz w:val="18"/>
          <w:szCs w:val="18"/>
        </w:rPr>
        <w:t xml:space="preserve"> АПК РФ о возвращении заявления о выдаче судебного приказа или </w:t>
      </w:r>
      <w:proofErr w:type="gramStart"/>
      <w:r>
        <w:rPr>
          <w:color w:val="22272F"/>
          <w:sz w:val="18"/>
          <w:szCs w:val="18"/>
        </w:rPr>
        <w:t>об отказе в его принятии арбитражный суд в течение трех дней со дня поступления этого заявления в суд</w:t>
      </w:r>
      <w:proofErr w:type="gramEnd"/>
      <w:r>
        <w:rPr>
          <w:color w:val="22272F"/>
          <w:sz w:val="18"/>
          <w:szCs w:val="18"/>
        </w:rPr>
        <w:t xml:space="preserve"> выносит определение, которое может быть обжаловано.</w:t>
      </w:r>
    </w:p>
    <w:p w:rsidR="00A86DA2" w:rsidRDefault="00A86DA2" w:rsidP="00A86DA2">
      <w:pPr>
        <w:pStyle w:val="s1"/>
        <w:shd w:val="clear" w:color="auto" w:fill="FFFFFF"/>
        <w:jc w:val="both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 xml:space="preserve">Из разъяснений постановления Пленума </w:t>
      </w:r>
      <w:proofErr w:type="gramStart"/>
      <w:r>
        <w:rPr>
          <w:color w:val="22272F"/>
          <w:sz w:val="18"/>
          <w:szCs w:val="18"/>
        </w:rPr>
        <w:t>ВС</w:t>
      </w:r>
      <w:proofErr w:type="gramEnd"/>
      <w:r>
        <w:rPr>
          <w:color w:val="22272F"/>
          <w:sz w:val="18"/>
          <w:szCs w:val="18"/>
        </w:rPr>
        <w:t xml:space="preserve"> РФ N 62, изложенных в </w:t>
      </w:r>
      <w:hyperlink r:id="rId11" w:anchor="/document/71577400/entry/22" w:history="1">
        <w:r>
          <w:rPr>
            <w:rStyle w:val="a3"/>
            <w:color w:val="3272C0"/>
            <w:sz w:val="18"/>
            <w:szCs w:val="18"/>
            <w:u w:val="none"/>
          </w:rPr>
          <w:t>пункте 22</w:t>
        </w:r>
      </w:hyperlink>
      <w:r>
        <w:rPr>
          <w:color w:val="22272F"/>
          <w:sz w:val="18"/>
          <w:szCs w:val="18"/>
        </w:rPr>
        <w:t>, следует, что определение о возвращении заявления о выдаче судебного приказа, определение об отказе в принятии заявления о выдаче судебного приказа могут быть обжалованы в порядке, предусмотренном </w:t>
      </w:r>
      <w:hyperlink r:id="rId12" w:anchor="/document/12128809/entry/331" w:history="1">
        <w:r>
          <w:rPr>
            <w:rStyle w:val="a3"/>
            <w:color w:val="3272C0"/>
            <w:sz w:val="18"/>
            <w:szCs w:val="18"/>
            <w:u w:val="none"/>
          </w:rPr>
          <w:t>статьей 331</w:t>
        </w:r>
      </w:hyperlink>
      <w:r>
        <w:rPr>
          <w:color w:val="22272F"/>
          <w:sz w:val="18"/>
          <w:szCs w:val="18"/>
        </w:rPr>
        <w:t> ГПК РФ, </w:t>
      </w:r>
      <w:hyperlink r:id="rId13" w:anchor="/document/12127526/entry/188" w:history="1">
        <w:r>
          <w:rPr>
            <w:rStyle w:val="a3"/>
            <w:color w:val="3272C0"/>
            <w:sz w:val="18"/>
            <w:szCs w:val="18"/>
            <w:u w:val="none"/>
          </w:rPr>
          <w:t>статьей 188</w:t>
        </w:r>
      </w:hyperlink>
      <w:r>
        <w:rPr>
          <w:color w:val="22272F"/>
          <w:sz w:val="18"/>
          <w:szCs w:val="18"/>
        </w:rPr>
        <w:t> АПК РФ.</w:t>
      </w:r>
    </w:p>
    <w:p w:rsidR="00A86DA2" w:rsidRDefault="00A86DA2" w:rsidP="00A86DA2">
      <w:pPr>
        <w:pStyle w:val="s1"/>
        <w:shd w:val="clear" w:color="auto" w:fill="FFFFFF"/>
        <w:jc w:val="both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В силу </w:t>
      </w:r>
      <w:hyperlink r:id="rId14" w:anchor="/document/12127526/entry/18803" w:history="1">
        <w:r>
          <w:rPr>
            <w:rStyle w:val="a3"/>
            <w:color w:val="3272C0"/>
            <w:sz w:val="18"/>
            <w:szCs w:val="18"/>
            <w:u w:val="none"/>
          </w:rPr>
          <w:t>части 3 статьи 188</w:t>
        </w:r>
      </w:hyperlink>
      <w:r>
        <w:rPr>
          <w:color w:val="22272F"/>
          <w:sz w:val="18"/>
          <w:szCs w:val="18"/>
        </w:rPr>
        <w:t> АПК РФ жалоба на определение арбитражного суда первой инстанции может быть подана в арбитражный суд апелляционной инстанции в срок, не превышающий месяца со дня вынесения определения, если иные порядок и срок не установлены названным Кодексом.</w:t>
      </w:r>
    </w:p>
    <w:p w:rsidR="00A86DA2" w:rsidRDefault="00A86DA2" w:rsidP="00A86DA2">
      <w:pPr>
        <w:pStyle w:val="s1"/>
        <w:shd w:val="clear" w:color="auto" w:fill="FFFFFF"/>
        <w:jc w:val="both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На основании изложенного, руководствуясь </w:t>
      </w:r>
      <w:hyperlink r:id="rId15" w:anchor="/document/12127526/entry/188" w:history="1">
        <w:r>
          <w:rPr>
            <w:rStyle w:val="a3"/>
            <w:color w:val="3272C0"/>
            <w:sz w:val="18"/>
            <w:szCs w:val="18"/>
            <w:u w:val="none"/>
          </w:rPr>
          <w:t>статьями 188</w:t>
        </w:r>
      </w:hyperlink>
      <w:r>
        <w:rPr>
          <w:color w:val="22272F"/>
          <w:sz w:val="18"/>
          <w:szCs w:val="18"/>
        </w:rPr>
        <w:t>, </w:t>
      </w:r>
      <w:hyperlink r:id="rId16" w:anchor="/document/12127526/entry/2294" w:history="1">
        <w:r>
          <w:rPr>
            <w:rStyle w:val="a3"/>
            <w:color w:val="3272C0"/>
            <w:sz w:val="18"/>
            <w:szCs w:val="18"/>
            <w:u w:val="none"/>
          </w:rPr>
          <w:t>229.4</w:t>
        </w:r>
      </w:hyperlink>
      <w:r>
        <w:rPr>
          <w:color w:val="22272F"/>
          <w:sz w:val="18"/>
          <w:szCs w:val="18"/>
        </w:rPr>
        <w:t>, </w:t>
      </w:r>
      <w:hyperlink r:id="rId17" w:anchor="/document/12127526/entry/260" w:history="1">
        <w:r>
          <w:rPr>
            <w:rStyle w:val="a3"/>
            <w:color w:val="3272C0"/>
            <w:sz w:val="18"/>
            <w:szCs w:val="18"/>
            <w:u w:val="none"/>
          </w:rPr>
          <w:t>260</w:t>
        </w:r>
      </w:hyperlink>
      <w:r>
        <w:rPr>
          <w:color w:val="22272F"/>
          <w:sz w:val="18"/>
          <w:szCs w:val="18"/>
        </w:rPr>
        <w:t>, </w:t>
      </w:r>
      <w:hyperlink r:id="rId18" w:anchor="/document/12127526/entry/272" w:history="1">
        <w:r>
          <w:rPr>
            <w:rStyle w:val="a3"/>
            <w:color w:val="3272C0"/>
            <w:sz w:val="18"/>
            <w:szCs w:val="18"/>
            <w:u w:val="none"/>
          </w:rPr>
          <w:t>272</w:t>
        </w:r>
      </w:hyperlink>
      <w:r>
        <w:rPr>
          <w:color w:val="22272F"/>
          <w:sz w:val="18"/>
          <w:szCs w:val="18"/>
        </w:rPr>
        <w:t> АПК РФ,</w:t>
      </w:r>
    </w:p>
    <w:p w:rsidR="00A86DA2" w:rsidRDefault="00A86DA2" w:rsidP="00A86DA2">
      <w:pPr>
        <w:pStyle w:val="indent1"/>
        <w:shd w:val="clear" w:color="auto" w:fill="FFFFFF"/>
        <w:jc w:val="center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прошу:</w:t>
      </w:r>
    </w:p>
    <w:p w:rsidR="00A86DA2" w:rsidRDefault="00A86DA2" w:rsidP="00A86DA2">
      <w:pPr>
        <w:pStyle w:val="s1"/>
        <w:shd w:val="clear" w:color="auto" w:fill="FFFFFF"/>
        <w:jc w:val="both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1. Определение [</w:t>
      </w:r>
      <w:r>
        <w:rPr>
          <w:rStyle w:val="s10"/>
          <w:b/>
          <w:bCs/>
          <w:color w:val="22272F"/>
          <w:sz w:val="18"/>
          <w:szCs w:val="18"/>
        </w:rPr>
        <w:t>наименование арбитражного суда первой инстанции</w:t>
      </w:r>
      <w:r>
        <w:rPr>
          <w:color w:val="22272F"/>
          <w:sz w:val="18"/>
          <w:szCs w:val="18"/>
        </w:rPr>
        <w:t xml:space="preserve">] </w:t>
      </w:r>
      <w:proofErr w:type="gramStart"/>
      <w:r>
        <w:rPr>
          <w:color w:val="22272F"/>
          <w:sz w:val="18"/>
          <w:szCs w:val="18"/>
        </w:rPr>
        <w:t>от</w:t>
      </w:r>
      <w:proofErr w:type="gramEnd"/>
      <w:r>
        <w:rPr>
          <w:color w:val="22272F"/>
          <w:sz w:val="18"/>
          <w:szCs w:val="18"/>
        </w:rPr>
        <w:t xml:space="preserve"> [</w:t>
      </w:r>
      <w:proofErr w:type="gramStart"/>
      <w:r>
        <w:rPr>
          <w:rStyle w:val="s10"/>
          <w:b/>
          <w:bCs/>
          <w:color w:val="22272F"/>
          <w:sz w:val="18"/>
          <w:szCs w:val="18"/>
        </w:rPr>
        <w:t>число</w:t>
      </w:r>
      <w:proofErr w:type="gramEnd"/>
      <w:r>
        <w:rPr>
          <w:rStyle w:val="s10"/>
          <w:b/>
          <w:bCs/>
          <w:color w:val="22272F"/>
          <w:sz w:val="18"/>
          <w:szCs w:val="18"/>
        </w:rPr>
        <w:t>, месяц, год</w:t>
      </w:r>
      <w:r>
        <w:rPr>
          <w:color w:val="22272F"/>
          <w:sz w:val="18"/>
          <w:szCs w:val="18"/>
        </w:rPr>
        <w:t>] о возвращении заявления о выдаче судебного приказа отменить и направить вопрос на новое рассмотрение в арбитражный суд первой инстанции.</w:t>
      </w:r>
    </w:p>
    <w:p w:rsidR="00A86DA2" w:rsidRDefault="00A86DA2" w:rsidP="00A86DA2">
      <w:pPr>
        <w:pStyle w:val="s1"/>
        <w:shd w:val="clear" w:color="auto" w:fill="FFFFFF"/>
        <w:jc w:val="both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Приложение:</w:t>
      </w:r>
    </w:p>
    <w:p w:rsidR="00A86DA2" w:rsidRDefault="00A86DA2" w:rsidP="00A86DA2">
      <w:pPr>
        <w:pStyle w:val="s1"/>
        <w:shd w:val="clear" w:color="auto" w:fill="FFFFFF"/>
        <w:jc w:val="both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1) копия определения арбитражного суда;</w:t>
      </w:r>
    </w:p>
    <w:p w:rsidR="00A86DA2" w:rsidRDefault="00A86DA2" w:rsidP="00A86DA2">
      <w:pPr>
        <w:pStyle w:val="s1"/>
        <w:shd w:val="clear" w:color="auto" w:fill="FFFFFF"/>
        <w:jc w:val="both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2) возвращенное заявление и документы, прилагавшиеся к нему при подаче в арбитражный суд;</w:t>
      </w:r>
    </w:p>
    <w:p w:rsidR="00A86DA2" w:rsidRDefault="00A86DA2" w:rsidP="00A86DA2">
      <w:pPr>
        <w:pStyle w:val="s1"/>
        <w:shd w:val="clear" w:color="auto" w:fill="FFFFFF"/>
        <w:jc w:val="both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3) документ, подтверждающий направление или вручение другим лицам, участвующим в деле, копий апелляционной жалобы и документов, которые у них отсутствуют;</w:t>
      </w:r>
    </w:p>
    <w:p w:rsidR="00A86DA2" w:rsidRDefault="00A86DA2" w:rsidP="00A86DA2">
      <w:pPr>
        <w:pStyle w:val="s1"/>
        <w:shd w:val="clear" w:color="auto" w:fill="FFFFFF"/>
        <w:jc w:val="both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4) документ, подтверждающий уплату государственной пошлины;</w:t>
      </w:r>
    </w:p>
    <w:p w:rsidR="00A86DA2" w:rsidRDefault="00A86DA2" w:rsidP="00A86DA2">
      <w:pPr>
        <w:pStyle w:val="s1"/>
        <w:shd w:val="clear" w:color="auto" w:fill="FFFFFF"/>
        <w:jc w:val="both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5) подтверждение полномочий лица на подписание жалобы.</w:t>
      </w:r>
    </w:p>
    <w:p w:rsidR="00A86DA2" w:rsidRDefault="00A86DA2" w:rsidP="00A86DA2">
      <w:pPr>
        <w:pStyle w:val="s1"/>
        <w:shd w:val="clear" w:color="auto" w:fill="FFFFFF"/>
        <w:jc w:val="both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[</w:t>
      </w:r>
      <w:r>
        <w:rPr>
          <w:rStyle w:val="s10"/>
          <w:b/>
          <w:bCs/>
          <w:color w:val="22272F"/>
          <w:sz w:val="18"/>
          <w:szCs w:val="18"/>
        </w:rPr>
        <w:t>должность, подпись, инициалы, фамилия</w:t>
      </w:r>
      <w:r>
        <w:rPr>
          <w:color w:val="22272F"/>
          <w:sz w:val="18"/>
          <w:szCs w:val="18"/>
        </w:rPr>
        <w:t>]</w:t>
      </w:r>
    </w:p>
    <w:p w:rsidR="00A86DA2" w:rsidRDefault="00A86DA2" w:rsidP="00A86DA2">
      <w:pPr>
        <w:pStyle w:val="s1"/>
        <w:shd w:val="clear" w:color="auto" w:fill="FFFFFF"/>
        <w:jc w:val="both"/>
        <w:rPr>
          <w:color w:val="22272F"/>
          <w:sz w:val="18"/>
          <w:szCs w:val="18"/>
        </w:rPr>
      </w:pPr>
      <w:r>
        <w:rPr>
          <w:color w:val="22272F"/>
          <w:sz w:val="18"/>
          <w:szCs w:val="18"/>
        </w:rPr>
        <w:t>[</w:t>
      </w:r>
      <w:r>
        <w:rPr>
          <w:rStyle w:val="s10"/>
          <w:b/>
          <w:bCs/>
          <w:color w:val="22272F"/>
          <w:sz w:val="18"/>
          <w:szCs w:val="18"/>
        </w:rPr>
        <w:t>число, месяц, год</w:t>
      </w:r>
      <w:r>
        <w:rPr>
          <w:color w:val="22272F"/>
          <w:sz w:val="18"/>
          <w:szCs w:val="18"/>
        </w:rPr>
        <w:t>]</w:t>
      </w:r>
    </w:p>
    <w:p w:rsidR="00CF5944" w:rsidRDefault="00CF5944"/>
    <w:sectPr w:rsidR="00CF5944" w:rsidSect="00CF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6DA2"/>
    <w:rsid w:val="00A86DA2"/>
    <w:rsid w:val="00C55364"/>
    <w:rsid w:val="00CF5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9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dent1">
    <w:name w:val="indent_1"/>
    <w:basedOn w:val="a"/>
    <w:rsid w:val="00A8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A86DA2"/>
  </w:style>
  <w:style w:type="paragraph" w:customStyle="1" w:styleId="s3">
    <w:name w:val="s_3"/>
    <w:basedOn w:val="a"/>
    <w:rsid w:val="00A8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A8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86D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garant.ru/" TargetMode="External"/><Relationship Id="rId13" Type="http://schemas.openxmlformats.org/officeDocument/2006/relationships/hyperlink" Target="https://demo.garant.ru/" TargetMode="External"/><Relationship Id="rId18" Type="http://schemas.openxmlformats.org/officeDocument/2006/relationships/hyperlink" Target="https://demo.garant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mo.garant.ru/" TargetMode="External"/><Relationship Id="rId12" Type="http://schemas.openxmlformats.org/officeDocument/2006/relationships/hyperlink" Target="https://demo.garant.ru/" TargetMode="External"/><Relationship Id="rId17" Type="http://schemas.openxmlformats.org/officeDocument/2006/relationships/hyperlink" Target="https://demo.garant.ru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mo.garant.ru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mo.garant.ru/" TargetMode="External"/><Relationship Id="rId11" Type="http://schemas.openxmlformats.org/officeDocument/2006/relationships/hyperlink" Target="https://demo.garant.ru/" TargetMode="External"/><Relationship Id="rId5" Type="http://schemas.openxmlformats.org/officeDocument/2006/relationships/hyperlink" Target="https://demo.garant.ru/" TargetMode="External"/><Relationship Id="rId15" Type="http://schemas.openxmlformats.org/officeDocument/2006/relationships/hyperlink" Target="https://demo.garant.ru/" TargetMode="External"/><Relationship Id="rId10" Type="http://schemas.openxmlformats.org/officeDocument/2006/relationships/hyperlink" Target="https://demo.garant.ru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emo.garant.ru/" TargetMode="External"/><Relationship Id="rId9" Type="http://schemas.openxmlformats.org/officeDocument/2006/relationships/hyperlink" Target="https://demo.garant.ru/" TargetMode="External"/><Relationship Id="rId14" Type="http://schemas.openxmlformats.org/officeDocument/2006/relationships/hyperlink" Target="https://demo.gar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858</Words>
  <Characters>4896</Characters>
  <Application>Microsoft Office Word</Application>
  <DocSecurity>0</DocSecurity>
  <Lines>40</Lines>
  <Paragraphs>11</Paragraphs>
  <ScaleCrop>false</ScaleCrop>
  <Company>RePack by SPecialiST</Company>
  <LinksUpToDate>false</LinksUpToDate>
  <CharactersWithSpaces>5743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Ляля</dc:creator>
  <cp:lastModifiedBy>Ляля</cp:lastModifiedBy>
  <cp:revision>2</cp:revision>
  <dcterms:created xsi:type="dcterms:W3CDTF">2025-07-06T21:27:00Z</dcterms:created>
  <dcterms:modified xsi:type="dcterms:W3CDTF">2025-07-06T21:27:00Z</dcterms:modified>
</cp:coreProperties>
</file>