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FA3" w:rsidRPr="00381653" w:rsidRDefault="009A5FA3" w:rsidP="009A5FA3">
      <w:pPr>
        <w:rPr>
          <w:rFonts w:ascii="Times New Roman" w:hAnsi="Times New Roman"/>
          <w:b/>
          <w:bCs/>
        </w:rPr>
      </w:pPr>
      <w:r w:rsidRPr="00381653">
        <w:rPr>
          <w:rFonts w:ascii="Times New Roman" w:hAnsi="Times New Roman"/>
          <w:b/>
          <w:bCs/>
        </w:rPr>
        <w:t xml:space="preserve">Effects of RF </w:t>
      </w:r>
      <w:r w:rsidR="00381653" w:rsidRPr="00381653">
        <w:rPr>
          <w:rFonts w:ascii="Times New Roman" w:hAnsi="Times New Roman"/>
          <w:b/>
          <w:bCs/>
        </w:rPr>
        <w:t>Emissions on Clock Drift</w:t>
      </w:r>
    </w:p>
    <w:p w:rsidR="00381653" w:rsidRDefault="00805193" w:rsidP="009A5FA3">
      <w:pPr>
        <w:rPr>
          <w:rFonts w:ascii="Times New Roman" w:hAnsi="Times New Roman"/>
          <w:b/>
          <w:bCs/>
        </w:rPr>
      </w:pPr>
      <w:r>
        <w:rPr>
          <w:rFonts w:ascii="Times New Roman" w:hAnsi="Times New Roman"/>
          <w:b/>
          <w:bCs/>
        </w:rPr>
        <w:t>Jason Dykes, Bry</w:t>
      </w:r>
      <w:r w:rsidRPr="00381653">
        <w:rPr>
          <w:rFonts w:ascii="Times New Roman" w:hAnsi="Times New Roman"/>
          <w:b/>
          <w:bCs/>
        </w:rPr>
        <w:t xml:space="preserve">an </w:t>
      </w:r>
      <w:proofErr w:type="spellStart"/>
      <w:r w:rsidRPr="00381653">
        <w:rPr>
          <w:rFonts w:ascii="Times New Roman" w:hAnsi="Times New Roman"/>
          <w:b/>
          <w:bCs/>
        </w:rPr>
        <w:t>Luu</w:t>
      </w:r>
      <w:proofErr w:type="spellEnd"/>
      <w:r>
        <w:rPr>
          <w:rFonts w:ascii="Times New Roman" w:hAnsi="Times New Roman"/>
          <w:b/>
          <w:bCs/>
        </w:rPr>
        <w:t xml:space="preserve">, Brian McRee, </w:t>
      </w:r>
      <w:r w:rsidR="00381653" w:rsidRPr="00381653">
        <w:rPr>
          <w:rFonts w:ascii="Times New Roman" w:hAnsi="Times New Roman"/>
          <w:b/>
          <w:bCs/>
        </w:rPr>
        <w:t>Jacob Sanchez</w:t>
      </w:r>
    </w:p>
    <w:p w:rsidR="00381653" w:rsidRDefault="00381653" w:rsidP="009A5FA3">
      <w:pPr>
        <w:rPr>
          <w:rFonts w:ascii="Times New Roman" w:hAnsi="Times New Roman"/>
          <w:b/>
          <w:bCs/>
        </w:rPr>
      </w:pPr>
    </w:p>
    <w:p w:rsidR="00381653" w:rsidRPr="00381653" w:rsidRDefault="00381653" w:rsidP="009A5FA3">
      <w:pPr>
        <w:rPr>
          <w:rFonts w:ascii="Times New Roman" w:hAnsi="Times New Roman"/>
          <w:b/>
          <w:bCs/>
        </w:rPr>
      </w:pPr>
      <w:r>
        <w:rPr>
          <w:rFonts w:ascii="Times New Roman" w:hAnsi="Times New Roman"/>
          <w:b/>
          <w:bCs/>
        </w:rPr>
        <w:t>EE4340 Fall 2015 Team 3</w:t>
      </w:r>
    </w:p>
    <w:p w:rsidR="009A5FA3" w:rsidRDefault="009A5FA3" w:rsidP="00B87F5A">
      <w:pPr>
        <w:rPr>
          <w:rFonts w:ascii="Times New Roman" w:hAnsi="Times New Roman"/>
          <w:b/>
          <w:bCs/>
          <w:u w:val="single"/>
        </w:rPr>
      </w:pPr>
    </w:p>
    <w:p w:rsidR="00B87F5A" w:rsidRDefault="00B87F5A" w:rsidP="00B87F5A">
      <w:pPr>
        <w:rPr>
          <w:rFonts w:ascii="Times New Roman" w:hAnsi="Times New Roman"/>
        </w:rPr>
      </w:pPr>
      <w:r>
        <w:rPr>
          <w:rFonts w:ascii="Times New Roman" w:hAnsi="Times New Roman"/>
          <w:b/>
          <w:bCs/>
          <w:u w:val="single"/>
        </w:rPr>
        <w:t>Abstract</w:t>
      </w:r>
    </w:p>
    <w:p w:rsidR="00B87F5A" w:rsidRDefault="00B87F5A" w:rsidP="00B87F5A">
      <w:pPr>
        <w:rPr>
          <w:rFonts w:ascii="Times New Roman" w:hAnsi="Times New Roman"/>
        </w:rPr>
      </w:pPr>
      <w:r>
        <w:rPr>
          <w:rFonts w:ascii="Times New Roman" w:hAnsi="Times New Roman"/>
        </w:rPr>
        <w:tab/>
        <w:t xml:space="preserve">While most microcontrollers can be used with a variety of clock sources, the device's internal oscillator is the preferred source if it is present, and if application requirements allow for its use.  The internal oscillator is the smallest and least expensive option for clocking, as it adds no additional cost and requires no additional space, unless an otherwise appropriate device is available at lower cost without an internal oscillator.  However, the R-C circuit usually used for this purpose is less accurate than a ceramic resonator, crystal, or oscillator; it also drifts more with temperature and other environmental factors.  However, the more data is available on its performance, the more applications it can be used for.  With adequate data, the source selection is based on known risk and performance, rather than a conservative approach to an unknown.  This could be useful to anyone who uses microcontrollers in a high-interference environment, such as an RF testing lab, near a radio transmitter, or even near </w:t>
      </w:r>
      <w:r w:rsidR="00381653">
        <w:rPr>
          <w:rFonts w:ascii="Times New Roman" w:hAnsi="Times New Roman"/>
        </w:rPr>
        <w:t>Wi-Fi</w:t>
      </w:r>
      <w:r>
        <w:rPr>
          <w:rFonts w:ascii="Times New Roman" w:hAnsi="Times New Roman"/>
        </w:rPr>
        <w:t xml:space="preserve"> devices.</w:t>
      </w:r>
    </w:p>
    <w:p w:rsidR="00B87F5A" w:rsidRDefault="00B87F5A" w:rsidP="00B87F5A">
      <w:pPr>
        <w:rPr>
          <w:rFonts w:ascii="Times New Roman" w:hAnsi="Times New Roman"/>
        </w:rPr>
      </w:pPr>
      <w:r>
        <w:rPr>
          <w:rFonts w:ascii="Times New Roman" w:hAnsi="Times New Roman"/>
        </w:rPr>
        <w:tab/>
      </w:r>
      <w:r w:rsidRPr="002C7DB8">
        <w:rPr>
          <w:rFonts w:ascii="Times New Roman" w:hAnsi="Times New Roman"/>
          <w:highlight w:val="yellow"/>
        </w:rPr>
        <w:t>This experiment is designed to determine what, if any, effect radio-frequency emissions from external sources have on clock drift, and the consistency of that drift within different examples of the same MCU</w:t>
      </w:r>
      <w:r>
        <w:rPr>
          <w:rFonts w:ascii="Times New Roman" w:hAnsi="Times New Roman"/>
        </w:rPr>
        <w:t xml:space="preserve">.  MCUs from 4 popular vendors will be tested in this manner:  Microchip Technologies, Texas Instruments, STMicroelectronics, and NXP Semiconductor.  5 part numbers from each manufacturer will be tested, and 6 examples of each part (3 under test and 3 control.)  The MCUs will be tested under RF radiation of varying frequency and power density.  Several treatments will be applied to each of the experimental units, in which the temperature will be held constant, all MCUs will be powered from identical power supplies, and RF radiation of 7 selected frequencies and 4 different power densities will be applied, one treatment at a time.  For each treatment, a random selection of half the IUs under test will be placed in the test chamber at a time.  Frequencies will be selected to correspond to commonly used radio services or other sources of RFI, and will range from </w:t>
      </w:r>
      <w:r w:rsidR="00381653">
        <w:rPr>
          <w:rFonts w:ascii="Times New Roman" w:hAnsi="Times New Roman"/>
        </w:rPr>
        <w:t>48 KHz</w:t>
      </w:r>
      <w:r>
        <w:rPr>
          <w:rFonts w:ascii="Times New Roman" w:hAnsi="Times New Roman"/>
        </w:rPr>
        <w:t xml:space="preserve"> to 5GHz.  A set of power densities will be selected for each frequency, again to correspond with common real-world scenarios.</w:t>
      </w:r>
    </w:p>
    <w:p w:rsidR="00936733" w:rsidRDefault="00936733">
      <w:pPr>
        <w:rPr>
          <w:rFonts w:hint="eastAsia"/>
        </w:rPr>
      </w:pPr>
    </w:p>
    <w:p w:rsidR="00B87F5A" w:rsidRDefault="00B87F5A" w:rsidP="00B87F5A">
      <w:pPr>
        <w:rPr>
          <w:rFonts w:ascii="Times New Roman" w:hAnsi="Times New Roman" w:cs="Times New Roman"/>
        </w:rPr>
      </w:pPr>
      <w:r>
        <w:rPr>
          <w:rFonts w:ascii="Times New Roman" w:hAnsi="Times New Roman" w:cs="Times New Roman"/>
          <w:b/>
          <w:u w:val="single"/>
        </w:rPr>
        <w:t>Objectives</w:t>
      </w:r>
    </w:p>
    <w:p w:rsidR="00B87F5A" w:rsidRDefault="00B87F5A" w:rsidP="00B87F5A">
      <w:pPr>
        <w:rPr>
          <w:rFonts w:ascii="Times New Roman" w:hAnsi="Times New Roman" w:cs="Times New Roman"/>
        </w:rPr>
      </w:pPr>
      <w:r>
        <w:rPr>
          <w:rFonts w:ascii="Times New Roman" w:hAnsi="Times New Roman" w:cs="Times New Roman"/>
        </w:rPr>
        <w:tab/>
        <w:t>There is a significant body of work on how radiation causes faults in electronics and embedded systems [1]. However, there is no quantitative data on how common RF (radio frequency) emissions in the range of 1 MHz to 5.5 GHz (inclusive) affects clock drift in an internal RC (resistor-capacitor) oscillator found in many microcontrollers.  Usually, a clock source for a microcontroller is selected based on known factors, such as required accuracy, cost, availability of board space, and expected temperature level and variation.  Without any data on the effects of RF radiation, selection of an appropriate clock source is limited to a conservative approach to this unknown.  Therefore, in order to remove any guesswork associated with this unknown, the main objective of this experiment is to collect data on the effect on the dependent variable, the microcontroller’s internal RC oscillator clock drift, due to the independent variables of common frequencies and corresponding power densities of RF emissions.</w:t>
      </w:r>
    </w:p>
    <w:p w:rsidR="00B87F5A" w:rsidRDefault="00B87F5A" w:rsidP="00B87F5A">
      <w:pPr>
        <w:rPr>
          <w:rFonts w:ascii="Times New Roman" w:hAnsi="Times New Roman" w:cs="Times New Roman"/>
        </w:rPr>
      </w:pPr>
      <w:r>
        <w:rPr>
          <w:rFonts w:ascii="Times New Roman" w:hAnsi="Times New Roman" w:cs="Times New Roman"/>
        </w:rPr>
        <w:tab/>
        <w:t xml:space="preserve">The implications of new data will affect the viability of the internal RC oscillator in embedded systems.  Quantitative data on the effects of RF emissions will determine the viability </w:t>
      </w:r>
      <w:r>
        <w:rPr>
          <w:rFonts w:ascii="Times New Roman" w:hAnsi="Times New Roman" w:cs="Times New Roman"/>
        </w:rPr>
        <w:lastRenderedPageBreak/>
        <w:t>of internal RC oscillators in applications where heavy RF emissions are expected to be present.  Since RF emissions are extremely common due to the communications industry, designers will be able to understand how their systems will be affected by RF emissions for the first time.  In addition to new data being collected, we hope to answer whether frequency or power density has more of an effect on clock drift.</w:t>
      </w:r>
    </w:p>
    <w:p w:rsidR="00B87F5A" w:rsidRDefault="00B87F5A" w:rsidP="00B87F5A">
      <w:pPr>
        <w:rPr>
          <w:rFonts w:ascii="Times New Roman" w:hAnsi="Times New Roman" w:cs="Times New Roman"/>
        </w:rPr>
      </w:pPr>
    </w:p>
    <w:p w:rsidR="00B87F5A" w:rsidRDefault="00B87F5A" w:rsidP="00B87F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Objective</w:t>
      </w:r>
      <w:r w:rsidR="00521CD4">
        <w:rPr>
          <w:rFonts w:ascii="Times New Roman" w:hAnsi="Times New Roman" w:cs="Times New Roman"/>
          <w:sz w:val="24"/>
          <w:szCs w:val="24"/>
        </w:rPr>
        <w:t>s</w:t>
      </w:r>
    </w:p>
    <w:p w:rsidR="00B87F5A" w:rsidRDefault="00B87F5A" w:rsidP="00B87F5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gather data on microcontroller internal RC oscillators exposed to RF emissions by recording the frequency of oscillation every second for an hour, totaling 3600 data points per chip. </w:t>
      </w:r>
    </w:p>
    <w:p w:rsidR="00B87F5A" w:rsidRDefault="00B87F5A" w:rsidP="00B87F5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test 6 units of 5</w:t>
      </w:r>
      <w:r w:rsidRPr="00296BE7">
        <w:rPr>
          <w:rFonts w:ascii="Times New Roman" w:hAnsi="Times New Roman" w:cs="Times New Roman"/>
          <w:sz w:val="24"/>
          <w:szCs w:val="24"/>
        </w:rPr>
        <w:t xml:space="preserve"> microcontroller</w:t>
      </w:r>
      <w:r>
        <w:rPr>
          <w:rFonts w:ascii="Times New Roman" w:hAnsi="Times New Roman" w:cs="Times New Roman"/>
          <w:sz w:val="24"/>
          <w:szCs w:val="24"/>
        </w:rPr>
        <w:t xml:space="preserve"> part numbers from each of the 4 vendors (20 different microcontrollers with a total of 120 parts in all). Out of the 6 units for each part number, 3 units will make up the control and test groups each.</w:t>
      </w:r>
      <w:r w:rsidR="002F2F58">
        <w:rPr>
          <w:rFonts w:ascii="Times New Roman" w:hAnsi="Times New Roman" w:cs="Times New Roman"/>
          <w:sz w:val="24"/>
          <w:szCs w:val="24"/>
        </w:rPr>
        <w:t xml:space="preserve"> </w:t>
      </w:r>
      <w:r w:rsidR="002F2F58" w:rsidRPr="002F2F58">
        <w:rPr>
          <w:rFonts w:ascii="Times New Roman" w:hAnsi="Times New Roman" w:cs="Times New Roman"/>
          <w:sz w:val="24"/>
          <w:szCs w:val="24"/>
          <w:highlight w:val="yellow"/>
        </w:rPr>
        <w:t>Add treatment amount etc.</w:t>
      </w:r>
    </w:p>
    <w:p w:rsidR="00B87F5A" w:rsidRPr="006E6A62" w:rsidRDefault="00B87F5A" w:rsidP="00B87F5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apply treatments of RF emissions of 7</w:t>
      </w:r>
      <w:r w:rsidRPr="00296BE7">
        <w:rPr>
          <w:rFonts w:ascii="Times New Roman" w:hAnsi="Times New Roman" w:cs="Times New Roman"/>
          <w:sz w:val="24"/>
          <w:szCs w:val="24"/>
        </w:rPr>
        <w:t xml:space="preserve"> common frequencies</w:t>
      </w:r>
      <w:r>
        <w:rPr>
          <w:rFonts w:ascii="Times New Roman" w:hAnsi="Times New Roman" w:cs="Times New Roman"/>
          <w:sz w:val="24"/>
          <w:szCs w:val="24"/>
        </w:rPr>
        <w:t xml:space="preserve"> in the range of 1 MHz to 5.5GHz inclusive</w:t>
      </w:r>
      <w:r w:rsidRPr="00296BE7">
        <w:rPr>
          <w:rFonts w:ascii="Times New Roman" w:hAnsi="Times New Roman" w:cs="Times New Roman"/>
          <w:sz w:val="24"/>
          <w:szCs w:val="24"/>
        </w:rPr>
        <w:t xml:space="preserve"> and</w:t>
      </w:r>
      <w:r>
        <w:rPr>
          <w:rFonts w:ascii="Times New Roman" w:hAnsi="Times New Roman" w:cs="Times New Roman"/>
          <w:sz w:val="24"/>
          <w:szCs w:val="24"/>
        </w:rPr>
        <w:t xml:space="preserve"> 4 power densities per frequency based on the power densities received at different distances from the source</w:t>
      </w:r>
      <w:r w:rsidRPr="00296BE7">
        <w:rPr>
          <w:rFonts w:ascii="Times New Roman" w:hAnsi="Times New Roman" w:cs="Times New Roman"/>
          <w:sz w:val="24"/>
          <w:szCs w:val="24"/>
        </w:rPr>
        <w:t>.</w:t>
      </w:r>
    </w:p>
    <w:p w:rsidR="00B87F5A" w:rsidRDefault="00B87F5A" w:rsidP="00B87F5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Secondary Objectives</w:t>
      </w:r>
    </w:p>
    <w:p w:rsidR="00B87F5A" w:rsidRPr="00E508EE" w:rsidRDefault="00B87F5A" w:rsidP="00B87F5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in terms of the percent drift of the final frequency relative to the nominal frequency for each unit tested. These values will be grouped to their part numbers, and an average and standard deviation will be given to both control and test groups for each part number.</w:t>
      </w:r>
    </w:p>
    <w:p w:rsidR="00B87F5A" w:rsidRDefault="00B87F5A" w:rsidP="00B87F5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To present the data collected graphically for each part number with time as the independent variable and the frequency recorded at that time as the dependent variable for each set of data points from the 6 devices tested.</w:t>
      </w:r>
    </w:p>
    <w:p w:rsidR="00B87F5A" w:rsidRDefault="00B87F5A">
      <w:pPr>
        <w:rPr>
          <w:rFonts w:hint="eastAsia"/>
        </w:rPr>
      </w:pPr>
    </w:p>
    <w:p w:rsidR="00B87F5A" w:rsidRPr="00A62484" w:rsidRDefault="00B87F5A" w:rsidP="00B87F5A">
      <w:pPr>
        <w:rPr>
          <w:rFonts w:ascii="Times New Roman" w:hAnsi="Times New Roman" w:cs="Times New Roman"/>
        </w:rPr>
      </w:pPr>
      <w:r>
        <w:rPr>
          <w:rFonts w:ascii="Times New Roman" w:hAnsi="Times New Roman" w:cs="Times New Roman"/>
          <w:b/>
          <w:u w:val="single"/>
        </w:rPr>
        <w:t>Background</w:t>
      </w:r>
    </w:p>
    <w:p w:rsidR="00B87F5A" w:rsidRDefault="00B87F5A" w:rsidP="00B87F5A">
      <w:pPr>
        <w:rPr>
          <w:rFonts w:ascii="Times New Roman" w:hAnsi="Times New Roman" w:cs="Times New Roman"/>
        </w:rPr>
      </w:pPr>
      <w:r>
        <w:rPr>
          <w:rFonts w:ascii="Times New Roman" w:hAnsi="Times New Roman" w:cs="Times New Roman"/>
        </w:rPr>
        <w:tab/>
        <w:t>“</w:t>
      </w:r>
      <w:r w:rsidRPr="00B4380C">
        <w:rPr>
          <w:rFonts w:ascii="Times New Roman" w:hAnsi="Times New Roman" w:cs="Times New Roman"/>
        </w:rPr>
        <w:t>The majority of clock sources for microcontrollers can be grouped into two types: those based on mechanical resonant devices, such as crystals and ceramic resonators, and those based on electrical phase-shift circuits such as RC (r</w:t>
      </w:r>
      <w:r>
        <w:rPr>
          <w:rFonts w:ascii="Times New Roman" w:hAnsi="Times New Roman" w:cs="Times New Roman"/>
        </w:rPr>
        <w:t>esistor, capacitor) oscillators” [2]. Crystal, ceramic resonator, and RC oscillators are all sensitive to electromagnetic interference; however, only the RC oscillator has the additional disadvantage of poor temperature performance. One of the few advantages of the low accuracy RC oscillator is that it is the lowest cost option available, and is also typically available onboard a microcontroller with no extra circuitry necessary. This makes RC oscillators the desired source for non-critical or “low-budget situations” [3].</w:t>
      </w:r>
    </w:p>
    <w:p w:rsidR="00B87F5A" w:rsidRDefault="00B87F5A" w:rsidP="00B87F5A">
      <w:pPr>
        <w:rPr>
          <w:rFonts w:ascii="Times New Roman" w:hAnsi="Times New Roman" w:cs="Times New Roman"/>
        </w:rPr>
      </w:pPr>
      <w:r>
        <w:rPr>
          <w:rFonts w:ascii="Times New Roman" w:hAnsi="Times New Roman" w:cs="Times New Roman"/>
        </w:rPr>
        <w:tab/>
        <w:t>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B87F5A" w:rsidRDefault="00B87F5A" w:rsidP="00B87F5A">
      <w:pPr>
        <w:rPr>
          <w:rFonts w:ascii="Times New Roman" w:hAnsi="Times New Roman" w:cs="Times New Roman"/>
        </w:rPr>
      </w:pPr>
      <w:r>
        <w:rPr>
          <w:rFonts w:ascii="Times New Roman" w:hAnsi="Times New Roman" w:cs="Times New Roman"/>
        </w:rPr>
        <w:tab/>
        <w:t xml:space="preserve">Methods for establishing temperature sensitivity on frequency for RC oscillators and mechanical oscillators are well established, and may provide insight on how to properly present </w:t>
      </w:r>
      <w:r>
        <w:rPr>
          <w:rFonts w:ascii="Times New Roman" w:hAnsi="Times New Roman" w:cs="Times New Roman"/>
        </w:rPr>
        <w:lastRenderedPageBreak/>
        <w:t>data and errors after measurements have been taken. Since temperature variation in a crystal oscillator is small, “the frequency</w:t>
      </w:r>
      <w:r w:rsidRPr="00C1423A">
        <w:rPr>
          <w:rFonts w:ascii="Times New Roman" w:hAnsi="Times New Roman" w:cs="Times New Roman"/>
        </w:rPr>
        <w:t xml:space="preserve"> </w:t>
      </w:r>
      <w:r>
        <w:rPr>
          <w:rFonts w:ascii="Times New Roman" w:hAnsi="Times New Roman" w:cs="Times New Roman"/>
        </w:rPr>
        <w:t xml:space="preserve">error of </w:t>
      </w:r>
      <w:r w:rsidRPr="00C1423A">
        <w:rPr>
          <w:rFonts w:ascii="Times New Roman" w:hAnsi="Times New Roman" w:cs="Times New Roman"/>
        </w:rPr>
        <w:t>a</w:t>
      </w:r>
      <w:r>
        <w:rPr>
          <w:rFonts w:ascii="Times New Roman" w:hAnsi="Times New Roman" w:cs="Times New Roman"/>
        </w:rPr>
        <w:t xml:space="preserve"> </w:t>
      </w:r>
      <w:r w:rsidRPr="00C1423A">
        <w:rPr>
          <w:rFonts w:ascii="Times New Roman" w:hAnsi="Times New Roman" w:cs="Times New Roman"/>
        </w:rPr>
        <w:t>crystal</w:t>
      </w:r>
      <w:r>
        <w:rPr>
          <w:rFonts w:ascii="Times New Roman" w:hAnsi="Times New Roman" w:cs="Times New Roman"/>
        </w:rPr>
        <w:t xml:space="preserve"> </w:t>
      </w:r>
      <w:r w:rsidRPr="00C1423A">
        <w:rPr>
          <w:rFonts w:ascii="Times New Roman" w:hAnsi="Times New Roman" w:cs="Times New Roman"/>
        </w:rPr>
        <w:t>oscilla</w:t>
      </w:r>
      <w:r>
        <w:rPr>
          <w:rFonts w:ascii="Times New Roman" w:hAnsi="Times New Roman" w:cs="Times New Roman"/>
        </w:rPr>
        <w:t>tor (denoted ε</w:t>
      </w:r>
      <w:r w:rsidRPr="00C1423A">
        <w:rPr>
          <w:rFonts w:ascii="Times New Roman" w:hAnsi="Times New Roman" w:cs="Times New Roman"/>
        </w:rPr>
        <w:t>)</w:t>
      </w:r>
      <w:r>
        <w:rPr>
          <w:rFonts w:ascii="Times New Roman" w:hAnsi="Times New Roman" w:cs="Times New Roman"/>
        </w:rPr>
        <w:t xml:space="preserve"> is expressed in ppm (parts per m</w:t>
      </w:r>
      <w:r w:rsidRPr="00C1423A">
        <w:rPr>
          <w:rFonts w:ascii="Times New Roman" w:hAnsi="Times New Roman" w:cs="Times New Roman"/>
        </w:rPr>
        <w:t>illion)</w:t>
      </w:r>
      <w:r>
        <w:rPr>
          <w:rFonts w:ascii="Times New Roman" w:hAnsi="Times New Roman" w:cs="Times New Roman"/>
        </w:rPr>
        <w:t>” [5]. If the drift due to RF emissions is too much, the ppm method will become ineffective, and the drift will be presented as percent error.</w:t>
      </w:r>
    </w:p>
    <w:p w:rsidR="00B87F5A" w:rsidRDefault="00B87F5A" w:rsidP="00B87F5A">
      <w:pPr>
        <w:rPr>
          <w:rFonts w:ascii="Times New Roman" w:hAnsi="Times New Roman" w:cs="Times New Roman"/>
        </w:rPr>
      </w:pPr>
      <w:r>
        <w:rPr>
          <w:rFonts w:ascii="Times New Roman" w:hAnsi="Times New Roman" w:cs="Times New Roman"/>
        </w:rPr>
        <w:tab/>
        <w:t>Solutions to measure to RC oscillator’s frequency include using a spectrum analyzer or a frequency counter. Using a spectrum analyzer involves connecting the analyzer’s 50 ohm input to an antenna port to measure the output frequency error on the RF carrier and hence, ε. For most chips with a clock-out function, using a frequency counter is the simplest solution. Frequency counters measure the frequency of a signal by counting how many times a signal passes past a threshold value. Selecting a longer time base interval allows for more samples to occur, which in turn results in a more accurate result. To ensure the accuracy of the instrument it must be brought up to operating temperature. This will require leaving the instrument on for sufficient time before measurements are taken. A frequency counter with a data port will be need for data collection, such as a RS232C port on the B&amp;K Precision 1823A, 1856D frequency counter [6].</w:t>
      </w:r>
    </w:p>
    <w:p w:rsidR="00B87F5A" w:rsidRDefault="00B87F5A" w:rsidP="00B87F5A">
      <w:pPr>
        <w:rPr>
          <w:rFonts w:ascii="Times New Roman" w:hAnsi="Times New Roman" w:cs="Times New Roman"/>
        </w:rPr>
      </w:pPr>
      <w:r>
        <w:rPr>
          <w:rFonts w:ascii="Times New Roman" w:hAnsi="Times New Roman" w:cs="Times New Roman"/>
        </w:rPr>
        <w:tab/>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Frequency counter sweep time will be set at an interval of 1 second to capture short term drift effects. For an oscillator operating in MHz a sweep time of 1 second will ensure plenty of counter samples for accuracy of measurement, while still allowing for many data points (3600 for a hour of testing) to be collected over the testing period. </w:t>
      </w:r>
    </w:p>
    <w:p w:rsidR="00B87F5A" w:rsidRDefault="00B87F5A" w:rsidP="00B87F5A">
      <w:pPr>
        <w:rPr>
          <w:rFonts w:ascii="Times New Roman" w:hAnsi="Times New Roman" w:cs="Times New Roman"/>
        </w:rPr>
      </w:pPr>
      <w:r>
        <w:rPr>
          <w:rFonts w:ascii="Times New Roman" w:hAnsi="Times New Roman" w:cs="Times New Roman"/>
        </w:rPr>
        <w:tab/>
        <w:t xml:space="preserve">RF test chambers are anechoic chambers and “are used today for performing EMC measurements,” and provides shielding from unwanted environmental EMI as well as highly reducing [7]. These chambers are typically rated for emissions in the frequency range of 30 MHz up to 40 GHz [7]. We will be testing frequencies as low as 1 </w:t>
      </w:r>
      <w:proofErr w:type="spellStart"/>
      <w:r>
        <w:rPr>
          <w:rFonts w:ascii="Times New Roman" w:hAnsi="Times New Roman" w:cs="Times New Roman"/>
        </w:rPr>
        <w:t>MHz.</w:t>
      </w:r>
      <w:proofErr w:type="spellEnd"/>
      <w:r>
        <w:rPr>
          <w:rFonts w:ascii="Times New Roman" w:hAnsi="Times New Roman" w:cs="Times New Roman"/>
        </w:rPr>
        <w:t xml:space="preserve"> “While, there are standard that call for radiated measurements down to the low kHz or even to the low Hz range, these standards do not specify any need for absorption or anechoic behavior” [7]. “In most cases, at these low frequencies where current absorber technology cannot deliver any level of absorption, the chambers are going to be too small (electrically) for resonant modes to appear” [7].</w:t>
      </w:r>
    </w:p>
    <w:p w:rsidR="00B87F5A" w:rsidRDefault="00B87F5A" w:rsidP="00B87F5A">
      <w:pPr>
        <w:rPr>
          <w:rFonts w:ascii="Times New Roman" w:hAnsi="Times New Roman" w:cs="Times New Roman"/>
        </w:rPr>
      </w:pPr>
      <w:r>
        <w:rPr>
          <w:rFonts w:ascii="Times New Roman" w:hAnsi="Times New Roman" w:cs="Times New Roman"/>
        </w:rPr>
        <w:tab/>
        <w:t xml:space="preserve">The basic equipment needed to produce RF emissions in the frequency range we need is a signal generator, a power amplifier, a transmission line, and a radial antenna. Signal generators are limited on frequency range and output power, so an RF power amplifier is needed to reach the desired power densities. </w:t>
      </w:r>
    </w:p>
    <w:p w:rsidR="00B87F5A" w:rsidRDefault="00B87F5A">
      <w:pPr>
        <w:rPr>
          <w:rFonts w:hint="eastAsia"/>
        </w:rPr>
      </w:pPr>
    </w:p>
    <w:p w:rsidR="009A5FA3" w:rsidRDefault="009A5FA3" w:rsidP="009A5FA3">
      <w:pPr>
        <w:pageBreakBefore/>
        <w:rPr>
          <w:rFonts w:ascii="Times New Roman" w:hAnsi="Times New Roman"/>
          <w:u w:val="single"/>
        </w:rPr>
      </w:pPr>
      <w:r>
        <w:rPr>
          <w:rFonts w:ascii="Times New Roman" w:hAnsi="Times New Roman"/>
          <w:b/>
          <w:bCs/>
          <w:u w:val="single"/>
        </w:rPr>
        <w:lastRenderedPageBreak/>
        <w:t>Research Plan</w:t>
      </w:r>
    </w:p>
    <w:p w:rsidR="009A5FA3" w:rsidRDefault="009A5FA3" w:rsidP="00805193">
      <w:pPr>
        <w:ind w:firstLine="720"/>
        <w:rPr>
          <w:rFonts w:ascii="Times New Roman" w:hAnsi="Times New Roman"/>
          <w:u w:val="single"/>
        </w:rPr>
      </w:pPr>
      <w:r>
        <w:rPr>
          <w:rFonts w:ascii="Times New Roman" w:hAnsi="Times New Roman"/>
          <w:u w:val="single"/>
        </w:rPr>
        <w:t>Carrier board:</w:t>
      </w:r>
      <w:r>
        <w:rPr>
          <w:rFonts w:ascii="Times New Roman" w:hAnsi="Times New Roman"/>
        </w:rPr>
        <w:t xml:space="preserve"> The first step will be the design of carrier boards to provide regulated power and other necessary support to the chips, such as voltage regulation capacitors, programming connections, etc.  Each MCU model will have a custom board, except where a board design can be shared between multiple pin-compatible devices and remain within the manufacturer's specifications.  Power will be provided via a linear regulator (LM317T,) with all manufacturer-specified capacitors for power quality as detailed below.  Input to the regulator shall be provided by a 120V AC to 9V AC transformer, bridge rectifier, and 220μF, 16V electrolytic capacitor, in addition to the other capacitors specified for the LM317T: 0.1μF ceramic between input and ground (C</w:t>
      </w:r>
      <w:r>
        <w:rPr>
          <w:rFonts w:ascii="Times New Roman" w:hAnsi="Times New Roman"/>
          <w:vertAlign w:val="subscript"/>
        </w:rPr>
        <w:t>I</w:t>
      </w:r>
      <w:r>
        <w:rPr>
          <w:rFonts w:ascii="Times New Roman" w:hAnsi="Times New Roman"/>
        </w:rPr>
        <w:t>), 1μF ceramic between output and ground (C</w:t>
      </w:r>
      <w:r>
        <w:rPr>
          <w:rFonts w:ascii="Times New Roman" w:hAnsi="Times New Roman"/>
          <w:vertAlign w:val="subscript"/>
        </w:rPr>
        <w:t>O</w:t>
      </w:r>
      <w:r>
        <w:rPr>
          <w:rFonts w:ascii="Times New Roman" w:hAnsi="Times New Roman"/>
        </w:rPr>
        <w:t>), and 10μF electrolytic between adjust and ground (C</w:t>
      </w:r>
      <w:r>
        <w:rPr>
          <w:rFonts w:ascii="Times New Roman" w:hAnsi="Times New Roman"/>
          <w:vertAlign w:val="subscript"/>
        </w:rPr>
        <w:t>A</w:t>
      </w:r>
      <w:r>
        <w:rPr>
          <w:rFonts w:ascii="Times New Roman" w:hAnsi="Times New Roman"/>
        </w:rPr>
        <w:t>).  A discharge diode shall be provided for C</w:t>
      </w:r>
      <w:r>
        <w:rPr>
          <w:rFonts w:ascii="Times New Roman" w:hAnsi="Times New Roman"/>
          <w:vertAlign w:val="subscript"/>
        </w:rPr>
        <w:t>A</w:t>
      </w:r>
      <w:r>
        <w:rPr>
          <w:rFonts w:ascii="Times New Roman" w:hAnsi="Times New Roman"/>
        </w:rPr>
        <w:t xml:space="preserve">, allowing current flow from </w:t>
      </w:r>
      <w:proofErr w:type="spellStart"/>
      <w:r>
        <w:rPr>
          <w:rFonts w:ascii="Times New Roman" w:hAnsi="Times New Roman"/>
        </w:rPr>
        <w:t>Adj</w:t>
      </w:r>
      <w:proofErr w:type="spellEnd"/>
      <w:r>
        <w:rPr>
          <w:rFonts w:ascii="Times New Roman" w:hAnsi="Times New Roman"/>
        </w:rPr>
        <w:t xml:space="preserve"> to Out.  The MCU shall be provided the recommended/suggested supply voltage in the manufacturer's datasheet, or the center of the recommended range if no specific voltage is given, or the lowest level if several discrete levels are suggested.  A </w:t>
      </w:r>
      <w:r w:rsidR="00381653">
        <w:rPr>
          <w:rFonts w:ascii="Times New Roman" w:hAnsi="Times New Roman"/>
        </w:rPr>
        <w:t>temperature</w:t>
      </w:r>
      <w:r>
        <w:rPr>
          <w:rFonts w:ascii="Times New Roman" w:hAnsi="Times New Roman"/>
        </w:rPr>
        <w:t xml:space="preserve"> sensor will be installed through the bottom of the board, so that it will contact the bottom of the chip package to measure the chip's temperature.  The clock out connection from the MCU, 9V power, and ground will be connected via a connector on the back of the board, to ease placement during testing and minimize interference to and from the cable.  The MCU shall be obtained in the package highest in the following list in which it is available: 1. QFP / LQFP / TQFP, 2. SOIC, 3. SSOP, 4. BGA.  The MCU shall be soldered to the board by IR reflow if surface mount, or wave soldering if through-hole mounted.  Each board shall be made no larger than necessary to accommodate the components specified, to minimize manufacturing cost and area for potential interference.</w:t>
      </w:r>
    </w:p>
    <w:p w:rsidR="009A5FA3" w:rsidRDefault="009A5FA3" w:rsidP="00805193">
      <w:pPr>
        <w:ind w:firstLine="720"/>
        <w:rPr>
          <w:rFonts w:ascii="Times New Roman" w:hAnsi="Times New Roman"/>
          <w:u w:val="single"/>
        </w:rPr>
      </w:pPr>
      <w:r>
        <w:rPr>
          <w:rFonts w:ascii="Times New Roman" w:hAnsi="Times New Roman"/>
          <w:u w:val="single"/>
        </w:rPr>
        <w:t>Testing Conditions:</w:t>
      </w:r>
      <w:r>
        <w:rPr>
          <w:rFonts w:ascii="Times New Roman" w:hAnsi="Times New Roman"/>
        </w:rPr>
        <w:t xml:space="preserve"> The RF energy shall be applied to the top of the chip package, to minimize shielding and variability by other components.  The bare board, with nothing covering the top surface of the package, shall be used in testing.  As many concurrent tests will be run as possible, to minimize the total amount of time taken running trials (and thus cost.)  Each example of the various models will be placed into a different trial, to account for variation within MCUs of the same model.  Data is to be analyzed for common variation among the different MCUs in a trial, versus those in other trials at the same frequency and power level.  Thus, overall, the 3 MCUs under test of each model, 7 frequencies, and 4 power densities per frequency will add to a total of 168 trials of 28 treatments, with ten MCUs in the test chamber at a time.  In addition, 60 control MCUs will be tested in a further 6 trials.  Each set will be selected at random to avoid confounding error, and to minimize effects of transient conditions or other changes not factored into the experiment.  Each MCU will be run at its maximum specified </w:t>
      </w:r>
      <w:r w:rsidR="00381653">
        <w:rPr>
          <w:rFonts w:ascii="Times New Roman" w:hAnsi="Times New Roman"/>
        </w:rPr>
        <w:t>clock speed</w:t>
      </w:r>
      <w:r>
        <w:rPr>
          <w:rFonts w:ascii="Times New Roman" w:hAnsi="Times New Roman"/>
        </w:rPr>
        <w:t xml:space="preserve"> that can be generated by the internal oscillator, with default tuning settings.  Half-wave dipole antennas will be used for 100MHz and above, as they are small enough to be used in a test chamber.  For 1MHz, an inductively-loaded half-wave dipole will be used, to allow the antenna to be small enough for the chamber.  A testing structure will be constructed to allow 5 chips to be tested at one time, as well as to get equal amounts of power to be transmitted to the devices under test.  Under the constraint that PCB length dimensions do not exceed the lengths of the sides of the test structure, and that there is </w:t>
      </w:r>
      <w:r w:rsidR="00381653">
        <w:rPr>
          <w:rFonts w:ascii="Times New Roman" w:hAnsi="Times New Roman"/>
        </w:rPr>
        <w:t>a gap</w:t>
      </w:r>
      <w:r>
        <w:rPr>
          <w:rFonts w:ascii="Times New Roman" w:hAnsi="Times New Roman"/>
        </w:rPr>
        <w:t xml:space="preserve"> on either side of the PCBs, 2 pentagons with a diameter of 1m from a vertex to the opposite side will be 3D printed from a non-conductive plastic. The dipole antenna producing RF emissions will be positioned in the geometric center of the structure, split evenly down the height of the extruded pentagons.  1 PCB per side will be attached on the inside of the pentagon using non-conductive clamps to receive treatments.  While </w:t>
      </w:r>
      <w:r>
        <w:rPr>
          <w:rFonts w:ascii="Times New Roman" w:hAnsi="Times New Roman"/>
        </w:rPr>
        <w:lastRenderedPageBreak/>
        <w:t>one pentagon is being used for testing, the other pentagon will be populated with the next set of boards to be tested.</w:t>
      </w:r>
    </w:p>
    <w:p w:rsidR="009A5FA3" w:rsidRDefault="009A5FA3" w:rsidP="00805193">
      <w:pPr>
        <w:ind w:firstLine="720"/>
        <w:rPr>
          <w:rFonts w:ascii="Times New Roman" w:hAnsi="Times New Roman"/>
        </w:rPr>
      </w:pPr>
      <w:r>
        <w:rPr>
          <w:rFonts w:ascii="Times New Roman" w:hAnsi="Times New Roman"/>
          <w:u w:val="single"/>
        </w:rPr>
        <w:t>Treatment Details:</w:t>
      </w:r>
      <w:r>
        <w:rPr>
          <w:rFonts w:ascii="Times New Roman" w:hAnsi="Times New Roman"/>
        </w:rPr>
        <w:t xml:space="preserve"> The experiment tests the effects of 2 factors, frequency and power density, on one dependent variable, clock drift of an MCU's internal oscillator.  The 7 frequencies used represent common radio communications, broadcast, and microwave oven bands.  The frequencies are 1 MHz, 100 MHz, 600 MHz, 850 MHz, 1900 MHz, 2400 MHz, and 5500 </w:t>
      </w:r>
      <w:proofErr w:type="spellStart"/>
      <w:r>
        <w:rPr>
          <w:rFonts w:ascii="Times New Roman" w:hAnsi="Times New Roman"/>
        </w:rPr>
        <w:t>MHz.</w:t>
      </w:r>
      <w:proofErr w:type="spellEnd"/>
      <w:r>
        <w:rPr>
          <w:rFonts w:ascii="Times New Roman" w:hAnsi="Times New Roman"/>
        </w:rPr>
        <w:t xml:space="preserve">  These were selected to correspond to AM broadcast, FM broadcast, UHF television broadcast, the two most common cellular bands, and the two common wireless networking (</w:t>
      </w:r>
      <w:r w:rsidR="00381653">
        <w:rPr>
          <w:rFonts w:ascii="Times New Roman" w:hAnsi="Times New Roman"/>
        </w:rPr>
        <w:t>Wi-Fi</w:t>
      </w:r>
      <w:r>
        <w:rPr>
          <w:rFonts w:ascii="Times New Roman" w:hAnsi="Times New Roman"/>
        </w:rPr>
        <w:t>) bands.  For each test frequency, a set of 4 test power density levels was selected.  These correspond to power density expected at typical distances from transmitters.  Calculations were made using estimated typical antenna gain for each application, along with typical transmit power levels.  The distances and associated power levels (rounded to 2 significant digits) are as follows:</w:t>
      </w:r>
    </w:p>
    <w:p w:rsidR="009A5FA3" w:rsidRDefault="009A5FA3" w:rsidP="009A5FA3">
      <w:pPr>
        <w:rPr>
          <w:rFonts w:ascii="Times New Roman" w:hAnsi="Times New Roman"/>
        </w:rPr>
      </w:pPr>
    </w:p>
    <w:p w:rsidR="009A5FA3" w:rsidRDefault="009A5FA3" w:rsidP="009A5FA3">
      <w:pPr>
        <w:jc w:val="center"/>
        <w:rPr>
          <w:rFonts w:hint="eastAsia"/>
        </w:rPr>
      </w:pPr>
      <w:r>
        <w:rPr>
          <w:rFonts w:ascii="Times New Roman" w:hAnsi="Times New Roman"/>
          <w:b/>
          <w:bCs/>
          <w:sz w:val="20"/>
        </w:rPr>
        <w:t>Table 1:  Transmitter Distances for Power Calculation</w:t>
      </w:r>
    </w:p>
    <w:p w:rsidR="009A5FA3" w:rsidRDefault="00B43FB5" w:rsidP="009A5FA3">
      <w:pPr>
        <w:rPr>
          <w:rFonts w:ascii="Times New Roman" w:hAnsi="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343.7pt;height:102.4pt;z-index:251660288;mso-wrap-distance-left:0;mso-wrap-distance-right:0;mso-position-horizontal:center;mso-position-horizontal-relative:text;mso-position-vertical:absolute;mso-position-vertical-relative:text" filled="t">
            <v:fill color2="black"/>
            <v:imagedata r:id="rId7" o:title=""/>
            <w10:wrap type="square" side="largest"/>
          </v:shape>
        </w:pict>
      </w:r>
    </w:p>
    <w:p w:rsidR="009A5FA3" w:rsidRDefault="009A5FA3" w:rsidP="009A5FA3">
      <w:pPr>
        <w:rPr>
          <w:rFonts w:ascii="Times New Roman" w:hAnsi="Times New Roman"/>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ascii="Times New Roman" w:hAnsi="Times New Roman"/>
          <w:b/>
          <w:bCs/>
          <w:sz w:val="20"/>
        </w:rPr>
      </w:pPr>
    </w:p>
    <w:p w:rsidR="009A5FA3" w:rsidRDefault="009A5FA3" w:rsidP="009A5FA3">
      <w:pPr>
        <w:jc w:val="center"/>
        <w:rPr>
          <w:rFonts w:hint="eastAsia"/>
        </w:rPr>
      </w:pPr>
      <w:r>
        <w:rPr>
          <w:rFonts w:ascii="Times New Roman" w:hAnsi="Times New Roman"/>
          <w:b/>
          <w:bCs/>
          <w:sz w:val="20"/>
        </w:rPr>
        <w:t>Table 2:  Power Density Levels</w:t>
      </w:r>
    </w:p>
    <w:p w:rsidR="009A5FA3" w:rsidRDefault="00B43FB5" w:rsidP="009A5FA3">
      <w:pPr>
        <w:rPr>
          <w:rFonts w:ascii="Times New Roman" w:hAnsi="Times New Roman"/>
        </w:rPr>
      </w:pPr>
      <w:r>
        <w:pict>
          <v:shape id="_x0000_s1031" type="#_x0000_t75" style="position:absolute;margin-left:0;margin-top:0;width:343.75pt;height:102.35pt;z-index:251661312;mso-wrap-distance-left:0;mso-wrap-distance-right:0;mso-position-horizontal:center;mso-position-horizontal-relative:text;mso-position-vertical:absolute;mso-position-vertical-relative:text" filled="t">
            <v:fill color2="black"/>
            <v:imagedata r:id="rId8" o:title=""/>
            <w10:wrap type="square" side="largest"/>
          </v:shape>
        </w:pict>
      </w: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9A5FA3">
      <w:pPr>
        <w:rPr>
          <w:rFonts w:ascii="Times New Roman" w:hAnsi="Times New Roman"/>
        </w:rPr>
      </w:pPr>
    </w:p>
    <w:p w:rsidR="009A5FA3" w:rsidRDefault="009A5FA3" w:rsidP="00805193">
      <w:pPr>
        <w:ind w:firstLine="720"/>
        <w:rPr>
          <w:rFonts w:ascii="Times New Roman" w:hAnsi="Times New Roman"/>
          <w:u w:val="single"/>
        </w:rPr>
      </w:pPr>
      <w:r>
        <w:rPr>
          <w:rFonts w:ascii="Times New Roman" w:hAnsi="Times New Roman"/>
          <w:u w:val="single"/>
        </w:rPr>
        <w:t>Testing Location:</w:t>
      </w:r>
      <w:r>
        <w:rPr>
          <w:rFonts w:ascii="Times New Roman" w:hAnsi="Times New Roman"/>
        </w:rPr>
        <w:t xml:space="preserve"> The testing will be performed at a commercial RF testing facility, to be selected based on cost, number of suitable small test chambers available, ability to control other factors (such as temperature and unintentional RF entry into the testing facility,)  and past performance working with researchers.  A minimal standard will be control of temperature within ± 1º Celsius, and measurement accurate to ± 0.1ºC to allow for correction of drift caused by temperature fluctuation.  Temperature measurements will be logged to allow temperature effects to be accounted for.  RF measurements will be performed in the test chamber during control trials (when no RF is being generated for testing,) to determine what, if any, undesired RF interference is present.  Results from prior testing of this kind will be obtained from the testing facility for evaluation of the facility, and comparison with later testing data if that facility is selected.</w:t>
      </w:r>
    </w:p>
    <w:p w:rsidR="009A5FA3" w:rsidRDefault="009A5FA3" w:rsidP="00805193">
      <w:pPr>
        <w:ind w:firstLine="720"/>
        <w:rPr>
          <w:rFonts w:ascii="Times New Roman" w:hAnsi="Times New Roman"/>
        </w:rPr>
      </w:pPr>
      <w:r>
        <w:rPr>
          <w:rFonts w:ascii="Times New Roman" w:hAnsi="Times New Roman"/>
          <w:u w:val="single"/>
        </w:rPr>
        <w:t>Device Selection:</w:t>
      </w:r>
      <w:r>
        <w:rPr>
          <w:rFonts w:ascii="Times New Roman" w:hAnsi="Times New Roman"/>
        </w:rPr>
        <w:t xml:space="preserve"> The devices selected for the experiment are produced by four of the largest microcontroller vendors in the world.  They are chosen based on their feature sets, so that many applications may use the parts tested.  Selection was also based on choosing newer parts more likely to be used in new designs, and in covering as many different chip families as possible, since oscillator designs are likely to be shared among different chips with otherwise </w:t>
      </w:r>
      <w:r>
        <w:rPr>
          <w:rFonts w:ascii="Times New Roman" w:hAnsi="Times New Roman"/>
        </w:rPr>
        <w:lastRenderedPageBreak/>
        <w:t>closely related designs.</w:t>
      </w:r>
    </w:p>
    <w:p w:rsidR="009A5FA3" w:rsidRDefault="009A5FA3" w:rsidP="009A5FA3">
      <w:pPr>
        <w:rPr>
          <w:rFonts w:ascii="Times New Roman" w:hAnsi="Times New Roman"/>
        </w:rPr>
      </w:pPr>
    </w:p>
    <w:p w:rsidR="009A5FA3" w:rsidRDefault="009A5FA3" w:rsidP="009A5FA3">
      <w:pPr>
        <w:jc w:val="center"/>
        <w:rPr>
          <w:rFonts w:ascii="Times New Roman" w:hAnsi="Times New Roman"/>
          <w:b/>
          <w:bCs/>
          <w:sz w:val="20"/>
        </w:rPr>
      </w:pPr>
    </w:p>
    <w:p w:rsidR="009A5FA3" w:rsidRDefault="009A5FA3" w:rsidP="009A5FA3">
      <w:pPr>
        <w:jc w:val="center"/>
        <w:rPr>
          <w:rFonts w:hint="eastAsia"/>
        </w:rPr>
      </w:pPr>
      <w:r>
        <w:rPr>
          <w:rFonts w:ascii="Times New Roman" w:hAnsi="Times New Roman"/>
          <w:b/>
          <w:bCs/>
          <w:sz w:val="20"/>
        </w:rPr>
        <w:t xml:space="preserve">Table 3:  Microcontrollers to be </w:t>
      </w:r>
      <w:proofErr w:type="gramStart"/>
      <w:r>
        <w:rPr>
          <w:rFonts w:ascii="Times New Roman" w:hAnsi="Times New Roman"/>
          <w:b/>
          <w:bCs/>
          <w:sz w:val="20"/>
        </w:rPr>
        <w:t>Tested</w:t>
      </w:r>
      <w:proofErr w:type="gramEnd"/>
    </w:p>
    <w:p w:rsidR="009A5FA3" w:rsidRDefault="00B43FB5" w:rsidP="009A5FA3">
      <w:pPr>
        <w:rPr>
          <w:rFonts w:ascii="Times New Roman" w:hAnsi="Times New Roman"/>
        </w:rPr>
      </w:pPr>
      <w:r>
        <w:pict>
          <v:shape id="_x0000_s1029" type="#_x0000_t75" style="position:absolute;margin-left:0;margin-top:0;width:433.75pt;height:65.45pt;z-index:251659264;mso-wrap-distance-left:0;mso-wrap-distance-right:0;mso-position-horizontal:center;mso-position-horizontal-relative:text;mso-position-vertical:absolute;mso-position-vertical-relative:text" filled="t">
            <v:fill color2="black"/>
            <v:imagedata r:id="rId9" o:title=""/>
            <w10:wrap type="square" side="largest"/>
          </v:shape>
        </w:pict>
      </w:r>
    </w:p>
    <w:p w:rsidR="009A5FA3" w:rsidRDefault="009A5FA3" w:rsidP="00805193">
      <w:pPr>
        <w:ind w:firstLine="720"/>
        <w:rPr>
          <w:rFonts w:ascii="Times New Roman" w:hAnsi="Times New Roman"/>
        </w:rPr>
      </w:pPr>
      <w:r>
        <w:rPr>
          <w:rFonts w:ascii="Times New Roman" w:hAnsi="Times New Roman"/>
          <w:u w:val="single"/>
        </w:rPr>
        <w:t>Procedure:</w:t>
      </w:r>
      <w:r>
        <w:rPr>
          <w:rFonts w:ascii="Times New Roman" w:hAnsi="Times New Roman"/>
        </w:rPr>
        <w:t xml:space="preserve">  The MCU will be placed, in its carrier board, onto the test stand.  The external cable will be connected, consisting of 9V power, ground, temperature sensor signal, and clock out for measurement.  A sheet of RF absorbent material (RAM) with a cutout for the chip, shall be placed onto the board to minimize interference with anything on the board other than the chip itself.  The chamber will be closed, and the RF generator turned on.  The power level will be allowed to stabilize for 5 minutes, then measurement will begin, using the frequency counters and </w:t>
      </w:r>
      <w:r w:rsidR="00381653">
        <w:rPr>
          <w:rFonts w:ascii="Times New Roman" w:hAnsi="Times New Roman"/>
        </w:rPr>
        <w:t>data loggers</w:t>
      </w:r>
      <w:r>
        <w:rPr>
          <w:rFonts w:ascii="Times New Roman" w:hAnsi="Times New Roman"/>
        </w:rPr>
        <w:t xml:space="preserve"> for temperature.  Measurement will continue for 1 hour, during which frequency and drift measurements will be taken every minute.  At the completion of measurement, the total number of cycles will also be recorded, to obtain the overall drift.  All measurements will be retained for analysis at the end of the experiment, as well as for quality control while it is proceeding.  The data from the first tests shall be graphed and checked for any unexpected behavior, so this can be investigated to see if it indicates a problem with the experiment.  These could include missing clock cycles (due to interference from the RF in the clock signal, or a connection problem) or complete lack of clock signal, for example.  Temperature data will be used to correct for clock drift caused by temperature changes rather than RF, as the response of the clock to temperature is known.</w:t>
      </w:r>
    </w:p>
    <w:p w:rsidR="00B87F5A" w:rsidRDefault="00B87F5A">
      <w:pPr>
        <w:rPr>
          <w:rFonts w:hint="eastAsia"/>
        </w:rPr>
      </w:pPr>
    </w:p>
    <w:p w:rsidR="00B87F5A" w:rsidRDefault="00B87F5A">
      <w:pPr>
        <w:rPr>
          <w:rFonts w:hint="eastAsia"/>
          <w:b/>
          <w:u w:val="single"/>
        </w:rPr>
      </w:pPr>
      <w:r w:rsidRPr="00B87F5A">
        <w:rPr>
          <w:b/>
          <w:u w:val="single"/>
        </w:rPr>
        <w:t>Project Timeline</w:t>
      </w:r>
    </w:p>
    <w:p w:rsidR="00B87F5A" w:rsidRDefault="00B87F5A">
      <w:pPr>
        <w:rPr>
          <w:rFonts w:hint="eastAsia"/>
          <w:b/>
          <w:u w:val="single"/>
        </w:rPr>
      </w:pPr>
      <w:r>
        <w:rPr>
          <w:noProof/>
          <w:lang w:eastAsia="en-US" w:bidi="ar-SA"/>
        </w:rPr>
        <w:drawing>
          <wp:inline distT="0" distB="0" distL="0" distR="0" wp14:anchorId="0AC9274A" wp14:editId="705CB28F">
            <wp:extent cx="5943600" cy="2469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9515"/>
                    </a:xfrm>
                    <a:prstGeom prst="rect">
                      <a:avLst/>
                    </a:prstGeom>
                  </pic:spPr>
                </pic:pic>
              </a:graphicData>
            </a:graphic>
          </wp:inline>
        </w:drawing>
      </w:r>
    </w:p>
    <w:p w:rsidR="00381653" w:rsidRDefault="00381653">
      <w:pPr>
        <w:rPr>
          <w:rFonts w:hint="eastAsia"/>
          <w:b/>
          <w:u w:val="single"/>
        </w:rPr>
      </w:pPr>
    </w:p>
    <w:p w:rsidR="00381653" w:rsidRDefault="00381653">
      <w:pPr>
        <w:rPr>
          <w:rFonts w:hint="eastAsia"/>
          <w:b/>
          <w:u w:val="single"/>
        </w:rPr>
      </w:pPr>
    </w:p>
    <w:p w:rsidR="00381653" w:rsidRDefault="00381653">
      <w:pPr>
        <w:rPr>
          <w:rFonts w:hint="eastAsia"/>
          <w:b/>
          <w:u w:val="single"/>
        </w:rPr>
      </w:pPr>
    </w:p>
    <w:p w:rsidR="00381653" w:rsidRDefault="00381653">
      <w:pPr>
        <w:rPr>
          <w:rFonts w:hint="eastAsia"/>
          <w:b/>
          <w:u w:val="single"/>
        </w:rPr>
      </w:pPr>
    </w:p>
    <w:p w:rsidR="00381653" w:rsidRDefault="00381653">
      <w:pPr>
        <w:rPr>
          <w:rFonts w:hint="eastAsia"/>
          <w:b/>
          <w:u w:val="single"/>
        </w:rPr>
      </w:pPr>
    </w:p>
    <w:p w:rsidR="00B87F5A" w:rsidRDefault="00B87F5A" w:rsidP="00B87F5A">
      <w:pPr>
        <w:rPr>
          <w:rFonts w:ascii="Times New Roman" w:hAnsi="Times New Roman" w:cs="Times New Roman"/>
          <w:b/>
          <w:u w:val="single"/>
        </w:rPr>
      </w:pPr>
      <w:r w:rsidRPr="00CA5BC5">
        <w:rPr>
          <w:rFonts w:ascii="Times New Roman" w:hAnsi="Times New Roman" w:cs="Times New Roman"/>
          <w:b/>
          <w:u w:val="single"/>
        </w:rPr>
        <w:lastRenderedPageBreak/>
        <w:t>Key Personnel</w:t>
      </w:r>
    </w:p>
    <w:p w:rsidR="00B87F5A" w:rsidRDefault="00B87F5A" w:rsidP="00805193">
      <w:pPr>
        <w:ind w:firstLine="720"/>
        <w:rPr>
          <w:rFonts w:ascii="Times New Roman" w:hAnsi="Times New Roman" w:cs="Times New Roman"/>
        </w:rPr>
      </w:pPr>
      <w:r>
        <w:rPr>
          <w:rFonts w:ascii="Times New Roman" w:hAnsi="Times New Roman" w:cs="Times New Roman"/>
          <w:u w:val="single"/>
        </w:rPr>
        <w:t>Dr. Jason Dykes</w:t>
      </w:r>
      <w:r w:rsidRPr="00B16A97">
        <w:rPr>
          <w:rFonts w:ascii="Times New Roman" w:hAnsi="Times New Roman" w:cs="Times New Roman"/>
          <w:u w:val="single"/>
        </w:rPr>
        <w:t>, Project Manager/Lead Engineer</w:t>
      </w:r>
      <w:r>
        <w:rPr>
          <w:rFonts w:ascii="Times New Roman" w:hAnsi="Times New Roman" w:cs="Times New Roman"/>
          <w:u w:val="single"/>
        </w:rPr>
        <w:t>:</w:t>
      </w:r>
      <w:r>
        <w:rPr>
          <w:rFonts w:ascii="Times New Roman" w:hAnsi="Times New Roman" w:cs="Times New Roman"/>
        </w:rPr>
        <w:t xml:space="preserve"> Dr. Jason Dykes received his undergraduate and graduate education in Electrical Engineering at Stanford University. He joined the </w:t>
      </w:r>
      <w:r w:rsidRPr="00656A4A">
        <w:rPr>
          <w:rFonts w:ascii="Times New Roman" w:hAnsi="Times New Roman" w:cs="Times New Roman"/>
          <w:bCs/>
          <w:color w:val="000000"/>
          <w:shd w:val="clear" w:color="auto" w:fill="FFFFFF"/>
        </w:rPr>
        <w:t xml:space="preserve">Aerospace Simulation </w:t>
      </w:r>
      <w:r>
        <w:rPr>
          <w:rFonts w:ascii="Times New Roman" w:hAnsi="Times New Roman" w:cs="Times New Roman"/>
          <w:bCs/>
          <w:color w:val="000000"/>
          <w:shd w:val="clear" w:color="auto" w:fill="FFFFFF"/>
        </w:rPr>
        <w:t>Research and Development Branch</w:t>
      </w:r>
      <w:r>
        <w:rPr>
          <w:rFonts w:ascii="Times New Roman" w:hAnsi="Times New Roman" w:cs="Times New Roman"/>
        </w:rPr>
        <w:t xml:space="preserve"> at NASA in 1992. There, he led a team that pioneered research critical to the launch and maintenance of the International Space Station including the Station to Shuttle Power Transfer System. For this research effort, Dykes will lead the project team to ensure that the experimental methods, operations, and results will meet the specifications and goals of the sponsors.  This includes organizing team meetings, direct collaboration with sponsors/suppliers, and financial planning. In addition, he will provide technical knowledge to the team and resolve issues when necessary.</w:t>
      </w:r>
    </w:p>
    <w:p w:rsidR="00B87F5A" w:rsidRDefault="00B87F5A" w:rsidP="00805193">
      <w:pPr>
        <w:ind w:firstLine="720"/>
        <w:rPr>
          <w:rFonts w:ascii="Times New Roman" w:hAnsi="Times New Roman" w:cs="Times New Roman"/>
        </w:rPr>
      </w:pPr>
      <w:r>
        <w:rPr>
          <w:rFonts w:ascii="Times New Roman" w:hAnsi="Times New Roman" w:cs="Times New Roman"/>
          <w:u w:val="single"/>
        </w:rPr>
        <w:t xml:space="preserve">Bryan </w:t>
      </w:r>
      <w:proofErr w:type="spellStart"/>
      <w:r>
        <w:rPr>
          <w:rFonts w:ascii="Times New Roman" w:hAnsi="Times New Roman" w:cs="Times New Roman"/>
          <w:u w:val="single"/>
        </w:rPr>
        <w:t>Luu</w:t>
      </w:r>
      <w:proofErr w:type="spellEnd"/>
      <w:r>
        <w:rPr>
          <w:rFonts w:ascii="Times New Roman" w:hAnsi="Times New Roman" w:cs="Times New Roman"/>
          <w:u w:val="single"/>
        </w:rPr>
        <w:t>, Electrical Engineer:</w:t>
      </w:r>
      <w:r>
        <w:rPr>
          <w:rFonts w:ascii="Times New Roman" w:hAnsi="Times New Roman" w:cs="Times New Roman"/>
        </w:rPr>
        <w:t xml:space="preserve"> Bryan </w:t>
      </w:r>
      <w:proofErr w:type="spellStart"/>
      <w:r>
        <w:rPr>
          <w:rFonts w:ascii="Times New Roman" w:hAnsi="Times New Roman" w:cs="Times New Roman"/>
        </w:rPr>
        <w:t>Luu</w:t>
      </w:r>
      <w:proofErr w:type="spellEnd"/>
      <w:r>
        <w:rPr>
          <w:rFonts w:ascii="Times New Roman" w:hAnsi="Times New Roman" w:cs="Times New Roman"/>
        </w:rPr>
        <w:t xml:space="preserve"> received his undergraduate and graduate education in Electrical Engineering at Oxford University, specializing in the field of Radio-Frequency Engineering. </w:t>
      </w:r>
      <w:proofErr w:type="spellStart"/>
      <w:r>
        <w:rPr>
          <w:rFonts w:ascii="Times New Roman" w:hAnsi="Times New Roman" w:cs="Times New Roman"/>
        </w:rPr>
        <w:t>Luu</w:t>
      </w:r>
      <w:proofErr w:type="spellEnd"/>
      <w:r>
        <w:rPr>
          <w:rFonts w:ascii="Times New Roman" w:hAnsi="Times New Roman" w:cs="Times New Roman"/>
        </w:rPr>
        <w:t xml:space="preserve"> will be responsible for preparing the lab environment to mitigate unintended interference from any source including RF radiation, temperature fluctuations, and EMI power sources in order to maintain the integrity of the experimental results.</w:t>
      </w:r>
    </w:p>
    <w:p w:rsidR="00B87F5A" w:rsidRDefault="00B87F5A" w:rsidP="00805193">
      <w:pPr>
        <w:ind w:firstLine="720"/>
        <w:rPr>
          <w:rFonts w:ascii="Times New Roman" w:hAnsi="Times New Roman" w:cs="Times New Roman"/>
        </w:rPr>
      </w:pPr>
      <w:r>
        <w:rPr>
          <w:rFonts w:ascii="Times New Roman" w:hAnsi="Times New Roman" w:cs="Times New Roman"/>
          <w:u w:val="single"/>
        </w:rPr>
        <w:t>Brian McRee, Maintainability Engineer:</w:t>
      </w:r>
      <w:r>
        <w:rPr>
          <w:rFonts w:ascii="Times New Roman" w:hAnsi="Times New Roman" w:cs="Times New Roman"/>
        </w:rPr>
        <w:t xml:space="preserve"> Brian McRee received his B.S. in Electrical Engineering at Cornell University and his Graduate Degree Systems Engineering at Harvard University. McRee will be responsible for creating and implementing the procedures for consistent setup, operation, and maintenance of hardware, lab test equipment, and microcontroller firmware. In addition, he will complete routine maintenance and equipment troubleshooting. His responsibilities also extend to the safety of the lab test equipment operators and all personnel involved.</w:t>
      </w:r>
    </w:p>
    <w:p w:rsidR="00B87F5A" w:rsidRDefault="00B87F5A" w:rsidP="00805193">
      <w:pPr>
        <w:ind w:firstLine="720"/>
        <w:rPr>
          <w:rFonts w:ascii="Times New Roman" w:hAnsi="Times New Roman" w:cs="Times New Roman"/>
        </w:rPr>
      </w:pPr>
      <w:r>
        <w:rPr>
          <w:rFonts w:ascii="Times New Roman" w:hAnsi="Times New Roman" w:cs="Times New Roman"/>
          <w:u w:val="single"/>
        </w:rPr>
        <w:t>Jacob Sanchez, Software Engineer:</w:t>
      </w:r>
      <w:r>
        <w:rPr>
          <w:rFonts w:ascii="Times New Roman" w:hAnsi="Times New Roman" w:cs="Times New Roman"/>
        </w:rPr>
        <w:t xml:space="preserve"> Jacob Sanchez received his undergraduate and graduate education in Computer Engineering at Massachusetts Institute of Technology. Sanchez will be responsible for the design and implementation of all software involved in the project including those involved in experimental control, data acquisition, and data analysis.</w:t>
      </w:r>
    </w:p>
    <w:p w:rsidR="00B87F5A" w:rsidRDefault="00B87F5A" w:rsidP="00805193">
      <w:pPr>
        <w:ind w:firstLine="720"/>
        <w:rPr>
          <w:rFonts w:ascii="Times New Roman" w:hAnsi="Times New Roman" w:cs="Times New Roman"/>
        </w:rPr>
      </w:pPr>
      <w:r>
        <w:rPr>
          <w:rFonts w:ascii="Times New Roman" w:hAnsi="Times New Roman" w:cs="Times New Roman"/>
          <w:u w:val="single"/>
        </w:rPr>
        <w:t>Daniel Lee, Lab Technician Lead:</w:t>
      </w:r>
      <w:r>
        <w:rPr>
          <w:rFonts w:ascii="Times New Roman" w:hAnsi="Times New Roman" w:cs="Times New Roman"/>
        </w:rPr>
        <w:t xml:space="preserve"> Daniel Lee received his B.S. in Physics from Princeton University. Lee will recruit, orient, select, and train three lab technicians. These lab technicians will be responsible for operating test equipment, carrying out routine tasks, and assisting other members of the research team with any other necessary tasks.</w:t>
      </w:r>
    </w:p>
    <w:p w:rsidR="00B87F5A" w:rsidRDefault="00B87F5A">
      <w:pPr>
        <w:rPr>
          <w:rFonts w:hint="eastAsia"/>
          <w:b/>
          <w:u w:val="single"/>
        </w:rPr>
      </w:pPr>
    </w:p>
    <w:p w:rsidR="00B87F5A" w:rsidRDefault="00B87F5A" w:rsidP="00B87F5A">
      <w:pPr>
        <w:rPr>
          <w:rFonts w:ascii="Times New Roman" w:hAnsi="Times New Roman" w:cs="Times New Roman"/>
          <w:b/>
          <w:u w:val="single"/>
        </w:rPr>
      </w:pPr>
      <w:r>
        <w:rPr>
          <w:rFonts w:ascii="Times New Roman" w:hAnsi="Times New Roman" w:cs="Times New Roman"/>
          <w:b/>
          <w:u w:val="single"/>
        </w:rPr>
        <w:t>Management Plan</w:t>
      </w:r>
    </w:p>
    <w:p w:rsidR="00B87F5A" w:rsidRPr="007E22E6" w:rsidRDefault="00B87F5A" w:rsidP="00B87F5A">
      <w:pPr>
        <w:rPr>
          <w:rFonts w:ascii="Times New Roman" w:hAnsi="Times New Roman" w:cs="Times New Roman"/>
          <w:b/>
          <w:u w:val="single"/>
        </w:rPr>
      </w:pPr>
      <w:r w:rsidRPr="007E22E6">
        <w:rPr>
          <w:rFonts w:ascii="Times New Roman" w:hAnsi="Times New Roman" w:cs="Times New Roman"/>
          <w:u w:val="single"/>
        </w:rPr>
        <w:t>Organizational Structure</w:t>
      </w:r>
    </w:p>
    <w:p w:rsidR="00B87F5A" w:rsidRPr="00A75E47" w:rsidRDefault="00B87F5A" w:rsidP="00B87F5A">
      <w:pPr>
        <w:pStyle w:val="ListParagraph"/>
        <w:numPr>
          <w:ilvl w:val="0"/>
          <w:numId w:val="2"/>
        </w:numPr>
        <w:spacing w:after="0"/>
        <w:rPr>
          <w:rFonts w:ascii="Times New Roman" w:hAnsi="Times New Roman" w:cs="Times New Roman"/>
          <w:b/>
          <w:sz w:val="24"/>
          <w:szCs w:val="24"/>
          <w:u w:val="single"/>
        </w:rPr>
      </w:pPr>
      <w:r>
        <w:rPr>
          <w:rFonts w:ascii="Times New Roman" w:hAnsi="Times New Roman" w:cs="Times New Roman"/>
          <w:sz w:val="24"/>
          <w:szCs w:val="24"/>
        </w:rPr>
        <w:t>All Engineers and Leads will be in charge of their spheres of influence, but will report to the Project Manager/Lead Engineer when necessary.</w:t>
      </w:r>
    </w:p>
    <w:p w:rsidR="00B87F5A" w:rsidRPr="00CF756B" w:rsidRDefault="00B87F5A" w:rsidP="00B87F5A">
      <w:pPr>
        <w:pStyle w:val="ListParagraph"/>
        <w:numPr>
          <w:ilvl w:val="0"/>
          <w:numId w:val="2"/>
        </w:numPr>
        <w:spacing w:after="0"/>
        <w:rPr>
          <w:rFonts w:ascii="Times New Roman" w:hAnsi="Times New Roman" w:cs="Times New Roman"/>
          <w:b/>
          <w:sz w:val="24"/>
          <w:szCs w:val="24"/>
          <w:u w:val="single"/>
        </w:rPr>
      </w:pPr>
      <w:r>
        <w:rPr>
          <w:rFonts w:ascii="Times New Roman" w:hAnsi="Times New Roman" w:cs="Times New Roman"/>
          <w:sz w:val="24"/>
          <w:szCs w:val="24"/>
        </w:rPr>
        <w:t>All lab technicians will report to the Lab Technician Lead.</w:t>
      </w:r>
    </w:p>
    <w:p w:rsidR="00B87F5A" w:rsidRPr="007E22E6" w:rsidRDefault="00B87F5A" w:rsidP="00B87F5A">
      <w:pPr>
        <w:rPr>
          <w:rFonts w:ascii="Times New Roman" w:hAnsi="Times New Roman" w:cs="Times New Roman"/>
          <w:u w:val="single"/>
        </w:rPr>
      </w:pPr>
      <w:r w:rsidRPr="007E22E6">
        <w:rPr>
          <w:rFonts w:ascii="Times New Roman" w:hAnsi="Times New Roman" w:cs="Times New Roman"/>
          <w:u w:val="single"/>
        </w:rPr>
        <w:t>Routine Procedures</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Monthly Team Meetings</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Project Manager/Lead Engineer will provide a summary of current progress of different areas of the research project for the entire team every month.</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These meetings will allow current and potential issues to be brought up early and to be discussed between all relevant team members.</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Weekly Situation Report</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lastRenderedPageBreak/>
        <w:t>The Weekly Situation Report will be an internal briefing of any and all things worked on or accomplished during a given week. The report will include time spent and progress on individual tasks.</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Project Manager/Lead Engineer will be able to use these reports to identify efficiency problems.</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reports will provide documentation and feed into the Monthly Team Meeting and the Mid-Year Progress Report.</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Mid-Year Progress Report</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Mid-Year Progress Report will provide an update of accomplishments and a rough timeline of future plans, halfway through the intended project’s timespan.</w:t>
      </w:r>
    </w:p>
    <w:p w:rsidR="00B87F5A" w:rsidRPr="00CB36C7"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 xml:space="preserve">The research plan may change multiple times in the future, and the Mid-Year Progress Report can update the plan to reflect such changes. </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report will mainly be intended for external use by sponsors.</w:t>
      </w:r>
    </w:p>
    <w:p w:rsidR="00B87F5A" w:rsidRPr="007E22E6" w:rsidRDefault="00B87F5A" w:rsidP="00B87F5A">
      <w:pPr>
        <w:rPr>
          <w:rFonts w:ascii="Times New Roman" w:hAnsi="Times New Roman" w:cs="Times New Roman"/>
          <w:u w:val="single"/>
        </w:rPr>
      </w:pPr>
      <w:r w:rsidRPr="007E22E6">
        <w:rPr>
          <w:rFonts w:ascii="Times New Roman" w:hAnsi="Times New Roman" w:cs="Times New Roman"/>
          <w:u w:val="single"/>
        </w:rPr>
        <w:t>Communication</w:t>
      </w:r>
      <w:r>
        <w:rPr>
          <w:rFonts w:ascii="Times New Roman" w:hAnsi="Times New Roman" w:cs="Times New Roman"/>
          <w:u w:val="single"/>
        </w:rPr>
        <w:t xml:space="preserve"> Procedures</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Long distance/Telecommute</w:t>
      </w:r>
    </w:p>
    <w:p w:rsidR="00B87F5A" w:rsidRPr="007E22E6"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Under normal circumstances, once the experiments begin, no main team members will be required to leave the site. However, offsite/telecommuting team members can video-call into the Monthly Team Meetings.</w:t>
      </w:r>
    </w:p>
    <w:p w:rsidR="00B87F5A" w:rsidRPr="007E22E6" w:rsidRDefault="00B87F5A" w:rsidP="00B87F5A">
      <w:pPr>
        <w:rPr>
          <w:rFonts w:ascii="Times New Roman" w:hAnsi="Times New Roman" w:cs="Times New Roman"/>
          <w:u w:val="single"/>
        </w:rPr>
      </w:pPr>
      <w:r w:rsidRPr="007E22E6">
        <w:rPr>
          <w:rFonts w:ascii="Times New Roman" w:hAnsi="Times New Roman" w:cs="Times New Roman"/>
          <w:u w:val="single"/>
        </w:rPr>
        <w:t>Potential Risks and Potential Solutions</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Personnel cannot continue working with the team</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There will be careful documentation of the experimental methods and procedures required to run the experiment.</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New lab technicians will be recruited and trained by the Lab Technician Lead.</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Data Errors</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There will be an analysis of early experimental results to identify unusual behavior.</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The experiment procedure uses multiple trials, which reduces the chance of error.</w:t>
      </w:r>
    </w:p>
    <w:p w:rsidR="00B87F5A" w:rsidRDefault="00B87F5A" w:rsidP="00B87F5A">
      <w:pPr>
        <w:pStyle w:val="ListParagraph"/>
        <w:numPr>
          <w:ilvl w:val="0"/>
          <w:numId w:val="2"/>
        </w:numPr>
        <w:spacing w:after="0"/>
        <w:rPr>
          <w:rFonts w:ascii="Times New Roman" w:hAnsi="Times New Roman" w:cs="Times New Roman"/>
          <w:sz w:val="24"/>
          <w:szCs w:val="24"/>
        </w:rPr>
      </w:pPr>
      <w:r>
        <w:rPr>
          <w:rFonts w:ascii="Times New Roman" w:hAnsi="Times New Roman" w:cs="Times New Roman"/>
          <w:sz w:val="24"/>
          <w:szCs w:val="24"/>
        </w:rPr>
        <w:t>Equipment Breakdown</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One spare of each test equipment will be kept in stock at all times.</w:t>
      </w:r>
    </w:p>
    <w:p w:rsidR="00B87F5A" w:rsidRDefault="00B87F5A" w:rsidP="00B87F5A">
      <w:pPr>
        <w:pStyle w:val="ListParagraph"/>
        <w:numPr>
          <w:ilvl w:val="1"/>
          <w:numId w:val="2"/>
        </w:numPr>
        <w:spacing w:after="0"/>
        <w:rPr>
          <w:rFonts w:ascii="Times New Roman" w:hAnsi="Times New Roman" w:cs="Times New Roman"/>
          <w:sz w:val="24"/>
          <w:szCs w:val="24"/>
        </w:rPr>
      </w:pPr>
      <w:r>
        <w:rPr>
          <w:rFonts w:ascii="Times New Roman" w:hAnsi="Times New Roman" w:cs="Times New Roman"/>
          <w:sz w:val="24"/>
          <w:szCs w:val="24"/>
        </w:rPr>
        <w:t>Consistent equipment problems can be dealt with by changing equipment brand.</w:t>
      </w:r>
    </w:p>
    <w:p w:rsidR="00381653" w:rsidRPr="00805193" w:rsidRDefault="00381653" w:rsidP="00805193">
      <w:pPr>
        <w:ind w:left="1080"/>
        <w:rPr>
          <w:rFonts w:ascii="Times New Roman" w:hAnsi="Times New Roman" w:cs="Times New Roman"/>
        </w:rPr>
      </w:pPr>
    </w:p>
    <w:p w:rsidR="00B87F5A" w:rsidRPr="009A5FA3" w:rsidRDefault="00B87F5A" w:rsidP="00B87F5A">
      <w:pPr>
        <w:rPr>
          <w:rFonts w:ascii="Times New Roman" w:hAnsi="Times New Roman" w:cs="Times New Roman"/>
          <w:b/>
          <w:u w:val="single"/>
        </w:rPr>
      </w:pPr>
      <w:r w:rsidRPr="009A5FA3">
        <w:rPr>
          <w:rFonts w:ascii="Times New Roman" w:hAnsi="Times New Roman" w:cs="Times New Roman"/>
          <w:b/>
          <w:u w:val="single"/>
        </w:rPr>
        <w:t xml:space="preserve">Available Resources </w:t>
      </w:r>
    </w:p>
    <w:p w:rsidR="00B87F5A" w:rsidRPr="009A5FA3" w:rsidRDefault="00B87F5A" w:rsidP="00B87F5A">
      <w:pPr>
        <w:rPr>
          <w:rFonts w:ascii="Times New Roman" w:hAnsi="Times New Roman" w:cs="Times New Roman"/>
        </w:rPr>
      </w:pPr>
    </w:p>
    <w:p w:rsidR="00B87F5A" w:rsidRPr="009A5FA3" w:rsidRDefault="00B87F5A" w:rsidP="00B87F5A">
      <w:pPr>
        <w:pStyle w:val="ListParagraph"/>
        <w:numPr>
          <w:ilvl w:val="0"/>
          <w:numId w:val="3"/>
        </w:numPr>
        <w:rPr>
          <w:rFonts w:ascii="Times New Roman" w:hAnsi="Times New Roman" w:cs="Times New Roman"/>
          <w:sz w:val="24"/>
          <w:szCs w:val="24"/>
        </w:rPr>
      </w:pPr>
      <w:r w:rsidRPr="009A5FA3">
        <w:rPr>
          <w:rFonts w:ascii="Times New Roman" w:hAnsi="Times New Roman" w:cs="Times New Roman"/>
          <w:sz w:val="24"/>
          <w:szCs w:val="24"/>
        </w:rPr>
        <w:t>3 B&amp;K Precision 1823A available to us to use during our research</w:t>
      </w:r>
    </w:p>
    <w:p w:rsidR="00B87F5A" w:rsidRPr="009A5FA3" w:rsidRDefault="00B87F5A" w:rsidP="00B87F5A">
      <w:pPr>
        <w:pStyle w:val="ListParagraph"/>
        <w:numPr>
          <w:ilvl w:val="0"/>
          <w:numId w:val="3"/>
        </w:numPr>
        <w:rPr>
          <w:rFonts w:ascii="Times New Roman" w:hAnsi="Times New Roman" w:cs="Times New Roman"/>
          <w:sz w:val="24"/>
          <w:szCs w:val="24"/>
        </w:rPr>
      </w:pPr>
      <w:r w:rsidRPr="009A5FA3">
        <w:rPr>
          <w:rFonts w:ascii="Times New Roman" w:hAnsi="Times New Roman" w:cs="Times New Roman"/>
          <w:sz w:val="24"/>
          <w:szCs w:val="24"/>
        </w:rPr>
        <w:t xml:space="preserve">Miscellaneous wires and connecting cables for the equipment. </w:t>
      </w:r>
    </w:p>
    <w:p w:rsidR="00B87F5A" w:rsidRPr="009A5FA3" w:rsidRDefault="00B87F5A" w:rsidP="00B87F5A">
      <w:pPr>
        <w:rPr>
          <w:rFonts w:ascii="Times New Roman" w:hAnsi="Times New Roman" w:cs="Times New Roman"/>
        </w:rPr>
      </w:pPr>
    </w:p>
    <w:p w:rsidR="00B87F5A" w:rsidRPr="009A5FA3" w:rsidRDefault="00B87F5A" w:rsidP="00B87F5A">
      <w:pPr>
        <w:ind w:firstLine="360"/>
        <w:rPr>
          <w:rFonts w:ascii="Times New Roman" w:hAnsi="Times New Roman" w:cs="Times New Roman"/>
        </w:rPr>
      </w:pPr>
      <w:r w:rsidRPr="009A5FA3">
        <w:rPr>
          <w:rFonts w:ascii="Times New Roman" w:hAnsi="Times New Roman" w:cs="Times New Roman"/>
        </w:rPr>
        <w:t xml:space="preserve">The facilities and equipment needed for the research is very specialized and needs to be bought in order to finish the research. </w:t>
      </w:r>
    </w:p>
    <w:p w:rsidR="009A5FA3" w:rsidRDefault="009A5FA3" w:rsidP="00B87F5A">
      <w:pPr>
        <w:rPr>
          <w:rFonts w:hint="eastAsia"/>
        </w:rPr>
      </w:pPr>
    </w:p>
    <w:p w:rsidR="009A5FA3" w:rsidRDefault="009A5FA3" w:rsidP="00B87F5A">
      <w:pPr>
        <w:rPr>
          <w:rFonts w:hint="eastAsia"/>
        </w:rPr>
      </w:pPr>
    </w:p>
    <w:p w:rsidR="00805193" w:rsidRDefault="00805193" w:rsidP="00B87F5A">
      <w:pPr>
        <w:rPr>
          <w:rFonts w:hint="eastAsia"/>
        </w:rPr>
      </w:pPr>
    </w:p>
    <w:p w:rsidR="00805193" w:rsidRDefault="00805193" w:rsidP="00B87F5A">
      <w:pPr>
        <w:rPr>
          <w:rFonts w:hint="eastAsia"/>
        </w:rPr>
      </w:pPr>
    </w:p>
    <w:p w:rsidR="00805193" w:rsidRDefault="00805193" w:rsidP="00B87F5A">
      <w:pPr>
        <w:rPr>
          <w:rFonts w:hint="eastAsia"/>
        </w:rPr>
      </w:pPr>
    </w:p>
    <w:p w:rsidR="009A5FA3" w:rsidRDefault="009A5FA3" w:rsidP="009A5FA3">
      <w:pPr>
        <w:rPr>
          <w:rFonts w:ascii="Times New Roman" w:hAnsi="Times New Roman" w:cs="Times New Roman"/>
          <w:b/>
          <w:u w:val="single"/>
        </w:rPr>
      </w:pPr>
      <w:r w:rsidRPr="00020244">
        <w:rPr>
          <w:rFonts w:ascii="Times New Roman" w:hAnsi="Times New Roman" w:cs="Times New Roman"/>
          <w:b/>
          <w:u w:val="single"/>
        </w:rPr>
        <w:lastRenderedPageBreak/>
        <w:t>Budget</w:t>
      </w:r>
    </w:p>
    <w:p w:rsidR="009A5FA3" w:rsidRPr="00020244" w:rsidRDefault="009A5FA3" w:rsidP="009A5FA3">
      <w:pPr>
        <w:rPr>
          <w:rFonts w:ascii="Times New Roman" w:hAnsi="Times New Roman" w:cs="Times New Roman"/>
          <w:b/>
          <w:u w:val="single"/>
        </w:rPr>
      </w:pPr>
    </w:p>
    <w:tbl>
      <w:tblPr>
        <w:tblW w:w="7760" w:type="dxa"/>
        <w:tblLook w:val="04A0" w:firstRow="1" w:lastRow="0" w:firstColumn="1" w:lastColumn="0" w:noHBand="0" w:noVBand="1"/>
      </w:tblPr>
      <w:tblGrid>
        <w:gridCol w:w="4060"/>
        <w:gridCol w:w="1100"/>
        <w:gridCol w:w="1300"/>
        <w:gridCol w:w="1300"/>
      </w:tblGrid>
      <w:tr w:rsidR="009A5FA3" w:rsidRPr="00020244" w:rsidTr="006364B1">
        <w:trPr>
          <w:trHeight w:val="288"/>
        </w:trPr>
        <w:tc>
          <w:tcPr>
            <w:tcW w:w="4060" w:type="dxa"/>
            <w:tcBorders>
              <w:top w:val="single" w:sz="4" w:space="0" w:color="auto"/>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Personnel</w:t>
            </w:r>
          </w:p>
        </w:tc>
        <w:tc>
          <w:tcPr>
            <w:tcW w:w="11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 Time</w:t>
            </w:r>
          </w:p>
        </w:tc>
        <w:tc>
          <w:tcPr>
            <w:tcW w:w="13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Year 1</w:t>
            </w:r>
          </w:p>
        </w:tc>
        <w:tc>
          <w:tcPr>
            <w:tcW w:w="13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cente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Total</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Dr. Jason Dykes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$60,000.00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Project Manager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xml:space="preserve">Bryan </w:t>
            </w:r>
            <w:proofErr w:type="spellStart"/>
            <w:r w:rsidRPr="00020244">
              <w:rPr>
                <w:rFonts w:ascii="Times New Roman" w:eastAsia="Times New Roman" w:hAnsi="Times New Roman" w:cs="Times New Roman"/>
                <w:color w:val="000000"/>
                <w:sz w:val="20"/>
                <w:szCs w:val="20"/>
              </w:rPr>
              <w:t>Luu</w:t>
            </w:r>
            <w:proofErr w:type="spellEnd"/>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Electrical Engineer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Brian McRee</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Maintainability Engineer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Jacob Sanchez</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$21,000.00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Software Engineer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Daniel Lee</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60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$24,996.00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Lead Technician</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1</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2</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Lab Technician 3</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$31,500.00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rPr>
                <w:rFonts w:ascii="Calibri" w:eastAsia="Times New Roman" w:hAnsi="Calibri" w:cs="Times New Roman"/>
                <w:color w:val="000000"/>
                <w:sz w:val="20"/>
                <w:szCs w:val="20"/>
              </w:rPr>
            </w:pPr>
            <w:r w:rsidRPr="00020244">
              <w:rPr>
                <w:rFonts w:ascii="Calibri" w:eastAsia="Times New Roman" w:hAnsi="Calibri"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Salaries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$242,496.00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Fringe Benefits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$82,033.80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Personnel</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$324,529.80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$324,529.80</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Equipment</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xml:space="preserve">6 B&amp;K Precision 1823A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$2,820.00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RF Generator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Equipment</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$4,820.00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$4,820.00</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Travel</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2 person-trips per year</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Travel</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$1,200.00</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Supplies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Cables, Surface mounts,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MCU, and RF absorbent Material(RAM)</w:t>
            </w:r>
            <w:r>
              <w:rPr>
                <w:rFonts w:ascii="Times New Roman" w:eastAsia="Times New Roman" w:hAnsi="Times New Roman" w:cs="Times New Roman"/>
                <w:color w:val="000000"/>
                <w:sz w:val="20"/>
                <w:szCs w:val="20"/>
              </w:rPr>
              <w:t>,</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xml:space="preserve"> External hard drive</w:t>
            </w:r>
            <w:r>
              <w:rPr>
                <w:rFonts w:ascii="Times New Roman" w:eastAsia="Times New Roman" w:hAnsi="Times New Roman" w:cs="Times New Roman"/>
                <w:color w:val="000000"/>
                <w:sz w:val="20"/>
                <w:szCs w:val="20"/>
              </w:rPr>
              <w:t>, and structure materials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Total Supplies</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$5,000.00</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single" w:sz="4" w:space="0" w:color="auto"/>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Total Direct Cost</w:t>
            </w:r>
          </w:p>
        </w:tc>
        <w:tc>
          <w:tcPr>
            <w:tcW w:w="11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$335,549.80</w:t>
            </w:r>
          </w:p>
        </w:tc>
        <w:tc>
          <w:tcPr>
            <w:tcW w:w="1300" w:type="dxa"/>
            <w:tcBorders>
              <w:top w:val="single" w:sz="4" w:space="0" w:color="auto"/>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$335,549.80</w:t>
            </w:r>
          </w:p>
        </w:tc>
      </w:tr>
      <w:tr w:rsidR="009A5FA3" w:rsidRPr="00020244" w:rsidTr="006364B1">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u w:val="single"/>
              </w:rPr>
            </w:pPr>
            <w:r w:rsidRPr="00020244">
              <w:rPr>
                <w:rFonts w:ascii="Times New Roman" w:eastAsia="Times New Roman" w:hAnsi="Times New Roman" w:cs="Times New Roman"/>
                <w:color w:val="000000"/>
                <w:sz w:val="20"/>
                <w:szCs w:val="20"/>
                <w:u w:val="single"/>
              </w:rPr>
              <w:t>Indirect Cost</w:t>
            </w:r>
          </w:p>
        </w:tc>
        <w:tc>
          <w:tcPr>
            <w:tcW w:w="1100" w:type="dxa"/>
            <w:tcBorders>
              <w:top w:val="nil"/>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$99,218.94</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$99,218.94</w:t>
            </w:r>
          </w:p>
        </w:tc>
      </w:tr>
      <w:tr w:rsidR="009A5FA3" w:rsidRPr="00020244" w:rsidTr="006364B1">
        <w:trPr>
          <w:trHeight w:val="288"/>
        </w:trPr>
        <w:tc>
          <w:tcPr>
            <w:tcW w:w="4060" w:type="dxa"/>
            <w:tcBorders>
              <w:top w:val="nil"/>
              <w:left w:val="single" w:sz="4" w:space="0" w:color="auto"/>
              <w:bottom w:val="nil"/>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1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nil"/>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r>
      <w:tr w:rsidR="009A5FA3" w:rsidRPr="00020244" w:rsidTr="006364B1">
        <w:trPr>
          <w:trHeight w:val="288"/>
        </w:trPr>
        <w:tc>
          <w:tcPr>
            <w:tcW w:w="4060" w:type="dxa"/>
            <w:tcBorders>
              <w:top w:val="nil"/>
              <w:left w:val="single" w:sz="4" w:space="0" w:color="auto"/>
              <w:bottom w:val="single" w:sz="4" w:space="0" w:color="auto"/>
              <w:right w:val="single" w:sz="4" w:space="0" w:color="auto"/>
            </w:tcBorders>
            <w:shd w:val="clear" w:color="auto" w:fill="auto"/>
            <w:noWrap/>
            <w:vAlign w:val="bottom"/>
            <w:hideMark/>
          </w:tcPr>
          <w:p w:rsidR="009A5FA3" w:rsidRPr="00020244" w:rsidRDefault="009A5FA3" w:rsidP="006364B1">
            <w:pPr>
              <w:rPr>
                <w:rFonts w:ascii="Times New Roman" w:eastAsia="Times New Roman" w:hAnsi="Times New Roman" w:cs="Times New Roman"/>
                <w:b/>
                <w:bCs/>
                <w:color w:val="000000"/>
                <w:sz w:val="20"/>
                <w:szCs w:val="20"/>
                <w:u w:val="single"/>
              </w:rPr>
            </w:pPr>
            <w:r w:rsidRPr="00020244">
              <w:rPr>
                <w:rFonts w:ascii="Times New Roman" w:eastAsia="Times New Roman" w:hAnsi="Times New Roman" w:cs="Times New Roman"/>
                <w:b/>
                <w:bCs/>
                <w:color w:val="000000"/>
                <w:sz w:val="20"/>
                <w:szCs w:val="20"/>
                <w:u w:val="single"/>
              </w:rPr>
              <w:t>Total Budget</w:t>
            </w:r>
          </w:p>
        </w:tc>
        <w:tc>
          <w:tcPr>
            <w:tcW w:w="1100" w:type="dxa"/>
            <w:tcBorders>
              <w:top w:val="nil"/>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 </w:t>
            </w:r>
          </w:p>
        </w:tc>
        <w:tc>
          <w:tcPr>
            <w:tcW w:w="1300" w:type="dxa"/>
            <w:tcBorders>
              <w:top w:val="nil"/>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$434,768.74</w:t>
            </w:r>
          </w:p>
        </w:tc>
        <w:tc>
          <w:tcPr>
            <w:tcW w:w="1300" w:type="dxa"/>
            <w:tcBorders>
              <w:top w:val="nil"/>
              <w:left w:val="nil"/>
              <w:bottom w:val="single" w:sz="4" w:space="0" w:color="auto"/>
              <w:right w:val="single" w:sz="4" w:space="0" w:color="auto"/>
            </w:tcBorders>
            <w:shd w:val="clear" w:color="auto" w:fill="auto"/>
            <w:noWrap/>
            <w:vAlign w:val="bottom"/>
            <w:hideMark/>
          </w:tcPr>
          <w:p w:rsidR="009A5FA3" w:rsidRPr="00020244" w:rsidRDefault="009A5FA3" w:rsidP="006364B1">
            <w:pPr>
              <w:jc w:val="right"/>
              <w:rPr>
                <w:rFonts w:ascii="Times New Roman" w:eastAsia="Times New Roman" w:hAnsi="Times New Roman" w:cs="Times New Roman"/>
                <w:color w:val="000000"/>
                <w:sz w:val="20"/>
                <w:szCs w:val="20"/>
              </w:rPr>
            </w:pPr>
            <w:r w:rsidRPr="00020244">
              <w:rPr>
                <w:rFonts w:ascii="Times New Roman" w:eastAsia="Times New Roman" w:hAnsi="Times New Roman" w:cs="Times New Roman"/>
                <w:color w:val="000000"/>
                <w:sz w:val="20"/>
                <w:szCs w:val="20"/>
              </w:rPr>
              <w:t>$434,768.74</w:t>
            </w:r>
          </w:p>
        </w:tc>
      </w:tr>
    </w:tbl>
    <w:p w:rsidR="009A5FA3" w:rsidRDefault="009A5FA3" w:rsidP="009A5FA3">
      <w:pPr>
        <w:rPr>
          <w:rFonts w:hint="eastAsia"/>
        </w:rPr>
      </w:pPr>
    </w:p>
    <w:p w:rsidR="009A5FA3" w:rsidRDefault="009A5FA3" w:rsidP="009A5FA3">
      <w:pPr>
        <w:rPr>
          <w:rFonts w:ascii="Times New Roman" w:hAnsi="Times New Roman" w:cs="Times New Roman"/>
          <w:b/>
          <w:u w:val="single"/>
        </w:rPr>
      </w:pPr>
      <w:r w:rsidRPr="00020244">
        <w:rPr>
          <w:rFonts w:ascii="Times New Roman" w:hAnsi="Times New Roman" w:cs="Times New Roman"/>
          <w:b/>
          <w:u w:val="single"/>
        </w:rPr>
        <w:t>Budget</w:t>
      </w:r>
      <w:r>
        <w:rPr>
          <w:rFonts w:ascii="Times New Roman" w:hAnsi="Times New Roman" w:cs="Times New Roman"/>
          <w:b/>
          <w:u w:val="single"/>
        </w:rPr>
        <w:t xml:space="preserve"> Justification</w:t>
      </w:r>
    </w:p>
    <w:p w:rsidR="009A5FA3" w:rsidRDefault="009A5FA3" w:rsidP="009A5FA3">
      <w:pPr>
        <w:rPr>
          <w:rFonts w:ascii="Times New Roman" w:hAnsi="Times New Roman" w:cs="Times New Roman"/>
          <w:b/>
          <w:u w:val="single"/>
        </w:rPr>
      </w:pPr>
    </w:p>
    <w:p w:rsidR="009A5FA3" w:rsidRDefault="009A5FA3" w:rsidP="00381653">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Personnel</w:t>
      </w:r>
    </w:p>
    <w:p w:rsidR="009A5FA3" w:rsidRDefault="009A5FA3" w:rsidP="00381653">
      <w:pPr>
        <w:pStyle w:val="ListParagraph"/>
        <w:numPr>
          <w:ilvl w:val="0"/>
          <w:numId w:val="6"/>
        </w:numPr>
        <w:spacing w:line="240" w:lineRule="auto"/>
        <w:rPr>
          <w:rFonts w:ascii="Times New Roman" w:hAnsi="Times New Roman" w:cs="Times New Roman"/>
          <w:sz w:val="24"/>
          <w:szCs w:val="24"/>
        </w:rPr>
      </w:pPr>
      <w:r>
        <w:rPr>
          <w:rFonts w:ascii="Times New Roman" w:hAnsi="Times New Roman" w:cs="Times New Roman"/>
          <w:sz w:val="24"/>
          <w:szCs w:val="24"/>
        </w:rPr>
        <w:t>Dr. Jason Dykes</w:t>
      </w:r>
    </w:p>
    <w:p w:rsidR="009A5FA3" w:rsidRDefault="009A5FA3" w:rsidP="00381653">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Project leader organizing the meetings and provide technical knowledge to resolve issues when necessary as stated in Key Personnel.</w:t>
      </w:r>
    </w:p>
    <w:p w:rsidR="009A5FA3" w:rsidRPr="00805193" w:rsidRDefault="009A5FA3" w:rsidP="00381653">
      <w:pPr>
        <w:pStyle w:val="ListParagraph"/>
        <w:numPr>
          <w:ilvl w:val="0"/>
          <w:numId w:val="6"/>
        </w:numPr>
        <w:spacing w:line="240" w:lineRule="auto"/>
        <w:rPr>
          <w:rFonts w:ascii="Times New Roman" w:hAnsi="Times New Roman" w:cs="Times New Roman"/>
          <w:sz w:val="24"/>
        </w:rPr>
      </w:pPr>
      <w:r w:rsidRPr="00805193">
        <w:rPr>
          <w:rFonts w:ascii="Times New Roman" w:hAnsi="Times New Roman" w:cs="Times New Roman"/>
          <w:sz w:val="24"/>
        </w:rPr>
        <w:t>Lab Technicians</w:t>
      </w:r>
    </w:p>
    <w:p w:rsidR="009A5FA3" w:rsidRPr="00805193" w:rsidRDefault="009A5FA3" w:rsidP="00381653">
      <w:pPr>
        <w:pStyle w:val="ListParagraph"/>
        <w:numPr>
          <w:ilvl w:val="0"/>
          <w:numId w:val="4"/>
        </w:numPr>
        <w:spacing w:line="240" w:lineRule="auto"/>
        <w:rPr>
          <w:rFonts w:ascii="Times New Roman" w:hAnsi="Times New Roman" w:cs="Times New Roman"/>
          <w:sz w:val="24"/>
        </w:rPr>
      </w:pPr>
      <w:r w:rsidRPr="00805193">
        <w:rPr>
          <w:rFonts w:ascii="Times New Roman" w:hAnsi="Times New Roman" w:cs="Times New Roman"/>
          <w:sz w:val="24"/>
        </w:rPr>
        <w:t>Three lab technicians are needed for the testing to go smoothly. It is essential that we have two peoples during the testing of the chips to ensure that the experiment and data collection goes smoothly. The third person will mainly focus on documentation of the experimental methods and will start on plotting the gathered data looking for possible trend lines to present at the weekly meetings.</w:t>
      </w:r>
    </w:p>
    <w:p w:rsidR="009A5FA3" w:rsidRPr="00805193" w:rsidRDefault="009A5FA3" w:rsidP="00381653">
      <w:pPr>
        <w:pStyle w:val="ListParagraph"/>
        <w:numPr>
          <w:ilvl w:val="0"/>
          <w:numId w:val="5"/>
        </w:numPr>
        <w:spacing w:line="240" w:lineRule="auto"/>
        <w:rPr>
          <w:rFonts w:ascii="Times New Roman" w:hAnsi="Times New Roman" w:cs="Times New Roman"/>
          <w:sz w:val="24"/>
        </w:rPr>
      </w:pPr>
      <w:r w:rsidRPr="00805193">
        <w:rPr>
          <w:rFonts w:ascii="Times New Roman" w:hAnsi="Times New Roman" w:cs="Times New Roman"/>
          <w:sz w:val="24"/>
        </w:rPr>
        <w:t>Equipment</w:t>
      </w:r>
    </w:p>
    <w:p w:rsidR="009A5FA3" w:rsidRPr="00805193" w:rsidRDefault="009A5FA3" w:rsidP="00381653">
      <w:pPr>
        <w:pStyle w:val="ListParagraph"/>
        <w:numPr>
          <w:ilvl w:val="0"/>
          <w:numId w:val="6"/>
        </w:numPr>
        <w:spacing w:line="240" w:lineRule="auto"/>
        <w:rPr>
          <w:rFonts w:ascii="Times New Roman" w:hAnsi="Times New Roman" w:cs="Times New Roman"/>
          <w:sz w:val="24"/>
        </w:rPr>
      </w:pPr>
      <w:r w:rsidRPr="00805193">
        <w:rPr>
          <w:rFonts w:ascii="Times New Roman" w:hAnsi="Times New Roman" w:cs="Times New Roman"/>
          <w:sz w:val="24"/>
        </w:rPr>
        <w:t>B&amp;K Precision 1823A</w:t>
      </w:r>
    </w:p>
    <w:p w:rsidR="009A5FA3" w:rsidRPr="00805193" w:rsidRDefault="009A5FA3" w:rsidP="00381653">
      <w:pPr>
        <w:pStyle w:val="ListParagraph"/>
        <w:numPr>
          <w:ilvl w:val="0"/>
          <w:numId w:val="4"/>
        </w:numPr>
        <w:spacing w:line="240" w:lineRule="auto"/>
        <w:rPr>
          <w:rFonts w:ascii="Times New Roman" w:hAnsi="Times New Roman" w:cs="Times New Roman"/>
          <w:sz w:val="24"/>
        </w:rPr>
      </w:pPr>
      <w:r w:rsidRPr="00805193">
        <w:rPr>
          <w:rFonts w:ascii="Times New Roman" w:hAnsi="Times New Roman" w:cs="Times New Roman"/>
          <w:sz w:val="24"/>
        </w:rPr>
        <w:t xml:space="preserve">Extra are bought to follow the rule of “one is none and two is one”. </w:t>
      </w:r>
    </w:p>
    <w:p w:rsidR="009A5FA3" w:rsidRPr="00805193" w:rsidRDefault="009A5FA3" w:rsidP="00381653">
      <w:pPr>
        <w:pStyle w:val="ListParagraph"/>
        <w:numPr>
          <w:ilvl w:val="0"/>
          <w:numId w:val="5"/>
        </w:numPr>
        <w:spacing w:line="240" w:lineRule="auto"/>
        <w:rPr>
          <w:rFonts w:ascii="Times New Roman" w:hAnsi="Times New Roman" w:cs="Times New Roman"/>
          <w:sz w:val="24"/>
        </w:rPr>
      </w:pPr>
      <w:r w:rsidRPr="00805193">
        <w:rPr>
          <w:rFonts w:ascii="Times New Roman" w:hAnsi="Times New Roman" w:cs="Times New Roman"/>
          <w:sz w:val="24"/>
        </w:rPr>
        <w:t>Travel</w:t>
      </w:r>
    </w:p>
    <w:p w:rsidR="009A5FA3" w:rsidRPr="00805193" w:rsidRDefault="009A5FA3" w:rsidP="00381653">
      <w:pPr>
        <w:pStyle w:val="ListParagraph"/>
        <w:numPr>
          <w:ilvl w:val="0"/>
          <w:numId w:val="6"/>
        </w:numPr>
        <w:spacing w:line="240" w:lineRule="auto"/>
        <w:rPr>
          <w:rFonts w:ascii="Times New Roman" w:hAnsi="Times New Roman" w:cs="Times New Roman"/>
          <w:sz w:val="24"/>
        </w:rPr>
      </w:pPr>
      <w:r w:rsidRPr="00805193">
        <w:rPr>
          <w:rFonts w:ascii="Times New Roman" w:hAnsi="Times New Roman" w:cs="Times New Roman"/>
          <w:sz w:val="24"/>
        </w:rPr>
        <w:t>Two Person Trips</w:t>
      </w:r>
    </w:p>
    <w:p w:rsidR="009A5FA3" w:rsidRPr="00805193" w:rsidRDefault="009A5FA3" w:rsidP="00381653">
      <w:pPr>
        <w:pStyle w:val="ListParagraph"/>
        <w:numPr>
          <w:ilvl w:val="0"/>
          <w:numId w:val="4"/>
        </w:numPr>
        <w:spacing w:line="240" w:lineRule="auto"/>
        <w:rPr>
          <w:rFonts w:ascii="Times New Roman" w:hAnsi="Times New Roman" w:cs="Times New Roman"/>
          <w:sz w:val="24"/>
        </w:rPr>
      </w:pPr>
      <w:r w:rsidRPr="00805193">
        <w:rPr>
          <w:rFonts w:ascii="Times New Roman" w:hAnsi="Times New Roman" w:cs="Times New Roman"/>
          <w:sz w:val="24"/>
        </w:rPr>
        <w:t>This is for possible events where information could be given to help us in our research efforts.</w:t>
      </w:r>
    </w:p>
    <w:p w:rsidR="009A5FA3" w:rsidRPr="00805193" w:rsidRDefault="009A5FA3" w:rsidP="00381653">
      <w:pPr>
        <w:pStyle w:val="ListParagraph"/>
        <w:numPr>
          <w:ilvl w:val="0"/>
          <w:numId w:val="5"/>
        </w:numPr>
        <w:spacing w:line="240" w:lineRule="auto"/>
        <w:rPr>
          <w:rFonts w:ascii="Times New Roman" w:hAnsi="Times New Roman" w:cs="Times New Roman"/>
          <w:sz w:val="24"/>
        </w:rPr>
      </w:pPr>
      <w:r w:rsidRPr="00805193">
        <w:rPr>
          <w:rFonts w:ascii="Times New Roman" w:hAnsi="Times New Roman" w:cs="Times New Roman"/>
          <w:sz w:val="24"/>
        </w:rPr>
        <w:t>Supplies</w:t>
      </w:r>
    </w:p>
    <w:p w:rsidR="009A5FA3" w:rsidRPr="00805193" w:rsidRDefault="009A5FA3" w:rsidP="00381653">
      <w:pPr>
        <w:pStyle w:val="ListParagraph"/>
        <w:numPr>
          <w:ilvl w:val="0"/>
          <w:numId w:val="6"/>
        </w:numPr>
        <w:spacing w:line="240" w:lineRule="auto"/>
        <w:rPr>
          <w:rFonts w:ascii="Times New Roman" w:hAnsi="Times New Roman" w:cs="Times New Roman"/>
          <w:sz w:val="24"/>
        </w:rPr>
      </w:pPr>
      <w:r w:rsidRPr="00805193">
        <w:rPr>
          <w:rFonts w:ascii="Times New Roman" w:hAnsi="Times New Roman" w:cs="Times New Roman"/>
          <w:sz w:val="24"/>
        </w:rPr>
        <w:t>Misc. Equipment</w:t>
      </w:r>
    </w:p>
    <w:p w:rsidR="009A5FA3" w:rsidRPr="00805193" w:rsidRDefault="009A5FA3" w:rsidP="00381653">
      <w:pPr>
        <w:pStyle w:val="ListParagraph"/>
        <w:numPr>
          <w:ilvl w:val="0"/>
          <w:numId w:val="4"/>
        </w:numPr>
        <w:spacing w:line="240" w:lineRule="auto"/>
        <w:rPr>
          <w:rFonts w:ascii="Times New Roman" w:hAnsi="Times New Roman" w:cs="Times New Roman"/>
          <w:sz w:val="24"/>
        </w:rPr>
      </w:pPr>
      <w:r w:rsidRPr="00805193">
        <w:rPr>
          <w:rFonts w:ascii="Times New Roman" w:hAnsi="Times New Roman" w:cs="Times New Roman"/>
          <w:sz w:val="24"/>
        </w:rPr>
        <w:t>This is the equipment needed to build the device that is going to be used to hold the MCU’s, materials to house the MCU’s, external hard drives that might be needed to hold the data, and the MCU’s themselves.</w:t>
      </w:r>
    </w:p>
    <w:p w:rsidR="00B87F5A" w:rsidRPr="0084102F" w:rsidRDefault="00B87F5A" w:rsidP="00B87F5A">
      <w:pPr>
        <w:rPr>
          <w:rFonts w:hint="eastAsia"/>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9A5FA3" w:rsidRDefault="009A5FA3">
      <w:pPr>
        <w:rPr>
          <w:rFonts w:hint="eastAsia"/>
          <w:b/>
          <w:u w:val="single"/>
        </w:rPr>
      </w:pPr>
    </w:p>
    <w:p w:rsidR="00381653" w:rsidRDefault="00381653">
      <w:pPr>
        <w:rPr>
          <w:rFonts w:hint="eastAsia"/>
          <w:b/>
          <w:u w:val="single"/>
        </w:rPr>
      </w:pPr>
    </w:p>
    <w:p w:rsidR="009A5FA3" w:rsidRPr="00805193" w:rsidRDefault="009A5FA3">
      <w:pPr>
        <w:rPr>
          <w:rFonts w:ascii="Times New Roman" w:hAnsi="Times New Roman" w:cs="Times New Roman"/>
          <w:b/>
          <w:u w:val="single"/>
        </w:rPr>
      </w:pPr>
      <w:r w:rsidRPr="00805193">
        <w:rPr>
          <w:rFonts w:ascii="Times New Roman" w:hAnsi="Times New Roman" w:cs="Times New Roman"/>
          <w:b/>
          <w:u w:val="single"/>
        </w:rPr>
        <w:t xml:space="preserve">References </w:t>
      </w:r>
    </w:p>
    <w:p w:rsidR="009A5FA3" w:rsidRDefault="009A5FA3">
      <w:pPr>
        <w:rPr>
          <w:rFonts w:hint="eastAsia"/>
          <w:b/>
          <w:u w:val="single"/>
        </w:rPr>
      </w:pPr>
    </w:p>
    <w:p w:rsidR="009A5FA3" w:rsidRDefault="009A5FA3" w:rsidP="009A5FA3">
      <w:pPr>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sidRPr="00727577">
        <w:rPr>
          <w:rFonts w:ascii="Times New Roman" w:hAnsi="Times New Roman" w:cs="Times New Roman"/>
        </w:rPr>
        <w:t>Velazco</w:t>
      </w:r>
      <w:proofErr w:type="spellEnd"/>
      <w:r w:rsidRPr="00727577">
        <w:rPr>
          <w:rFonts w:ascii="Times New Roman" w:hAnsi="Times New Roman" w:cs="Times New Roman"/>
        </w:rPr>
        <w:t xml:space="preserve">, Raoul, Pascal </w:t>
      </w:r>
      <w:proofErr w:type="spellStart"/>
      <w:r w:rsidRPr="00727577">
        <w:rPr>
          <w:rFonts w:ascii="Times New Roman" w:hAnsi="Times New Roman" w:cs="Times New Roman"/>
        </w:rPr>
        <w:t>Fouillat</w:t>
      </w:r>
      <w:proofErr w:type="spellEnd"/>
      <w:r w:rsidRPr="00727577">
        <w:rPr>
          <w:rFonts w:ascii="Times New Roman" w:hAnsi="Times New Roman" w:cs="Times New Roman"/>
        </w:rPr>
        <w:t xml:space="preserve">, and Ricardo A. L. Reis. Radiation Effects on Embedded </w:t>
      </w:r>
      <w:r>
        <w:rPr>
          <w:rFonts w:ascii="Times New Roman" w:hAnsi="Times New Roman" w:cs="Times New Roman"/>
        </w:rPr>
        <w:tab/>
      </w:r>
      <w:r w:rsidRPr="00727577">
        <w:rPr>
          <w:rFonts w:ascii="Times New Roman" w:hAnsi="Times New Roman" w:cs="Times New Roman"/>
        </w:rPr>
        <w:t>Systems. Dordrecht: Springer, 2007. Print.</w:t>
      </w:r>
    </w:p>
    <w:p w:rsidR="009A5FA3" w:rsidRDefault="009A5FA3" w:rsidP="009A5FA3">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056138">
        <w:rPr>
          <w:rFonts w:ascii="Times New Roman" w:hAnsi="Times New Roman" w:cs="Times New Roman"/>
        </w:rPr>
        <w:t xml:space="preserve">Maxim Integrated. "Application Note 2154: Microcontroller Clock—Crystal, Resonator, </w:t>
      </w:r>
      <w:r>
        <w:rPr>
          <w:rFonts w:ascii="Times New Roman" w:hAnsi="Times New Roman" w:cs="Times New Roman"/>
        </w:rPr>
        <w:tab/>
      </w:r>
      <w:r w:rsidRPr="00056138">
        <w:rPr>
          <w:rFonts w:ascii="Times New Roman" w:hAnsi="Times New Roman" w:cs="Times New Roman"/>
        </w:rPr>
        <w:t xml:space="preserve">RC Oscillator, or Silicon Oscillator?" Maxim Integrated. Maxim Integrated Products, </w:t>
      </w:r>
      <w:r>
        <w:rPr>
          <w:rFonts w:ascii="Times New Roman" w:hAnsi="Times New Roman" w:cs="Times New Roman"/>
        </w:rPr>
        <w:tab/>
      </w:r>
      <w:r w:rsidRPr="00056138">
        <w:rPr>
          <w:rFonts w:ascii="Times New Roman" w:hAnsi="Times New Roman" w:cs="Times New Roman"/>
        </w:rPr>
        <w:t>Inc., 10 Sept. 2003. Web. 20 Sept. 2015.</w:t>
      </w:r>
    </w:p>
    <w:p w:rsidR="009A5FA3" w:rsidRDefault="009A5FA3" w:rsidP="009A5FA3">
      <w:pPr>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sidRPr="00CB486D">
        <w:rPr>
          <w:rFonts w:ascii="Times New Roman" w:hAnsi="Times New Roman" w:cs="Times New Roman"/>
        </w:rPr>
        <w:t>Schweber</w:t>
      </w:r>
      <w:proofErr w:type="spellEnd"/>
      <w:r w:rsidRPr="00CB486D">
        <w:rPr>
          <w:rFonts w:ascii="Times New Roman" w:hAnsi="Times New Roman" w:cs="Times New Roman"/>
        </w:rPr>
        <w:t xml:space="preserve">, Bill. "MEMS Oscillators Challenge Quartz Crystals in RF Applications." </w:t>
      </w:r>
      <w:r>
        <w:rPr>
          <w:rFonts w:ascii="Times New Roman" w:hAnsi="Times New Roman" w:cs="Times New Roman"/>
        </w:rPr>
        <w:tab/>
      </w:r>
      <w:r w:rsidRPr="00CB486D">
        <w:rPr>
          <w:rFonts w:ascii="Times New Roman" w:hAnsi="Times New Roman" w:cs="Times New Roman"/>
        </w:rPr>
        <w:t xml:space="preserve">MEMS Oscillators Challenge Quartz Crystals in RF Applications. Electronic Products, </w:t>
      </w:r>
      <w:r>
        <w:rPr>
          <w:rFonts w:ascii="Times New Roman" w:hAnsi="Times New Roman" w:cs="Times New Roman"/>
        </w:rPr>
        <w:tab/>
      </w:r>
      <w:r w:rsidRPr="00CB486D">
        <w:rPr>
          <w:rFonts w:ascii="Times New Roman" w:hAnsi="Times New Roman" w:cs="Times New Roman"/>
        </w:rPr>
        <w:t>30 Oct. 2014. Web. 23 Sept. 2015.</w:t>
      </w:r>
    </w:p>
    <w:p w:rsidR="009A5FA3" w:rsidRDefault="009A5FA3" w:rsidP="009A5FA3">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155F74">
        <w:rPr>
          <w:rFonts w:ascii="Times New Roman" w:hAnsi="Times New Roman" w:cs="Times New Roman"/>
        </w:rPr>
        <w:t xml:space="preserve">Getz, Robin, and Bob </w:t>
      </w:r>
      <w:proofErr w:type="spellStart"/>
      <w:r w:rsidRPr="00155F74">
        <w:rPr>
          <w:rFonts w:ascii="Times New Roman" w:hAnsi="Times New Roman" w:cs="Times New Roman"/>
        </w:rPr>
        <w:t>Moeckel</w:t>
      </w:r>
      <w:proofErr w:type="spellEnd"/>
      <w:r w:rsidRPr="00155F74">
        <w:rPr>
          <w:rFonts w:ascii="Times New Roman" w:hAnsi="Times New Roman" w:cs="Times New Roman"/>
        </w:rPr>
        <w:t xml:space="preserve">. "Understanding and Eliminating EMI in Microcontroller </w:t>
      </w:r>
      <w:r>
        <w:rPr>
          <w:rFonts w:ascii="Times New Roman" w:hAnsi="Times New Roman" w:cs="Times New Roman"/>
        </w:rPr>
        <w:tab/>
      </w:r>
      <w:r w:rsidRPr="00155F74">
        <w:rPr>
          <w:rFonts w:ascii="Times New Roman" w:hAnsi="Times New Roman" w:cs="Times New Roman"/>
        </w:rPr>
        <w:t xml:space="preserve">Applications." Texas Instruments. National Semiconductor, Aug. 1996. Web. 25 Sept. </w:t>
      </w:r>
      <w:r>
        <w:rPr>
          <w:rFonts w:ascii="Times New Roman" w:hAnsi="Times New Roman" w:cs="Times New Roman"/>
        </w:rPr>
        <w:tab/>
      </w:r>
      <w:r w:rsidRPr="00155F74">
        <w:rPr>
          <w:rFonts w:ascii="Times New Roman" w:hAnsi="Times New Roman" w:cs="Times New Roman"/>
        </w:rPr>
        <w:t>2015. &lt;http://www.ti.com/lit/an/snoa382/snoa382.pdf&gt;. Literature Number: SNOA382</w:t>
      </w:r>
    </w:p>
    <w:p w:rsidR="009A5FA3" w:rsidRDefault="009A5FA3" w:rsidP="009A5FA3">
      <w:pPr>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sidRPr="00D8688F">
        <w:rPr>
          <w:rFonts w:ascii="Times New Roman" w:hAnsi="Times New Roman" w:cs="Times New Roman"/>
        </w:rPr>
        <w:t>Semtech</w:t>
      </w:r>
      <w:proofErr w:type="spellEnd"/>
      <w:r w:rsidRPr="00D8688F">
        <w:rPr>
          <w:rFonts w:ascii="Times New Roman" w:hAnsi="Times New Roman" w:cs="Times New Roman"/>
        </w:rPr>
        <w:t xml:space="preserve"> Corporation. "Application Note AN1200.07: Improving the Accuracy of a </w:t>
      </w:r>
      <w:r>
        <w:rPr>
          <w:rFonts w:ascii="Times New Roman" w:hAnsi="Times New Roman" w:cs="Times New Roman"/>
        </w:rPr>
        <w:tab/>
      </w:r>
      <w:r w:rsidRPr="00D8688F">
        <w:rPr>
          <w:rFonts w:ascii="Times New Roman" w:hAnsi="Times New Roman" w:cs="Times New Roman"/>
        </w:rPr>
        <w:t xml:space="preserve">Crystal Oscillator." Semtech.com. </w:t>
      </w:r>
      <w:proofErr w:type="spellStart"/>
      <w:r w:rsidRPr="00D8688F">
        <w:rPr>
          <w:rFonts w:ascii="Times New Roman" w:hAnsi="Times New Roman" w:cs="Times New Roman"/>
        </w:rPr>
        <w:t>Semtech</w:t>
      </w:r>
      <w:proofErr w:type="spellEnd"/>
      <w:r w:rsidRPr="00D8688F">
        <w:rPr>
          <w:rFonts w:ascii="Times New Roman" w:hAnsi="Times New Roman" w:cs="Times New Roman"/>
        </w:rPr>
        <w:t xml:space="preserve"> Corporation, Jan. 2009. Web. 17 Sept. 2015.</w:t>
      </w:r>
      <w:bookmarkStart w:id="0" w:name="_GoBack"/>
      <w:bookmarkEnd w:id="0"/>
    </w:p>
    <w:p w:rsidR="009A5FA3" w:rsidRDefault="009A5FA3" w:rsidP="009A5FA3">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D8688F">
        <w:rPr>
          <w:rFonts w:ascii="Times New Roman" w:hAnsi="Times New Roman" w:cs="Times New Roman"/>
        </w:rPr>
        <w:t xml:space="preserve">"Frequency Counters: Models 1823A, 1856D." B&amp;K Precision Corp., 2014. Web. 25 </w:t>
      </w:r>
      <w:r>
        <w:rPr>
          <w:rFonts w:ascii="Times New Roman" w:hAnsi="Times New Roman" w:cs="Times New Roman"/>
        </w:rPr>
        <w:tab/>
      </w:r>
      <w:r w:rsidRPr="00D8688F">
        <w:rPr>
          <w:rFonts w:ascii="Times New Roman" w:hAnsi="Times New Roman" w:cs="Times New Roman"/>
        </w:rPr>
        <w:t>Sept. 2015. &lt;http://www.mouser.com/ds/2/43/1823A_datasheet-181239.pdf&gt;.</w:t>
      </w:r>
    </w:p>
    <w:p w:rsidR="009A5FA3" w:rsidRDefault="009A5FA3" w:rsidP="009A5FA3">
      <w:pPr>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D8688F">
        <w:rPr>
          <w:rFonts w:ascii="Times New Roman" w:hAnsi="Times New Roman" w:cs="Times New Roman"/>
        </w:rPr>
        <w:t xml:space="preserve">Wiles, Martin, and Vince Rodriguez. "Choosing the Right Chamber for Your Test </w:t>
      </w:r>
      <w:r>
        <w:rPr>
          <w:rFonts w:ascii="Times New Roman" w:hAnsi="Times New Roman" w:cs="Times New Roman"/>
        </w:rPr>
        <w:tab/>
      </w:r>
      <w:r w:rsidRPr="00D8688F">
        <w:rPr>
          <w:rFonts w:ascii="Times New Roman" w:hAnsi="Times New Roman" w:cs="Times New Roman"/>
        </w:rPr>
        <w:t xml:space="preserve">Requirements." ETS-Lindgren. Interference Technology, May 2010. Web. 23 Sept. 2015. </w:t>
      </w:r>
      <w:r>
        <w:rPr>
          <w:rFonts w:ascii="Times New Roman" w:hAnsi="Times New Roman" w:cs="Times New Roman"/>
        </w:rPr>
        <w:tab/>
      </w:r>
      <w:r w:rsidRPr="00D8688F">
        <w:rPr>
          <w:rFonts w:ascii="Times New Roman" w:hAnsi="Times New Roman" w:cs="Times New Roman"/>
        </w:rPr>
        <w:t>&lt;http://www.ets-lindgren.com/pdf/item_mwvr_0510.pdf&gt;.</w:t>
      </w:r>
    </w:p>
    <w:p w:rsidR="009A5FA3" w:rsidRDefault="009A5FA3">
      <w:pPr>
        <w:rPr>
          <w:rFonts w:hint="eastAsia"/>
          <w:b/>
          <w:u w:val="single"/>
        </w:rPr>
      </w:pPr>
    </w:p>
    <w:p w:rsidR="008A3B95" w:rsidRDefault="008A3B95">
      <w:pPr>
        <w:rPr>
          <w:rFonts w:hint="eastAsia"/>
          <w:b/>
          <w:u w:val="single"/>
        </w:rPr>
      </w:pPr>
    </w:p>
    <w:p w:rsidR="008A3B95" w:rsidRPr="001E6E01" w:rsidRDefault="008A3B95" w:rsidP="008A3B95">
      <w:pPr>
        <w:rPr>
          <w:rFonts w:ascii="Times New Roman" w:hAnsi="Times New Roman" w:cs="Times New Roman"/>
          <w:b/>
          <w:u w:val="single"/>
        </w:rPr>
      </w:pPr>
      <w:r w:rsidRPr="001E6E01">
        <w:rPr>
          <w:rFonts w:ascii="Times New Roman" w:hAnsi="Times New Roman" w:cs="Times New Roman"/>
          <w:b/>
          <w:u w:val="single"/>
        </w:rPr>
        <w:t>Team 3 Research Proposal Assignment Responsibilities</w:t>
      </w:r>
    </w:p>
    <w:p w:rsidR="008A3B95" w:rsidRPr="001E6E01" w:rsidRDefault="008A3B95" w:rsidP="008A3B95">
      <w:pPr>
        <w:rPr>
          <w:rFonts w:ascii="Times New Roman" w:hAnsi="Times New Roman" w:cs="Times New Roman"/>
          <w:b/>
          <w:u w:val="single"/>
        </w:rPr>
      </w:pPr>
    </w:p>
    <w:p w:rsidR="008A3B95" w:rsidRPr="001E6E01" w:rsidRDefault="008A3B95" w:rsidP="008A3B95">
      <w:pPr>
        <w:rPr>
          <w:rFonts w:ascii="Times New Roman" w:hAnsi="Times New Roman" w:cs="Times New Roman"/>
        </w:rPr>
      </w:pPr>
      <w:r w:rsidRPr="001E6E01">
        <w:rPr>
          <w:rFonts w:ascii="Times New Roman" w:hAnsi="Times New Roman" w:cs="Times New Roman"/>
        </w:rPr>
        <w:t>Abstract – Jason Dykes</w:t>
      </w:r>
    </w:p>
    <w:p w:rsidR="008A3B95" w:rsidRPr="001E6E01" w:rsidRDefault="008A3B95" w:rsidP="008A3B95">
      <w:pPr>
        <w:rPr>
          <w:rFonts w:ascii="Times New Roman" w:hAnsi="Times New Roman" w:cs="Times New Roman"/>
        </w:rPr>
      </w:pPr>
      <w:r w:rsidRPr="001E6E01">
        <w:rPr>
          <w:rFonts w:ascii="Times New Roman" w:hAnsi="Times New Roman" w:cs="Times New Roman"/>
        </w:rPr>
        <w:t>Objectives – Brian McRee</w:t>
      </w:r>
    </w:p>
    <w:p w:rsidR="008A3B95" w:rsidRPr="001E6E01" w:rsidRDefault="008A3B95" w:rsidP="008A3B95">
      <w:pPr>
        <w:rPr>
          <w:rFonts w:ascii="Times New Roman" w:hAnsi="Times New Roman" w:cs="Times New Roman"/>
        </w:rPr>
      </w:pPr>
      <w:r w:rsidRPr="001E6E01">
        <w:rPr>
          <w:rFonts w:ascii="Times New Roman" w:hAnsi="Times New Roman" w:cs="Times New Roman"/>
        </w:rPr>
        <w:t>Background – Brian McRee</w:t>
      </w:r>
    </w:p>
    <w:p w:rsidR="008A3B95" w:rsidRPr="001E6E01" w:rsidRDefault="008A3B95" w:rsidP="008A3B95">
      <w:pPr>
        <w:rPr>
          <w:rFonts w:ascii="Times New Roman" w:hAnsi="Times New Roman" w:cs="Times New Roman"/>
        </w:rPr>
      </w:pPr>
      <w:r w:rsidRPr="001E6E01">
        <w:rPr>
          <w:rFonts w:ascii="Times New Roman" w:hAnsi="Times New Roman" w:cs="Times New Roman"/>
        </w:rPr>
        <w:t>Research Plan – Jason Dykes</w:t>
      </w:r>
    </w:p>
    <w:p w:rsidR="008A3B95" w:rsidRPr="001E6E01" w:rsidRDefault="008A3B95" w:rsidP="008A3B95">
      <w:pPr>
        <w:rPr>
          <w:rFonts w:ascii="Times New Roman" w:hAnsi="Times New Roman" w:cs="Times New Roman"/>
        </w:rPr>
      </w:pPr>
      <w:r w:rsidRPr="001E6E01">
        <w:rPr>
          <w:rFonts w:ascii="Times New Roman" w:hAnsi="Times New Roman" w:cs="Times New Roman"/>
        </w:rPr>
        <w:t xml:space="preserve">Timeline – Bryan </w:t>
      </w:r>
      <w:proofErr w:type="spellStart"/>
      <w:r w:rsidRPr="001E6E01">
        <w:rPr>
          <w:rFonts w:ascii="Times New Roman" w:hAnsi="Times New Roman" w:cs="Times New Roman"/>
        </w:rPr>
        <w:t>Luu</w:t>
      </w:r>
      <w:proofErr w:type="spellEnd"/>
    </w:p>
    <w:p w:rsidR="008A3B95" w:rsidRPr="001E6E01" w:rsidRDefault="008A3B95" w:rsidP="008A3B95">
      <w:pPr>
        <w:rPr>
          <w:rFonts w:ascii="Times New Roman" w:hAnsi="Times New Roman" w:cs="Times New Roman"/>
        </w:rPr>
      </w:pPr>
      <w:r w:rsidRPr="001E6E01">
        <w:rPr>
          <w:rFonts w:ascii="Times New Roman" w:hAnsi="Times New Roman" w:cs="Times New Roman"/>
        </w:rPr>
        <w:t xml:space="preserve">Key Personnel and Management – Bryan </w:t>
      </w:r>
      <w:proofErr w:type="spellStart"/>
      <w:r w:rsidRPr="001E6E01">
        <w:rPr>
          <w:rFonts w:ascii="Times New Roman" w:hAnsi="Times New Roman" w:cs="Times New Roman"/>
        </w:rPr>
        <w:t>Luu</w:t>
      </w:r>
      <w:proofErr w:type="spellEnd"/>
    </w:p>
    <w:p w:rsidR="008A3B95" w:rsidRPr="001E6E01" w:rsidRDefault="008A3B95" w:rsidP="008A3B95">
      <w:pPr>
        <w:rPr>
          <w:rFonts w:ascii="Times New Roman" w:hAnsi="Times New Roman" w:cs="Times New Roman"/>
        </w:rPr>
      </w:pPr>
      <w:r w:rsidRPr="001E6E01">
        <w:rPr>
          <w:rFonts w:ascii="Times New Roman" w:hAnsi="Times New Roman" w:cs="Times New Roman"/>
        </w:rPr>
        <w:t>Available Resources – Jacob Sanchez</w:t>
      </w:r>
    </w:p>
    <w:p w:rsidR="008A3B95" w:rsidRDefault="008A3B95" w:rsidP="008A3B95">
      <w:pPr>
        <w:rPr>
          <w:rFonts w:ascii="Times New Roman" w:hAnsi="Times New Roman" w:cs="Times New Roman"/>
        </w:rPr>
      </w:pPr>
      <w:r w:rsidRPr="001E6E01">
        <w:rPr>
          <w:rFonts w:ascii="Times New Roman" w:hAnsi="Times New Roman" w:cs="Times New Roman"/>
        </w:rPr>
        <w:t>Budget and Budget Justification – Jacob Sanchez</w:t>
      </w:r>
    </w:p>
    <w:p w:rsidR="008A3B95" w:rsidRDefault="008A3B95" w:rsidP="008A3B95">
      <w:pPr>
        <w:rPr>
          <w:rFonts w:ascii="Times New Roman" w:hAnsi="Times New Roman" w:cs="Times New Roman"/>
        </w:rPr>
      </w:pPr>
      <w:r>
        <w:rPr>
          <w:rFonts w:ascii="Times New Roman" w:hAnsi="Times New Roman" w:cs="Times New Roman"/>
        </w:rPr>
        <w:t>Proofreading – Team</w:t>
      </w:r>
    </w:p>
    <w:p w:rsidR="008A3B95" w:rsidRDefault="008A3B95" w:rsidP="008A3B95">
      <w:pPr>
        <w:rPr>
          <w:rFonts w:ascii="Times New Roman" w:hAnsi="Times New Roman" w:cs="Times New Roman"/>
        </w:rPr>
      </w:pPr>
      <w:r>
        <w:rPr>
          <w:rFonts w:ascii="Times New Roman" w:hAnsi="Times New Roman" w:cs="Times New Roman"/>
        </w:rPr>
        <w:t>General Research – Team</w:t>
      </w:r>
    </w:p>
    <w:p w:rsidR="008A3B95" w:rsidRPr="00B87F5A" w:rsidRDefault="008A3B95">
      <w:pPr>
        <w:rPr>
          <w:rFonts w:hint="eastAsia"/>
          <w:b/>
          <w:u w:val="single"/>
        </w:rPr>
      </w:pPr>
    </w:p>
    <w:sectPr w:rsidR="008A3B95" w:rsidRPr="00B87F5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FB5" w:rsidRDefault="00B43FB5" w:rsidP="00381653">
      <w:pPr>
        <w:rPr>
          <w:rFonts w:hint="eastAsia"/>
        </w:rPr>
      </w:pPr>
      <w:r>
        <w:separator/>
      </w:r>
    </w:p>
  </w:endnote>
  <w:endnote w:type="continuationSeparator" w:id="0">
    <w:p w:rsidR="00B43FB5" w:rsidRDefault="00B43FB5" w:rsidP="0038165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091416"/>
      <w:docPartObj>
        <w:docPartGallery w:val="Page Numbers (Bottom of Page)"/>
        <w:docPartUnique/>
      </w:docPartObj>
    </w:sdtPr>
    <w:sdtEndPr>
      <w:rPr>
        <w:noProof/>
      </w:rPr>
    </w:sdtEndPr>
    <w:sdtContent>
      <w:p w:rsidR="00381653" w:rsidRDefault="00381653">
        <w:pPr>
          <w:pStyle w:val="Footer"/>
          <w:jc w:val="center"/>
          <w:rPr>
            <w:rFonts w:hint="eastAsia"/>
          </w:rPr>
        </w:pPr>
        <w:r>
          <w:fldChar w:fldCharType="begin"/>
        </w:r>
        <w:r>
          <w:instrText xml:space="preserve"> PAGE   \* MERGEFORMAT </w:instrText>
        </w:r>
        <w:r>
          <w:fldChar w:fldCharType="separate"/>
        </w:r>
        <w:r w:rsidR="002C2A8D">
          <w:rPr>
            <w:rFonts w:hint="eastAsia"/>
            <w:noProof/>
          </w:rPr>
          <w:t>11</w:t>
        </w:r>
        <w:r>
          <w:rPr>
            <w:noProof/>
          </w:rPr>
          <w:fldChar w:fldCharType="end"/>
        </w:r>
      </w:p>
    </w:sdtContent>
  </w:sdt>
  <w:p w:rsidR="00381653" w:rsidRDefault="00381653">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FB5" w:rsidRDefault="00B43FB5" w:rsidP="00381653">
      <w:pPr>
        <w:rPr>
          <w:rFonts w:hint="eastAsia"/>
        </w:rPr>
      </w:pPr>
      <w:r>
        <w:separator/>
      </w:r>
    </w:p>
  </w:footnote>
  <w:footnote w:type="continuationSeparator" w:id="0">
    <w:p w:rsidR="00B43FB5" w:rsidRDefault="00B43FB5" w:rsidP="00381653">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428E"/>
    <w:multiLevelType w:val="hybridMultilevel"/>
    <w:tmpl w:val="89342B1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D25AD7"/>
    <w:multiLevelType w:val="hybridMultilevel"/>
    <w:tmpl w:val="448C0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D2D06"/>
    <w:multiLevelType w:val="hybridMultilevel"/>
    <w:tmpl w:val="A61039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87787A"/>
    <w:multiLevelType w:val="hybridMultilevel"/>
    <w:tmpl w:val="6AC2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243D6"/>
    <w:multiLevelType w:val="hybridMultilevel"/>
    <w:tmpl w:val="8F2A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10A15"/>
    <w:multiLevelType w:val="hybridMultilevel"/>
    <w:tmpl w:val="14928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F5A"/>
    <w:rsid w:val="002C2A8D"/>
    <w:rsid w:val="002C7DB8"/>
    <w:rsid w:val="002F2F58"/>
    <w:rsid w:val="00381653"/>
    <w:rsid w:val="00521CD4"/>
    <w:rsid w:val="006B7928"/>
    <w:rsid w:val="00805193"/>
    <w:rsid w:val="008A3B95"/>
    <w:rsid w:val="00936733"/>
    <w:rsid w:val="009A5FA3"/>
    <w:rsid w:val="00B43FB5"/>
    <w:rsid w:val="00B87F5A"/>
    <w:rsid w:val="00F3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chartTrackingRefBased/>
  <w15:docId w15:val="{011C5972-4B0E-4909-9DD3-DFAD8921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F5A"/>
    <w:pPr>
      <w:widowControl w:val="0"/>
      <w:suppressAutoHyphens/>
      <w:spacing w:after="0" w:line="240" w:lineRule="auto"/>
    </w:pPr>
    <w:rPr>
      <w:rFonts w:ascii="Liberation Serif" w:eastAsia="SimSun" w:hAnsi="Liberation Serif" w:cs="Mangal"/>
      <w:kern w:val="1"/>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F5A"/>
    <w:pPr>
      <w:widowControl/>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styleId="Header">
    <w:name w:val="header"/>
    <w:basedOn w:val="Normal"/>
    <w:link w:val="HeaderChar"/>
    <w:uiPriority w:val="99"/>
    <w:unhideWhenUsed/>
    <w:rsid w:val="00381653"/>
    <w:pPr>
      <w:tabs>
        <w:tab w:val="center" w:pos="4680"/>
        <w:tab w:val="right" w:pos="9360"/>
      </w:tabs>
    </w:pPr>
    <w:rPr>
      <w:szCs w:val="21"/>
    </w:rPr>
  </w:style>
  <w:style w:type="character" w:customStyle="1" w:styleId="HeaderChar">
    <w:name w:val="Header Char"/>
    <w:basedOn w:val="DefaultParagraphFont"/>
    <w:link w:val="Header"/>
    <w:uiPriority w:val="99"/>
    <w:rsid w:val="00381653"/>
    <w:rPr>
      <w:rFonts w:ascii="Liberation Serif" w:eastAsia="SimSun" w:hAnsi="Liberation Serif" w:cs="Mangal"/>
      <w:kern w:val="1"/>
      <w:sz w:val="24"/>
      <w:szCs w:val="21"/>
      <w:lang w:eastAsia="zh-CN" w:bidi="hi-IN"/>
    </w:rPr>
  </w:style>
  <w:style w:type="paragraph" w:styleId="Footer">
    <w:name w:val="footer"/>
    <w:basedOn w:val="Normal"/>
    <w:link w:val="FooterChar"/>
    <w:uiPriority w:val="99"/>
    <w:unhideWhenUsed/>
    <w:rsid w:val="00381653"/>
    <w:pPr>
      <w:tabs>
        <w:tab w:val="center" w:pos="4680"/>
        <w:tab w:val="right" w:pos="9360"/>
      </w:tabs>
    </w:pPr>
    <w:rPr>
      <w:szCs w:val="21"/>
    </w:rPr>
  </w:style>
  <w:style w:type="character" w:customStyle="1" w:styleId="FooterChar">
    <w:name w:val="Footer Char"/>
    <w:basedOn w:val="DefaultParagraphFont"/>
    <w:link w:val="Footer"/>
    <w:uiPriority w:val="99"/>
    <w:rsid w:val="00381653"/>
    <w:rPr>
      <w:rFonts w:ascii="Liberation Serif" w:eastAsia="SimSun"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Sanchez</dc:creator>
  <cp:keywords/>
  <dc:description/>
  <cp:lastModifiedBy>Brian McRee</cp:lastModifiedBy>
  <cp:revision>6</cp:revision>
  <dcterms:created xsi:type="dcterms:W3CDTF">2015-09-27T22:18:00Z</dcterms:created>
  <dcterms:modified xsi:type="dcterms:W3CDTF">2015-09-28T20:32:00Z</dcterms:modified>
</cp:coreProperties>
</file>