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4CD" w:rsidRDefault="005554CD" w:rsidP="00B4380C">
      <w:pPr>
        <w:pStyle w:val="Heading1"/>
        <w:spacing w:line="240" w:lineRule="auto"/>
      </w:pPr>
      <w:r>
        <w:t>Main section for developing Background</w:t>
      </w:r>
    </w:p>
    <w:p w:rsidR="005554CD" w:rsidRDefault="00B4380C" w:rsidP="00B4380C">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7822A3">
        <w:rPr>
          <w:rFonts w:ascii="Times New Roman" w:hAnsi="Times New Roman" w:cs="Times New Roman"/>
          <w:sz w:val="24"/>
          <w:szCs w:val="24"/>
        </w:rPr>
        <w:t>{A}</w:t>
      </w:r>
      <w:r>
        <w:rPr>
          <w:rFonts w:ascii="Times New Roman" w:hAnsi="Times New Roman" w:cs="Times New Roman"/>
          <w:sz w:val="24"/>
          <w:szCs w:val="24"/>
        </w:rPr>
        <w:t>“</w:t>
      </w:r>
      <w:r w:rsidRPr="00B4380C">
        <w:rPr>
          <w:rFonts w:ascii="Times New Roman" w:hAnsi="Times New Roman" w:cs="Times New Roman"/>
          <w:sz w:val="24"/>
          <w:szCs w:val="24"/>
        </w:rPr>
        <w:t>The majority of clock sources for microcontrollers can be grouped into two types: those based on mechanical resonant devices, such as crystals and ceramic resonators, and those based on electrical phase-shift circuits such as RC (resistor, capacitor) oscillators.</w:t>
      </w:r>
      <w:r>
        <w:rPr>
          <w:rFonts w:ascii="Times New Roman" w:hAnsi="Times New Roman" w:cs="Times New Roman"/>
          <w:sz w:val="24"/>
          <w:szCs w:val="24"/>
        </w:rPr>
        <w:t>”</w:t>
      </w:r>
      <w:r w:rsidR="005C1FB0">
        <w:rPr>
          <w:rFonts w:ascii="Times New Roman" w:hAnsi="Times New Roman" w:cs="Times New Roman"/>
          <w:sz w:val="24"/>
          <w:szCs w:val="24"/>
        </w:rPr>
        <w:t xml:space="preserve"> [4</w:t>
      </w:r>
      <w:r w:rsidR="00AE32A3">
        <w:rPr>
          <w:rFonts w:ascii="Times New Roman" w:hAnsi="Times New Roman" w:cs="Times New Roman"/>
          <w:sz w:val="24"/>
          <w:szCs w:val="24"/>
        </w:rPr>
        <w:t>]</w:t>
      </w:r>
      <w:r>
        <w:rPr>
          <w:rFonts w:ascii="Times New Roman" w:hAnsi="Times New Roman" w:cs="Times New Roman"/>
          <w:sz w:val="24"/>
          <w:szCs w:val="24"/>
        </w:rPr>
        <w:t xml:space="preserve"> </w:t>
      </w:r>
      <w:r w:rsidR="00CD047C">
        <w:rPr>
          <w:rFonts w:ascii="Times New Roman" w:hAnsi="Times New Roman" w:cs="Times New Roman"/>
          <w:sz w:val="24"/>
          <w:szCs w:val="24"/>
        </w:rPr>
        <w:t>Crystal, ceramic resonator, and RC oscillators are all sensitive to electromagnetic interference; however, only the RC oscillator has the additional disadvantage of poor temperature performance. One of the few advantages of the low accuracy</w:t>
      </w:r>
      <w:r w:rsidR="00D11849">
        <w:rPr>
          <w:rFonts w:ascii="Times New Roman" w:hAnsi="Times New Roman" w:cs="Times New Roman"/>
          <w:sz w:val="24"/>
          <w:szCs w:val="24"/>
        </w:rPr>
        <w:t xml:space="preserve"> RC oscillator is that it is the lowest cost option available, and is also typically available onboard a microcontroller with no extra circuitry necessary. This makes RC oscillators the desired source for non-critical or “low-budget situations”. [11]</w:t>
      </w:r>
    </w:p>
    <w:p w:rsidR="007415FA" w:rsidRDefault="007415FA" w:rsidP="00B4380C">
      <w:pPr>
        <w:spacing w:after="0" w:line="240" w:lineRule="auto"/>
        <w:rPr>
          <w:rFonts w:ascii="Times New Roman" w:hAnsi="Times New Roman" w:cs="Times New Roman"/>
          <w:sz w:val="24"/>
          <w:szCs w:val="24"/>
        </w:rPr>
      </w:pPr>
      <w:r>
        <w:rPr>
          <w:rFonts w:ascii="Times New Roman" w:hAnsi="Times New Roman" w:cs="Times New Roman"/>
          <w:sz w:val="24"/>
          <w:szCs w:val="24"/>
        </w:rPr>
        <w:tab/>
        <w:t>{</w:t>
      </w:r>
      <w:r w:rsidR="00342BD6">
        <w:rPr>
          <w:rFonts w:ascii="Times New Roman" w:hAnsi="Times New Roman" w:cs="Times New Roman"/>
          <w:sz w:val="24"/>
          <w:szCs w:val="24"/>
        </w:rPr>
        <w:t>B</w:t>
      </w:r>
      <w:r>
        <w:rPr>
          <w:rFonts w:ascii="Times New Roman" w:hAnsi="Times New Roman" w:cs="Times New Roman"/>
          <w:sz w:val="24"/>
          <w:szCs w:val="24"/>
        </w:rPr>
        <w:t>} Issues involving EMI effects on electrical systems have been known about for a long time. Documents addressing how to handle these issues often cite typical sources of where the EMI may be coming from. For example, in an application note on erratic behavior in power-driven wheelchair due to EMI, the document cites that “common sources of EMI [include] cellular phones, CB radios, TV and radio stations, amateur radios and fire and ambulance radios.” [14] This citation provides justification for the frequencies we will be testing including: 1 MHz (AM radio stations), 100 MHz (FM radio stations), 600 MHz (UHF TV), 850 MHz, (Cellular), and 1900 MHz (Cellular). The widespread presence of Wi-Fi signals at 2.4 GHz and 5 GHz in 2015 justifies its inclusion to the test frequencies.</w:t>
      </w:r>
    </w:p>
    <w:p w:rsidR="00C1423A" w:rsidRDefault="00C1423A" w:rsidP="00C1423A">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342BD6">
        <w:rPr>
          <w:rFonts w:ascii="Times New Roman" w:hAnsi="Times New Roman" w:cs="Times New Roman"/>
          <w:sz w:val="24"/>
          <w:szCs w:val="24"/>
        </w:rPr>
        <w:t>{C</w:t>
      </w:r>
      <w:r w:rsidR="007822A3">
        <w:rPr>
          <w:rFonts w:ascii="Times New Roman" w:hAnsi="Times New Roman" w:cs="Times New Roman"/>
          <w:sz w:val="24"/>
          <w:szCs w:val="24"/>
        </w:rPr>
        <w:t xml:space="preserve">} </w:t>
      </w:r>
      <w:r w:rsidR="00824996">
        <w:rPr>
          <w:rFonts w:ascii="Times New Roman" w:hAnsi="Times New Roman" w:cs="Times New Roman"/>
          <w:sz w:val="24"/>
          <w:szCs w:val="24"/>
        </w:rPr>
        <w:t>Methods for establishing temperature sensitivity</w:t>
      </w:r>
      <w:r w:rsidR="00404AA1">
        <w:rPr>
          <w:rFonts w:ascii="Times New Roman" w:hAnsi="Times New Roman" w:cs="Times New Roman"/>
          <w:sz w:val="24"/>
          <w:szCs w:val="24"/>
        </w:rPr>
        <w:t xml:space="preserve"> on frequency</w:t>
      </w:r>
      <w:r w:rsidR="00824996">
        <w:rPr>
          <w:rFonts w:ascii="Times New Roman" w:hAnsi="Times New Roman" w:cs="Times New Roman"/>
          <w:sz w:val="24"/>
          <w:szCs w:val="24"/>
        </w:rPr>
        <w:t xml:space="preserve"> for RC oscillators and mechanical oscillators are well established, and may provide insight on how to properly present data and errors after measurements have been taken. </w:t>
      </w:r>
      <w:r>
        <w:rPr>
          <w:rFonts w:ascii="Times New Roman" w:hAnsi="Times New Roman" w:cs="Times New Roman"/>
          <w:sz w:val="24"/>
          <w:szCs w:val="24"/>
        </w:rPr>
        <w:t>Since temperature variation in a crystal oscillator is small, “the frequency</w:t>
      </w:r>
      <w:r w:rsidRPr="00C1423A">
        <w:rPr>
          <w:rFonts w:ascii="Times New Roman" w:hAnsi="Times New Roman" w:cs="Times New Roman"/>
          <w:sz w:val="24"/>
          <w:szCs w:val="24"/>
        </w:rPr>
        <w:t xml:space="preserve"> </w:t>
      </w:r>
      <w:r>
        <w:rPr>
          <w:rFonts w:ascii="Times New Roman" w:hAnsi="Times New Roman" w:cs="Times New Roman"/>
          <w:sz w:val="24"/>
          <w:szCs w:val="24"/>
        </w:rPr>
        <w:t xml:space="preserve">error of </w:t>
      </w:r>
      <w:r w:rsidRPr="00C1423A">
        <w:rPr>
          <w:rFonts w:ascii="Times New Roman" w:hAnsi="Times New Roman" w:cs="Times New Roman"/>
          <w:sz w:val="24"/>
          <w:szCs w:val="24"/>
        </w:rPr>
        <w:t>a</w:t>
      </w:r>
      <w:r>
        <w:rPr>
          <w:rFonts w:ascii="Times New Roman" w:hAnsi="Times New Roman" w:cs="Times New Roman"/>
          <w:sz w:val="24"/>
          <w:szCs w:val="24"/>
        </w:rPr>
        <w:t xml:space="preserve"> </w:t>
      </w:r>
      <w:r w:rsidRPr="00C1423A">
        <w:rPr>
          <w:rFonts w:ascii="Times New Roman" w:hAnsi="Times New Roman" w:cs="Times New Roman"/>
          <w:sz w:val="24"/>
          <w:szCs w:val="24"/>
        </w:rPr>
        <w:t>crystal</w:t>
      </w:r>
      <w:r>
        <w:rPr>
          <w:rFonts w:ascii="Times New Roman" w:hAnsi="Times New Roman" w:cs="Times New Roman"/>
          <w:sz w:val="24"/>
          <w:szCs w:val="24"/>
        </w:rPr>
        <w:t xml:space="preserve"> </w:t>
      </w:r>
      <w:r w:rsidRPr="00C1423A">
        <w:rPr>
          <w:rFonts w:ascii="Times New Roman" w:hAnsi="Times New Roman" w:cs="Times New Roman"/>
          <w:sz w:val="24"/>
          <w:szCs w:val="24"/>
        </w:rPr>
        <w:t>oscilla</w:t>
      </w:r>
      <w:r>
        <w:rPr>
          <w:rFonts w:ascii="Times New Roman" w:hAnsi="Times New Roman" w:cs="Times New Roman"/>
          <w:sz w:val="24"/>
          <w:szCs w:val="24"/>
        </w:rPr>
        <w:t>tor (denoted ε</w:t>
      </w:r>
      <w:r w:rsidRPr="00C1423A">
        <w:rPr>
          <w:rFonts w:ascii="Times New Roman" w:hAnsi="Times New Roman" w:cs="Times New Roman"/>
          <w:sz w:val="24"/>
          <w:szCs w:val="24"/>
        </w:rPr>
        <w:t>)</w:t>
      </w:r>
      <w:r>
        <w:rPr>
          <w:rFonts w:ascii="Times New Roman" w:hAnsi="Times New Roman" w:cs="Times New Roman"/>
          <w:sz w:val="24"/>
          <w:szCs w:val="24"/>
        </w:rPr>
        <w:t xml:space="preserve"> is expressed in ppm (parts per m</w:t>
      </w:r>
      <w:r w:rsidRPr="00C1423A">
        <w:rPr>
          <w:rFonts w:ascii="Times New Roman" w:hAnsi="Times New Roman" w:cs="Times New Roman"/>
          <w:sz w:val="24"/>
          <w:szCs w:val="24"/>
        </w:rPr>
        <w:t>illion)</w:t>
      </w:r>
      <w:r>
        <w:rPr>
          <w:rFonts w:ascii="Times New Roman" w:hAnsi="Times New Roman" w:cs="Times New Roman"/>
          <w:sz w:val="24"/>
          <w:szCs w:val="24"/>
        </w:rPr>
        <w:t>”</w:t>
      </w:r>
      <w:r w:rsidRPr="00C1423A">
        <w:rPr>
          <w:rFonts w:ascii="Times New Roman" w:hAnsi="Times New Roman" w:cs="Times New Roman"/>
          <w:sz w:val="24"/>
          <w:szCs w:val="24"/>
        </w:rPr>
        <w:t>.</w:t>
      </w:r>
      <w:r>
        <w:rPr>
          <w:rFonts w:ascii="Times New Roman" w:hAnsi="Times New Roman" w:cs="Times New Roman"/>
          <w:sz w:val="24"/>
          <w:szCs w:val="24"/>
        </w:rPr>
        <w:t xml:space="preserve"> [6] </w:t>
      </w:r>
      <w:r w:rsidR="00F37068">
        <w:rPr>
          <w:rFonts w:ascii="Times New Roman" w:hAnsi="Times New Roman" w:cs="Times New Roman"/>
          <w:sz w:val="24"/>
          <w:szCs w:val="24"/>
        </w:rPr>
        <w:t>If the drift due to RF emissions is too much, the ppm method will become ineffective, and the drift will be presented as percent error.</w:t>
      </w:r>
    </w:p>
    <w:p w:rsidR="00631DFD" w:rsidRDefault="00631DFD" w:rsidP="00C1423A">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7822A3">
        <w:rPr>
          <w:rFonts w:ascii="Times New Roman" w:hAnsi="Times New Roman" w:cs="Times New Roman"/>
          <w:sz w:val="24"/>
          <w:szCs w:val="24"/>
        </w:rPr>
        <w:t>{</w:t>
      </w:r>
      <w:r w:rsidR="00342BD6">
        <w:rPr>
          <w:rFonts w:ascii="Times New Roman" w:hAnsi="Times New Roman" w:cs="Times New Roman"/>
          <w:sz w:val="24"/>
          <w:szCs w:val="24"/>
        </w:rPr>
        <w:t>D</w:t>
      </w:r>
      <w:r w:rsidR="007822A3">
        <w:rPr>
          <w:rFonts w:ascii="Times New Roman" w:hAnsi="Times New Roman" w:cs="Times New Roman"/>
          <w:sz w:val="24"/>
          <w:szCs w:val="24"/>
        </w:rPr>
        <w:t xml:space="preserve">} </w:t>
      </w:r>
      <w:r w:rsidR="00D42819">
        <w:rPr>
          <w:rFonts w:ascii="Times New Roman" w:hAnsi="Times New Roman" w:cs="Times New Roman"/>
          <w:sz w:val="24"/>
          <w:szCs w:val="24"/>
        </w:rPr>
        <w:t>Solutions to measure to RC oscillator’s frequency include using a spectrum analyzer or a frequency counter</w:t>
      </w:r>
      <w:r w:rsidR="00B33B2C">
        <w:rPr>
          <w:rFonts w:ascii="Times New Roman" w:hAnsi="Times New Roman" w:cs="Times New Roman"/>
          <w:sz w:val="24"/>
          <w:szCs w:val="24"/>
        </w:rPr>
        <w:t>. Using a spectrum analyzer involves connecting the analyzer’s 50 ohm input to an antenna port to measure the output frequency error on the RF carrier and hence, ε. For most chips with a clock-out function</w:t>
      </w:r>
      <w:r w:rsidR="003426C4">
        <w:rPr>
          <w:rFonts w:ascii="Times New Roman" w:hAnsi="Times New Roman" w:cs="Times New Roman"/>
          <w:sz w:val="24"/>
          <w:szCs w:val="24"/>
        </w:rPr>
        <w:t xml:space="preserve">, using a frequency counter is the simplest solution. </w:t>
      </w:r>
      <w:r>
        <w:rPr>
          <w:rFonts w:ascii="Times New Roman" w:hAnsi="Times New Roman" w:cs="Times New Roman"/>
          <w:sz w:val="24"/>
          <w:szCs w:val="24"/>
        </w:rPr>
        <w:t>Frequency counters measure the frequency of a signal by counting how many times a signal passes past a threshold value.</w:t>
      </w:r>
      <w:r w:rsidR="002B3BF8">
        <w:rPr>
          <w:rFonts w:ascii="Times New Roman" w:hAnsi="Times New Roman" w:cs="Times New Roman"/>
          <w:sz w:val="24"/>
          <w:szCs w:val="24"/>
        </w:rPr>
        <w:t xml:space="preserve"> Selecting a longer time base interval allows for more samples to occur, which in turns results in a more accurate result. To ensure the accuracy of the instrument it must be brought up to operating temperature. This will require leaving the instrument on for sufficient time before measurements are taken.</w:t>
      </w:r>
      <w:r w:rsidR="00E6281D">
        <w:rPr>
          <w:rFonts w:ascii="Times New Roman" w:hAnsi="Times New Roman" w:cs="Times New Roman"/>
          <w:sz w:val="24"/>
          <w:szCs w:val="24"/>
        </w:rPr>
        <w:t xml:space="preserve"> A frequency counter with a data port will be need for data collection, such as a RS232C port on the B&amp;K Precision 1823A, 1856D frequency counter. [</w:t>
      </w:r>
      <w:r w:rsidR="00B15D18">
        <w:rPr>
          <w:rFonts w:ascii="Times New Roman" w:hAnsi="Times New Roman" w:cs="Times New Roman"/>
          <w:sz w:val="24"/>
          <w:szCs w:val="24"/>
        </w:rPr>
        <w:t>13</w:t>
      </w:r>
      <w:r w:rsidR="00E6281D">
        <w:rPr>
          <w:rFonts w:ascii="Times New Roman" w:hAnsi="Times New Roman" w:cs="Times New Roman"/>
          <w:sz w:val="24"/>
          <w:szCs w:val="24"/>
        </w:rPr>
        <w:t>]</w:t>
      </w:r>
    </w:p>
    <w:p w:rsidR="00226029" w:rsidRDefault="00226029" w:rsidP="00C1423A">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342BD6">
        <w:rPr>
          <w:rFonts w:ascii="Times New Roman" w:hAnsi="Times New Roman" w:cs="Times New Roman"/>
          <w:sz w:val="24"/>
          <w:szCs w:val="24"/>
        </w:rPr>
        <w:t>{E</w:t>
      </w:r>
      <w:r w:rsidR="007822A3">
        <w:rPr>
          <w:rFonts w:ascii="Times New Roman" w:hAnsi="Times New Roman" w:cs="Times New Roman"/>
          <w:sz w:val="24"/>
          <w:szCs w:val="24"/>
        </w:rPr>
        <w:t xml:space="preserve">} </w:t>
      </w:r>
      <w:r>
        <w:rPr>
          <w:rFonts w:ascii="Times New Roman" w:hAnsi="Times New Roman" w:cs="Times New Roman"/>
          <w:sz w:val="24"/>
          <w:szCs w:val="24"/>
        </w:rPr>
        <w:t xml:space="preserve">Despite the large amount of data available on temperature drift, there is no standard time to expose the devices to temperature that could be equated to the amount of time we should expose the devices to RF radiation. Therefore, it is reasonable that exposure should occur for an hour to account for the potential of long term effects. </w:t>
      </w:r>
      <w:r w:rsidR="00F9463D">
        <w:rPr>
          <w:rFonts w:ascii="Times New Roman" w:hAnsi="Times New Roman" w:cs="Times New Roman"/>
          <w:sz w:val="24"/>
          <w:szCs w:val="24"/>
        </w:rPr>
        <w:t>Frequency counter sweep time will be set at an interval of 1 second to capture short term drift effects. For an oscillator operating in MHz a sweep time of 1 second will ensure plenty of counter samples for accuracy of measurement</w:t>
      </w:r>
      <w:r w:rsidR="00300E7C">
        <w:rPr>
          <w:rFonts w:ascii="Times New Roman" w:hAnsi="Times New Roman" w:cs="Times New Roman"/>
          <w:sz w:val="24"/>
          <w:szCs w:val="24"/>
        </w:rPr>
        <w:t>, while still allowing for many data points (3600 for a hour of testing) to be collected over the testing period</w:t>
      </w:r>
      <w:r w:rsidR="00F9463D">
        <w:rPr>
          <w:rFonts w:ascii="Times New Roman" w:hAnsi="Times New Roman" w:cs="Times New Roman"/>
          <w:sz w:val="24"/>
          <w:szCs w:val="24"/>
        </w:rPr>
        <w:t>.</w:t>
      </w:r>
      <w:r w:rsidR="00B448ED">
        <w:rPr>
          <w:rFonts w:ascii="Times New Roman" w:hAnsi="Times New Roman" w:cs="Times New Roman"/>
          <w:sz w:val="24"/>
          <w:szCs w:val="24"/>
        </w:rPr>
        <w:t xml:space="preserve"> </w:t>
      </w:r>
    </w:p>
    <w:p w:rsidR="00F839A3" w:rsidRDefault="005C061B" w:rsidP="00C1423A">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342BD6">
        <w:rPr>
          <w:rFonts w:ascii="Times New Roman" w:hAnsi="Times New Roman" w:cs="Times New Roman"/>
          <w:sz w:val="24"/>
          <w:szCs w:val="24"/>
        </w:rPr>
        <w:t xml:space="preserve">{F} </w:t>
      </w:r>
      <w:r w:rsidR="00016D20">
        <w:rPr>
          <w:rFonts w:ascii="Times New Roman" w:hAnsi="Times New Roman" w:cs="Times New Roman"/>
          <w:sz w:val="24"/>
          <w:szCs w:val="24"/>
        </w:rPr>
        <w:t xml:space="preserve">RF </w:t>
      </w:r>
      <w:r w:rsidR="001A2F4D">
        <w:rPr>
          <w:rFonts w:ascii="Times New Roman" w:hAnsi="Times New Roman" w:cs="Times New Roman"/>
          <w:sz w:val="24"/>
          <w:szCs w:val="24"/>
        </w:rPr>
        <w:t>test chambers are anechoic chambers and “are used today for performing EMC measurements”.</w:t>
      </w:r>
      <w:r w:rsidR="001F6E39">
        <w:rPr>
          <w:rFonts w:ascii="Times New Roman" w:hAnsi="Times New Roman" w:cs="Times New Roman"/>
          <w:sz w:val="24"/>
          <w:szCs w:val="24"/>
        </w:rPr>
        <w:t xml:space="preserve"> [16]</w:t>
      </w:r>
      <w:r w:rsidR="00163893">
        <w:rPr>
          <w:rFonts w:ascii="Times New Roman" w:hAnsi="Times New Roman" w:cs="Times New Roman"/>
          <w:sz w:val="24"/>
          <w:szCs w:val="24"/>
        </w:rPr>
        <w:t xml:space="preserve"> These chambers are typically rated for emissions in the frequency range of </w:t>
      </w:r>
      <w:r w:rsidR="00163893">
        <w:rPr>
          <w:rFonts w:ascii="Times New Roman" w:hAnsi="Times New Roman" w:cs="Times New Roman"/>
          <w:sz w:val="24"/>
          <w:szCs w:val="24"/>
        </w:rPr>
        <w:lastRenderedPageBreak/>
        <w:t>30 MHz up to 40 GHz.</w:t>
      </w:r>
      <w:r w:rsidR="002F4D58">
        <w:rPr>
          <w:rFonts w:ascii="Times New Roman" w:hAnsi="Times New Roman" w:cs="Times New Roman"/>
          <w:sz w:val="24"/>
          <w:szCs w:val="24"/>
        </w:rPr>
        <w:t xml:space="preserve"> [16] </w:t>
      </w:r>
      <w:r w:rsidR="000E5179">
        <w:rPr>
          <w:rFonts w:ascii="Times New Roman" w:hAnsi="Times New Roman" w:cs="Times New Roman"/>
          <w:sz w:val="24"/>
          <w:szCs w:val="24"/>
        </w:rPr>
        <w:t>We</w:t>
      </w:r>
      <w:r w:rsidR="002F4D58">
        <w:rPr>
          <w:rFonts w:ascii="Times New Roman" w:hAnsi="Times New Roman" w:cs="Times New Roman"/>
          <w:sz w:val="24"/>
          <w:szCs w:val="24"/>
        </w:rPr>
        <w:t xml:space="preserve"> will be testing</w:t>
      </w:r>
      <w:r w:rsidR="000E5179">
        <w:rPr>
          <w:rFonts w:ascii="Times New Roman" w:hAnsi="Times New Roman" w:cs="Times New Roman"/>
          <w:sz w:val="24"/>
          <w:szCs w:val="24"/>
        </w:rPr>
        <w:t xml:space="preserve"> frequencies as low as 1 MHz. “While, there are standard that call for radiated measurements down to the low kHz or even to the low Hz range, these standards do not specify any need for absorption or anechoic behavior”. [16] “In most cases, at these low frequencies where current absorber technology cannot deliver any level of absorption, the chambers are going to be too small (electrically) for resonant modes to appear.”</w:t>
      </w:r>
      <w:r w:rsidR="00FA0B71">
        <w:rPr>
          <w:rFonts w:ascii="Times New Roman" w:hAnsi="Times New Roman" w:cs="Times New Roman"/>
          <w:sz w:val="24"/>
          <w:szCs w:val="24"/>
        </w:rPr>
        <w:t xml:space="preserve"> [16]</w:t>
      </w:r>
      <w:bookmarkStart w:id="0" w:name="_GoBack"/>
      <w:bookmarkEnd w:id="0"/>
    </w:p>
    <w:p w:rsidR="00016D20" w:rsidRDefault="00016D20" w:rsidP="00C1423A">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342BD6">
        <w:rPr>
          <w:rFonts w:ascii="Times New Roman" w:hAnsi="Times New Roman" w:cs="Times New Roman"/>
          <w:sz w:val="24"/>
          <w:szCs w:val="24"/>
        </w:rPr>
        <w:t xml:space="preserve">{G} </w:t>
      </w:r>
      <w:r w:rsidR="00176717">
        <w:rPr>
          <w:rFonts w:ascii="Times New Roman" w:hAnsi="Times New Roman" w:cs="Times New Roman"/>
          <w:sz w:val="24"/>
          <w:szCs w:val="24"/>
        </w:rPr>
        <w:t xml:space="preserve">The basic equipment needed to produce RF emissions in the frequency range we need is a signal generator, a power amplifier, a transmission line, and a radial antenna. </w:t>
      </w:r>
      <w:r w:rsidR="00176717" w:rsidRPr="00176717">
        <w:rPr>
          <w:rFonts w:ascii="Times New Roman" w:hAnsi="Times New Roman" w:cs="Times New Roman"/>
          <w:sz w:val="24"/>
          <w:szCs w:val="24"/>
          <w:highlight w:val="yellow"/>
        </w:rPr>
        <w:t>In addition, testing multiple devices will require a half sphere structure that holds the boards being tested at an equal distance to the antenna.</w:t>
      </w:r>
      <w:r w:rsidR="00176717">
        <w:rPr>
          <w:rFonts w:ascii="Times New Roman" w:hAnsi="Times New Roman" w:cs="Times New Roman"/>
          <w:sz w:val="24"/>
          <w:szCs w:val="24"/>
        </w:rPr>
        <w:t xml:space="preserve"> Signal generators are limited on frequency range and output power. [17]</w:t>
      </w:r>
      <w:r w:rsidR="00F304D8">
        <w:rPr>
          <w:rFonts w:ascii="Times New Roman" w:hAnsi="Times New Roman" w:cs="Times New Roman"/>
          <w:sz w:val="24"/>
          <w:szCs w:val="24"/>
        </w:rPr>
        <w:t xml:space="preserve"> Due to this, testing will probably require 2 signal generators to cover the breadth of frequencies we are testing. In addition, since we need </w:t>
      </w:r>
      <w:r w:rsidR="008A6FDD">
        <w:rPr>
          <w:rFonts w:ascii="Times New Roman" w:hAnsi="Times New Roman" w:cs="Times New Roman"/>
          <w:sz w:val="24"/>
          <w:szCs w:val="24"/>
        </w:rPr>
        <w:t>to deliver 2 watts (or</w:t>
      </w:r>
      <w:r w:rsidR="00F239FA">
        <w:rPr>
          <w:rFonts w:ascii="Times New Roman" w:hAnsi="Times New Roman" w:cs="Times New Roman"/>
          <w:sz w:val="24"/>
          <w:szCs w:val="24"/>
        </w:rPr>
        <w:t xml:space="preserve"> 33</w:t>
      </w:r>
      <w:r w:rsidR="008A6FDD">
        <w:rPr>
          <w:rFonts w:ascii="Times New Roman" w:hAnsi="Times New Roman" w:cs="Times New Roman"/>
          <w:sz w:val="24"/>
          <w:szCs w:val="24"/>
        </w:rPr>
        <w:t xml:space="preserve"> dBm) to the devices under test at a distance of 1 meter from the radial antenna, a power amplifier must be used to boost the signal power to 25.133 watts</w:t>
      </w:r>
      <w:r w:rsidR="00F239FA">
        <w:rPr>
          <w:rFonts w:ascii="Times New Roman" w:hAnsi="Times New Roman" w:cs="Times New Roman"/>
          <w:sz w:val="24"/>
          <w:szCs w:val="24"/>
        </w:rPr>
        <w:t xml:space="preserve"> (or roughly 44 dBm)</w:t>
      </w:r>
      <w:r w:rsidR="008A6FDD">
        <w:rPr>
          <w:rFonts w:ascii="Times New Roman" w:hAnsi="Times New Roman" w:cs="Times New Roman"/>
          <w:sz w:val="24"/>
          <w:szCs w:val="24"/>
        </w:rPr>
        <w:t xml:space="preserve">. </w:t>
      </w:r>
    </w:p>
    <w:p w:rsidR="00404AA1" w:rsidRDefault="007415FA" w:rsidP="007415FA">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342BD6">
        <w:rPr>
          <w:rFonts w:ascii="Times New Roman" w:hAnsi="Times New Roman" w:cs="Times New Roman"/>
          <w:sz w:val="24"/>
          <w:szCs w:val="24"/>
        </w:rPr>
        <w:t xml:space="preserve">{H} </w:t>
      </w:r>
      <w:r w:rsidR="00303A8E">
        <w:rPr>
          <w:rFonts w:ascii="Times New Roman" w:hAnsi="Times New Roman" w:cs="Times New Roman"/>
          <w:sz w:val="24"/>
          <w:szCs w:val="24"/>
        </w:rPr>
        <w:t>P</w:t>
      </w:r>
      <w:r>
        <w:rPr>
          <w:rFonts w:ascii="Times New Roman" w:hAnsi="Times New Roman" w:cs="Times New Roman"/>
          <w:sz w:val="24"/>
          <w:szCs w:val="24"/>
        </w:rPr>
        <w:t>ower radiates</w:t>
      </w:r>
      <w:r w:rsidR="00303A8E">
        <w:rPr>
          <w:rFonts w:ascii="Times New Roman" w:hAnsi="Times New Roman" w:cs="Times New Roman"/>
          <w:sz w:val="24"/>
          <w:szCs w:val="24"/>
        </w:rPr>
        <w:t xml:space="preserve"> from an antenna</w:t>
      </w:r>
      <w:r>
        <w:rPr>
          <w:rFonts w:ascii="Times New Roman" w:hAnsi="Times New Roman" w:cs="Times New Roman"/>
          <w:sz w:val="24"/>
          <w:szCs w:val="24"/>
        </w:rPr>
        <w:t xml:space="preserve"> inversely to the square of the distance from the source,</w:t>
      </w:r>
      <w:r w:rsidR="00303A8E">
        <w:rPr>
          <w:rFonts w:ascii="Times New Roman" w:hAnsi="Times New Roman" w:cs="Times New Roman"/>
          <w:sz w:val="24"/>
          <w:szCs w:val="24"/>
        </w:rPr>
        <w:t xml:space="preserve"> therefore</w:t>
      </w:r>
      <w:r>
        <w:rPr>
          <w:rFonts w:ascii="Times New Roman" w:hAnsi="Times New Roman" w:cs="Times New Roman"/>
          <w:sz w:val="24"/>
          <w:szCs w:val="24"/>
        </w:rPr>
        <w:t xml:space="preserve"> power levels can be calculated based on expected distances from the RF transmitter.</w:t>
      </w:r>
      <w:r w:rsidR="00E0655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415FA">
        <w:rPr>
          <w:rFonts w:ascii="Times New Roman" w:hAnsi="Times New Roman" w:cs="Times New Roman"/>
          <w:sz w:val="24"/>
          <w:szCs w:val="24"/>
          <w:highlight w:val="yellow"/>
        </w:rPr>
        <w:t>Justification</w:t>
      </w:r>
      <w:r>
        <w:rPr>
          <w:rFonts w:ascii="Times New Roman" w:hAnsi="Times New Roman" w:cs="Times New Roman"/>
          <w:sz w:val="24"/>
          <w:szCs w:val="24"/>
          <w:highlight w:val="yellow"/>
        </w:rPr>
        <w:t xml:space="preserve"> on choice of distances</w:t>
      </w:r>
      <w:r w:rsidR="00E0655C">
        <w:rPr>
          <w:rFonts w:ascii="Times New Roman" w:hAnsi="Times New Roman" w:cs="Times New Roman"/>
          <w:sz w:val="24"/>
          <w:szCs w:val="24"/>
          <w:highlight w:val="yellow"/>
        </w:rPr>
        <w:t>? Why these distances specifically? For example, why the spacing by factors of 10 over spacing by of 2</w:t>
      </w:r>
      <w:r w:rsidR="00E0655C" w:rsidRPr="00E0655C">
        <w:rPr>
          <w:rFonts w:ascii="Times New Roman" w:hAnsi="Times New Roman" w:cs="Times New Roman"/>
          <w:sz w:val="24"/>
          <w:szCs w:val="24"/>
          <w:highlight w:val="yellow"/>
        </w:rPr>
        <w:t>? Why the change in pattern to 50000?</w:t>
      </w:r>
      <w:r w:rsidR="00E0655C">
        <w:rPr>
          <w:rFonts w:ascii="Times New Roman" w:hAnsi="Times New Roman" w:cs="Times New Roman"/>
          <w:sz w:val="24"/>
          <w:szCs w:val="24"/>
        </w:rPr>
        <w:t xml:space="preserve"> </w:t>
      </w:r>
      <w:r w:rsidR="00E0655C" w:rsidRPr="00E0655C">
        <w:rPr>
          <w:rFonts w:ascii="Times New Roman" w:hAnsi="Times New Roman" w:cs="Times New Roman"/>
          <w:sz w:val="24"/>
          <w:szCs w:val="24"/>
          <w:highlight w:val="yellow"/>
        </w:rPr>
        <w:t>Why does the TV signal start at 1000 instead of the others?</w:t>
      </w:r>
    </w:p>
    <w:p w:rsidR="007415FA" w:rsidRPr="007415FA" w:rsidRDefault="007415FA" w:rsidP="007415FA">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342BD6" w:rsidRDefault="00342BD6" w:rsidP="00B4380C">
      <w:pPr>
        <w:pStyle w:val="Heading1"/>
        <w:spacing w:line="240" w:lineRule="auto"/>
      </w:pPr>
      <w:r>
        <w:t>Obsolete text</w:t>
      </w:r>
    </w:p>
    <w:p w:rsidR="00342BD6" w:rsidRDefault="00342BD6" w:rsidP="00342BD6">
      <w:pPr>
        <w:rPr>
          <w:rFonts w:ascii="Times New Roman" w:hAnsi="Times New Roman" w:cs="Times New Roman"/>
          <w:sz w:val="24"/>
          <w:szCs w:val="24"/>
        </w:rPr>
      </w:pPr>
      <w:r>
        <w:rPr>
          <w:rFonts w:ascii="Times New Roman" w:hAnsi="Times New Roman" w:cs="Times New Roman"/>
          <w:color w:val="A6A6A6" w:themeColor="background1" w:themeShade="A6"/>
          <w:sz w:val="24"/>
          <w:szCs w:val="24"/>
        </w:rPr>
        <w:tab/>
        <w:t xml:space="preserve">{C} </w:t>
      </w:r>
      <w:r w:rsidRPr="00F37068">
        <w:rPr>
          <w:rFonts w:ascii="Times New Roman" w:hAnsi="Times New Roman" w:cs="Times New Roman"/>
          <w:color w:val="A6A6A6" w:themeColor="background1" w:themeShade="A6"/>
          <w:sz w:val="24"/>
          <w:szCs w:val="24"/>
        </w:rPr>
        <w:t xml:space="preserve">This way, the ppm error will remain the same if the clock is being observed from the oscillator itself, or if the clock is being observed as the output of a frequency multiplier such as a PLL. Special caution will to taken when setting up the microcontroller that no clock tuning, clock divide down, or PLL functions are enabled that would introduce unwanted error. If these clock functions are unavoidable, the correct ideal frequency will be calculated and used in the calculation of the error in parts per million. </w:t>
      </w:r>
      <w:r>
        <w:rPr>
          <w:rFonts w:ascii="Times New Roman" w:hAnsi="Times New Roman" w:cs="Times New Roman"/>
          <w:sz w:val="24"/>
          <w:szCs w:val="24"/>
        </w:rPr>
        <w:t xml:space="preserve"> </w:t>
      </w:r>
    </w:p>
    <w:p w:rsidR="00342BD6" w:rsidRPr="00342BD6" w:rsidRDefault="00342BD6" w:rsidP="00342BD6">
      <w:r>
        <w:rPr>
          <w:rFonts w:ascii="Times New Roman" w:hAnsi="Times New Roman" w:cs="Times New Roman"/>
          <w:color w:val="A6A6A6" w:themeColor="background1" w:themeShade="A6"/>
          <w:sz w:val="24"/>
          <w:szCs w:val="24"/>
        </w:rPr>
        <w:tab/>
        <w:t>{D}</w:t>
      </w:r>
      <w:r w:rsidRPr="00F9463D">
        <w:rPr>
          <w:rFonts w:ascii="Times New Roman" w:hAnsi="Times New Roman" w:cs="Times New Roman"/>
          <w:color w:val="A6A6A6" w:themeColor="background1" w:themeShade="A6"/>
          <w:sz w:val="24"/>
          <w:szCs w:val="24"/>
        </w:rPr>
        <w:t>Since the microcontroller clock signals will be in the MHz range, a time interval of 10 seconds (a typical option) may not be necessary. However, since we are exposing the microcontrollers to RF emissions for 1 hour, a long time interval will be used to increase accuracy.</w:t>
      </w:r>
    </w:p>
    <w:p w:rsidR="00327346" w:rsidRPr="00FE4D32" w:rsidRDefault="00FE4D32" w:rsidP="00B4380C">
      <w:pPr>
        <w:pStyle w:val="Heading1"/>
        <w:spacing w:line="240" w:lineRule="auto"/>
      </w:pPr>
      <w:r w:rsidRPr="00FE4D32">
        <w:t>OUTLINE</w:t>
      </w:r>
      <w:r w:rsidR="001B3921">
        <w:t xml:space="preserve"> </w:t>
      </w:r>
    </w:p>
    <w:p w:rsidR="001B3921" w:rsidRPr="001B3921" w:rsidRDefault="001B3921" w:rsidP="00B4380C">
      <w:pPr>
        <w:pStyle w:val="ListParagraph"/>
        <w:spacing w:after="0" w:line="240" w:lineRule="auto"/>
        <w:rPr>
          <w:rFonts w:ascii="Times New Roman" w:hAnsi="Times New Roman" w:cs="Times New Roman"/>
          <w:b/>
          <w:sz w:val="24"/>
          <w:szCs w:val="24"/>
        </w:rPr>
      </w:pPr>
      <w:r>
        <w:rPr>
          <w:rFonts w:ascii="Times New Roman" w:hAnsi="Times New Roman" w:cs="Times New Roman"/>
          <w:b/>
          <w:sz w:val="24"/>
          <w:szCs w:val="24"/>
        </w:rPr>
        <w:t>*NOTE: this outline will be primarily used to expand ideas and topics in an organized manner.</w:t>
      </w:r>
      <w:r w:rsidR="005123CE">
        <w:rPr>
          <w:rFonts w:ascii="Times New Roman" w:hAnsi="Times New Roman" w:cs="Times New Roman"/>
          <w:b/>
          <w:sz w:val="24"/>
          <w:szCs w:val="24"/>
        </w:rPr>
        <w:t xml:space="preserve"> Any grey text</w:t>
      </w:r>
      <w:r w:rsidR="00DB638A">
        <w:rPr>
          <w:rFonts w:ascii="Times New Roman" w:hAnsi="Times New Roman" w:cs="Times New Roman"/>
          <w:b/>
          <w:sz w:val="24"/>
          <w:szCs w:val="24"/>
        </w:rPr>
        <w:t>, for reasons sometimes not specified,</w:t>
      </w:r>
      <w:r w:rsidR="005123CE">
        <w:rPr>
          <w:rFonts w:ascii="Times New Roman" w:hAnsi="Times New Roman" w:cs="Times New Roman"/>
          <w:b/>
          <w:sz w:val="24"/>
          <w:szCs w:val="24"/>
        </w:rPr>
        <w:t xml:space="preserve"> is</w:t>
      </w:r>
      <w:r w:rsidR="00DB638A">
        <w:rPr>
          <w:rFonts w:ascii="Times New Roman" w:hAnsi="Times New Roman" w:cs="Times New Roman"/>
          <w:b/>
          <w:sz w:val="24"/>
          <w:szCs w:val="24"/>
        </w:rPr>
        <w:t xml:space="preserve"> obsolete or not applicable, but remains for documentation purposes.</w:t>
      </w:r>
    </w:p>
    <w:p w:rsidR="00FE4D32" w:rsidRDefault="00FE4D32" w:rsidP="00B4380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Frequencies in question (Where the RF radiation is coming from)</w:t>
      </w:r>
    </w:p>
    <w:p w:rsidR="00DA3DBC" w:rsidRDefault="00DA3DBC" w:rsidP="00B4380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Wifi</w:t>
      </w:r>
    </w:p>
    <w:p w:rsidR="00DA3DBC" w:rsidRDefault="00DA3DBC" w:rsidP="00B4380C">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2.4 GHz</w:t>
      </w:r>
    </w:p>
    <w:p w:rsidR="00DA3DBC" w:rsidRDefault="00DA3DBC" w:rsidP="00B4380C">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5 GHz</w:t>
      </w:r>
    </w:p>
    <w:p w:rsidR="00DA3DBC" w:rsidRDefault="00DA3DBC" w:rsidP="00B4380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Space</w:t>
      </w:r>
    </w:p>
    <w:p w:rsidR="00DA3DBC" w:rsidRDefault="00DA3DBC" w:rsidP="00B4380C">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Frequencies?</w:t>
      </w:r>
    </w:p>
    <w:p w:rsidR="00DA3DBC" w:rsidRDefault="00DA3DBC" w:rsidP="00B4380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Radio towers</w:t>
      </w:r>
    </w:p>
    <w:p w:rsidR="00B22859" w:rsidRDefault="00B22859" w:rsidP="00B4380C">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AM radio</w:t>
      </w:r>
    </w:p>
    <w:p w:rsidR="00116D53" w:rsidRDefault="00116D53"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535-1605 kHz</w:t>
      </w:r>
      <w:r w:rsidR="00716C92">
        <w:rPr>
          <w:rFonts w:ascii="Times New Roman" w:hAnsi="Times New Roman" w:cs="Times New Roman"/>
          <w:sz w:val="24"/>
          <w:szCs w:val="24"/>
        </w:rPr>
        <w:t xml:space="preserve"> [8]</w:t>
      </w:r>
    </w:p>
    <w:p w:rsidR="00DA3DBC" w:rsidRDefault="00B22859" w:rsidP="00B4380C">
      <w:pPr>
        <w:pStyle w:val="ListParagraph"/>
        <w:numPr>
          <w:ilvl w:val="3"/>
          <w:numId w:val="1"/>
        </w:numPr>
        <w:spacing w:after="0" w:line="240" w:lineRule="auto"/>
        <w:rPr>
          <w:rFonts w:ascii="Times New Roman" w:hAnsi="Times New Roman" w:cs="Times New Roman"/>
          <w:sz w:val="24"/>
          <w:szCs w:val="24"/>
        </w:rPr>
      </w:pPr>
      <w:r w:rsidRPr="00B22859">
        <w:rPr>
          <w:rFonts w:ascii="Times New Roman" w:hAnsi="Times New Roman" w:cs="Times New Roman"/>
          <w:sz w:val="24"/>
          <w:szCs w:val="24"/>
        </w:rPr>
        <w:t>Carrier frequencies of 540 to 1600 kHz are assigned at 10 kHz intervals.</w:t>
      </w:r>
      <w:r w:rsidR="00716C92">
        <w:rPr>
          <w:rFonts w:ascii="Times New Roman" w:hAnsi="Times New Roman" w:cs="Times New Roman"/>
          <w:sz w:val="24"/>
          <w:szCs w:val="24"/>
        </w:rPr>
        <w:t xml:space="preserve"> [8]</w:t>
      </w:r>
    </w:p>
    <w:p w:rsidR="00116D53" w:rsidRDefault="00116D53" w:rsidP="00B4380C">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FM radio</w:t>
      </w:r>
    </w:p>
    <w:p w:rsidR="00716C92" w:rsidRDefault="00716C92"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88 to 108 MHz [8]</w:t>
      </w:r>
    </w:p>
    <w:p w:rsidR="00A8277E" w:rsidRDefault="00A8277E" w:rsidP="00B4380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Cellular towers</w:t>
      </w:r>
    </w:p>
    <w:p w:rsidR="00A8277E" w:rsidRDefault="00A8277E" w:rsidP="00B4380C">
      <w:pPr>
        <w:pStyle w:val="ListParagraph"/>
        <w:numPr>
          <w:ilvl w:val="2"/>
          <w:numId w:val="1"/>
        </w:numPr>
        <w:spacing w:after="0" w:line="240" w:lineRule="auto"/>
        <w:rPr>
          <w:rFonts w:ascii="Times New Roman" w:hAnsi="Times New Roman" w:cs="Times New Roman"/>
          <w:sz w:val="24"/>
          <w:szCs w:val="24"/>
        </w:rPr>
      </w:pPr>
      <w:r w:rsidRPr="00A8277E">
        <w:rPr>
          <w:rFonts w:ascii="Times New Roman" w:hAnsi="Times New Roman" w:cs="Times New Roman"/>
          <w:sz w:val="24"/>
          <w:szCs w:val="24"/>
        </w:rPr>
        <w:t>824-896 MHz   commonly termed 800 MegaHertz (may also be known as 850MHz)</w:t>
      </w:r>
      <w:r w:rsidR="002C61DD">
        <w:rPr>
          <w:rFonts w:ascii="Times New Roman" w:hAnsi="Times New Roman" w:cs="Times New Roman"/>
          <w:sz w:val="24"/>
          <w:szCs w:val="24"/>
        </w:rPr>
        <w:t>.</w:t>
      </w:r>
      <w:r w:rsidR="001F4718">
        <w:rPr>
          <w:rFonts w:ascii="Times New Roman" w:hAnsi="Times New Roman" w:cs="Times New Roman"/>
          <w:sz w:val="24"/>
          <w:szCs w:val="24"/>
        </w:rPr>
        <w:t xml:space="preserve"> [9]</w:t>
      </w:r>
    </w:p>
    <w:p w:rsidR="00A8277E" w:rsidRDefault="00A8277E" w:rsidP="00B4380C">
      <w:pPr>
        <w:pStyle w:val="ListParagraph"/>
        <w:numPr>
          <w:ilvl w:val="2"/>
          <w:numId w:val="1"/>
        </w:numPr>
        <w:spacing w:after="0" w:line="240" w:lineRule="auto"/>
        <w:rPr>
          <w:rFonts w:ascii="Times New Roman" w:hAnsi="Times New Roman" w:cs="Times New Roman"/>
          <w:sz w:val="24"/>
          <w:szCs w:val="24"/>
        </w:rPr>
      </w:pPr>
      <w:r w:rsidRPr="00A8277E">
        <w:rPr>
          <w:rFonts w:ascii="Times New Roman" w:hAnsi="Times New Roman" w:cs="Times New Roman"/>
          <w:sz w:val="24"/>
          <w:szCs w:val="24"/>
        </w:rPr>
        <w:t>1850MHz-1990MHz   commonly termed 1900 MegaHertz or 1.9 GigaHertz</w:t>
      </w:r>
      <w:r w:rsidR="002C61DD">
        <w:rPr>
          <w:rFonts w:ascii="Times New Roman" w:hAnsi="Times New Roman" w:cs="Times New Roman"/>
          <w:sz w:val="24"/>
          <w:szCs w:val="24"/>
        </w:rPr>
        <w:t>.</w:t>
      </w:r>
      <w:r w:rsidR="001F4718">
        <w:rPr>
          <w:rFonts w:ascii="Times New Roman" w:hAnsi="Times New Roman" w:cs="Times New Roman"/>
          <w:sz w:val="24"/>
          <w:szCs w:val="24"/>
        </w:rPr>
        <w:t xml:space="preserve"> [9]</w:t>
      </w:r>
    </w:p>
    <w:p w:rsidR="00FE4D32" w:rsidRDefault="00FE4D32" w:rsidP="00B4380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Power densities for each frequency</w:t>
      </w:r>
    </w:p>
    <w:p w:rsidR="00DF4EBF" w:rsidRDefault="00DF4EBF" w:rsidP="00B4380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Clock sources and radiation</w:t>
      </w:r>
    </w:p>
    <w:p w:rsidR="00DF4EBF" w:rsidRDefault="00DF4EBF" w:rsidP="00B4380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Often in space applications, electronic equipment must be d</w:t>
      </w:r>
      <w:r w:rsidR="001B3921">
        <w:rPr>
          <w:rFonts w:ascii="Times New Roman" w:hAnsi="Times New Roman" w:cs="Times New Roman"/>
          <w:sz w:val="24"/>
          <w:szCs w:val="24"/>
        </w:rPr>
        <w:t>esig</w:t>
      </w:r>
      <w:r w:rsidR="002724CA">
        <w:rPr>
          <w:rFonts w:ascii="Times New Roman" w:hAnsi="Times New Roman" w:cs="Times New Roman"/>
          <w:sz w:val="24"/>
          <w:szCs w:val="24"/>
        </w:rPr>
        <w:t>ned to withstand conditions not typically encountered on earth. For example,</w:t>
      </w:r>
      <w:r w:rsidR="0098556D">
        <w:rPr>
          <w:rFonts w:ascii="Times New Roman" w:hAnsi="Times New Roman" w:cs="Times New Roman"/>
          <w:sz w:val="24"/>
          <w:szCs w:val="24"/>
        </w:rPr>
        <w:t xml:space="preserve"> missions to Venus must face extreme </w:t>
      </w:r>
      <w:r w:rsidR="00285547">
        <w:rPr>
          <w:rFonts w:ascii="Times New Roman" w:hAnsi="Times New Roman" w:cs="Times New Roman"/>
          <w:sz w:val="24"/>
          <w:szCs w:val="24"/>
        </w:rPr>
        <w:t>“</w:t>
      </w:r>
      <w:r w:rsidR="0098556D">
        <w:rPr>
          <w:rFonts w:ascii="Times New Roman" w:hAnsi="Times New Roman" w:cs="Times New Roman"/>
          <w:sz w:val="24"/>
          <w:szCs w:val="24"/>
        </w:rPr>
        <w:t>high temperature up to 460~470 degrees celsium, high pressure to 90 bar,</w:t>
      </w:r>
      <w:r w:rsidR="00035193">
        <w:rPr>
          <w:rFonts w:ascii="Times New Roman" w:hAnsi="Times New Roman" w:cs="Times New Roman"/>
          <w:sz w:val="24"/>
          <w:szCs w:val="24"/>
        </w:rPr>
        <w:t xml:space="preserve"> </w:t>
      </w:r>
      <w:r w:rsidR="0098556D">
        <w:rPr>
          <w:rFonts w:ascii="Times New Roman" w:hAnsi="Times New Roman" w:cs="Times New Roman"/>
          <w:sz w:val="24"/>
          <w:szCs w:val="24"/>
        </w:rPr>
        <w:t>shock and vibration</w:t>
      </w:r>
      <w:r w:rsidR="00035193">
        <w:rPr>
          <w:rFonts w:ascii="Times New Roman" w:hAnsi="Times New Roman" w:cs="Times New Roman"/>
          <w:sz w:val="24"/>
          <w:szCs w:val="24"/>
        </w:rPr>
        <w:t xml:space="preserve">, </w:t>
      </w:r>
      <w:r w:rsidR="00285547">
        <w:rPr>
          <w:rFonts w:ascii="Times New Roman" w:hAnsi="Times New Roman" w:cs="Times New Roman"/>
          <w:sz w:val="24"/>
          <w:szCs w:val="24"/>
        </w:rPr>
        <w:t>[</w:t>
      </w:r>
      <w:r w:rsidR="00035193">
        <w:rPr>
          <w:rFonts w:ascii="Times New Roman" w:hAnsi="Times New Roman" w:cs="Times New Roman"/>
          <w:sz w:val="24"/>
          <w:szCs w:val="24"/>
        </w:rPr>
        <w:t>as well as</w:t>
      </w:r>
      <w:r w:rsidR="00285547">
        <w:rPr>
          <w:rFonts w:ascii="Times New Roman" w:hAnsi="Times New Roman" w:cs="Times New Roman"/>
          <w:sz w:val="24"/>
          <w:szCs w:val="24"/>
        </w:rPr>
        <w:t>]</w:t>
      </w:r>
      <w:r w:rsidR="00035193">
        <w:rPr>
          <w:rFonts w:ascii="Times New Roman" w:hAnsi="Times New Roman" w:cs="Times New Roman"/>
          <w:sz w:val="24"/>
          <w:szCs w:val="24"/>
        </w:rPr>
        <w:t xml:space="preserve"> total dosage exposure</w:t>
      </w:r>
      <w:r w:rsidR="0098556D">
        <w:rPr>
          <w:rFonts w:ascii="Times New Roman" w:hAnsi="Times New Roman" w:cs="Times New Roman"/>
          <w:sz w:val="24"/>
          <w:szCs w:val="24"/>
        </w:rPr>
        <w:t>.</w:t>
      </w:r>
      <w:r w:rsidR="00285547">
        <w:rPr>
          <w:rFonts w:ascii="Times New Roman" w:hAnsi="Times New Roman" w:cs="Times New Roman"/>
          <w:sz w:val="24"/>
          <w:szCs w:val="24"/>
        </w:rPr>
        <w:t>”</w:t>
      </w:r>
      <w:r w:rsidR="00864958">
        <w:rPr>
          <w:rFonts w:ascii="Times New Roman" w:hAnsi="Times New Roman" w:cs="Times New Roman"/>
          <w:sz w:val="24"/>
          <w:szCs w:val="24"/>
        </w:rPr>
        <w:t xml:space="preserve"> [7]</w:t>
      </w:r>
      <w:r w:rsidR="00D75F60">
        <w:rPr>
          <w:rFonts w:ascii="Times New Roman" w:hAnsi="Times New Roman" w:cs="Times New Roman"/>
          <w:sz w:val="24"/>
          <w:szCs w:val="24"/>
        </w:rPr>
        <w:t xml:space="preserve">  </w:t>
      </w:r>
    </w:p>
    <w:p w:rsidR="00B778CD" w:rsidRDefault="00DC2CB8" w:rsidP="00B4380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w:t>
      </w:r>
      <w:r w:rsidR="00B778CD">
        <w:rPr>
          <w:rFonts w:ascii="Times New Roman" w:hAnsi="Times New Roman" w:cs="Times New Roman"/>
          <w:sz w:val="24"/>
          <w:szCs w:val="24"/>
        </w:rPr>
        <w:t>lock sources</w:t>
      </w:r>
    </w:p>
    <w:p w:rsidR="00B778CD" w:rsidRDefault="00B778CD" w:rsidP="00B4380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Overview of operation</w:t>
      </w:r>
    </w:p>
    <w:p w:rsidR="006116F7" w:rsidRDefault="006116F7" w:rsidP="00B4380C">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Oscillator type</w:t>
      </w:r>
      <w:r w:rsidR="001B50E1">
        <w:rPr>
          <w:rFonts w:ascii="Times New Roman" w:hAnsi="Times New Roman" w:cs="Times New Roman"/>
          <w:sz w:val="24"/>
          <w:szCs w:val="24"/>
        </w:rPr>
        <w:t>s</w:t>
      </w:r>
    </w:p>
    <w:p w:rsidR="006116F7" w:rsidRDefault="006116F7"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Crystal oscillator</w:t>
      </w:r>
    </w:p>
    <w:p w:rsidR="006116F7" w:rsidRDefault="006116F7"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Ceramic resonator</w:t>
      </w:r>
    </w:p>
    <w:p w:rsidR="00824412" w:rsidRPr="00824412" w:rsidRDefault="009D7A8D"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Internal Fast RC oscillator</w:t>
      </w:r>
    </w:p>
    <w:p w:rsidR="006116F7" w:rsidRPr="00DB638A" w:rsidRDefault="006116F7" w:rsidP="00B4380C">
      <w:pPr>
        <w:pStyle w:val="ListParagraph"/>
        <w:numPr>
          <w:ilvl w:val="2"/>
          <w:numId w:val="1"/>
        </w:numPr>
        <w:spacing w:after="0" w:line="240" w:lineRule="auto"/>
        <w:rPr>
          <w:rFonts w:ascii="Times New Roman" w:hAnsi="Times New Roman" w:cs="Times New Roman"/>
          <w:color w:val="A6A6A6" w:themeColor="background1" w:themeShade="A6"/>
          <w:sz w:val="24"/>
          <w:szCs w:val="24"/>
        </w:rPr>
      </w:pPr>
      <w:r w:rsidRPr="00DB638A">
        <w:rPr>
          <w:rFonts w:ascii="Times New Roman" w:hAnsi="Times New Roman" w:cs="Times New Roman"/>
          <w:color w:val="A6A6A6" w:themeColor="background1" w:themeShade="A6"/>
          <w:sz w:val="24"/>
          <w:szCs w:val="24"/>
        </w:rPr>
        <w:t>Chip modes</w:t>
      </w:r>
    </w:p>
    <w:p w:rsidR="00553FBC" w:rsidRPr="00DB638A" w:rsidRDefault="00553FBC" w:rsidP="00B4380C">
      <w:pPr>
        <w:pStyle w:val="ListParagraph"/>
        <w:numPr>
          <w:ilvl w:val="3"/>
          <w:numId w:val="1"/>
        </w:numPr>
        <w:spacing w:after="0" w:line="240" w:lineRule="auto"/>
        <w:rPr>
          <w:rFonts w:ascii="Times New Roman" w:hAnsi="Times New Roman" w:cs="Times New Roman"/>
          <w:color w:val="A6A6A6" w:themeColor="background1" w:themeShade="A6"/>
          <w:sz w:val="24"/>
          <w:szCs w:val="24"/>
        </w:rPr>
      </w:pPr>
      <w:r w:rsidRPr="00DB638A">
        <w:rPr>
          <w:rFonts w:ascii="Times New Roman" w:hAnsi="Times New Roman" w:cs="Times New Roman"/>
          <w:color w:val="A6A6A6" w:themeColor="background1" w:themeShade="A6"/>
          <w:sz w:val="24"/>
          <w:szCs w:val="24"/>
        </w:rPr>
        <w:t>XT Mode, medium gain, medium frequency mode to work with crystal frequencies of 3.5MHz to 10MHz [1]</w:t>
      </w:r>
      <w:r w:rsidR="00933EF0" w:rsidRPr="00DB638A">
        <w:rPr>
          <w:rFonts w:ascii="Times New Roman" w:hAnsi="Times New Roman" w:cs="Times New Roman"/>
          <w:color w:val="A6A6A6" w:themeColor="background1" w:themeShade="A6"/>
          <w:sz w:val="24"/>
          <w:szCs w:val="24"/>
        </w:rPr>
        <w:t xml:space="preserve"> pg21</w:t>
      </w:r>
    </w:p>
    <w:p w:rsidR="009508C9" w:rsidRPr="00DB638A" w:rsidRDefault="009508C9" w:rsidP="00B4380C">
      <w:pPr>
        <w:pStyle w:val="ListParagraph"/>
        <w:numPr>
          <w:ilvl w:val="3"/>
          <w:numId w:val="1"/>
        </w:numPr>
        <w:spacing w:after="0" w:line="240" w:lineRule="auto"/>
        <w:rPr>
          <w:rFonts w:ascii="Times New Roman" w:hAnsi="Times New Roman" w:cs="Times New Roman"/>
          <w:color w:val="A6A6A6" w:themeColor="background1" w:themeShade="A6"/>
          <w:sz w:val="24"/>
          <w:szCs w:val="24"/>
        </w:rPr>
      </w:pPr>
      <w:r w:rsidRPr="00DB638A">
        <w:rPr>
          <w:rFonts w:ascii="Times New Roman" w:hAnsi="Times New Roman" w:cs="Times New Roman"/>
          <w:color w:val="A6A6A6" w:themeColor="background1" w:themeShade="A6"/>
          <w:sz w:val="24"/>
          <w:szCs w:val="24"/>
        </w:rPr>
        <w:t>HS Mode, High Gain, High-Frequency mode used to work with crystal frequencies of 10 MHz to 40 MHz</w:t>
      </w:r>
      <w:r w:rsidR="00B73FFE" w:rsidRPr="00DB638A">
        <w:rPr>
          <w:rFonts w:ascii="Times New Roman" w:hAnsi="Times New Roman" w:cs="Times New Roman"/>
          <w:color w:val="A6A6A6" w:themeColor="background1" w:themeShade="A6"/>
          <w:sz w:val="24"/>
          <w:szCs w:val="24"/>
        </w:rPr>
        <w:t xml:space="preserve"> [1]</w:t>
      </w:r>
      <w:r w:rsidR="00933EF0" w:rsidRPr="00DB638A">
        <w:rPr>
          <w:rFonts w:ascii="Times New Roman" w:hAnsi="Times New Roman" w:cs="Times New Roman"/>
          <w:color w:val="A6A6A6" w:themeColor="background1" w:themeShade="A6"/>
          <w:sz w:val="24"/>
          <w:szCs w:val="24"/>
        </w:rPr>
        <w:t xml:space="preserve"> pg21</w:t>
      </w:r>
    </w:p>
    <w:p w:rsidR="009B49DA" w:rsidRPr="00DB638A" w:rsidRDefault="00E65F0B" w:rsidP="00B4380C">
      <w:pPr>
        <w:pStyle w:val="ListParagraph"/>
        <w:numPr>
          <w:ilvl w:val="3"/>
          <w:numId w:val="1"/>
        </w:numPr>
        <w:spacing w:after="0" w:line="240" w:lineRule="auto"/>
        <w:rPr>
          <w:rFonts w:ascii="Times New Roman" w:hAnsi="Times New Roman" w:cs="Times New Roman"/>
          <w:color w:val="A6A6A6" w:themeColor="background1" w:themeShade="A6"/>
          <w:sz w:val="24"/>
          <w:szCs w:val="24"/>
        </w:rPr>
      </w:pPr>
      <w:r w:rsidRPr="00DB638A">
        <w:rPr>
          <w:rFonts w:ascii="Times New Roman" w:hAnsi="Times New Roman" w:cs="Times New Roman"/>
          <w:color w:val="A6A6A6" w:themeColor="background1" w:themeShade="A6"/>
          <w:sz w:val="24"/>
          <w:szCs w:val="24"/>
        </w:rPr>
        <w:t>EC Mode, if the on-chip oscillator is not used, the EC mode allows the internal oscillator to be bypassed.</w:t>
      </w:r>
      <w:r w:rsidR="00787F87" w:rsidRPr="00DB638A">
        <w:rPr>
          <w:rFonts w:ascii="Times New Roman" w:hAnsi="Times New Roman" w:cs="Times New Roman"/>
          <w:color w:val="A6A6A6" w:themeColor="background1" w:themeShade="A6"/>
          <w:sz w:val="24"/>
          <w:szCs w:val="24"/>
        </w:rPr>
        <w:t xml:space="preserve"> [1]</w:t>
      </w:r>
      <w:r w:rsidR="00933EF0" w:rsidRPr="00DB638A">
        <w:rPr>
          <w:rFonts w:ascii="Times New Roman" w:hAnsi="Times New Roman" w:cs="Times New Roman"/>
          <w:color w:val="A6A6A6" w:themeColor="background1" w:themeShade="A6"/>
          <w:sz w:val="24"/>
          <w:szCs w:val="24"/>
        </w:rPr>
        <w:t xml:space="preserve"> pg21</w:t>
      </w:r>
    </w:p>
    <w:p w:rsidR="00CC1078" w:rsidRDefault="00CC1078" w:rsidP="00B4380C">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Oscillator Start-up Time</w:t>
      </w:r>
      <w:r w:rsidR="00824412">
        <w:rPr>
          <w:rFonts w:ascii="Times New Roman" w:hAnsi="Times New Roman" w:cs="Times New Roman"/>
          <w:sz w:val="24"/>
          <w:szCs w:val="24"/>
        </w:rPr>
        <w:t xml:space="preserve"> [1] pg22</w:t>
      </w:r>
    </w:p>
    <w:p w:rsidR="00824412" w:rsidRDefault="00824412"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Primary oscillator</w:t>
      </w:r>
    </w:p>
    <w:p w:rsidR="003F6F74" w:rsidRDefault="003F6F74"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In reference to the experiment, the oscillator should be stable when taking measurements, and the oscillator startup time should be avoided.</w:t>
      </w:r>
    </w:p>
    <w:p w:rsidR="001B50E1" w:rsidRDefault="001B50E1" w:rsidP="00B4380C">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RC oscillator</w:t>
      </w:r>
    </w:p>
    <w:p w:rsidR="009A5F72" w:rsidRDefault="009A5F72"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7.37 MHz</w:t>
      </w:r>
    </w:p>
    <w:p w:rsidR="00483DAD" w:rsidRPr="00B72BA5" w:rsidRDefault="00483DAD" w:rsidP="00B4380C">
      <w:pPr>
        <w:pStyle w:val="ListParagraph"/>
        <w:numPr>
          <w:ilvl w:val="3"/>
          <w:numId w:val="1"/>
        </w:numPr>
        <w:spacing w:after="0" w:line="240" w:lineRule="auto"/>
        <w:rPr>
          <w:rFonts w:ascii="Times New Roman" w:hAnsi="Times New Roman" w:cs="Times New Roman"/>
          <w:sz w:val="24"/>
          <w:szCs w:val="24"/>
        </w:rPr>
      </w:pPr>
      <w:r w:rsidRPr="00B72BA5">
        <w:rPr>
          <w:rFonts w:ascii="Times New Roman" w:hAnsi="Times New Roman" w:cs="Times New Roman"/>
          <w:sz w:val="24"/>
          <w:szCs w:val="24"/>
        </w:rPr>
        <w:t>-12% to +11.625%</w:t>
      </w:r>
      <w:r w:rsidR="00EC0F30" w:rsidRPr="00B72BA5">
        <w:rPr>
          <w:rFonts w:ascii="Times New Roman" w:hAnsi="Times New Roman" w:cs="Times New Roman"/>
          <w:sz w:val="24"/>
          <w:szCs w:val="24"/>
        </w:rPr>
        <w:t xml:space="preserve"> tunable</w:t>
      </w:r>
    </w:p>
    <w:p w:rsidR="00C960D2" w:rsidRDefault="00C960D2"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Phase shift oscillator</w:t>
      </w:r>
      <w:r w:rsidR="00895ABF">
        <w:rPr>
          <w:rFonts w:ascii="Times New Roman" w:hAnsi="Times New Roman" w:cs="Times New Roman"/>
          <w:sz w:val="24"/>
          <w:szCs w:val="24"/>
        </w:rPr>
        <w:t xml:space="preserve"> [2]</w:t>
      </w:r>
    </w:p>
    <w:p w:rsidR="00895ABF" w:rsidRDefault="00895ABF"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Wein bridge oscillator [2]</w:t>
      </w:r>
    </w:p>
    <w:p w:rsidR="005342C7" w:rsidRDefault="005342C7" w:rsidP="00B4380C">
      <w:pPr>
        <w:pStyle w:val="ListParagraph"/>
        <w:numPr>
          <w:ilvl w:val="3"/>
          <w:numId w:val="1"/>
        </w:numPr>
        <w:spacing w:after="0" w:line="240" w:lineRule="auto"/>
        <w:rPr>
          <w:rFonts w:ascii="Times New Roman" w:hAnsi="Times New Roman" w:cs="Times New Roman"/>
          <w:sz w:val="24"/>
          <w:szCs w:val="24"/>
        </w:rPr>
      </w:pPr>
      <w:r w:rsidRPr="005342C7">
        <w:rPr>
          <w:rFonts w:ascii="Times New Roman" w:hAnsi="Times New Roman" w:cs="Times New Roman"/>
          <w:sz w:val="24"/>
          <w:szCs w:val="24"/>
        </w:rPr>
        <w:t>Op-amp oscillators are restricted to the lower end of the frequency spectrum because they do</w:t>
      </w:r>
      <w:r>
        <w:rPr>
          <w:rFonts w:ascii="Times New Roman" w:hAnsi="Times New Roman" w:cs="Times New Roman"/>
          <w:sz w:val="24"/>
          <w:szCs w:val="24"/>
        </w:rPr>
        <w:t xml:space="preserve"> </w:t>
      </w:r>
      <w:r w:rsidRPr="005342C7">
        <w:rPr>
          <w:rFonts w:ascii="Times New Roman" w:hAnsi="Times New Roman" w:cs="Times New Roman"/>
          <w:sz w:val="24"/>
          <w:szCs w:val="24"/>
        </w:rPr>
        <w:t>not</w:t>
      </w:r>
      <w:r>
        <w:rPr>
          <w:rFonts w:ascii="Times New Roman" w:hAnsi="Times New Roman" w:cs="Times New Roman"/>
          <w:sz w:val="24"/>
          <w:szCs w:val="24"/>
        </w:rPr>
        <w:t xml:space="preserve"> have the required bandwidth to </w:t>
      </w:r>
      <w:r w:rsidRPr="005342C7">
        <w:rPr>
          <w:rFonts w:ascii="Times New Roman" w:hAnsi="Times New Roman" w:cs="Times New Roman"/>
          <w:sz w:val="24"/>
          <w:szCs w:val="24"/>
        </w:rPr>
        <w:t>achieve low phase shift at high frequencies.</w:t>
      </w:r>
      <w:r>
        <w:rPr>
          <w:rFonts w:ascii="Times New Roman" w:hAnsi="Times New Roman" w:cs="Times New Roman"/>
          <w:sz w:val="24"/>
          <w:szCs w:val="24"/>
        </w:rPr>
        <w:t xml:space="preserve"> [3]</w:t>
      </w:r>
    </w:p>
    <w:p w:rsidR="00680E46" w:rsidRDefault="00680E46"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680E46">
        <w:rPr>
          <w:rFonts w:ascii="Times New Roman" w:hAnsi="Times New Roman" w:cs="Times New Roman"/>
          <w:sz w:val="24"/>
          <w:szCs w:val="24"/>
        </w:rPr>
        <w:t>RC oscillators, in contrast, provide fast startup and low cost, but generally suffer from poor accuracy over temperature and supply voltage, and show variations from 5% to 50% of nominal output frequency.</w:t>
      </w:r>
      <w:r>
        <w:rPr>
          <w:rFonts w:ascii="Times New Roman" w:hAnsi="Times New Roman" w:cs="Times New Roman"/>
          <w:sz w:val="24"/>
          <w:szCs w:val="24"/>
        </w:rPr>
        <w:t>”</w:t>
      </w:r>
    </w:p>
    <w:p w:rsidR="00944B26" w:rsidRPr="00944B26" w:rsidRDefault="00944B26"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w:t>
      </w:r>
      <w:r w:rsidRPr="00944B26">
        <w:rPr>
          <w:rFonts w:ascii="Times New Roman" w:hAnsi="Times New Roman" w:cs="Times New Roman"/>
          <w:sz w:val="24"/>
          <w:szCs w:val="24"/>
        </w:rPr>
        <w:t>internal RC oscillator (RCO) is useful in applications where an external quartz crystal or resonant element cannot be used for cost reasons.”</w:t>
      </w:r>
      <w:r>
        <w:rPr>
          <w:rFonts w:ascii="Times New Roman" w:hAnsi="Times New Roman" w:cs="Times New Roman"/>
          <w:sz w:val="24"/>
          <w:szCs w:val="24"/>
        </w:rPr>
        <w:t xml:space="preserve"> [5]</w:t>
      </w:r>
    </w:p>
    <w:p w:rsidR="00DC2CB8" w:rsidRDefault="00DC2CB8" w:rsidP="00B4380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Purpose for each type of oscillator</w:t>
      </w:r>
    </w:p>
    <w:p w:rsidR="00DB638A" w:rsidRDefault="00DB638A" w:rsidP="00B4380C">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Crystal oscillators</w:t>
      </w:r>
    </w:p>
    <w:p w:rsidR="0028192F" w:rsidRPr="0028192F" w:rsidRDefault="003E11CF"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DB638A" w:rsidRPr="00DB638A">
        <w:rPr>
          <w:rFonts w:ascii="Times New Roman" w:hAnsi="Times New Roman" w:cs="Times New Roman"/>
          <w:sz w:val="24"/>
          <w:szCs w:val="24"/>
        </w:rPr>
        <w:t>Crystal and ceramic resonator-based oscillators (mechanical) typically provide very high initial accuracy and a moderately low temperature coefficient.</w:t>
      </w:r>
      <w:r>
        <w:rPr>
          <w:rFonts w:ascii="Times New Roman" w:hAnsi="Times New Roman" w:cs="Times New Roman"/>
          <w:sz w:val="24"/>
          <w:szCs w:val="24"/>
        </w:rPr>
        <w:t>” [4]</w:t>
      </w:r>
      <w:r w:rsidR="0028192F">
        <w:rPr>
          <w:rFonts w:ascii="Times New Roman" w:hAnsi="Times New Roman" w:cs="Times New Roman"/>
          <w:sz w:val="24"/>
          <w:szCs w:val="24"/>
        </w:rPr>
        <w:t xml:space="preserve"> If a system requires a very stable and accurate clock source, a crystal or ceramic oscillator is preferred. However, these clock sources incur an additional cost and take up board real estate</w:t>
      </w:r>
    </w:p>
    <w:p w:rsidR="00DC2CB8" w:rsidRPr="00DC2CB8" w:rsidRDefault="008E6A9D" w:rsidP="00B4380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Known data for internal osci</w:t>
      </w:r>
      <w:r w:rsidR="00CB3864">
        <w:rPr>
          <w:rFonts w:ascii="Times New Roman" w:hAnsi="Times New Roman" w:cs="Times New Roman"/>
          <w:sz w:val="24"/>
          <w:szCs w:val="24"/>
        </w:rPr>
        <w:t>llator</w:t>
      </w:r>
    </w:p>
    <w:p w:rsidR="00FE4D32" w:rsidRDefault="00FE4D32" w:rsidP="00B4380C">
      <w:pPr>
        <w:spacing w:after="0" w:line="240" w:lineRule="auto"/>
        <w:rPr>
          <w:rFonts w:ascii="Times New Roman" w:hAnsi="Times New Roman" w:cs="Times New Roman"/>
          <w:sz w:val="24"/>
          <w:szCs w:val="24"/>
        </w:rPr>
      </w:pPr>
    </w:p>
    <w:p w:rsidR="00FE4D32" w:rsidRDefault="00B778CD" w:rsidP="00B4380C">
      <w:pPr>
        <w:pStyle w:val="Heading1"/>
        <w:spacing w:line="240" w:lineRule="auto"/>
      </w:pPr>
      <w:r>
        <w:t>Definitions</w:t>
      </w:r>
    </w:p>
    <w:p w:rsidR="00B778CD" w:rsidRDefault="00B778CD" w:rsidP="00B4380C">
      <w:pPr>
        <w:pStyle w:val="ListParagraph"/>
        <w:numPr>
          <w:ilvl w:val="0"/>
          <w:numId w:val="2"/>
        </w:numPr>
        <w:spacing w:after="0" w:line="240" w:lineRule="auto"/>
        <w:rPr>
          <w:rStyle w:val="tgc"/>
          <w:rFonts w:ascii="Times New Roman" w:hAnsi="Times New Roman" w:cs="Times New Roman"/>
          <w:sz w:val="24"/>
          <w:szCs w:val="24"/>
        </w:rPr>
      </w:pPr>
      <w:r w:rsidRPr="00B778CD">
        <w:rPr>
          <w:rStyle w:val="tgc"/>
          <w:rFonts w:ascii="Times New Roman" w:hAnsi="Times New Roman" w:cs="Times New Roman"/>
          <w:b/>
          <w:bCs/>
          <w:sz w:val="24"/>
          <w:szCs w:val="24"/>
        </w:rPr>
        <w:t>Radiation</w:t>
      </w:r>
      <w:r w:rsidRPr="00B778CD">
        <w:rPr>
          <w:rStyle w:val="tgc"/>
          <w:rFonts w:ascii="Times New Roman" w:hAnsi="Times New Roman" w:cs="Times New Roman"/>
          <w:sz w:val="24"/>
          <w:szCs w:val="24"/>
        </w:rPr>
        <w:t xml:space="preserve"> is the emission or transmission of energy in the form of waves or particles through space or through a material medium.</w:t>
      </w:r>
    </w:p>
    <w:p w:rsidR="0079246B" w:rsidRDefault="0079246B" w:rsidP="00B4380C">
      <w:pPr>
        <w:pStyle w:val="ListParagraph"/>
        <w:numPr>
          <w:ilvl w:val="0"/>
          <w:numId w:val="2"/>
        </w:numPr>
        <w:spacing w:after="0" w:line="240" w:lineRule="auto"/>
        <w:rPr>
          <w:rFonts w:ascii="Times New Roman" w:hAnsi="Times New Roman" w:cs="Times New Roman"/>
          <w:sz w:val="24"/>
          <w:szCs w:val="24"/>
        </w:rPr>
      </w:pPr>
      <w:r w:rsidRPr="0079246B">
        <w:rPr>
          <w:rFonts w:ascii="Times New Roman" w:hAnsi="Times New Roman" w:cs="Times New Roman"/>
          <w:sz w:val="24"/>
          <w:szCs w:val="24"/>
        </w:rPr>
        <w:t xml:space="preserve">An </w:t>
      </w:r>
      <w:r w:rsidRPr="00CF3FA2">
        <w:rPr>
          <w:rFonts w:ascii="Times New Roman" w:hAnsi="Times New Roman" w:cs="Times New Roman"/>
          <w:b/>
          <w:sz w:val="24"/>
          <w:szCs w:val="24"/>
        </w:rPr>
        <w:t>electronic oscillator</w:t>
      </w:r>
      <w:r w:rsidRPr="0079246B">
        <w:rPr>
          <w:rFonts w:ascii="Times New Roman" w:hAnsi="Times New Roman" w:cs="Times New Roman"/>
          <w:sz w:val="24"/>
          <w:szCs w:val="24"/>
        </w:rPr>
        <w:t xml:space="preserve"> is an electronic circuit that produces a periodic, oscillating electronic signal, often a sine wave or a square wave.</w:t>
      </w:r>
    </w:p>
    <w:p w:rsidR="004B4FB7" w:rsidRPr="004B4FB7" w:rsidRDefault="0098556D" w:rsidP="00B4380C">
      <w:pPr>
        <w:pStyle w:val="ListParagraph"/>
        <w:numPr>
          <w:ilvl w:val="0"/>
          <w:numId w:val="2"/>
        </w:numPr>
        <w:spacing w:after="0" w:line="240" w:lineRule="auto"/>
        <w:rPr>
          <w:rFonts w:ascii="Times New Roman" w:hAnsi="Times New Roman" w:cs="Times New Roman"/>
          <w:sz w:val="24"/>
          <w:szCs w:val="24"/>
        </w:rPr>
      </w:pPr>
      <w:r w:rsidRPr="00C552A6">
        <w:rPr>
          <w:rFonts w:ascii="Times New Roman" w:hAnsi="Times New Roman" w:cs="Times New Roman"/>
          <w:b/>
          <w:sz w:val="24"/>
          <w:szCs w:val="24"/>
        </w:rPr>
        <w:t>Total Effective Dose Equivalent (TEDE)</w:t>
      </w:r>
      <w:r w:rsidR="00C552A6">
        <w:rPr>
          <w:rFonts w:ascii="Times New Roman" w:hAnsi="Times New Roman" w:cs="Times New Roman"/>
          <w:b/>
          <w:sz w:val="24"/>
          <w:szCs w:val="24"/>
        </w:rPr>
        <w:t xml:space="preserve"> </w:t>
      </w:r>
      <w:r w:rsidR="00C552A6">
        <w:rPr>
          <w:rFonts w:ascii="Times New Roman" w:hAnsi="Times New Roman" w:cs="Times New Roman"/>
          <w:sz w:val="24"/>
          <w:szCs w:val="24"/>
        </w:rPr>
        <w:t>is t</w:t>
      </w:r>
      <w:r w:rsidR="00C552A6" w:rsidRPr="00C552A6">
        <w:rPr>
          <w:rFonts w:ascii="Times New Roman" w:hAnsi="Times New Roman" w:cs="Times New Roman"/>
          <w:sz w:val="24"/>
          <w:szCs w:val="24"/>
        </w:rPr>
        <w:t xml:space="preserve">he sum of the effective dose equivalent (for external exposures) and the committed effective dose equivalent (for internal </w:t>
      </w:r>
      <w:r w:rsidR="00C552A6" w:rsidRPr="004B4FB7">
        <w:rPr>
          <w:rFonts w:ascii="Times New Roman" w:hAnsi="Times New Roman" w:cs="Times New Roman"/>
          <w:sz w:val="24"/>
          <w:szCs w:val="24"/>
        </w:rPr>
        <w:t>exposures).</w:t>
      </w:r>
      <w:r w:rsidR="00035193" w:rsidRPr="004B4FB7">
        <w:rPr>
          <w:rFonts w:ascii="Times New Roman" w:hAnsi="Times New Roman" w:cs="Times New Roman"/>
          <w:sz w:val="24"/>
          <w:szCs w:val="24"/>
        </w:rPr>
        <w:t xml:space="preserve"> </w:t>
      </w:r>
      <w:hyperlink r:id="rId5" w:history="1">
        <w:r w:rsidR="00035193" w:rsidRPr="004B4FB7">
          <w:rPr>
            <w:rStyle w:val="Hyperlink"/>
            <w:rFonts w:ascii="Times New Roman" w:hAnsi="Times New Roman" w:cs="Times New Roman"/>
            <w:sz w:val="24"/>
            <w:szCs w:val="24"/>
          </w:rPr>
          <w:t>http://www.nrc.gov/reading-rm/basic-ref/glossary/total-effective-dose-equivalent-tede.html</w:t>
        </w:r>
      </w:hyperlink>
    </w:p>
    <w:p w:rsidR="004B4FB7" w:rsidRPr="004B4FB7" w:rsidRDefault="004B4FB7" w:rsidP="00B4380C">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This definition may be equivalent to “Total</w:t>
      </w:r>
      <w:r w:rsidR="00BA0AA8">
        <w:rPr>
          <w:rFonts w:ascii="Times New Roman" w:hAnsi="Times New Roman" w:cs="Times New Roman"/>
          <w:sz w:val="24"/>
          <w:szCs w:val="24"/>
        </w:rPr>
        <w:t xml:space="preserve"> dose exposure</w:t>
      </w:r>
      <w:r>
        <w:rPr>
          <w:rFonts w:ascii="Times New Roman" w:hAnsi="Times New Roman" w:cs="Times New Roman"/>
          <w:sz w:val="24"/>
          <w:szCs w:val="24"/>
        </w:rPr>
        <w:t>”</w:t>
      </w:r>
      <w:r w:rsidR="00BA0AA8">
        <w:rPr>
          <w:rFonts w:ascii="Times New Roman" w:hAnsi="Times New Roman" w:cs="Times New Roman"/>
          <w:sz w:val="24"/>
          <w:szCs w:val="24"/>
        </w:rPr>
        <w:t xml:space="preserve"> in [7]</w:t>
      </w:r>
    </w:p>
    <w:p w:rsidR="00035193" w:rsidRPr="00C552A6" w:rsidRDefault="00035193" w:rsidP="00B4380C">
      <w:pPr>
        <w:pStyle w:val="ListParagraph"/>
        <w:spacing w:after="0" w:line="240" w:lineRule="auto"/>
        <w:rPr>
          <w:rFonts w:ascii="Times New Roman" w:hAnsi="Times New Roman" w:cs="Times New Roman"/>
          <w:b/>
          <w:sz w:val="24"/>
          <w:szCs w:val="24"/>
        </w:rPr>
      </w:pPr>
    </w:p>
    <w:p w:rsidR="00553FBC" w:rsidRDefault="00553FBC" w:rsidP="00B4380C">
      <w:pPr>
        <w:spacing w:after="0" w:line="240" w:lineRule="auto"/>
        <w:rPr>
          <w:rFonts w:ascii="Times New Roman" w:hAnsi="Times New Roman" w:cs="Times New Roman"/>
          <w:sz w:val="24"/>
          <w:szCs w:val="24"/>
        </w:rPr>
      </w:pPr>
    </w:p>
    <w:p w:rsidR="00B72BA5" w:rsidRDefault="00B72BA5" w:rsidP="00B4380C">
      <w:pPr>
        <w:spacing w:after="0" w:line="240" w:lineRule="auto"/>
        <w:rPr>
          <w:rFonts w:ascii="Times New Roman" w:hAnsi="Times New Roman" w:cs="Times New Roman"/>
          <w:sz w:val="24"/>
          <w:szCs w:val="24"/>
        </w:rPr>
      </w:pPr>
    </w:p>
    <w:p w:rsidR="00553FBC" w:rsidRDefault="00553FBC" w:rsidP="00B4380C">
      <w:pPr>
        <w:pStyle w:val="Heading1"/>
        <w:spacing w:line="240" w:lineRule="auto"/>
      </w:pPr>
      <w:r>
        <w:t>References</w:t>
      </w:r>
    </w:p>
    <w:p w:rsidR="00553FBC" w:rsidRPr="003B4322" w:rsidRDefault="00553FBC" w:rsidP="00B4380C">
      <w:pPr>
        <w:pStyle w:val="ListParagraph"/>
        <w:numPr>
          <w:ilvl w:val="0"/>
          <w:numId w:val="4"/>
        </w:numPr>
        <w:spacing w:after="0" w:line="240" w:lineRule="auto"/>
        <w:rPr>
          <w:rStyle w:val="Hyperlink"/>
          <w:rFonts w:ascii="Times New Roman" w:hAnsi="Times New Roman" w:cs="Times New Roman"/>
          <w:color w:val="auto"/>
          <w:sz w:val="24"/>
          <w:szCs w:val="24"/>
          <w:u w:val="none"/>
        </w:rPr>
      </w:pPr>
      <w:r w:rsidRPr="009508C9">
        <w:rPr>
          <w:rFonts w:ascii="Times New Roman" w:hAnsi="Times New Roman" w:cs="Times New Roman"/>
          <w:sz w:val="24"/>
          <w:szCs w:val="24"/>
        </w:rPr>
        <w:t xml:space="preserve">[1] </w:t>
      </w:r>
      <w:hyperlink r:id="rId6" w:history="1">
        <w:r w:rsidR="00895ABF" w:rsidRPr="00C45920">
          <w:rPr>
            <w:rStyle w:val="Hyperlink"/>
            <w:rFonts w:ascii="Times New Roman" w:hAnsi="Times New Roman" w:cs="Times New Roman"/>
            <w:sz w:val="24"/>
            <w:szCs w:val="24"/>
          </w:rPr>
          <w:t>http://ww1.microchip.com/downloads/en/DeviceDoc/70005131a.pdf</w:t>
        </w:r>
      </w:hyperlink>
    </w:p>
    <w:p w:rsidR="003B4322" w:rsidRDefault="003B4322" w:rsidP="00B4380C">
      <w:pPr>
        <w:pStyle w:val="ListParagraph"/>
        <w:numPr>
          <w:ilvl w:val="1"/>
          <w:numId w:val="4"/>
        </w:numPr>
        <w:spacing w:after="0" w:line="240" w:lineRule="auto"/>
        <w:rPr>
          <w:rFonts w:ascii="Times New Roman" w:hAnsi="Times New Roman" w:cs="Times New Roman"/>
          <w:sz w:val="24"/>
          <w:szCs w:val="24"/>
        </w:rPr>
      </w:pPr>
      <w:r w:rsidRPr="003B4322">
        <w:rPr>
          <w:rFonts w:ascii="Times New Roman" w:hAnsi="Times New Roman" w:cs="Times New Roman"/>
          <w:sz w:val="24"/>
          <w:szCs w:val="24"/>
        </w:rPr>
        <w:t>dsPIC33/PIC24 Family Reference Manual</w:t>
      </w:r>
      <w:r>
        <w:rPr>
          <w:rFonts w:ascii="Times New Roman" w:hAnsi="Times New Roman" w:cs="Times New Roman"/>
          <w:sz w:val="24"/>
          <w:szCs w:val="24"/>
        </w:rPr>
        <w:t xml:space="preserve"> – Oscillator module</w:t>
      </w:r>
    </w:p>
    <w:p w:rsidR="00895ABF" w:rsidRPr="00714CC7" w:rsidRDefault="00895ABF" w:rsidP="00B4380C">
      <w:pPr>
        <w:pStyle w:val="ListParagraph"/>
        <w:numPr>
          <w:ilvl w:val="0"/>
          <w:numId w:val="4"/>
        </w:numPr>
        <w:spacing w:after="0" w:line="240" w:lineRule="auto"/>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[2] </w:t>
      </w:r>
      <w:hyperlink r:id="rId7" w:history="1">
        <w:r w:rsidRPr="00C45920">
          <w:rPr>
            <w:rStyle w:val="Hyperlink"/>
            <w:rFonts w:ascii="Times New Roman" w:hAnsi="Times New Roman" w:cs="Times New Roman"/>
            <w:sz w:val="24"/>
            <w:szCs w:val="24"/>
          </w:rPr>
          <w:t>http://www.daenotes.com/electronics/digital-electronics/rc-feedback-oscillators</w:t>
        </w:r>
      </w:hyperlink>
    </w:p>
    <w:p w:rsidR="00714CC7" w:rsidRDefault="00714CC7" w:rsidP="00B4380C">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Types of oscillators</w:t>
      </w:r>
    </w:p>
    <w:p w:rsidR="008532A2" w:rsidRDefault="00B24788" w:rsidP="00B4380C">
      <w:pPr>
        <w:pStyle w:val="ListParagraph"/>
        <w:numPr>
          <w:ilvl w:val="0"/>
          <w:numId w:val="4"/>
        </w:numPr>
        <w:spacing w:after="0" w:line="240" w:lineRule="auto"/>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[3] </w:t>
      </w:r>
      <w:hyperlink r:id="rId8" w:history="1">
        <w:r w:rsidRPr="00C45920">
          <w:rPr>
            <w:rStyle w:val="Hyperlink"/>
            <w:rFonts w:ascii="Times New Roman" w:hAnsi="Times New Roman" w:cs="Times New Roman"/>
            <w:sz w:val="24"/>
            <w:szCs w:val="24"/>
          </w:rPr>
          <w:t>http://www.ti.com/lit/an/sloa060/sloa060.pdf</w:t>
        </w:r>
      </w:hyperlink>
    </w:p>
    <w:p w:rsidR="008532A2" w:rsidRPr="008532A2" w:rsidRDefault="008532A2" w:rsidP="00B4380C">
      <w:pPr>
        <w:pStyle w:val="ListParagraph"/>
        <w:numPr>
          <w:ilvl w:val="1"/>
          <w:numId w:val="4"/>
        </w:numPr>
        <w:spacing w:after="0" w:line="240" w:lineRule="auto"/>
        <w:rPr>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Op amp oscillator </w:t>
      </w:r>
    </w:p>
    <w:p w:rsidR="00E3540A" w:rsidRDefault="00883C09" w:rsidP="00B4380C">
      <w:pPr>
        <w:pStyle w:val="ListParagraph"/>
        <w:numPr>
          <w:ilvl w:val="0"/>
          <w:numId w:val="4"/>
        </w:numPr>
        <w:spacing w:after="0" w:line="240" w:lineRule="auto"/>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[4] </w:t>
      </w:r>
      <w:hyperlink r:id="rId9" w:history="1">
        <w:r w:rsidRPr="00C45920">
          <w:rPr>
            <w:rStyle w:val="Hyperlink"/>
            <w:rFonts w:ascii="Times New Roman" w:hAnsi="Times New Roman" w:cs="Times New Roman"/>
            <w:sz w:val="24"/>
            <w:szCs w:val="24"/>
          </w:rPr>
          <w:t>https://www.maximintegrated.com/en/app-notes/index.mvp/id/2154</w:t>
        </w:r>
      </w:hyperlink>
    </w:p>
    <w:p w:rsidR="00E3540A" w:rsidRDefault="00E3540A" w:rsidP="00B4380C">
      <w:pPr>
        <w:pStyle w:val="ListParagraph"/>
        <w:numPr>
          <w:ilvl w:val="1"/>
          <w:numId w:val="4"/>
        </w:numPr>
        <w:spacing w:after="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Microcontroller clock sources</w:t>
      </w:r>
    </w:p>
    <w:p w:rsidR="00B4380C" w:rsidRPr="00E3540A" w:rsidRDefault="00B4380C" w:rsidP="00B4380C">
      <w:pPr>
        <w:pStyle w:val="ListParagraph"/>
        <w:numPr>
          <w:ilvl w:val="1"/>
          <w:numId w:val="4"/>
        </w:numPr>
        <w:spacing w:after="0" w:line="240" w:lineRule="auto"/>
        <w:rPr>
          <w:rFonts w:ascii="Times New Roman" w:hAnsi="Times New Roman" w:cs="Times New Roman"/>
          <w:sz w:val="24"/>
          <w:szCs w:val="24"/>
        </w:rPr>
      </w:pPr>
      <w:r>
        <w:rPr>
          <w:rStyle w:val="Hyperlink"/>
          <w:rFonts w:ascii="Times New Roman" w:hAnsi="Times New Roman" w:cs="Times New Roman"/>
          <w:color w:val="auto"/>
          <w:sz w:val="24"/>
          <w:szCs w:val="24"/>
          <w:u w:val="none"/>
        </w:rPr>
        <w:t>Maxim Integrated Application Note 2154</w:t>
      </w:r>
    </w:p>
    <w:p w:rsidR="00883C09" w:rsidRDefault="005133EE" w:rsidP="00B4380C">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[5] </w:t>
      </w:r>
      <w:hyperlink r:id="rId10" w:history="1">
        <w:r w:rsidRPr="00BC250E">
          <w:rPr>
            <w:rStyle w:val="Hyperlink"/>
            <w:rFonts w:ascii="Times New Roman" w:hAnsi="Times New Roman" w:cs="Times New Roman"/>
            <w:sz w:val="24"/>
            <w:szCs w:val="24"/>
          </w:rPr>
          <w:t>http://www.atmel.com/Images/article_ac9_atmegaxx8pa-15-rc-oscillator.pdf</w:t>
        </w:r>
      </w:hyperlink>
    </w:p>
    <w:p w:rsidR="00AB44CC" w:rsidRPr="00AB44CC" w:rsidRDefault="005133EE" w:rsidP="00B4380C">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Shorthand section on temperature drift by Atmel</w:t>
      </w:r>
    </w:p>
    <w:p w:rsidR="005133EE" w:rsidRDefault="00AB44CC" w:rsidP="00B4380C">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[6] </w:t>
      </w:r>
      <w:hyperlink r:id="rId11" w:history="1">
        <w:r w:rsidRPr="00BC250E">
          <w:rPr>
            <w:rStyle w:val="Hyperlink"/>
            <w:rFonts w:ascii="Times New Roman" w:hAnsi="Times New Roman" w:cs="Times New Roman"/>
            <w:sz w:val="24"/>
            <w:szCs w:val="24"/>
          </w:rPr>
          <w:t>http://www.semtech.com/images/datasheet/xo_precision_std.pdf</w:t>
        </w:r>
      </w:hyperlink>
    </w:p>
    <w:p w:rsidR="00AB44CC" w:rsidRDefault="00077C3B" w:rsidP="00B4380C">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Temperature drift of crystal oscillators</w:t>
      </w:r>
    </w:p>
    <w:p w:rsidR="002724CA" w:rsidRDefault="002724CA" w:rsidP="00B4380C">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[7] </w:t>
      </w:r>
      <w:hyperlink r:id="rId12" w:history="1">
        <w:r w:rsidRPr="00BC250E">
          <w:rPr>
            <w:rStyle w:val="Hyperlink"/>
            <w:rFonts w:ascii="Times New Roman" w:hAnsi="Times New Roman" w:cs="Times New Roman"/>
            <w:sz w:val="24"/>
            <w:szCs w:val="24"/>
          </w:rPr>
          <w:t>http://solarsystem.nasa.gov/docs/7_7SARIRIVI.pdf</w:t>
        </w:r>
      </w:hyperlink>
    </w:p>
    <w:p w:rsidR="00B24788" w:rsidRDefault="0098556D" w:rsidP="00B4380C">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NASA presentation slides on </w:t>
      </w:r>
      <w:r w:rsidRPr="0098556D">
        <w:rPr>
          <w:rFonts w:ascii="Times New Roman" w:hAnsi="Times New Roman" w:cs="Times New Roman"/>
          <w:i/>
          <w:sz w:val="24"/>
          <w:szCs w:val="24"/>
        </w:rPr>
        <w:t>Extreme Temperature/Radiation Tolerant Crystal Oscillator for High Reliability &amp; Space Applications.</w:t>
      </w:r>
    </w:p>
    <w:p w:rsidR="00B22859" w:rsidRDefault="00B22859" w:rsidP="00B4380C">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[8] </w:t>
      </w:r>
      <w:hyperlink r:id="rId13" w:history="1">
        <w:r w:rsidRPr="00BC250E">
          <w:rPr>
            <w:rStyle w:val="Hyperlink"/>
            <w:rFonts w:ascii="Times New Roman" w:hAnsi="Times New Roman" w:cs="Times New Roman"/>
            <w:sz w:val="24"/>
            <w:szCs w:val="24"/>
          </w:rPr>
          <w:t>http://hyperphysics.phy-astr.gsu.edu/hbase/audio/radio.html</w:t>
        </w:r>
      </w:hyperlink>
    </w:p>
    <w:p w:rsidR="00B22859" w:rsidRDefault="00B22859" w:rsidP="00B4380C">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Frequency bands for radio</w:t>
      </w:r>
      <w:r w:rsidR="00A41879">
        <w:rPr>
          <w:rFonts w:ascii="Times New Roman" w:hAnsi="Times New Roman" w:cs="Times New Roman"/>
          <w:sz w:val="24"/>
          <w:szCs w:val="24"/>
        </w:rPr>
        <w:t xml:space="preserve"> signals</w:t>
      </w:r>
    </w:p>
    <w:p w:rsidR="00D75F60" w:rsidRDefault="00A8277E" w:rsidP="00B4380C">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[9] </w:t>
      </w:r>
      <w:hyperlink r:id="rId14" w:history="1">
        <w:r w:rsidR="00D75F60" w:rsidRPr="00BC250E">
          <w:rPr>
            <w:rStyle w:val="Hyperlink"/>
            <w:rFonts w:ascii="Times New Roman" w:hAnsi="Times New Roman" w:cs="Times New Roman"/>
            <w:sz w:val="24"/>
            <w:szCs w:val="24"/>
          </w:rPr>
          <w:t>http://www.criterioncellular.com/tutorials/bandsandfrequencies.html</w:t>
        </w:r>
      </w:hyperlink>
    </w:p>
    <w:p w:rsidR="00D75F60" w:rsidRDefault="00D75F60" w:rsidP="00B4380C">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Frequency bands for cellular signals</w:t>
      </w:r>
    </w:p>
    <w:p w:rsidR="00CD047C" w:rsidRDefault="00CD047C" w:rsidP="00CD047C">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[10] </w:t>
      </w:r>
      <w:hyperlink r:id="rId15" w:history="1">
        <w:r w:rsidRPr="00A307E9">
          <w:rPr>
            <w:rStyle w:val="Hyperlink"/>
            <w:rFonts w:ascii="Times New Roman" w:hAnsi="Times New Roman" w:cs="Times New Roman"/>
            <w:sz w:val="24"/>
            <w:szCs w:val="24"/>
          </w:rPr>
          <w:t>http://www.mtt-serbia.org.rs/microwave_review/pdf/Vol16No1-04-URodhe.pdf</w:t>
        </w:r>
      </w:hyperlink>
    </w:p>
    <w:p w:rsidR="00CD047C" w:rsidRDefault="00CD047C" w:rsidP="00CD047C">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Paper on how EMI influences crystal oscillators.</w:t>
      </w:r>
    </w:p>
    <w:p w:rsidR="00CD047C" w:rsidRDefault="00CD047C" w:rsidP="00CD047C">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[11] </w:t>
      </w:r>
      <w:hyperlink r:id="rId16" w:history="1">
        <w:r w:rsidRPr="00A307E9">
          <w:rPr>
            <w:rStyle w:val="Hyperlink"/>
            <w:rFonts w:ascii="Times New Roman" w:hAnsi="Times New Roman" w:cs="Times New Roman"/>
            <w:sz w:val="24"/>
            <w:szCs w:val="24"/>
          </w:rPr>
          <w:t>http://www.digikey.com/en/articles/techzone/2014/oct/mems-oscillators-challenge-quartz-crystals-in-rf-applications</w:t>
        </w:r>
      </w:hyperlink>
    </w:p>
    <w:p w:rsidR="00CD047C" w:rsidRDefault="00081938" w:rsidP="00CD047C">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MEMS Oscillators challenge quartz crystals in RF applications.</w:t>
      </w:r>
    </w:p>
    <w:p w:rsidR="00A97FC1" w:rsidRDefault="00A97FC1" w:rsidP="00A97FC1">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[12] </w:t>
      </w:r>
      <w:hyperlink r:id="rId17" w:history="1">
        <w:r w:rsidRPr="00A307E9">
          <w:rPr>
            <w:rStyle w:val="Hyperlink"/>
            <w:rFonts w:ascii="Times New Roman" w:hAnsi="Times New Roman" w:cs="Times New Roman"/>
            <w:sz w:val="24"/>
            <w:szCs w:val="24"/>
          </w:rPr>
          <w:t>http://www.radio-electronics.com/info/t_and_m/frequency_counter/how-to-use-using-frequency-counter.php</w:t>
        </w:r>
      </w:hyperlink>
    </w:p>
    <w:p w:rsidR="00A97FC1" w:rsidRDefault="00A97FC1" w:rsidP="00C756D1">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Frequency counter operation.</w:t>
      </w:r>
    </w:p>
    <w:p w:rsidR="00E6281D" w:rsidRDefault="00E6281D" w:rsidP="00E6281D">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[13] </w:t>
      </w:r>
      <w:hyperlink r:id="rId18" w:history="1">
        <w:r w:rsidRPr="004821D9">
          <w:rPr>
            <w:rStyle w:val="Hyperlink"/>
            <w:rFonts w:ascii="Times New Roman" w:hAnsi="Times New Roman" w:cs="Times New Roman"/>
            <w:sz w:val="24"/>
            <w:szCs w:val="24"/>
          </w:rPr>
          <w:t>http://www.mouser.com/ds/2/43/1823A_datasheet-181239.pdf</w:t>
        </w:r>
      </w:hyperlink>
    </w:p>
    <w:p w:rsidR="00E6281D" w:rsidRDefault="009C2822" w:rsidP="00E6281D">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Example frequency counter</w:t>
      </w:r>
    </w:p>
    <w:p w:rsidR="0037794D" w:rsidRDefault="0037794D" w:rsidP="0037794D">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[14] </w:t>
      </w:r>
      <w:hyperlink r:id="rId19" w:history="1">
        <w:r w:rsidRPr="004821D9">
          <w:rPr>
            <w:rStyle w:val="Hyperlink"/>
            <w:rFonts w:ascii="Times New Roman" w:hAnsi="Times New Roman" w:cs="Times New Roman"/>
            <w:sz w:val="24"/>
            <w:szCs w:val="24"/>
          </w:rPr>
          <w:t>http://www.ti.com/lit/an/snoa382/snoa382.pdf</w:t>
        </w:r>
      </w:hyperlink>
    </w:p>
    <w:p w:rsidR="0037794D" w:rsidRDefault="0037794D" w:rsidP="0037794D">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TI app note of common frequencies of EMI that hit electric wheel chairs.</w:t>
      </w:r>
    </w:p>
    <w:p w:rsidR="00E11ECD" w:rsidRDefault="00E11ECD" w:rsidP="00E11ECD">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[15] </w:t>
      </w:r>
      <w:hyperlink r:id="rId20" w:history="1">
        <w:r w:rsidRPr="004821D9">
          <w:rPr>
            <w:rStyle w:val="Hyperlink"/>
            <w:rFonts w:ascii="Times New Roman" w:hAnsi="Times New Roman" w:cs="Times New Roman"/>
            <w:sz w:val="24"/>
            <w:szCs w:val="24"/>
          </w:rPr>
          <w:t>http://www.rohde-schwarz.us/en/product/dst200-productstartpage_63493-11087.html</w:t>
        </w:r>
      </w:hyperlink>
    </w:p>
    <w:p w:rsidR="00E11ECD" w:rsidRDefault="00E11ECD" w:rsidP="00E11ECD">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700 MHz to 6 GHz test chamber</w:t>
      </w:r>
    </w:p>
    <w:p w:rsidR="001A2F4D" w:rsidRDefault="001A2F4D" w:rsidP="001A2F4D">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[16] </w:t>
      </w:r>
      <w:hyperlink r:id="rId21" w:history="1">
        <w:r w:rsidRPr="004821D9">
          <w:rPr>
            <w:rStyle w:val="Hyperlink"/>
            <w:rFonts w:ascii="Times New Roman" w:hAnsi="Times New Roman" w:cs="Times New Roman"/>
            <w:sz w:val="24"/>
            <w:szCs w:val="24"/>
          </w:rPr>
          <w:t>http://www.ets-lindgren.com/pdf/item_mwvr_0510.pdf</w:t>
        </w:r>
      </w:hyperlink>
    </w:p>
    <w:p w:rsidR="001A2F4D" w:rsidRDefault="001A2F4D" w:rsidP="001A2F4D">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Choosing the right chamber for your test requirements</w:t>
      </w:r>
    </w:p>
    <w:p w:rsidR="00B647CF" w:rsidRDefault="00B647CF" w:rsidP="00B647CF">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[17] </w:t>
      </w:r>
      <w:hyperlink r:id="rId22" w:history="1">
        <w:r w:rsidRPr="004821D9">
          <w:rPr>
            <w:rStyle w:val="Hyperlink"/>
            <w:rFonts w:ascii="Times New Roman" w:hAnsi="Times New Roman" w:cs="Times New Roman"/>
            <w:sz w:val="24"/>
            <w:szCs w:val="24"/>
          </w:rPr>
          <w:t>https://www.dsinstruments.com/wp-content/uploads/2013/10/SG6000L_Data_Sht_rev1-04.pdf</w:t>
        </w:r>
      </w:hyperlink>
    </w:p>
    <w:p w:rsidR="00B647CF" w:rsidRPr="00E11ECD" w:rsidRDefault="00B647CF" w:rsidP="00B647CF">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Signal generator</w:t>
      </w:r>
    </w:p>
    <w:p w:rsidR="0030485F" w:rsidRDefault="0030485F" w:rsidP="00B4380C">
      <w:pPr>
        <w:pStyle w:val="Heading1"/>
        <w:spacing w:line="240" w:lineRule="auto"/>
      </w:pPr>
      <w:r>
        <w:t>Notes</w:t>
      </w:r>
    </w:p>
    <w:p w:rsidR="0030485F" w:rsidRDefault="0030485F" w:rsidP="00B4380C">
      <w:pPr>
        <w:pStyle w:val="ListParagraph"/>
        <w:numPr>
          <w:ilvl w:val="0"/>
          <w:numId w:val="5"/>
        </w:numPr>
        <w:spacing w:after="0" w:line="240" w:lineRule="auto"/>
      </w:pPr>
      <w:r>
        <w:t xml:space="preserve">Combination of temperature drift and RF drift could cause a severe change in clock frequency, which could result in </w:t>
      </w:r>
      <w:r w:rsidR="009A4898">
        <w:t>a controller collecting false data</w:t>
      </w:r>
    </w:p>
    <w:p w:rsidR="009A4898" w:rsidRDefault="009A4898" w:rsidP="00B4380C">
      <w:pPr>
        <w:pStyle w:val="ListParagraph"/>
        <w:numPr>
          <w:ilvl w:val="1"/>
          <w:numId w:val="5"/>
        </w:numPr>
        <w:spacing w:after="0" w:line="240" w:lineRule="auto"/>
      </w:pPr>
      <w:r>
        <w:t>For example, an MCU checking how much power is being delivered to a circuit too quickly, due to an increased clock speed, could result in a premature shutdown attempting to prevent damage to the powered circuit. Conversely, checking too slowly, due to a decreased clock speed, could result in too much power being delivered to the circuit, damaging it.</w:t>
      </w:r>
    </w:p>
    <w:p w:rsidR="0028192F" w:rsidRDefault="0028192F" w:rsidP="00B4380C">
      <w:pPr>
        <w:pStyle w:val="ListParagraph"/>
        <w:numPr>
          <w:ilvl w:val="0"/>
          <w:numId w:val="5"/>
        </w:numPr>
        <w:spacing w:after="0" w:line="240" w:lineRule="auto"/>
      </w:pPr>
      <w:r>
        <w:t xml:space="preserve">Could a smart phone’s own radio emissions affect the phones processor detrimentally? This question may provide adequate justification for our investigation of radiation of clock sources. May provide insight as to the possibility of using an internal oscillator to reduce cost. </w:t>
      </w:r>
    </w:p>
    <w:p w:rsidR="0028192F" w:rsidRDefault="005D4F3C" w:rsidP="00B4380C">
      <w:pPr>
        <w:pStyle w:val="ListParagraph"/>
        <w:numPr>
          <w:ilvl w:val="1"/>
          <w:numId w:val="5"/>
        </w:numPr>
        <w:spacing w:after="0" w:line="240" w:lineRule="auto"/>
      </w:pPr>
      <w:r>
        <w:t>What kind of sources do smart phones use?</w:t>
      </w:r>
    </w:p>
    <w:p w:rsidR="000B7605" w:rsidRDefault="000B7605" w:rsidP="00B4380C">
      <w:pPr>
        <w:pStyle w:val="ListParagraph"/>
        <w:numPr>
          <w:ilvl w:val="1"/>
          <w:numId w:val="5"/>
        </w:numPr>
        <w:spacing w:after="0" w:line="240" w:lineRule="auto"/>
      </w:pPr>
      <w:r>
        <w:t>This may be more applicable to peripheral devices in the phone, as the main CPU probably is using a really good clock source.</w:t>
      </w:r>
    </w:p>
    <w:p w:rsidR="00A87AC2" w:rsidRDefault="00A87AC2" w:rsidP="00B4380C">
      <w:pPr>
        <w:pStyle w:val="ListParagraph"/>
        <w:numPr>
          <w:ilvl w:val="2"/>
          <w:numId w:val="5"/>
        </w:numPr>
        <w:spacing w:after="0" w:line="240" w:lineRule="auto"/>
      </w:pPr>
      <w:r>
        <w:t>Do I now need to research how a smartphone operates…? Sigh.</w:t>
      </w:r>
    </w:p>
    <w:p w:rsidR="00AE32A3" w:rsidRDefault="00AE32A3" w:rsidP="00AE32A3">
      <w:pPr>
        <w:spacing w:after="0" w:line="240" w:lineRule="auto"/>
      </w:pPr>
    </w:p>
    <w:p w:rsidR="00AE32A3" w:rsidRDefault="00AE32A3" w:rsidP="00AE32A3">
      <w:pPr>
        <w:spacing w:after="0" w:line="240" w:lineRule="auto"/>
      </w:pPr>
    </w:p>
    <w:p w:rsidR="00AE32A3" w:rsidRPr="0030485F" w:rsidRDefault="00AE32A3" w:rsidP="00AE32A3">
      <w:pPr>
        <w:spacing w:after="0" w:line="240" w:lineRule="auto"/>
      </w:pPr>
      <w:r w:rsidRPr="00AE32A3">
        <w:t>http://www.mtt-serbia.org.rs/microwave_review/pdf/Vol16No1-04-URodhe.pdf</w:t>
      </w:r>
    </w:p>
    <w:sectPr w:rsidR="00AE32A3" w:rsidRPr="00304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E3E66"/>
    <w:multiLevelType w:val="hybridMultilevel"/>
    <w:tmpl w:val="8F4025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C5F0E"/>
    <w:multiLevelType w:val="hybridMultilevel"/>
    <w:tmpl w:val="C4045A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515225"/>
    <w:multiLevelType w:val="hybridMultilevel"/>
    <w:tmpl w:val="1F0C9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FE346D"/>
    <w:multiLevelType w:val="hybridMultilevel"/>
    <w:tmpl w:val="DA266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267B92"/>
    <w:multiLevelType w:val="hybridMultilevel"/>
    <w:tmpl w:val="A3A80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27F"/>
    <w:rsid w:val="00016D20"/>
    <w:rsid w:val="00035193"/>
    <w:rsid w:val="00077C3B"/>
    <w:rsid w:val="00081938"/>
    <w:rsid w:val="000B7605"/>
    <w:rsid w:val="000E5179"/>
    <w:rsid w:val="000F14C0"/>
    <w:rsid w:val="00116D53"/>
    <w:rsid w:val="00163893"/>
    <w:rsid w:val="00176717"/>
    <w:rsid w:val="00177F09"/>
    <w:rsid w:val="001A2F4D"/>
    <w:rsid w:val="001B3921"/>
    <w:rsid w:val="001B50E1"/>
    <w:rsid w:val="001F4718"/>
    <w:rsid w:val="001F6E39"/>
    <w:rsid w:val="00226029"/>
    <w:rsid w:val="002724CA"/>
    <w:rsid w:val="0028192F"/>
    <w:rsid w:val="00285547"/>
    <w:rsid w:val="002B3BF8"/>
    <w:rsid w:val="002C61DD"/>
    <w:rsid w:val="002D2799"/>
    <w:rsid w:val="002F4D58"/>
    <w:rsid w:val="00300E7C"/>
    <w:rsid w:val="00303A8E"/>
    <w:rsid w:val="0030485F"/>
    <w:rsid w:val="00325138"/>
    <w:rsid w:val="0033044F"/>
    <w:rsid w:val="00331154"/>
    <w:rsid w:val="003426C4"/>
    <w:rsid w:val="00342BD6"/>
    <w:rsid w:val="0037794D"/>
    <w:rsid w:val="003B4322"/>
    <w:rsid w:val="003C0B79"/>
    <w:rsid w:val="003E11CF"/>
    <w:rsid w:val="003F6F74"/>
    <w:rsid w:val="00404AA1"/>
    <w:rsid w:val="00463076"/>
    <w:rsid w:val="00483DAD"/>
    <w:rsid w:val="004B4FB7"/>
    <w:rsid w:val="005123CE"/>
    <w:rsid w:val="005133EE"/>
    <w:rsid w:val="005342C7"/>
    <w:rsid w:val="00553FBC"/>
    <w:rsid w:val="00555128"/>
    <w:rsid w:val="005554CD"/>
    <w:rsid w:val="005C061B"/>
    <w:rsid w:val="005C1FB0"/>
    <w:rsid w:val="005D4F3C"/>
    <w:rsid w:val="00607734"/>
    <w:rsid w:val="006116F7"/>
    <w:rsid w:val="00631DFD"/>
    <w:rsid w:val="006529C0"/>
    <w:rsid w:val="00680E46"/>
    <w:rsid w:val="006B5817"/>
    <w:rsid w:val="00714CC7"/>
    <w:rsid w:val="00716C92"/>
    <w:rsid w:val="007415FA"/>
    <w:rsid w:val="007822A3"/>
    <w:rsid w:val="00787F87"/>
    <w:rsid w:val="0079246B"/>
    <w:rsid w:val="00824412"/>
    <w:rsid w:val="00824996"/>
    <w:rsid w:val="008532A2"/>
    <w:rsid w:val="00864958"/>
    <w:rsid w:val="00883C09"/>
    <w:rsid w:val="00895ABF"/>
    <w:rsid w:val="008A6FDD"/>
    <w:rsid w:val="008C1F09"/>
    <w:rsid w:val="008E6A9D"/>
    <w:rsid w:val="00930EC3"/>
    <w:rsid w:val="00933EF0"/>
    <w:rsid w:val="00944B26"/>
    <w:rsid w:val="009508C9"/>
    <w:rsid w:val="0098556D"/>
    <w:rsid w:val="0099727F"/>
    <w:rsid w:val="009A4898"/>
    <w:rsid w:val="009A5F72"/>
    <w:rsid w:val="009B49DA"/>
    <w:rsid w:val="009C2822"/>
    <w:rsid w:val="009D7A8D"/>
    <w:rsid w:val="00A41879"/>
    <w:rsid w:val="00A8277E"/>
    <w:rsid w:val="00A87AC2"/>
    <w:rsid w:val="00A97FC1"/>
    <w:rsid w:val="00AB44CC"/>
    <w:rsid w:val="00AE32A3"/>
    <w:rsid w:val="00B15D18"/>
    <w:rsid w:val="00B22859"/>
    <w:rsid w:val="00B24788"/>
    <w:rsid w:val="00B33B2C"/>
    <w:rsid w:val="00B4380C"/>
    <w:rsid w:val="00B448ED"/>
    <w:rsid w:val="00B647CF"/>
    <w:rsid w:val="00B72BA5"/>
    <w:rsid w:val="00B73FFE"/>
    <w:rsid w:val="00B778CD"/>
    <w:rsid w:val="00BA0AA8"/>
    <w:rsid w:val="00C1423A"/>
    <w:rsid w:val="00C552A6"/>
    <w:rsid w:val="00C756D1"/>
    <w:rsid w:val="00C960D2"/>
    <w:rsid w:val="00CB3864"/>
    <w:rsid w:val="00CC1078"/>
    <w:rsid w:val="00CD047C"/>
    <w:rsid w:val="00CF3FA2"/>
    <w:rsid w:val="00D11849"/>
    <w:rsid w:val="00D42819"/>
    <w:rsid w:val="00D65BDB"/>
    <w:rsid w:val="00D75F60"/>
    <w:rsid w:val="00DA3DBC"/>
    <w:rsid w:val="00DB638A"/>
    <w:rsid w:val="00DC2CB8"/>
    <w:rsid w:val="00DF4EBF"/>
    <w:rsid w:val="00E0655C"/>
    <w:rsid w:val="00E11ECD"/>
    <w:rsid w:val="00E3183D"/>
    <w:rsid w:val="00E3540A"/>
    <w:rsid w:val="00E6281D"/>
    <w:rsid w:val="00E65F0B"/>
    <w:rsid w:val="00EC0F30"/>
    <w:rsid w:val="00F239FA"/>
    <w:rsid w:val="00F304D8"/>
    <w:rsid w:val="00F37068"/>
    <w:rsid w:val="00F54CA7"/>
    <w:rsid w:val="00F839A3"/>
    <w:rsid w:val="00F9463D"/>
    <w:rsid w:val="00FA0B71"/>
    <w:rsid w:val="00FD3B3B"/>
    <w:rsid w:val="00FE4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FFF514-4856-42CE-AF97-71B3CD1BB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4D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D32"/>
    <w:pPr>
      <w:ind w:left="720"/>
      <w:contextualSpacing/>
    </w:pPr>
  </w:style>
  <w:style w:type="character" w:customStyle="1" w:styleId="Heading1Char">
    <w:name w:val="Heading 1 Char"/>
    <w:basedOn w:val="DefaultParagraphFont"/>
    <w:link w:val="Heading1"/>
    <w:uiPriority w:val="9"/>
    <w:rsid w:val="00FE4D32"/>
    <w:rPr>
      <w:rFonts w:asciiTheme="majorHAnsi" w:eastAsiaTheme="majorEastAsia" w:hAnsiTheme="majorHAnsi" w:cstheme="majorBidi"/>
      <w:color w:val="2E74B5" w:themeColor="accent1" w:themeShade="BF"/>
      <w:sz w:val="32"/>
      <w:szCs w:val="32"/>
    </w:rPr>
  </w:style>
  <w:style w:type="character" w:customStyle="1" w:styleId="tgc">
    <w:name w:val="_tgc"/>
    <w:basedOn w:val="DefaultParagraphFont"/>
    <w:rsid w:val="00B778CD"/>
  </w:style>
  <w:style w:type="character" w:styleId="Hyperlink">
    <w:name w:val="Hyperlink"/>
    <w:basedOn w:val="DefaultParagraphFont"/>
    <w:uiPriority w:val="99"/>
    <w:unhideWhenUsed/>
    <w:rsid w:val="00895ABF"/>
    <w:rPr>
      <w:color w:val="0563C1" w:themeColor="hyperlink"/>
      <w:u w:val="single"/>
    </w:rPr>
  </w:style>
  <w:style w:type="character" w:styleId="FollowedHyperlink">
    <w:name w:val="FollowedHyperlink"/>
    <w:basedOn w:val="DefaultParagraphFont"/>
    <w:uiPriority w:val="99"/>
    <w:semiHidden/>
    <w:unhideWhenUsed/>
    <w:rsid w:val="00944B26"/>
    <w:rPr>
      <w:color w:val="954F72" w:themeColor="followedHyperlink"/>
      <w:u w:val="single"/>
    </w:rPr>
  </w:style>
  <w:style w:type="character" w:styleId="CommentReference">
    <w:name w:val="annotation reference"/>
    <w:basedOn w:val="DefaultParagraphFont"/>
    <w:uiPriority w:val="99"/>
    <w:semiHidden/>
    <w:unhideWhenUsed/>
    <w:rsid w:val="00824996"/>
    <w:rPr>
      <w:sz w:val="16"/>
      <w:szCs w:val="16"/>
    </w:rPr>
  </w:style>
  <w:style w:type="paragraph" w:styleId="CommentText">
    <w:name w:val="annotation text"/>
    <w:basedOn w:val="Normal"/>
    <w:link w:val="CommentTextChar"/>
    <w:uiPriority w:val="99"/>
    <w:semiHidden/>
    <w:unhideWhenUsed/>
    <w:rsid w:val="00824996"/>
    <w:pPr>
      <w:spacing w:line="240" w:lineRule="auto"/>
    </w:pPr>
    <w:rPr>
      <w:sz w:val="20"/>
      <w:szCs w:val="20"/>
    </w:rPr>
  </w:style>
  <w:style w:type="character" w:customStyle="1" w:styleId="CommentTextChar">
    <w:name w:val="Comment Text Char"/>
    <w:basedOn w:val="DefaultParagraphFont"/>
    <w:link w:val="CommentText"/>
    <w:uiPriority w:val="99"/>
    <w:semiHidden/>
    <w:rsid w:val="00824996"/>
    <w:rPr>
      <w:sz w:val="20"/>
      <w:szCs w:val="20"/>
    </w:rPr>
  </w:style>
  <w:style w:type="paragraph" w:styleId="CommentSubject">
    <w:name w:val="annotation subject"/>
    <w:basedOn w:val="CommentText"/>
    <w:next w:val="CommentText"/>
    <w:link w:val="CommentSubjectChar"/>
    <w:uiPriority w:val="99"/>
    <w:semiHidden/>
    <w:unhideWhenUsed/>
    <w:rsid w:val="00824996"/>
    <w:rPr>
      <w:b/>
      <w:bCs/>
    </w:rPr>
  </w:style>
  <w:style w:type="character" w:customStyle="1" w:styleId="CommentSubjectChar">
    <w:name w:val="Comment Subject Char"/>
    <w:basedOn w:val="CommentTextChar"/>
    <w:link w:val="CommentSubject"/>
    <w:uiPriority w:val="99"/>
    <w:semiHidden/>
    <w:rsid w:val="00824996"/>
    <w:rPr>
      <w:b/>
      <w:bCs/>
      <w:sz w:val="20"/>
      <w:szCs w:val="20"/>
    </w:rPr>
  </w:style>
  <w:style w:type="paragraph" w:styleId="BalloonText">
    <w:name w:val="Balloon Text"/>
    <w:basedOn w:val="Normal"/>
    <w:link w:val="BalloonTextChar"/>
    <w:uiPriority w:val="99"/>
    <w:semiHidden/>
    <w:unhideWhenUsed/>
    <w:rsid w:val="008249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49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740631">
      <w:bodyDiv w:val="1"/>
      <w:marLeft w:val="0"/>
      <w:marRight w:val="0"/>
      <w:marTop w:val="0"/>
      <w:marBottom w:val="0"/>
      <w:divBdr>
        <w:top w:val="none" w:sz="0" w:space="0" w:color="auto"/>
        <w:left w:val="none" w:sz="0" w:space="0" w:color="auto"/>
        <w:bottom w:val="none" w:sz="0" w:space="0" w:color="auto"/>
        <w:right w:val="none" w:sz="0" w:space="0" w:color="auto"/>
      </w:divBdr>
      <w:divsChild>
        <w:div w:id="1964118862">
          <w:marLeft w:val="0"/>
          <w:marRight w:val="0"/>
          <w:marTop w:val="0"/>
          <w:marBottom w:val="0"/>
          <w:divBdr>
            <w:top w:val="none" w:sz="0" w:space="0" w:color="auto"/>
            <w:left w:val="none" w:sz="0" w:space="0" w:color="auto"/>
            <w:bottom w:val="none" w:sz="0" w:space="0" w:color="auto"/>
            <w:right w:val="none" w:sz="0" w:space="0" w:color="auto"/>
          </w:divBdr>
        </w:div>
        <w:div w:id="895429520">
          <w:marLeft w:val="0"/>
          <w:marRight w:val="0"/>
          <w:marTop w:val="0"/>
          <w:marBottom w:val="0"/>
          <w:divBdr>
            <w:top w:val="none" w:sz="0" w:space="0" w:color="auto"/>
            <w:left w:val="none" w:sz="0" w:space="0" w:color="auto"/>
            <w:bottom w:val="none" w:sz="0" w:space="0" w:color="auto"/>
            <w:right w:val="none" w:sz="0" w:space="0" w:color="auto"/>
          </w:divBdr>
        </w:div>
      </w:divsChild>
    </w:div>
    <w:div w:id="1547401895">
      <w:bodyDiv w:val="1"/>
      <w:marLeft w:val="0"/>
      <w:marRight w:val="0"/>
      <w:marTop w:val="0"/>
      <w:marBottom w:val="0"/>
      <w:divBdr>
        <w:top w:val="none" w:sz="0" w:space="0" w:color="auto"/>
        <w:left w:val="none" w:sz="0" w:space="0" w:color="auto"/>
        <w:bottom w:val="none" w:sz="0" w:space="0" w:color="auto"/>
        <w:right w:val="none" w:sz="0" w:space="0" w:color="auto"/>
      </w:divBdr>
      <w:divsChild>
        <w:div w:id="1404716647">
          <w:marLeft w:val="0"/>
          <w:marRight w:val="0"/>
          <w:marTop w:val="0"/>
          <w:marBottom w:val="0"/>
          <w:divBdr>
            <w:top w:val="none" w:sz="0" w:space="0" w:color="auto"/>
            <w:left w:val="none" w:sz="0" w:space="0" w:color="auto"/>
            <w:bottom w:val="none" w:sz="0" w:space="0" w:color="auto"/>
            <w:right w:val="none" w:sz="0" w:space="0" w:color="auto"/>
          </w:divBdr>
        </w:div>
        <w:div w:id="126364776">
          <w:marLeft w:val="0"/>
          <w:marRight w:val="0"/>
          <w:marTop w:val="0"/>
          <w:marBottom w:val="0"/>
          <w:divBdr>
            <w:top w:val="none" w:sz="0" w:space="0" w:color="auto"/>
            <w:left w:val="none" w:sz="0" w:space="0" w:color="auto"/>
            <w:bottom w:val="none" w:sz="0" w:space="0" w:color="auto"/>
            <w:right w:val="none" w:sz="0" w:space="0" w:color="auto"/>
          </w:divBdr>
        </w:div>
        <w:div w:id="840660162">
          <w:marLeft w:val="0"/>
          <w:marRight w:val="0"/>
          <w:marTop w:val="0"/>
          <w:marBottom w:val="0"/>
          <w:divBdr>
            <w:top w:val="none" w:sz="0" w:space="0" w:color="auto"/>
            <w:left w:val="none" w:sz="0" w:space="0" w:color="auto"/>
            <w:bottom w:val="none" w:sz="0" w:space="0" w:color="auto"/>
            <w:right w:val="none" w:sz="0" w:space="0" w:color="auto"/>
          </w:divBdr>
        </w:div>
      </w:divsChild>
    </w:div>
    <w:div w:id="1558280278">
      <w:bodyDiv w:val="1"/>
      <w:marLeft w:val="0"/>
      <w:marRight w:val="0"/>
      <w:marTop w:val="0"/>
      <w:marBottom w:val="0"/>
      <w:divBdr>
        <w:top w:val="none" w:sz="0" w:space="0" w:color="auto"/>
        <w:left w:val="none" w:sz="0" w:space="0" w:color="auto"/>
        <w:bottom w:val="none" w:sz="0" w:space="0" w:color="auto"/>
        <w:right w:val="none" w:sz="0" w:space="0" w:color="auto"/>
      </w:divBdr>
      <w:divsChild>
        <w:div w:id="1581450663">
          <w:marLeft w:val="0"/>
          <w:marRight w:val="0"/>
          <w:marTop w:val="0"/>
          <w:marBottom w:val="0"/>
          <w:divBdr>
            <w:top w:val="none" w:sz="0" w:space="0" w:color="auto"/>
            <w:left w:val="none" w:sz="0" w:space="0" w:color="auto"/>
            <w:bottom w:val="none" w:sz="0" w:space="0" w:color="auto"/>
            <w:right w:val="none" w:sz="0" w:space="0" w:color="auto"/>
          </w:divBdr>
          <w:divsChild>
            <w:div w:id="157011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2518">
      <w:bodyDiv w:val="1"/>
      <w:marLeft w:val="0"/>
      <w:marRight w:val="0"/>
      <w:marTop w:val="0"/>
      <w:marBottom w:val="0"/>
      <w:divBdr>
        <w:top w:val="none" w:sz="0" w:space="0" w:color="auto"/>
        <w:left w:val="none" w:sz="0" w:space="0" w:color="auto"/>
        <w:bottom w:val="none" w:sz="0" w:space="0" w:color="auto"/>
        <w:right w:val="none" w:sz="0" w:space="0" w:color="auto"/>
      </w:divBdr>
      <w:divsChild>
        <w:div w:id="1994336545">
          <w:marLeft w:val="0"/>
          <w:marRight w:val="0"/>
          <w:marTop w:val="0"/>
          <w:marBottom w:val="0"/>
          <w:divBdr>
            <w:top w:val="none" w:sz="0" w:space="0" w:color="auto"/>
            <w:left w:val="none" w:sz="0" w:space="0" w:color="auto"/>
            <w:bottom w:val="none" w:sz="0" w:space="0" w:color="auto"/>
            <w:right w:val="none" w:sz="0" w:space="0" w:color="auto"/>
          </w:divBdr>
        </w:div>
        <w:div w:id="1512522132">
          <w:marLeft w:val="0"/>
          <w:marRight w:val="0"/>
          <w:marTop w:val="0"/>
          <w:marBottom w:val="0"/>
          <w:divBdr>
            <w:top w:val="none" w:sz="0" w:space="0" w:color="auto"/>
            <w:left w:val="none" w:sz="0" w:space="0" w:color="auto"/>
            <w:bottom w:val="none" w:sz="0" w:space="0" w:color="auto"/>
            <w:right w:val="none" w:sz="0" w:space="0" w:color="auto"/>
          </w:divBdr>
        </w:div>
        <w:div w:id="1900093209">
          <w:marLeft w:val="0"/>
          <w:marRight w:val="0"/>
          <w:marTop w:val="0"/>
          <w:marBottom w:val="0"/>
          <w:divBdr>
            <w:top w:val="none" w:sz="0" w:space="0" w:color="auto"/>
            <w:left w:val="none" w:sz="0" w:space="0" w:color="auto"/>
            <w:bottom w:val="none" w:sz="0" w:space="0" w:color="auto"/>
            <w:right w:val="none" w:sz="0" w:space="0" w:color="auto"/>
          </w:divBdr>
        </w:div>
        <w:div w:id="208541362">
          <w:marLeft w:val="0"/>
          <w:marRight w:val="0"/>
          <w:marTop w:val="0"/>
          <w:marBottom w:val="0"/>
          <w:divBdr>
            <w:top w:val="none" w:sz="0" w:space="0" w:color="auto"/>
            <w:left w:val="none" w:sz="0" w:space="0" w:color="auto"/>
            <w:bottom w:val="none" w:sz="0" w:space="0" w:color="auto"/>
            <w:right w:val="none" w:sz="0" w:space="0" w:color="auto"/>
          </w:divBdr>
        </w:div>
        <w:div w:id="759981523">
          <w:marLeft w:val="0"/>
          <w:marRight w:val="0"/>
          <w:marTop w:val="0"/>
          <w:marBottom w:val="0"/>
          <w:divBdr>
            <w:top w:val="none" w:sz="0" w:space="0" w:color="auto"/>
            <w:left w:val="none" w:sz="0" w:space="0" w:color="auto"/>
            <w:bottom w:val="none" w:sz="0" w:space="0" w:color="auto"/>
            <w:right w:val="none" w:sz="0" w:space="0" w:color="auto"/>
          </w:divBdr>
        </w:div>
        <w:div w:id="1740134576">
          <w:marLeft w:val="0"/>
          <w:marRight w:val="0"/>
          <w:marTop w:val="0"/>
          <w:marBottom w:val="0"/>
          <w:divBdr>
            <w:top w:val="none" w:sz="0" w:space="0" w:color="auto"/>
            <w:left w:val="none" w:sz="0" w:space="0" w:color="auto"/>
            <w:bottom w:val="none" w:sz="0" w:space="0" w:color="auto"/>
            <w:right w:val="none" w:sz="0" w:space="0" w:color="auto"/>
          </w:divBdr>
        </w:div>
        <w:div w:id="1866794341">
          <w:marLeft w:val="0"/>
          <w:marRight w:val="0"/>
          <w:marTop w:val="0"/>
          <w:marBottom w:val="0"/>
          <w:divBdr>
            <w:top w:val="none" w:sz="0" w:space="0" w:color="auto"/>
            <w:left w:val="none" w:sz="0" w:space="0" w:color="auto"/>
            <w:bottom w:val="none" w:sz="0" w:space="0" w:color="auto"/>
            <w:right w:val="none" w:sz="0" w:space="0" w:color="auto"/>
          </w:divBdr>
        </w:div>
        <w:div w:id="1827479173">
          <w:marLeft w:val="0"/>
          <w:marRight w:val="0"/>
          <w:marTop w:val="0"/>
          <w:marBottom w:val="0"/>
          <w:divBdr>
            <w:top w:val="none" w:sz="0" w:space="0" w:color="auto"/>
            <w:left w:val="none" w:sz="0" w:space="0" w:color="auto"/>
            <w:bottom w:val="none" w:sz="0" w:space="0" w:color="auto"/>
            <w:right w:val="none" w:sz="0" w:space="0" w:color="auto"/>
          </w:divBdr>
        </w:div>
      </w:divsChild>
    </w:div>
    <w:div w:id="1748453948">
      <w:bodyDiv w:val="1"/>
      <w:marLeft w:val="0"/>
      <w:marRight w:val="0"/>
      <w:marTop w:val="0"/>
      <w:marBottom w:val="0"/>
      <w:divBdr>
        <w:top w:val="none" w:sz="0" w:space="0" w:color="auto"/>
        <w:left w:val="none" w:sz="0" w:space="0" w:color="auto"/>
        <w:bottom w:val="none" w:sz="0" w:space="0" w:color="auto"/>
        <w:right w:val="none" w:sz="0" w:space="0" w:color="auto"/>
      </w:divBdr>
      <w:divsChild>
        <w:div w:id="30688158">
          <w:marLeft w:val="0"/>
          <w:marRight w:val="0"/>
          <w:marTop w:val="0"/>
          <w:marBottom w:val="0"/>
          <w:divBdr>
            <w:top w:val="none" w:sz="0" w:space="0" w:color="auto"/>
            <w:left w:val="none" w:sz="0" w:space="0" w:color="auto"/>
            <w:bottom w:val="none" w:sz="0" w:space="0" w:color="auto"/>
            <w:right w:val="none" w:sz="0" w:space="0" w:color="auto"/>
          </w:divBdr>
        </w:div>
        <w:div w:id="521360417">
          <w:marLeft w:val="0"/>
          <w:marRight w:val="0"/>
          <w:marTop w:val="0"/>
          <w:marBottom w:val="0"/>
          <w:divBdr>
            <w:top w:val="none" w:sz="0" w:space="0" w:color="auto"/>
            <w:left w:val="none" w:sz="0" w:space="0" w:color="auto"/>
            <w:bottom w:val="none" w:sz="0" w:space="0" w:color="auto"/>
            <w:right w:val="none" w:sz="0" w:space="0" w:color="auto"/>
          </w:divBdr>
        </w:div>
        <w:div w:id="180124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i.com/lit/an/sloa060/sloa060.pdf" TargetMode="External"/><Relationship Id="rId13" Type="http://schemas.openxmlformats.org/officeDocument/2006/relationships/hyperlink" Target="http://hyperphysics.phy-astr.gsu.edu/hbase/audio/radio.html" TargetMode="External"/><Relationship Id="rId18" Type="http://schemas.openxmlformats.org/officeDocument/2006/relationships/hyperlink" Target="http://www.mouser.com/ds/2/43/1823A_datasheet-181239.pdf" TargetMode="External"/><Relationship Id="rId3" Type="http://schemas.openxmlformats.org/officeDocument/2006/relationships/settings" Target="settings.xml"/><Relationship Id="rId21" Type="http://schemas.openxmlformats.org/officeDocument/2006/relationships/hyperlink" Target="http://www.ets-lindgren.com/pdf/item_mwvr_0510.pdf" TargetMode="External"/><Relationship Id="rId7" Type="http://schemas.openxmlformats.org/officeDocument/2006/relationships/hyperlink" Target="http://www.daenotes.com/electronics/digital-electronics/rc-feedback-oscillators" TargetMode="External"/><Relationship Id="rId12" Type="http://schemas.openxmlformats.org/officeDocument/2006/relationships/hyperlink" Target="http://solarsystem.nasa.gov/docs/7_7SARIRIVI.pdf" TargetMode="External"/><Relationship Id="rId17" Type="http://schemas.openxmlformats.org/officeDocument/2006/relationships/hyperlink" Target="http://www.radio-electronics.com/info/t_and_m/frequency_counter/how-to-use-using-frequency-counter.php" TargetMode="External"/><Relationship Id="rId2" Type="http://schemas.openxmlformats.org/officeDocument/2006/relationships/styles" Target="styles.xml"/><Relationship Id="rId16" Type="http://schemas.openxmlformats.org/officeDocument/2006/relationships/hyperlink" Target="http://www.digikey.com/en/articles/techzone/2014/oct/mems-oscillators-challenge-quartz-crystals-in-rf-applications" TargetMode="External"/><Relationship Id="rId20" Type="http://schemas.openxmlformats.org/officeDocument/2006/relationships/hyperlink" Target="http://www.rohde-schwarz.us/en/product/dst200-productstartpage_63493-11087.html" TargetMode="External"/><Relationship Id="rId1" Type="http://schemas.openxmlformats.org/officeDocument/2006/relationships/numbering" Target="numbering.xml"/><Relationship Id="rId6" Type="http://schemas.openxmlformats.org/officeDocument/2006/relationships/hyperlink" Target="http://ww1.microchip.com/downloads/en/DeviceDoc/70005131a.pdf" TargetMode="External"/><Relationship Id="rId11" Type="http://schemas.openxmlformats.org/officeDocument/2006/relationships/hyperlink" Target="http://www.semtech.com/images/datasheet/xo_precision_std.pdf" TargetMode="External"/><Relationship Id="rId24" Type="http://schemas.openxmlformats.org/officeDocument/2006/relationships/theme" Target="theme/theme1.xml"/><Relationship Id="rId5" Type="http://schemas.openxmlformats.org/officeDocument/2006/relationships/hyperlink" Target="http://www.nrc.gov/reading-rm/basic-ref/glossary/total-effective-dose-equivalent-tede.html" TargetMode="External"/><Relationship Id="rId15" Type="http://schemas.openxmlformats.org/officeDocument/2006/relationships/hyperlink" Target="http://www.mtt-serbia.org.rs/microwave_review/pdf/Vol16No1-04-URodhe.pdf" TargetMode="External"/><Relationship Id="rId23" Type="http://schemas.openxmlformats.org/officeDocument/2006/relationships/fontTable" Target="fontTable.xml"/><Relationship Id="rId10" Type="http://schemas.openxmlformats.org/officeDocument/2006/relationships/hyperlink" Target="http://www.atmel.com/Images/article_ac9_atmegaxx8pa-15-rc-oscillator.pdf" TargetMode="External"/><Relationship Id="rId19" Type="http://schemas.openxmlformats.org/officeDocument/2006/relationships/hyperlink" Target="http://www.ti.com/lit/an/snoa382/snoa382.pdf" TargetMode="External"/><Relationship Id="rId4" Type="http://schemas.openxmlformats.org/officeDocument/2006/relationships/webSettings" Target="webSettings.xml"/><Relationship Id="rId9" Type="http://schemas.openxmlformats.org/officeDocument/2006/relationships/hyperlink" Target="https://www.maximintegrated.com/en/app-notes/index.mvp/id/2154" TargetMode="External"/><Relationship Id="rId14" Type="http://schemas.openxmlformats.org/officeDocument/2006/relationships/hyperlink" Target="http://www.criterioncellular.com/tutorials/bandsandfrequencies.html" TargetMode="External"/><Relationship Id="rId22" Type="http://schemas.openxmlformats.org/officeDocument/2006/relationships/hyperlink" Target="https://www.dsinstruments.com/wp-content/uploads/2013/10/SG6000L_Data_Sht_rev1-0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5</Pages>
  <Words>2157</Words>
  <Characters>12295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McRee</dc:creator>
  <cp:keywords/>
  <dc:description/>
  <cp:lastModifiedBy>Brian McRee</cp:lastModifiedBy>
  <cp:revision>25</cp:revision>
  <dcterms:created xsi:type="dcterms:W3CDTF">2015-09-25T18:41:00Z</dcterms:created>
  <dcterms:modified xsi:type="dcterms:W3CDTF">2015-09-26T22:55:00Z</dcterms:modified>
</cp:coreProperties>
</file>