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A2" w:rsidRDefault="00280161" w:rsidP="00280161">
      <w:pPr>
        <w:spacing w:after="0" w:line="240" w:lineRule="auto"/>
        <w:jc w:val="both"/>
      </w:pPr>
      <w:r>
        <w:t>Design Objectives</w:t>
      </w:r>
    </w:p>
    <w:p w:rsidR="00280161" w:rsidRDefault="00280161" w:rsidP="00280161">
      <w:pPr>
        <w:spacing w:after="0" w:line="240" w:lineRule="auto"/>
        <w:jc w:val="both"/>
      </w:pPr>
      <w:r>
        <w:tab/>
        <w:t>Signal Analyzer</w:t>
      </w:r>
    </w:p>
    <w:p w:rsidR="00280161" w:rsidRDefault="00280161" w:rsidP="002801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Read/Load the audio signal</w:t>
      </w:r>
    </w:p>
    <w:p w:rsidR="00280161" w:rsidRDefault="00280161" w:rsidP="002801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Play the sound</w:t>
      </w:r>
    </w:p>
    <w:p w:rsidR="00280161" w:rsidRDefault="00280161" w:rsidP="002801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Plot part of the audio signal showing its frequency content</w:t>
      </w:r>
    </w:p>
    <w:p w:rsidR="00280161" w:rsidRDefault="00280161" w:rsidP="0028016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Store the values of the spectra as ASCII values</w:t>
      </w:r>
      <w:bookmarkStart w:id="0" w:name="_GoBack"/>
      <w:bookmarkEnd w:id="0"/>
    </w:p>
    <w:sectPr w:rsidR="0028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A5F8C"/>
    <w:multiLevelType w:val="hybridMultilevel"/>
    <w:tmpl w:val="A8181EB8"/>
    <w:lvl w:ilvl="0" w:tplc="593269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68808B3"/>
    <w:multiLevelType w:val="hybridMultilevel"/>
    <w:tmpl w:val="E3C8EF3E"/>
    <w:lvl w:ilvl="0" w:tplc="3B185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61"/>
    <w:rsid w:val="00280161"/>
    <w:rsid w:val="003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>Hewlett-Packard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2013-09-29T21:16:00Z</dcterms:created>
  <dcterms:modified xsi:type="dcterms:W3CDTF">2013-09-29T21:25:00Z</dcterms:modified>
</cp:coreProperties>
</file>