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6687A" w14:textId="77777777" w:rsidR="00326FBB" w:rsidRPr="00326FBB" w:rsidRDefault="00326FBB" w:rsidP="00326FBB">
      <w:pPr>
        <w:rPr>
          <w:b/>
          <w:bCs/>
        </w:rPr>
      </w:pPr>
      <w:proofErr w:type="spellStart"/>
      <w:r w:rsidRPr="00326FBB">
        <w:rPr>
          <w:b/>
          <w:bCs/>
        </w:rPr>
        <w:t>Legaloids</w:t>
      </w:r>
      <w:proofErr w:type="spellEnd"/>
      <w:r w:rsidRPr="00326FBB">
        <w:rPr>
          <w:b/>
          <w:bCs/>
        </w:rPr>
        <w:t xml:space="preserve"> Law Offices: Premier Business Law Consulting Firm</w:t>
      </w:r>
    </w:p>
    <w:p w14:paraId="5FE2DF11" w14:textId="77777777" w:rsidR="00326FBB" w:rsidRPr="00326FBB" w:rsidRDefault="00326FBB" w:rsidP="00326FBB">
      <w:proofErr w:type="spellStart"/>
      <w:r w:rsidRPr="00326FBB">
        <w:t>Legaloids</w:t>
      </w:r>
      <w:proofErr w:type="spellEnd"/>
      <w:r w:rsidRPr="00326FBB">
        <w:t xml:space="preserve"> Law Offices is a leading boutique consulting firm specializing in corporate law, litigation, and advisory services. As a trusted partner for businesses in India and internationally, we deliver integrated legal solutions tailored to complex commercial challenges. Our multidisciplinary team of lawyers, company secretaries, and chartered accountants combines deep industry knowledge with strategic insights to drive client success. Whether you're navigating mergers and acquisitions, intellectual property protection, or regulatory compliance, our firm stands as your reliable ally in business law consulting.</w:t>
      </w:r>
    </w:p>
    <w:p w14:paraId="1D948BB6" w14:textId="77777777" w:rsidR="00326FBB" w:rsidRPr="00326FBB" w:rsidRDefault="00326FBB" w:rsidP="00326FBB">
      <w:pPr>
        <w:rPr>
          <w:b/>
          <w:bCs/>
        </w:rPr>
      </w:pPr>
      <w:r w:rsidRPr="00326FBB">
        <w:rPr>
          <w:b/>
          <w:bCs/>
        </w:rPr>
        <w:t>About Us</w:t>
      </w:r>
    </w:p>
    <w:p w14:paraId="66C0743F" w14:textId="77777777" w:rsidR="00326FBB" w:rsidRPr="00326FBB" w:rsidRDefault="00326FBB" w:rsidP="00326FBB">
      <w:r w:rsidRPr="00326FBB">
        <w:t xml:space="preserve">At </w:t>
      </w:r>
      <w:proofErr w:type="spellStart"/>
      <w:r w:rsidRPr="00326FBB">
        <w:t>Legaloids</w:t>
      </w:r>
      <w:proofErr w:type="spellEnd"/>
      <w:r w:rsidRPr="00326FBB">
        <w:t xml:space="preserve"> Law Offices, we prioritize client trust and deliver robust, effective legal representation to address diverse business needs. Founded on enduring client relationships, our firm provides personalized, accessible services with meticulous attention to detail, consistently achieving favorable outcomes.</w:t>
      </w:r>
    </w:p>
    <w:p w14:paraId="00387865" w14:textId="77777777" w:rsidR="00326FBB" w:rsidRPr="00326FBB" w:rsidRDefault="00326FBB" w:rsidP="00326FBB">
      <w:r w:rsidRPr="00326FBB">
        <w:t>As a full-service corporate and litigation law firm headquartered in New Delhi, with associate offices in Noida, Pune, Mumbai, and Agra, we offer timely, cost-effective solutions in contracts, transactions, and regulatory matters. Our approach emphasizes thorough due diligence, strategic planning, and proactive risk management to resolve issues without litigation whenever possible. However, we are prepared to aggressively advocate for our clients' rights in court if necessary.</w:t>
      </w:r>
    </w:p>
    <w:p w14:paraId="116F7690" w14:textId="77777777" w:rsidR="00326FBB" w:rsidRPr="00326FBB" w:rsidRDefault="00326FBB" w:rsidP="00326FBB">
      <w:proofErr w:type="spellStart"/>
      <w:r w:rsidRPr="00326FBB">
        <w:t>Legaloids</w:t>
      </w:r>
      <w:proofErr w:type="spellEnd"/>
      <w:r w:rsidRPr="00326FBB">
        <w:t xml:space="preserve"> is more than a law firm—we are a consulting powerhouse akin to global leaders like PwC and Deloitte, focusing on long-term partnerships. Our professionals, drawn from top-tier backgrounds, specialize in corporate advisory, banking, fintech, taxation, and more. We foster deep business understanding to provide optimal, efficient solutions, balancing personalized service with commercial acumen.</w:t>
      </w:r>
    </w:p>
    <w:p w14:paraId="7C242ACE" w14:textId="77777777" w:rsidR="00326FBB" w:rsidRPr="00326FBB" w:rsidRDefault="00326FBB" w:rsidP="00326FBB">
      <w:r w:rsidRPr="00326FBB">
        <w:t>Our vision: To offer expert legal consultancy for individuals and enterprises, implementing customized strategies with end-to-end support. We enforce quality, effectiveness, and ethical practices to build lasting client relationships, ensuring a seamless legal experience in India's dynamic regulatory landscape.</w:t>
      </w:r>
    </w:p>
    <w:p w14:paraId="128B2DC3" w14:textId="77777777" w:rsidR="00326FBB" w:rsidRPr="00326FBB" w:rsidRDefault="00326FBB" w:rsidP="00326FBB">
      <w:r w:rsidRPr="00326FBB">
        <w:rPr>
          <w:b/>
          <w:bCs/>
        </w:rPr>
        <w:t>SEO Keywords:</w:t>
      </w:r>
      <w:r w:rsidRPr="00326FBB">
        <w:t xml:space="preserve"> corporate law firm India, business legal consulting, legal advisory services Delhi, boutique law firm Noida, corporate litigation experts.</w:t>
      </w:r>
    </w:p>
    <w:p w14:paraId="00674060" w14:textId="77777777" w:rsidR="00326FBB" w:rsidRPr="00326FBB" w:rsidRDefault="00326FBB" w:rsidP="00326FBB">
      <w:pPr>
        <w:rPr>
          <w:b/>
          <w:bCs/>
        </w:rPr>
      </w:pPr>
      <w:r w:rsidRPr="00326FBB">
        <w:rPr>
          <w:b/>
          <w:bCs/>
        </w:rPr>
        <w:t>Services</w:t>
      </w:r>
    </w:p>
    <w:p w14:paraId="141D4EA3" w14:textId="77777777" w:rsidR="00326FBB" w:rsidRPr="00326FBB" w:rsidRDefault="00326FBB" w:rsidP="00326FBB">
      <w:proofErr w:type="spellStart"/>
      <w:r w:rsidRPr="00326FBB">
        <w:t>Legaloids</w:t>
      </w:r>
      <w:proofErr w:type="spellEnd"/>
      <w:r w:rsidRPr="00326FBB">
        <w:t xml:space="preserve"> Law Offices provides comprehensive legal consulting services across key practice areas, designed to support businesses at every stage. Our expertise spans corporate </w:t>
      </w:r>
      <w:r w:rsidRPr="00326FBB">
        <w:lastRenderedPageBreak/>
        <w:t>governance, dispute resolution, regulatory compliance, and specialized sector advisory. Explore our core offerings below, optimized for international standards and client-centric outcomes.</w:t>
      </w:r>
    </w:p>
    <w:p w14:paraId="435E79B0" w14:textId="77777777" w:rsidR="00326FBB" w:rsidRPr="00326FBB" w:rsidRDefault="00326FBB" w:rsidP="00326FBB">
      <w:pPr>
        <w:rPr>
          <w:b/>
          <w:bCs/>
        </w:rPr>
      </w:pPr>
      <w:r w:rsidRPr="00326FBB">
        <w:rPr>
          <w:b/>
          <w:bCs/>
        </w:rPr>
        <w:t>General Corporate Advisory &amp; Legal Drafting</w:t>
      </w:r>
    </w:p>
    <w:p w14:paraId="1A6F3F2B" w14:textId="77777777" w:rsidR="00326FBB" w:rsidRPr="00326FBB" w:rsidRDefault="00326FBB" w:rsidP="00326FBB">
      <w:r w:rsidRPr="00326FBB">
        <w:t xml:space="preserve">We deliver expert guidance on company incorporation, filings, compliances, due diligence, and business development. Our services include drafting board and shareholder resolutions, negotiating deals, and ensuring adherence to corporate laws, SEBI regulations, and RBI requirements. We procure government approvals, liaise with authorities like </w:t>
      </w:r>
      <w:proofErr w:type="spellStart"/>
      <w:r w:rsidRPr="00326FBB">
        <w:t>RoC</w:t>
      </w:r>
      <w:proofErr w:type="spellEnd"/>
      <w:r w:rsidRPr="00326FBB">
        <w:t xml:space="preserve"> and </w:t>
      </w:r>
      <w:proofErr w:type="spellStart"/>
      <w:r w:rsidRPr="00326FBB">
        <w:t>RoF</w:t>
      </w:r>
      <w:proofErr w:type="spellEnd"/>
      <w:r w:rsidRPr="00326FBB">
        <w:t>, and handle agreements, vetting, negotiations, registrations, and stamping.</w:t>
      </w:r>
    </w:p>
    <w:p w14:paraId="38D725B2" w14:textId="77777777" w:rsidR="00326FBB" w:rsidRPr="00326FBB" w:rsidRDefault="00326FBB" w:rsidP="00326FBB">
      <w:r w:rsidRPr="00326FBB">
        <w:rPr>
          <w:b/>
          <w:bCs/>
        </w:rPr>
        <w:t>SEO Keywords:</w:t>
      </w:r>
      <w:r w:rsidRPr="00326FBB">
        <w:t xml:space="preserve"> corporate advisory India, legal drafting services, company incorporation consultants, SEBI compliance experts.</w:t>
      </w:r>
    </w:p>
    <w:p w14:paraId="30CDE5AC" w14:textId="77777777" w:rsidR="00326FBB" w:rsidRPr="00326FBB" w:rsidRDefault="00326FBB" w:rsidP="00326FBB">
      <w:pPr>
        <w:rPr>
          <w:b/>
          <w:bCs/>
        </w:rPr>
      </w:pPr>
      <w:r w:rsidRPr="00326FBB">
        <w:rPr>
          <w:b/>
          <w:bCs/>
        </w:rPr>
        <w:t>Commercial &amp; Civil Litigation</w:t>
      </w:r>
    </w:p>
    <w:p w14:paraId="65F0C050" w14:textId="77777777" w:rsidR="00326FBB" w:rsidRPr="00326FBB" w:rsidRDefault="00326FBB" w:rsidP="00326FBB">
      <w:r w:rsidRPr="00326FBB">
        <w:t>Our litigation practice covers civil disputes, domestic and international arbitrations, statutory proceedings, and criminal matters in a corporate context. We formulate strategies for foreign investments, transactions, and resolutions across sectors like banking, finance, competition, construction, employment, real estate, and insolvency.</w:t>
      </w:r>
    </w:p>
    <w:p w14:paraId="600EAC2E" w14:textId="77777777" w:rsidR="00326FBB" w:rsidRPr="00326FBB" w:rsidRDefault="00326FBB" w:rsidP="00326FBB">
      <w:r w:rsidRPr="00326FBB">
        <w:rPr>
          <w:b/>
          <w:bCs/>
        </w:rPr>
        <w:t>SEO Keywords:</w:t>
      </w:r>
      <w:r w:rsidRPr="00326FBB">
        <w:t xml:space="preserve"> commercial litigation lawyers India, civil dispute resolution, arbitration services Delhi, corporate litigation consulting.</w:t>
      </w:r>
    </w:p>
    <w:p w14:paraId="2DF048DD" w14:textId="77777777" w:rsidR="00326FBB" w:rsidRPr="00326FBB" w:rsidRDefault="00326FBB" w:rsidP="00326FBB">
      <w:pPr>
        <w:rPr>
          <w:b/>
          <w:bCs/>
        </w:rPr>
      </w:pPr>
      <w:r w:rsidRPr="00326FBB">
        <w:rPr>
          <w:b/>
          <w:bCs/>
        </w:rPr>
        <w:t>Banking &amp; Finance</w:t>
      </w:r>
    </w:p>
    <w:p w14:paraId="76280C31" w14:textId="77777777" w:rsidR="00326FBB" w:rsidRPr="00326FBB" w:rsidRDefault="00326FBB" w:rsidP="00326FBB">
      <w:r w:rsidRPr="00326FBB">
        <w:t>We advise on full-spectrum financing transactions, including corporate facilities, leveraged finance, derivatives, trade finance, project finance, asset finance, and restructurings. Our team secures governmental approvals, coordinates with regulators, and handles debt recovery, securitization, and reliefs through DRT, DRAT, and High Courts.</w:t>
      </w:r>
    </w:p>
    <w:p w14:paraId="79689FB2" w14:textId="77777777" w:rsidR="00326FBB" w:rsidRPr="00326FBB" w:rsidRDefault="00326FBB" w:rsidP="00326FBB">
      <w:r w:rsidRPr="00326FBB">
        <w:rPr>
          <w:b/>
          <w:bCs/>
        </w:rPr>
        <w:t>SEO Keywords:</w:t>
      </w:r>
      <w:r w:rsidRPr="00326FBB">
        <w:t xml:space="preserve"> banking law consultants India, finance advisory services, debt recovery lawyers, project finance experts.</w:t>
      </w:r>
    </w:p>
    <w:p w14:paraId="3DC35F15" w14:textId="77777777" w:rsidR="00326FBB" w:rsidRPr="00326FBB" w:rsidRDefault="00326FBB" w:rsidP="00326FBB">
      <w:pPr>
        <w:rPr>
          <w:b/>
          <w:bCs/>
        </w:rPr>
      </w:pPr>
      <w:r w:rsidRPr="00326FBB">
        <w:rPr>
          <w:b/>
          <w:bCs/>
        </w:rPr>
        <w:t>Corporate Criminal Matters</w:t>
      </w:r>
    </w:p>
    <w:p w14:paraId="0B23865E" w14:textId="77777777" w:rsidR="00326FBB" w:rsidRPr="00326FBB" w:rsidRDefault="00326FBB" w:rsidP="00326FBB">
      <w:r w:rsidRPr="00326FBB">
        <w:t>Specializing in white-collar crime, anti-corruption, and ethical practices, we conduct investigations, pre-investment due diligence, compliance workshops, and litigation. Our experience includes advising multinational corporations on fraud, financial crime, and regulatory enforcement.</w:t>
      </w:r>
    </w:p>
    <w:p w14:paraId="6CE6808A" w14:textId="77777777" w:rsidR="00326FBB" w:rsidRPr="00326FBB" w:rsidRDefault="00326FBB" w:rsidP="00326FBB">
      <w:r w:rsidRPr="00326FBB">
        <w:rPr>
          <w:b/>
          <w:bCs/>
        </w:rPr>
        <w:t>SEO Keywords:</w:t>
      </w:r>
      <w:r w:rsidRPr="00326FBB">
        <w:t xml:space="preserve"> corporate criminal defense India, white-collar crime lawyers, anti-corruption consulting.</w:t>
      </w:r>
    </w:p>
    <w:p w14:paraId="61DE1768" w14:textId="77777777" w:rsidR="00326FBB" w:rsidRPr="00326FBB" w:rsidRDefault="00326FBB" w:rsidP="00326FBB">
      <w:pPr>
        <w:rPr>
          <w:b/>
          <w:bCs/>
        </w:rPr>
      </w:pPr>
      <w:r w:rsidRPr="00326FBB">
        <w:rPr>
          <w:b/>
          <w:bCs/>
        </w:rPr>
        <w:t>Intellectual Property Rights</w:t>
      </w:r>
    </w:p>
    <w:p w14:paraId="2034D291" w14:textId="77777777" w:rsidR="00326FBB" w:rsidRPr="00326FBB" w:rsidRDefault="00326FBB" w:rsidP="00326FBB">
      <w:r w:rsidRPr="00326FBB">
        <w:lastRenderedPageBreak/>
        <w:t>Our IP practice encompasses prosecution, enforcement, transactions, and litigation for patents, trademarks, copyrights, designs, geographical indications, and domain names. We handle licensing, assignments, franchising, due diligence, renewals, infringement claims, and IT-related compliances like database protection.</w:t>
      </w:r>
    </w:p>
    <w:p w14:paraId="257EB9BA" w14:textId="77777777" w:rsidR="00326FBB" w:rsidRPr="00326FBB" w:rsidRDefault="00326FBB" w:rsidP="00326FBB">
      <w:r w:rsidRPr="00326FBB">
        <w:rPr>
          <w:b/>
          <w:bCs/>
        </w:rPr>
        <w:t>SEO Keywords:</w:t>
      </w:r>
      <w:r w:rsidRPr="00326FBB">
        <w:t xml:space="preserve"> intellectual property attorneys India, patent registration services, trademark lawyers Delhi, IP litigation experts.</w:t>
      </w:r>
    </w:p>
    <w:p w14:paraId="09A7DF21" w14:textId="77777777" w:rsidR="00326FBB" w:rsidRPr="00326FBB" w:rsidRDefault="00326FBB" w:rsidP="00326FBB">
      <w:pPr>
        <w:rPr>
          <w:b/>
          <w:bCs/>
        </w:rPr>
      </w:pPr>
      <w:r w:rsidRPr="00326FBB">
        <w:rPr>
          <w:b/>
          <w:bCs/>
        </w:rPr>
        <w:t>Mergers and Acquisitions</w:t>
      </w:r>
    </w:p>
    <w:p w14:paraId="08279E34" w14:textId="77777777" w:rsidR="00326FBB" w:rsidRPr="00326FBB" w:rsidRDefault="00326FBB" w:rsidP="00326FBB">
      <w:r w:rsidRPr="00326FBB">
        <w:t>We guide clients through M&amp;A transactions, spin-offs, reorganizations, entry strategies, fund formations, and tax-efficient structures. Our advisory includes private equity deals, transfer pricing, and cross-border taxation.</w:t>
      </w:r>
    </w:p>
    <w:p w14:paraId="72ECE09E" w14:textId="77777777" w:rsidR="00326FBB" w:rsidRPr="00326FBB" w:rsidRDefault="00326FBB" w:rsidP="00326FBB">
      <w:r w:rsidRPr="00326FBB">
        <w:rPr>
          <w:b/>
          <w:bCs/>
        </w:rPr>
        <w:t>SEO Keywords:</w:t>
      </w:r>
      <w:r w:rsidRPr="00326FBB">
        <w:t xml:space="preserve"> mergers acquisitions lawyers India, M&amp;A consulting services, corporate restructuring experts.</w:t>
      </w:r>
    </w:p>
    <w:p w14:paraId="0472024A" w14:textId="77777777" w:rsidR="00326FBB" w:rsidRPr="00326FBB" w:rsidRDefault="00326FBB" w:rsidP="00326FBB">
      <w:pPr>
        <w:rPr>
          <w:b/>
          <w:bCs/>
        </w:rPr>
      </w:pPr>
      <w:r w:rsidRPr="00326FBB">
        <w:rPr>
          <w:b/>
          <w:bCs/>
        </w:rPr>
        <w:t>Information Technology and Cyber Crimes</w:t>
      </w:r>
    </w:p>
    <w:p w14:paraId="24CE9226" w14:textId="77777777" w:rsidR="00326FBB" w:rsidRPr="00326FBB" w:rsidRDefault="00326FBB" w:rsidP="00326FBB">
      <w:r w:rsidRPr="00326FBB">
        <w:t xml:space="preserve">With India's booming IT sector, we advise on the Information Technology Act, blockchain, RBI guidelines, big data, cryptocurrencies, and </w:t>
      </w:r>
      <w:proofErr w:type="spellStart"/>
      <w:r w:rsidRPr="00326FBB">
        <w:t>cyber crimes</w:t>
      </w:r>
      <w:proofErr w:type="spellEnd"/>
      <w:r w:rsidRPr="00326FBB">
        <w:t>. Services include compliance, dispute resolution, and protection against digital threats.</w:t>
      </w:r>
    </w:p>
    <w:p w14:paraId="23C9774D" w14:textId="77777777" w:rsidR="00326FBB" w:rsidRPr="00326FBB" w:rsidRDefault="00326FBB" w:rsidP="00326FBB">
      <w:r w:rsidRPr="00326FBB">
        <w:rPr>
          <w:b/>
          <w:bCs/>
        </w:rPr>
        <w:t>SEO Keywords:</w:t>
      </w:r>
      <w:r w:rsidRPr="00326FBB">
        <w:t xml:space="preserve"> cyber law consultants India, IT legal advisory, fintech blockchain experts.</w:t>
      </w:r>
    </w:p>
    <w:p w14:paraId="02F280FF" w14:textId="77777777" w:rsidR="00326FBB" w:rsidRPr="00326FBB" w:rsidRDefault="00326FBB" w:rsidP="00326FBB">
      <w:pPr>
        <w:rPr>
          <w:b/>
          <w:bCs/>
        </w:rPr>
      </w:pPr>
      <w:r w:rsidRPr="00326FBB">
        <w:rPr>
          <w:b/>
          <w:bCs/>
        </w:rPr>
        <w:t>Corporate Legal Services Outsourcing</w:t>
      </w:r>
    </w:p>
    <w:p w14:paraId="2C4B56B5" w14:textId="77777777" w:rsidR="00326FBB" w:rsidRPr="00326FBB" w:rsidRDefault="00326FBB" w:rsidP="00326FBB">
      <w:r w:rsidRPr="00326FBB">
        <w:t>We offer outsourced legal support for startups and enterprises, handling day-to-day agreements, compliances, funding rounds, and regulatory filings like income tax returns, digital signatures, TIN, and DIN.</w:t>
      </w:r>
    </w:p>
    <w:p w14:paraId="614A2DB4" w14:textId="77777777" w:rsidR="00326FBB" w:rsidRPr="00326FBB" w:rsidRDefault="00326FBB" w:rsidP="00326FBB">
      <w:r w:rsidRPr="00326FBB">
        <w:rPr>
          <w:b/>
          <w:bCs/>
        </w:rPr>
        <w:t>SEO Keywords:</w:t>
      </w:r>
      <w:r w:rsidRPr="00326FBB">
        <w:t xml:space="preserve"> legal outsourcing India, corporate legal services, startup legal consultants.</w:t>
      </w:r>
    </w:p>
    <w:p w14:paraId="75C83BF6" w14:textId="77777777" w:rsidR="00326FBB" w:rsidRPr="00326FBB" w:rsidRDefault="00326FBB" w:rsidP="00326FBB">
      <w:pPr>
        <w:rPr>
          <w:b/>
          <w:bCs/>
        </w:rPr>
      </w:pPr>
      <w:proofErr w:type="spellStart"/>
      <w:r w:rsidRPr="00326FBB">
        <w:rPr>
          <w:b/>
          <w:bCs/>
        </w:rPr>
        <w:t>Labour</w:t>
      </w:r>
      <w:proofErr w:type="spellEnd"/>
      <w:r w:rsidRPr="00326FBB">
        <w:rPr>
          <w:b/>
          <w:bCs/>
        </w:rPr>
        <w:t xml:space="preserve"> Laws</w:t>
      </w:r>
    </w:p>
    <w:p w14:paraId="1DB149F3" w14:textId="77777777" w:rsidR="00326FBB" w:rsidRPr="00326FBB" w:rsidRDefault="00326FBB" w:rsidP="00326FBB">
      <w:r w:rsidRPr="00326FBB">
        <w:t>Our dedicated practice manages employment agreements, consultant engagements, executive compensation, statutory compliances, HR policies, disputes, employee claims, ESOPs, and industrial relations. We advise on restructurings, terminations, and crises.</w:t>
      </w:r>
    </w:p>
    <w:p w14:paraId="356EB33D" w14:textId="77777777" w:rsidR="00326FBB" w:rsidRPr="00326FBB" w:rsidRDefault="00326FBB" w:rsidP="00326FBB">
      <w:r w:rsidRPr="00326FBB">
        <w:rPr>
          <w:b/>
          <w:bCs/>
        </w:rPr>
        <w:t>SEO Keywords:</w:t>
      </w:r>
      <w:r w:rsidRPr="00326FBB">
        <w:t xml:space="preserve"> </w:t>
      </w:r>
      <w:proofErr w:type="spellStart"/>
      <w:r w:rsidRPr="00326FBB">
        <w:t>labour</w:t>
      </w:r>
      <w:proofErr w:type="spellEnd"/>
      <w:r w:rsidRPr="00326FBB">
        <w:t xml:space="preserve"> law advisors India, employment contract lawyers, HR compliance consulting.</w:t>
      </w:r>
    </w:p>
    <w:p w14:paraId="72DEFB55" w14:textId="77777777" w:rsidR="00326FBB" w:rsidRPr="00326FBB" w:rsidRDefault="00326FBB" w:rsidP="00326FBB">
      <w:pPr>
        <w:rPr>
          <w:b/>
          <w:bCs/>
        </w:rPr>
      </w:pPr>
      <w:r w:rsidRPr="00326FBB">
        <w:rPr>
          <w:b/>
          <w:bCs/>
        </w:rPr>
        <w:t>Taxation Laws</w:t>
      </w:r>
    </w:p>
    <w:p w14:paraId="6F5CD35A" w14:textId="77777777" w:rsidR="00326FBB" w:rsidRPr="00326FBB" w:rsidRDefault="00326FBB" w:rsidP="00326FBB">
      <w:r w:rsidRPr="00326FBB">
        <w:lastRenderedPageBreak/>
        <w:t>Excelling in direct and indirect taxation, we provide advisory on corporate tax, M&amp;A tax, international taxation, private client trusts, estate planning, and disputes. Services include advance rulings, VAT, service tax, SEZs, WTO measures, and export incentives.</w:t>
      </w:r>
    </w:p>
    <w:p w14:paraId="57251E0D" w14:textId="77777777" w:rsidR="00326FBB" w:rsidRPr="00326FBB" w:rsidRDefault="00326FBB" w:rsidP="00326FBB">
      <w:r w:rsidRPr="00326FBB">
        <w:rPr>
          <w:b/>
          <w:bCs/>
        </w:rPr>
        <w:t>SEO Keywords:</w:t>
      </w:r>
      <w:r w:rsidRPr="00326FBB">
        <w:t xml:space="preserve"> taxation consultants India, corporate tax advisory, international tax experts.</w:t>
      </w:r>
    </w:p>
    <w:p w14:paraId="45FECA64" w14:textId="77777777" w:rsidR="00326FBB" w:rsidRPr="00326FBB" w:rsidRDefault="00326FBB" w:rsidP="00326FBB">
      <w:pPr>
        <w:rPr>
          <w:b/>
          <w:bCs/>
        </w:rPr>
      </w:pPr>
      <w:r w:rsidRPr="00326FBB">
        <w:rPr>
          <w:b/>
          <w:bCs/>
        </w:rPr>
        <w:t>Customized Legal Services</w:t>
      </w:r>
    </w:p>
    <w:p w14:paraId="5AA726DB" w14:textId="77777777" w:rsidR="00326FBB" w:rsidRPr="00326FBB" w:rsidRDefault="00326FBB" w:rsidP="00326FBB">
      <w:r w:rsidRPr="00326FBB">
        <w:t>Tailored solutions for unique needs, including due diligence, insurance sector advisory (regulatory approvals, claims), education law (regulatory, M&amp;A, privacy), hospitality (market entry, contracts), property laws (registrations, title reports, disputes), environment law (NGT disputes, CSR), and infrastructure (RERA, title clearance).</w:t>
      </w:r>
    </w:p>
    <w:p w14:paraId="598A992A" w14:textId="77777777" w:rsidR="00326FBB" w:rsidRPr="00326FBB" w:rsidRDefault="00326FBB" w:rsidP="00326FBB">
      <w:r w:rsidRPr="00326FBB">
        <w:rPr>
          <w:b/>
          <w:bCs/>
        </w:rPr>
        <w:t>SEO Keywords:</w:t>
      </w:r>
      <w:r w:rsidRPr="00326FBB">
        <w:t xml:space="preserve"> customized legal consulting India, real estate lawyers, environmental law experts.</w:t>
      </w:r>
    </w:p>
    <w:p w14:paraId="3522D8E5" w14:textId="77777777" w:rsidR="00326FBB" w:rsidRPr="00326FBB" w:rsidRDefault="00326FBB" w:rsidP="00326FBB">
      <w:pPr>
        <w:rPr>
          <w:b/>
          <w:bCs/>
        </w:rPr>
      </w:pPr>
      <w:r w:rsidRPr="00326FBB">
        <w:rPr>
          <w:b/>
          <w:bCs/>
        </w:rPr>
        <w:t>Real Estate Laws</w:t>
      </w:r>
    </w:p>
    <w:p w14:paraId="14E78D9B" w14:textId="77777777" w:rsidR="00326FBB" w:rsidRPr="00326FBB" w:rsidRDefault="00326FBB" w:rsidP="00326FBB">
      <w:r w:rsidRPr="00326FBB">
        <w:t>Comprehensive support for property transactions, including vetting, drafting, registrations, title searches, due diligence for builders, and disputes resolution.</w:t>
      </w:r>
    </w:p>
    <w:p w14:paraId="12302092" w14:textId="77777777" w:rsidR="00326FBB" w:rsidRPr="00326FBB" w:rsidRDefault="00326FBB" w:rsidP="00326FBB">
      <w:r w:rsidRPr="00326FBB">
        <w:rPr>
          <w:b/>
          <w:bCs/>
        </w:rPr>
        <w:t>SEO Keywords:</w:t>
      </w:r>
      <w:r w:rsidRPr="00326FBB">
        <w:t xml:space="preserve"> real estate legal services India, property law consultants Delhi.</w:t>
      </w:r>
    </w:p>
    <w:p w14:paraId="5B5E296D" w14:textId="77777777" w:rsidR="00326FBB" w:rsidRPr="00326FBB" w:rsidRDefault="00326FBB" w:rsidP="00326FBB">
      <w:pPr>
        <w:rPr>
          <w:b/>
          <w:bCs/>
        </w:rPr>
      </w:pPr>
      <w:r w:rsidRPr="00326FBB">
        <w:rPr>
          <w:b/>
          <w:bCs/>
        </w:rPr>
        <w:t>Industries We Serve</w:t>
      </w:r>
    </w:p>
    <w:p w14:paraId="466810C4" w14:textId="77777777" w:rsidR="00326FBB" w:rsidRPr="00326FBB" w:rsidRDefault="00326FBB" w:rsidP="00326FBB">
      <w:proofErr w:type="spellStart"/>
      <w:r w:rsidRPr="00326FBB">
        <w:t>Legaloids</w:t>
      </w:r>
      <w:proofErr w:type="spellEnd"/>
      <w:r w:rsidRPr="00326FBB">
        <w:t xml:space="preserve"> Law Offices partners with diverse industries, providing sector-specific legal consulting to navigate regulatory complexities and drive growth. Our expertise ensures compliance, risk mitigation, and strategic advantage in dynamic markets.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7633"/>
      </w:tblGrid>
      <w:tr w:rsidR="00326FBB" w:rsidRPr="00326FBB" w14:paraId="7CE1C7D9" w14:textId="77777777">
        <w:trPr>
          <w:tblHeader/>
          <w:tblCellSpacing w:w="15" w:type="dxa"/>
        </w:trPr>
        <w:tc>
          <w:tcPr>
            <w:tcW w:w="0" w:type="auto"/>
            <w:vAlign w:val="center"/>
            <w:hideMark/>
          </w:tcPr>
          <w:p w14:paraId="215804B3" w14:textId="77777777" w:rsidR="00326FBB" w:rsidRPr="00326FBB" w:rsidRDefault="00326FBB" w:rsidP="00326FBB">
            <w:pPr>
              <w:rPr>
                <w:b/>
                <w:bCs/>
              </w:rPr>
            </w:pPr>
            <w:r w:rsidRPr="00326FBB">
              <w:rPr>
                <w:b/>
                <w:bCs/>
              </w:rPr>
              <w:t>Industry</w:t>
            </w:r>
          </w:p>
        </w:tc>
        <w:tc>
          <w:tcPr>
            <w:tcW w:w="0" w:type="auto"/>
            <w:vAlign w:val="center"/>
            <w:hideMark/>
          </w:tcPr>
          <w:p w14:paraId="48B9042B" w14:textId="77777777" w:rsidR="00326FBB" w:rsidRPr="00326FBB" w:rsidRDefault="00326FBB" w:rsidP="00326FBB">
            <w:pPr>
              <w:rPr>
                <w:b/>
                <w:bCs/>
              </w:rPr>
            </w:pPr>
            <w:r w:rsidRPr="00326FBB">
              <w:rPr>
                <w:b/>
                <w:bCs/>
              </w:rPr>
              <w:t>Description</w:t>
            </w:r>
          </w:p>
        </w:tc>
      </w:tr>
      <w:tr w:rsidR="00326FBB" w:rsidRPr="00326FBB" w14:paraId="6BD4FF6E" w14:textId="77777777">
        <w:trPr>
          <w:tblCellSpacing w:w="15" w:type="dxa"/>
        </w:trPr>
        <w:tc>
          <w:tcPr>
            <w:tcW w:w="0" w:type="auto"/>
            <w:vAlign w:val="center"/>
            <w:hideMark/>
          </w:tcPr>
          <w:p w14:paraId="7CBCD50D" w14:textId="77777777" w:rsidR="00326FBB" w:rsidRPr="00326FBB" w:rsidRDefault="00326FBB" w:rsidP="00326FBB">
            <w:r w:rsidRPr="00326FBB">
              <w:t>Automotive</w:t>
            </w:r>
          </w:p>
        </w:tc>
        <w:tc>
          <w:tcPr>
            <w:tcW w:w="0" w:type="auto"/>
            <w:vAlign w:val="center"/>
            <w:hideMark/>
          </w:tcPr>
          <w:p w14:paraId="7346526C" w14:textId="77777777" w:rsidR="00326FBB" w:rsidRPr="00326FBB" w:rsidRDefault="00326FBB" w:rsidP="00326FBB">
            <w:r w:rsidRPr="00326FBB">
              <w:t>The automotive industry comprises a wide range of companies involved in the design, development, manufacturing, marketing, and selling of motor vehicles. We offer specialized legal support for contracts, IP protection, and regulatory compliance.</w:t>
            </w:r>
          </w:p>
        </w:tc>
      </w:tr>
      <w:tr w:rsidR="00326FBB" w:rsidRPr="00326FBB" w14:paraId="21A7F4C6" w14:textId="77777777">
        <w:trPr>
          <w:tblCellSpacing w:w="15" w:type="dxa"/>
        </w:trPr>
        <w:tc>
          <w:tcPr>
            <w:tcW w:w="0" w:type="auto"/>
            <w:vAlign w:val="center"/>
            <w:hideMark/>
          </w:tcPr>
          <w:p w14:paraId="65580516" w14:textId="77777777" w:rsidR="00326FBB" w:rsidRPr="00326FBB" w:rsidRDefault="00326FBB" w:rsidP="00326FBB">
            <w:r w:rsidRPr="00326FBB">
              <w:t>Banking</w:t>
            </w:r>
          </w:p>
        </w:tc>
        <w:tc>
          <w:tcPr>
            <w:tcW w:w="0" w:type="auto"/>
            <w:vAlign w:val="center"/>
            <w:hideMark/>
          </w:tcPr>
          <w:p w14:paraId="7CC80D02" w14:textId="77777777" w:rsidR="00326FBB" w:rsidRPr="00326FBB" w:rsidRDefault="00326FBB" w:rsidP="00326FBB">
            <w:r w:rsidRPr="00326FBB">
              <w:t>Banks act as payment agents by conducting checking or current accounts, paying cheques, and collecting deposits. Our consulting covers banking regulations, finance transactions, and debt recovery.</w:t>
            </w:r>
          </w:p>
        </w:tc>
      </w:tr>
      <w:tr w:rsidR="00326FBB" w:rsidRPr="00326FBB" w14:paraId="378A5E99" w14:textId="77777777">
        <w:trPr>
          <w:tblCellSpacing w:w="15" w:type="dxa"/>
        </w:trPr>
        <w:tc>
          <w:tcPr>
            <w:tcW w:w="0" w:type="auto"/>
            <w:vAlign w:val="center"/>
            <w:hideMark/>
          </w:tcPr>
          <w:p w14:paraId="43660AE6" w14:textId="77777777" w:rsidR="00326FBB" w:rsidRPr="00326FBB" w:rsidRDefault="00326FBB" w:rsidP="00326FBB">
            <w:r w:rsidRPr="00326FBB">
              <w:t>Energy &amp; Utilities</w:t>
            </w:r>
          </w:p>
        </w:tc>
        <w:tc>
          <w:tcPr>
            <w:tcW w:w="0" w:type="auto"/>
            <w:vAlign w:val="center"/>
            <w:hideMark/>
          </w:tcPr>
          <w:p w14:paraId="3CBCF185" w14:textId="77777777" w:rsidR="00326FBB" w:rsidRPr="00326FBB" w:rsidRDefault="00326FBB" w:rsidP="00326FBB">
            <w:r w:rsidRPr="00326FBB">
              <w:t>Encompassing renewable and traditional sources, we advise on project finance, environmental compliance, and infrastructure deals.</w:t>
            </w:r>
          </w:p>
        </w:tc>
      </w:tr>
      <w:tr w:rsidR="00326FBB" w:rsidRPr="00326FBB" w14:paraId="2DEF9EEE" w14:textId="77777777">
        <w:trPr>
          <w:tblCellSpacing w:w="15" w:type="dxa"/>
        </w:trPr>
        <w:tc>
          <w:tcPr>
            <w:tcW w:w="0" w:type="auto"/>
            <w:vAlign w:val="center"/>
            <w:hideMark/>
          </w:tcPr>
          <w:p w14:paraId="525BE0E8" w14:textId="77777777" w:rsidR="00326FBB" w:rsidRPr="00326FBB" w:rsidRDefault="00326FBB" w:rsidP="00326FBB">
            <w:r w:rsidRPr="00326FBB">
              <w:lastRenderedPageBreak/>
              <w:t>Fintech</w:t>
            </w:r>
          </w:p>
        </w:tc>
        <w:tc>
          <w:tcPr>
            <w:tcW w:w="0" w:type="auto"/>
            <w:vAlign w:val="center"/>
            <w:hideMark/>
          </w:tcPr>
          <w:p w14:paraId="29D00F81" w14:textId="77777777" w:rsidR="00326FBB" w:rsidRPr="00326FBB" w:rsidRDefault="00326FBB" w:rsidP="00326FBB">
            <w:r w:rsidRPr="00326FBB">
              <w:t>Fintech refers to innovations in financial technology, providing services via tech platforms. We specialize in RBI guidelines, blockchain, cryptocurrencies, and data privacy.</w:t>
            </w:r>
          </w:p>
        </w:tc>
      </w:tr>
      <w:tr w:rsidR="00326FBB" w:rsidRPr="00326FBB" w14:paraId="2F846C9D" w14:textId="77777777">
        <w:trPr>
          <w:tblCellSpacing w:w="15" w:type="dxa"/>
        </w:trPr>
        <w:tc>
          <w:tcPr>
            <w:tcW w:w="0" w:type="auto"/>
            <w:vAlign w:val="center"/>
            <w:hideMark/>
          </w:tcPr>
          <w:p w14:paraId="5CB0ECD9" w14:textId="77777777" w:rsidR="00326FBB" w:rsidRPr="00326FBB" w:rsidRDefault="00326FBB" w:rsidP="00326FBB">
            <w:r w:rsidRPr="00326FBB">
              <w:t>HealthCare</w:t>
            </w:r>
          </w:p>
        </w:tc>
        <w:tc>
          <w:tcPr>
            <w:tcW w:w="0" w:type="auto"/>
            <w:vAlign w:val="center"/>
            <w:hideMark/>
          </w:tcPr>
          <w:p w14:paraId="0A7B1940" w14:textId="77777777" w:rsidR="00326FBB" w:rsidRPr="00326FBB" w:rsidRDefault="00326FBB" w:rsidP="00326FBB">
            <w:r w:rsidRPr="00326FBB">
              <w:t>Healthcare involves prevention, diagnosis, treatment, and recovery from diseases. Our services include regulatory approvals, M&amp;A, and compliance with health laws.</w:t>
            </w:r>
          </w:p>
        </w:tc>
      </w:tr>
      <w:tr w:rsidR="00326FBB" w:rsidRPr="00326FBB" w14:paraId="04204D1D" w14:textId="77777777">
        <w:trPr>
          <w:tblCellSpacing w:w="15" w:type="dxa"/>
        </w:trPr>
        <w:tc>
          <w:tcPr>
            <w:tcW w:w="0" w:type="auto"/>
            <w:vAlign w:val="center"/>
            <w:hideMark/>
          </w:tcPr>
          <w:p w14:paraId="06479E00" w14:textId="77777777" w:rsidR="00326FBB" w:rsidRPr="00326FBB" w:rsidRDefault="00326FBB" w:rsidP="00326FBB">
            <w:r w:rsidRPr="00326FBB">
              <w:t>Industrials</w:t>
            </w:r>
          </w:p>
        </w:tc>
        <w:tc>
          <w:tcPr>
            <w:tcW w:w="0" w:type="auto"/>
            <w:vAlign w:val="center"/>
            <w:hideMark/>
          </w:tcPr>
          <w:p w14:paraId="04852D1C" w14:textId="77777777" w:rsidR="00326FBB" w:rsidRPr="00326FBB" w:rsidRDefault="00326FBB" w:rsidP="00326FBB">
            <w:r w:rsidRPr="00326FBB">
              <w:t xml:space="preserve">An industry sector producing goods or services; we handle corporate transactions, </w:t>
            </w:r>
            <w:proofErr w:type="spellStart"/>
            <w:r w:rsidRPr="00326FBB">
              <w:t>labour</w:t>
            </w:r>
            <w:proofErr w:type="spellEnd"/>
            <w:r w:rsidRPr="00326FBB">
              <w:t xml:space="preserve"> issues, and supply chain legalities.</w:t>
            </w:r>
          </w:p>
        </w:tc>
      </w:tr>
      <w:tr w:rsidR="00326FBB" w:rsidRPr="00326FBB" w14:paraId="031A9BFB" w14:textId="77777777">
        <w:trPr>
          <w:tblCellSpacing w:w="15" w:type="dxa"/>
        </w:trPr>
        <w:tc>
          <w:tcPr>
            <w:tcW w:w="0" w:type="auto"/>
            <w:vAlign w:val="center"/>
            <w:hideMark/>
          </w:tcPr>
          <w:p w14:paraId="663AFF04" w14:textId="77777777" w:rsidR="00326FBB" w:rsidRPr="00326FBB" w:rsidRDefault="00326FBB" w:rsidP="00326FBB">
            <w:r w:rsidRPr="00326FBB">
              <w:t>Infrastructure &amp; Transport</w:t>
            </w:r>
          </w:p>
        </w:tc>
        <w:tc>
          <w:tcPr>
            <w:tcW w:w="0" w:type="auto"/>
            <w:vAlign w:val="center"/>
            <w:hideMark/>
          </w:tcPr>
          <w:p w14:paraId="0056201D" w14:textId="77777777" w:rsidR="00326FBB" w:rsidRPr="00326FBB" w:rsidRDefault="00326FBB" w:rsidP="00326FBB">
            <w:r w:rsidRPr="00326FBB">
              <w:t>Fixed installations like roads, railways, and terminals; we provide advisory on public-private partnerships, contracts, and disputes.</w:t>
            </w:r>
          </w:p>
        </w:tc>
      </w:tr>
      <w:tr w:rsidR="00326FBB" w:rsidRPr="00326FBB" w14:paraId="66EA5875" w14:textId="77777777">
        <w:trPr>
          <w:tblCellSpacing w:w="15" w:type="dxa"/>
        </w:trPr>
        <w:tc>
          <w:tcPr>
            <w:tcW w:w="0" w:type="auto"/>
            <w:vAlign w:val="center"/>
            <w:hideMark/>
          </w:tcPr>
          <w:p w14:paraId="2EDE9C71" w14:textId="77777777" w:rsidR="00326FBB" w:rsidRPr="00326FBB" w:rsidRDefault="00326FBB" w:rsidP="00326FBB">
            <w:r w:rsidRPr="00326FBB">
              <w:t>Robotics</w:t>
            </w:r>
          </w:p>
        </w:tc>
        <w:tc>
          <w:tcPr>
            <w:tcW w:w="0" w:type="auto"/>
            <w:vAlign w:val="center"/>
            <w:hideMark/>
          </w:tcPr>
          <w:p w14:paraId="2D245C01" w14:textId="77777777" w:rsidR="00326FBB" w:rsidRPr="00326FBB" w:rsidRDefault="00326FBB" w:rsidP="00326FBB">
            <w:r w:rsidRPr="00326FBB">
              <w:t>Interdisciplinary field involving design and operation of robots; our IP and tech law expertise supports innovation and commercialization.</w:t>
            </w:r>
          </w:p>
        </w:tc>
      </w:tr>
      <w:tr w:rsidR="00326FBB" w:rsidRPr="00326FBB" w14:paraId="771ADB1E" w14:textId="77777777">
        <w:trPr>
          <w:tblCellSpacing w:w="15" w:type="dxa"/>
        </w:trPr>
        <w:tc>
          <w:tcPr>
            <w:tcW w:w="0" w:type="auto"/>
            <w:vAlign w:val="center"/>
            <w:hideMark/>
          </w:tcPr>
          <w:p w14:paraId="47506AA4" w14:textId="77777777" w:rsidR="00326FBB" w:rsidRPr="00326FBB" w:rsidRDefault="00326FBB" w:rsidP="00326FBB">
            <w:r w:rsidRPr="00326FBB">
              <w:t>Telecoms</w:t>
            </w:r>
          </w:p>
        </w:tc>
        <w:tc>
          <w:tcPr>
            <w:tcW w:w="0" w:type="auto"/>
            <w:vAlign w:val="center"/>
            <w:hideMark/>
          </w:tcPr>
          <w:p w14:paraId="7317E78C" w14:textId="77777777" w:rsidR="00326FBB" w:rsidRPr="00326FBB" w:rsidRDefault="00326FBB" w:rsidP="00326FBB">
            <w:r w:rsidRPr="00326FBB">
              <w:t>Exchange of information via wire, radio, or optical systems; we advise on licensing, data protection, and mergers.</w:t>
            </w:r>
          </w:p>
        </w:tc>
      </w:tr>
    </w:tbl>
    <w:p w14:paraId="5C551870" w14:textId="77777777" w:rsidR="00326FBB" w:rsidRPr="00326FBB" w:rsidRDefault="00326FBB" w:rsidP="00326FBB">
      <w:r w:rsidRPr="00326FBB">
        <w:rPr>
          <w:b/>
          <w:bCs/>
        </w:rPr>
        <w:t>SEO Keywords:</w:t>
      </w:r>
      <w:r w:rsidRPr="00326FBB">
        <w:t xml:space="preserve"> industry-specific legal consulting India, automotive law experts, fintech regulatory advisors, healthcare compliance consultants.</w:t>
      </w:r>
    </w:p>
    <w:p w14:paraId="47977B58" w14:textId="77777777" w:rsidR="00326FBB" w:rsidRPr="00326FBB" w:rsidRDefault="00326FBB" w:rsidP="00326FBB">
      <w:pPr>
        <w:rPr>
          <w:b/>
          <w:bCs/>
        </w:rPr>
      </w:pPr>
      <w:r w:rsidRPr="00326FBB">
        <w:rPr>
          <w:b/>
          <w:bCs/>
        </w:rPr>
        <w:t>Our Team</w:t>
      </w:r>
    </w:p>
    <w:p w14:paraId="1963C613" w14:textId="77777777" w:rsidR="00326FBB" w:rsidRPr="00326FBB" w:rsidRDefault="00326FBB" w:rsidP="00326FBB">
      <w:r w:rsidRPr="00326FBB">
        <w:t>Our team is focused on delivering commercial solutions to legal challenges. We understand the industries and sectors our clients operate in, applying years of experience to advise leading companies worldwide. Selected from the best talent, our professionals thrive in a stimulating environment to hone their skills.</w:t>
      </w:r>
    </w:p>
    <w:p w14:paraId="23B277FC" w14:textId="77777777" w:rsidR="00326FBB" w:rsidRPr="00326FBB" w:rsidRDefault="00326FBB" w:rsidP="00326FBB">
      <w:pPr>
        <w:rPr>
          <w:b/>
          <w:bCs/>
        </w:rPr>
      </w:pPr>
      <w:r w:rsidRPr="00326FBB">
        <w:rPr>
          <w:b/>
          <w:bCs/>
        </w:rPr>
        <w:t>Shobhit Kulshrestha</w:t>
      </w:r>
    </w:p>
    <w:p w14:paraId="10B1B10D" w14:textId="77777777" w:rsidR="00326FBB" w:rsidRPr="00326FBB" w:rsidRDefault="00326FBB" w:rsidP="00326FBB">
      <w:r w:rsidRPr="00326FBB">
        <w:rPr>
          <w:b/>
          <w:bCs/>
        </w:rPr>
        <w:t>Founding Partner</w:t>
      </w:r>
      <w:r w:rsidRPr="00326FBB">
        <w:t xml:space="preserve"> Lawyer and Company Secretary specializing in banking, corporate laws, fintech, securities, and taxation. With thorough expertise in corporate practices, he navigates modern business policies effectively. Ph: +91-8881668058.</w:t>
      </w:r>
    </w:p>
    <w:p w14:paraId="54CC5315" w14:textId="77777777" w:rsidR="00326FBB" w:rsidRPr="00326FBB" w:rsidRDefault="00326FBB" w:rsidP="00326FBB">
      <w:pPr>
        <w:rPr>
          <w:b/>
          <w:bCs/>
        </w:rPr>
      </w:pPr>
      <w:r w:rsidRPr="00326FBB">
        <w:rPr>
          <w:b/>
          <w:bCs/>
        </w:rPr>
        <w:t>A.J. Ashish</w:t>
      </w:r>
    </w:p>
    <w:p w14:paraId="3D9C1FE0" w14:textId="77777777" w:rsidR="00326FBB" w:rsidRPr="00326FBB" w:rsidRDefault="00326FBB" w:rsidP="00326FBB">
      <w:r w:rsidRPr="00326FBB">
        <w:rPr>
          <w:b/>
          <w:bCs/>
        </w:rPr>
        <w:t>Senior Partner</w:t>
      </w:r>
      <w:r w:rsidRPr="00326FBB">
        <w:t xml:space="preserve"> Advocate focusing on DRT, NCLT, consumer, recovery suits, corporate insolvency, and due diligence.</w:t>
      </w:r>
    </w:p>
    <w:p w14:paraId="1051CBEF" w14:textId="77777777" w:rsidR="00326FBB" w:rsidRDefault="00326FBB" w:rsidP="00326FBB">
      <w:pPr>
        <w:rPr>
          <w:b/>
          <w:bCs/>
        </w:rPr>
      </w:pPr>
    </w:p>
    <w:p w14:paraId="3AF42A1A" w14:textId="0A8E4DF8" w:rsidR="00326FBB" w:rsidRPr="00326FBB" w:rsidRDefault="00326FBB" w:rsidP="00326FBB">
      <w:pPr>
        <w:rPr>
          <w:b/>
          <w:bCs/>
        </w:rPr>
      </w:pPr>
      <w:r w:rsidRPr="00326FBB">
        <w:rPr>
          <w:b/>
          <w:bCs/>
        </w:rPr>
        <w:lastRenderedPageBreak/>
        <w:t>Pradeep Kumar Kulshrestha</w:t>
      </w:r>
    </w:p>
    <w:p w14:paraId="43FFF632" w14:textId="77777777" w:rsidR="00326FBB" w:rsidRPr="00326FBB" w:rsidRDefault="00326FBB" w:rsidP="00326FBB">
      <w:r w:rsidRPr="00326FBB">
        <w:rPr>
          <w:b/>
          <w:bCs/>
        </w:rPr>
        <w:t>Senior Partner</w:t>
      </w:r>
      <w:r w:rsidRPr="00326FBB">
        <w:t xml:space="preserve"> Practicing advocate with 34 years in banking and civil matters; heads Agra associate branch, paneled with major banks.</w:t>
      </w:r>
    </w:p>
    <w:p w14:paraId="4D94B255" w14:textId="77777777" w:rsidR="00326FBB" w:rsidRPr="00326FBB" w:rsidRDefault="00326FBB" w:rsidP="00326FBB">
      <w:pPr>
        <w:rPr>
          <w:b/>
          <w:bCs/>
        </w:rPr>
      </w:pPr>
      <w:r w:rsidRPr="00326FBB">
        <w:rPr>
          <w:b/>
          <w:bCs/>
        </w:rPr>
        <w:t>Aishwarya Mohan Gahrana</w:t>
      </w:r>
    </w:p>
    <w:p w14:paraId="5C8A3C5F" w14:textId="77777777" w:rsidR="00326FBB" w:rsidRPr="00326FBB" w:rsidRDefault="00326FBB" w:rsidP="00326FBB">
      <w:r w:rsidRPr="00326FBB">
        <w:rPr>
          <w:b/>
          <w:bCs/>
        </w:rPr>
        <w:t>Senior Partner</w:t>
      </w:r>
      <w:r w:rsidRPr="00326FBB">
        <w:t xml:space="preserve"> Expert in corporate advisory and litigation.</w:t>
      </w:r>
    </w:p>
    <w:p w14:paraId="3E3AEC04" w14:textId="77777777" w:rsidR="00326FBB" w:rsidRPr="00326FBB" w:rsidRDefault="00326FBB" w:rsidP="00326FBB">
      <w:pPr>
        <w:rPr>
          <w:b/>
          <w:bCs/>
        </w:rPr>
      </w:pPr>
      <w:r w:rsidRPr="00326FBB">
        <w:rPr>
          <w:b/>
          <w:bCs/>
        </w:rPr>
        <w:t>Rajiv Kumar Shrivastava</w:t>
      </w:r>
    </w:p>
    <w:p w14:paraId="757D37AE" w14:textId="77777777" w:rsidR="00326FBB" w:rsidRPr="00326FBB" w:rsidRDefault="00326FBB" w:rsidP="00326FBB">
      <w:r w:rsidRPr="00326FBB">
        <w:rPr>
          <w:b/>
          <w:bCs/>
        </w:rPr>
        <w:t>Senior Partner</w:t>
      </w:r>
      <w:r w:rsidRPr="00326FBB">
        <w:t xml:space="preserve"> Specializes in commercial and financial law.</w:t>
      </w:r>
    </w:p>
    <w:p w14:paraId="5FCE136F" w14:textId="77777777" w:rsidR="00326FBB" w:rsidRPr="00326FBB" w:rsidRDefault="00326FBB" w:rsidP="00326FBB">
      <w:pPr>
        <w:rPr>
          <w:b/>
          <w:bCs/>
        </w:rPr>
      </w:pPr>
      <w:r w:rsidRPr="00326FBB">
        <w:rPr>
          <w:b/>
          <w:bCs/>
        </w:rPr>
        <w:t>Pallavi Tiwari</w:t>
      </w:r>
    </w:p>
    <w:p w14:paraId="7FCC61A9" w14:textId="77777777" w:rsidR="00326FBB" w:rsidRPr="00326FBB" w:rsidRDefault="00326FBB" w:rsidP="00326FBB">
      <w:r w:rsidRPr="00326FBB">
        <w:rPr>
          <w:b/>
          <w:bCs/>
        </w:rPr>
        <w:t>Associate Partner</w:t>
      </w:r>
      <w:r w:rsidRPr="00326FBB">
        <w:t xml:space="preserve"> Focuses on customized legal strategies and client servicing.</w:t>
      </w:r>
    </w:p>
    <w:p w14:paraId="5ECB9684" w14:textId="77777777" w:rsidR="00326FBB" w:rsidRPr="00326FBB" w:rsidRDefault="00326FBB" w:rsidP="00326FBB">
      <w:r w:rsidRPr="00326FBB">
        <w:rPr>
          <w:b/>
          <w:bCs/>
        </w:rPr>
        <w:t>External Counsels:</w:t>
      </w:r>
    </w:p>
    <w:p w14:paraId="435A2530" w14:textId="77777777" w:rsidR="00326FBB" w:rsidRPr="00326FBB" w:rsidRDefault="00326FBB" w:rsidP="00326FBB">
      <w:pPr>
        <w:numPr>
          <w:ilvl w:val="0"/>
          <w:numId w:val="1"/>
        </w:numPr>
      </w:pPr>
      <w:r w:rsidRPr="00326FBB">
        <w:t>Amarendra Sharan, Senior Advocate – Supreme Court (Ex-Additional Solicitor)</w:t>
      </w:r>
    </w:p>
    <w:p w14:paraId="7451771B" w14:textId="77777777" w:rsidR="00326FBB" w:rsidRPr="00326FBB" w:rsidRDefault="00326FBB" w:rsidP="00326FBB">
      <w:pPr>
        <w:numPr>
          <w:ilvl w:val="0"/>
          <w:numId w:val="1"/>
        </w:numPr>
      </w:pPr>
      <w:r w:rsidRPr="00326FBB">
        <w:t>Satyendra Singh – Advocate on Record – Supreme Court</w:t>
      </w:r>
    </w:p>
    <w:p w14:paraId="74532A63" w14:textId="77777777" w:rsidR="00326FBB" w:rsidRPr="00326FBB" w:rsidRDefault="00326FBB" w:rsidP="00326FBB">
      <w:pPr>
        <w:numPr>
          <w:ilvl w:val="0"/>
          <w:numId w:val="1"/>
        </w:numPr>
      </w:pPr>
      <w:r w:rsidRPr="00326FBB">
        <w:t xml:space="preserve">Nikhil </w:t>
      </w:r>
      <w:proofErr w:type="spellStart"/>
      <w:r w:rsidRPr="00326FBB">
        <w:t>Borwankar</w:t>
      </w:r>
      <w:proofErr w:type="spellEnd"/>
      <w:r w:rsidRPr="00326FBB">
        <w:t xml:space="preserve"> – Advocate, Supreme Court</w:t>
      </w:r>
    </w:p>
    <w:p w14:paraId="2046C6D0" w14:textId="77777777" w:rsidR="00326FBB" w:rsidRPr="00326FBB" w:rsidRDefault="00326FBB" w:rsidP="00326FBB">
      <w:pPr>
        <w:rPr>
          <w:b/>
          <w:bCs/>
        </w:rPr>
      </w:pPr>
      <w:r w:rsidRPr="00326FBB">
        <w:rPr>
          <w:b/>
          <w:bCs/>
        </w:rPr>
        <w:t>Contact Us</w:t>
      </w:r>
    </w:p>
    <w:p w14:paraId="5645E816" w14:textId="77777777" w:rsidR="00326FBB" w:rsidRPr="00326FBB" w:rsidRDefault="00326FBB" w:rsidP="00326FBB">
      <w:r w:rsidRPr="00326FBB">
        <w:rPr>
          <w:b/>
          <w:bCs/>
        </w:rPr>
        <w:t>Head Office:</w:t>
      </w:r>
      <w:r w:rsidRPr="00326FBB">
        <w:t xml:space="preserve"> A-59, Sector-27, Noida-201301 </w:t>
      </w:r>
      <w:r w:rsidRPr="00326FBB">
        <w:rPr>
          <w:b/>
          <w:bCs/>
        </w:rPr>
        <w:t>Associate Office:</w:t>
      </w:r>
      <w:r w:rsidRPr="00326FBB">
        <w:t xml:space="preserve"> C-32, Subhash Nagar, Agra-282010 </w:t>
      </w:r>
      <w:r w:rsidRPr="00326FBB">
        <w:rPr>
          <w:b/>
          <w:bCs/>
        </w:rPr>
        <w:t>Email:</w:t>
      </w:r>
      <w:r w:rsidRPr="00326FBB">
        <w:t xml:space="preserve"> </w:t>
      </w:r>
      <w:hyperlink r:id="rId5" w:tgtFrame="_blank" w:history="1">
        <w:r w:rsidRPr="00326FBB">
          <w:rPr>
            <w:rStyle w:val="Hyperlink"/>
          </w:rPr>
          <w:t>admin@legaloids.com</w:t>
        </w:r>
      </w:hyperlink>
      <w:r w:rsidRPr="00326FBB">
        <w:t xml:space="preserve"> </w:t>
      </w:r>
      <w:r w:rsidRPr="00326FBB">
        <w:rPr>
          <w:b/>
          <w:bCs/>
        </w:rPr>
        <w:t>Phone:</w:t>
      </w:r>
      <w:r w:rsidRPr="00326FBB">
        <w:t xml:space="preserve"> +91-120-4157858 </w:t>
      </w:r>
      <w:r w:rsidRPr="00326FBB">
        <w:rPr>
          <w:b/>
          <w:bCs/>
        </w:rPr>
        <w:t>Address:</w:t>
      </w:r>
      <w:r w:rsidRPr="00326FBB">
        <w:t xml:space="preserve"> A2/69 – Manu Apartment, Mayur Vihar, New Delhi, Delhi 110091</w:t>
      </w:r>
    </w:p>
    <w:p w14:paraId="40BF78BF" w14:textId="77777777" w:rsidR="00326FBB" w:rsidRDefault="00326FBB"/>
    <w:sectPr w:rsidR="00326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4379"/>
    <w:multiLevelType w:val="multilevel"/>
    <w:tmpl w:val="9CC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18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FBB"/>
    <w:rsid w:val="00175144"/>
    <w:rsid w:val="00326FB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25CB"/>
  <w15:chartTrackingRefBased/>
  <w15:docId w15:val="{E0B4DD54-5E6A-4F18-8DB5-27B518684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FB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26FB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26FB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26F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F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FB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26FB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26FB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26F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F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FBB"/>
    <w:rPr>
      <w:rFonts w:eastAsiaTheme="majorEastAsia" w:cstheme="majorBidi"/>
      <w:color w:val="272727" w:themeColor="text1" w:themeTint="D8"/>
    </w:rPr>
  </w:style>
  <w:style w:type="paragraph" w:styleId="Title">
    <w:name w:val="Title"/>
    <w:basedOn w:val="Normal"/>
    <w:next w:val="Normal"/>
    <w:link w:val="TitleChar"/>
    <w:uiPriority w:val="10"/>
    <w:qFormat/>
    <w:rsid w:val="00326FB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26FB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26FB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26FB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26FBB"/>
    <w:pPr>
      <w:spacing w:before="160"/>
      <w:jc w:val="center"/>
    </w:pPr>
    <w:rPr>
      <w:i/>
      <w:iCs/>
      <w:color w:val="404040" w:themeColor="text1" w:themeTint="BF"/>
    </w:rPr>
  </w:style>
  <w:style w:type="character" w:customStyle="1" w:styleId="QuoteChar">
    <w:name w:val="Quote Char"/>
    <w:basedOn w:val="DefaultParagraphFont"/>
    <w:link w:val="Quote"/>
    <w:uiPriority w:val="29"/>
    <w:rsid w:val="00326FBB"/>
    <w:rPr>
      <w:i/>
      <w:iCs/>
      <w:color w:val="404040" w:themeColor="text1" w:themeTint="BF"/>
    </w:rPr>
  </w:style>
  <w:style w:type="paragraph" w:styleId="ListParagraph">
    <w:name w:val="List Paragraph"/>
    <w:basedOn w:val="Normal"/>
    <w:uiPriority w:val="34"/>
    <w:qFormat/>
    <w:rsid w:val="00326FBB"/>
    <w:pPr>
      <w:ind w:left="720"/>
      <w:contextualSpacing/>
    </w:pPr>
  </w:style>
  <w:style w:type="character" w:styleId="IntenseEmphasis">
    <w:name w:val="Intense Emphasis"/>
    <w:basedOn w:val="DefaultParagraphFont"/>
    <w:uiPriority w:val="21"/>
    <w:qFormat/>
    <w:rsid w:val="00326FBB"/>
    <w:rPr>
      <w:i/>
      <w:iCs/>
      <w:color w:val="2F5496" w:themeColor="accent1" w:themeShade="BF"/>
    </w:rPr>
  </w:style>
  <w:style w:type="paragraph" w:styleId="IntenseQuote">
    <w:name w:val="Intense Quote"/>
    <w:basedOn w:val="Normal"/>
    <w:next w:val="Normal"/>
    <w:link w:val="IntenseQuoteChar"/>
    <w:uiPriority w:val="30"/>
    <w:qFormat/>
    <w:rsid w:val="00326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FBB"/>
    <w:rPr>
      <w:i/>
      <w:iCs/>
      <w:color w:val="2F5496" w:themeColor="accent1" w:themeShade="BF"/>
    </w:rPr>
  </w:style>
  <w:style w:type="character" w:styleId="IntenseReference">
    <w:name w:val="Intense Reference"/>
    <w:basedOn w:val="DefaultParagraphFont"/>
    <w:uiPriority w:val="32"/>
    <w:qFormat/>
    <w:rsid w:val="00326FBB"/>
    <w:rPr>
      <w:b/>
      <w:bCs/>
      <w:smallCaps/>
      <w:color w:val="2F5496" w:themeColor="accent1" w:themeShade="BF"/>
      <w:spacing w:val="5"/>
    </w:rPr>
  </w:style>
  <w:style w:type="character" w:styleId="Hyperlink">
    <w:name w:val="Hyperlink"/>
    <w:basedOn w:val="DefaultParagraphFont"/>
    <w:uiPriority w:val="99"/>
    <w:unhideWhenUsed/>
    <w:rsid w:val="00326FBB"/>
    <w:rPr>
      <w:color w:val="0563C1" w:themeColor="hyperlink"/>
      <w:u w:val="single"/>
    </w:rPr>
  </w:style>
  <w:style w:type="character" w:styleId="UnresolvedMention">
    <w:name w:val="Unresolved Mention"/>
    <w:basedOn w:val="DefaultParagraphFont"/>
    <w:uiPriority w:val="99"/>
    <w:semiHidden/>
    <w:unhideWhenUsed/>
    <w:rsid w:val="00326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min@legaloids.com?referrer=gr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1691</Words>
  <Characters>9644</Characters>
  <Application>Microsoft Office Word</Application>
  <DocSecurity>0</DocSecurity>
  <Lines>80</Lines>
  <Paragraphs>22</Paragraphs>
  <ScaleCrop>false</ScaleCrop>
  <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Shobhit Kulshrestha</dc:creator>
  <cp:keywords/>
  <dc:description/>
  <cp:lastModifiedBy>Shobhit Kulshrestha</cp:lastModifiedBy>
  <cp:revision>1</cp:revision>
  <dcterms:created xsi:type="dcterms:W3CDTF">2026-01-17T10:32:00Z</dcterms:created>
  <dcterms:modified xsi:type="dcterms:W3CDTF">2026-01-17T10:33:00Z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2e4e9e33-af94-4fc9-b7b8-25ae5e21f363</vt:lpwstr>
  </property>
</Properties>
</file>