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1" w:rsidRDefault="00A31D2D" w:rsidP="00A31D2D">
      <w:pPr>
        <w:pStyle w:val="a3"/>
        <w:rPr>
          <w:rFonts w:asciiTheme="majorEastAsia" w:eastAsiaTheme="majorEastAsia" w:hAnsiTheme="majorEastAsia" w:hint="eastAsia"/>
          <w:sz w:val="44"/>
          <w:szCs w:val="44"/>
        </w:rPr>
      </w:pPr>
      <w:r w:rsidRPr="00A31D2D">
        <w:rPr>
          <w:rFonts w:asciiTheme="majorEastAsia" w:eastAsiaTheme="majorEastAsia" w:hAnsiTheme="majorEastAsia" w:hint="eastAsia"/>
          <w:sz w:val="44"/>
          <w:szCs w:val="44"/>
        </w:rPr>
        <w:t>手机游戏设计稿</w:t>
      </w:r>
    </w:p>
    <w:p w:rsidR="00A31D2D" w:rsidRDefault="00A31D2D" w:rsidP="00A31D2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设计理由</w:t>
      </w:r>
    </w:p>
    <w:p w:rsidR="00A31D2D" w:rsidRPr="00A31D2D" w:rsidRDefault="00A31D2D" w:rsidP="00A31D2D">
      <w:pPr>
        <w:pStyle w:val="2"/>
        <w:numPr>
          <w:ilvl w:val="0"/>
          <w:numId w:val="1"/>
        </w:numPr>
      </w:pPr>
      <w:r>
        <w:rPr>
          <w:rFonts w:hint="eastAsia"/>
        </w:rPr>
        <w:t>设计前景</w:t>
      </w:r>
      <w:bookmarkStart w:id="0" w:name="_GoBack"/>
      <w:bookmarkEnd w:id="0"/>
    </w:p>
    <w:sectPr w:rsidR="00A31D2D" w:rsidRPr="00A31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306B"/>
    <w:multiLevelType w:val="hybridMultilevel"/>
    <w:tmpl w:val="6268B42C"/>
    <w:lvl w:ilvl="0" w:tplc="D4BE3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B8"/>
    <w:rsid w:val="003773B8"/>
    <w:rsid w:val="00A31D2D"/>
    <w:rsid w:val="00E7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2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31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1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1D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2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31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1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1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6EDD6-72F0-4553-8B94-9EF3558C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贰雷</dc:creator>
  <cp:lastModifiedBy>贰雷</cp:lastModifiedBy>
  <cp:revision>2</cp:revision>
  <dcterms:created xsi:type="dcterms:W3CDTF">2014-08-07T11:56:00Z</dcterms:created>
  <dcterms:modified xsi:type="dcterms:W3CDTF">2014-08-07T11:56:00Z</dcterms:modified>
</cp:coreProperties>
</file>