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AdSee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x-none"/>
        </w:rPr>
        <w:t>Data</w:t>
      </w:r>
      <w:r>
        <w:rPr>
          <w:rFonts w:ascii="Microsoft YaHei" w:eastAsia="Microsoft YaHei" w:hAnsi="Microsoft YaHei" w:cs="Calibri" w:hint="eastAsia"/>
          <w:sz w:val="22"/>
          <w:szCs w:val="22"/>
        </w:rPr>
        <w:t>数据抓取程序路径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/home/ubuntu/</w:t>
      </w:r>
      <w:proofErr w:type="spellStart"/>
      <w:r>
        <w:rPr>
          <w:rFonts w:ascii="Calibri" w:hAnsi="Calibri" w:cs="Calibri"/>
          <w:sz w:val="22"/>
          <w:szCs w:val="22"/>
        </w:rPr>
        <w:t>AdSeeDataSpider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程序执行方式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nohup</w:t>
      </w:r>
      <w:proofErr w:type="spellEnd"/>
      <w:r>
        <w:rPr>
          <w:rFonts w:ascii="Calibri" w:hAnsi="Calibri" w:cs="Calibri"/>
          <w:sz w:val="22"/>
          <w:szCs w:val="22"/>
        </w:rPr>
        <w:t xml:space="preserve"> mono AdSeeDataSpider.exe &amp;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程序相关配置文件说明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3.1</w:t>
      </w:r>
      <w:r>
        <w:rPr>
          <w:rFonts w:ascii="Microsoft YaHei" w:eastAsia="Microsoft YaHei" w:hAnsi="Microsoft YaHei" w:cs="Calibri" w:hint="eastAsia"/>
          <w:sz w:val="22"/>
          <w:szCs w:val="22"/>
        </w:rPr>
        <w:t>配置文件路径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/home/ubuntu/</w:t>
      </w:r>
      <w:proofErr w:type="spellStart"/>
      <w:r>
        <w:rPr>
          <w:rFonts w:ascii="Calibri" w:hAnsi="Calibri" w:cs="Calibri"/>
          <w:sz w:val="22"/>
          <w:szCs w:val="22"/>
        </w:rPr>
        <w:t>AdSeeDataSpider</w:t>
      </w:r>
      <w:proofErr w:type="spellEnd"/>
      <w:r>
        <w:rPr>
          <w:rFonts w:ascii="Calibri" w:hAnsi="Calibri" w:cs="Calibri"/>
          <w:sz w:val="22"/>
          <w:szCs w:val="22"/>
        </w:rPr>
        <w:t>/config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3.2 system.cf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g</w:t>
      </w:r>
      <w:r>
        <w:rPr>
          <w:rFonts w:ascii="Microsoft YaHei" w:eastAsia="Microsoft YaHei" w:hAnsi="Microsoft YaHei" w:cs="Calibri" w:hint="eastAsia"/>
          <w:sz w:val="22"/>
          <w:szCs w:val="22"/>
        </w:rPr>
        <w:t>配置文件说明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日志存储路径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USER_LOG_PATH=log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是否输出日志到屏幕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IS_WRITE_LOG_TO_SCREEN=false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输出日志级别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WRITR_LOG_LEVEL=ERR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#A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dSeeData</w:t>
      </w:r>
      <w:r>
        <w:rPr>
          <w:rFonts w:ascii="Microsoft YaHei" w:eastAsia="Microsoft YaHei" w:hAnsi="Microsoft YaHei" w:cs="Calibri" w:hint="eastAsia"/>
          <w:sz w:val="22"/>
          <w:szCs w:val="22"/>
        </w:rPr>
        <w:t>环境和</w:t>
      </w:r>
      <w:proofErr w:type="spellEnd"/>
      <w:r>
        <w:rPr>
          <w:rFonts w:ascii="Calibri" w:hAnsi="Calibri" w:cs="Calibri"/>
          <w:sz w:val="22"/>
          <w:szCs w:val="22"/>
        </w:rPr>
        <w:t>APP</w:t>
      </w:r>
      <w:r>
        <w:rPr>
          <w:rFonts w:ascii="Microsoft YaHei" w:eastAsia="Microsoft YaHei" w:hAnsi="Microsoft YaHei" w:cs="Calibri" w:hint="eastAsia"/>
          <w:sz w:val="22"/>
          <w:szCs w:val="22"/>
        </w:rPr>
        <w:t>数据配置文件，详细说明见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x-none"/>
        </w:rPr>
        <w:t>3.3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APPSFLYER_CONFIG_FILE=/home/ubuntu/AdSeeDataSpider/config/adseedata.conf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  <w:lang w:val="x-none"/>
        </w:rPr>
        <w:t>.3adseedata.conf</w:t>
      </w:r>
      <w:r>
        <w:rPr>
          <w:rFonts w:ascii="Microsoft YaHei" w:eastAsia="Microsoft YaHei" w:hAnsi="Microsoft YaHei" w:cs="Calibri" w:hint="eastAsia"/>
          <w:sz w:val="22"/>
          <w:szCs w:val="22"/>
        </w:rPr>
        <w:t>配置文件说明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日志存储路径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USER_LOG_PATH=/media/</w:t>
      </w:r>
      <w:proofErr w:type="spellStart"/>
      <w:r>
        <w:rPr>
          <w:rFonts w:ascii="Calibri" w:hAnsi="Calibri" w:cs="Calibri"/>
          <w:sz w:val="22"/>
          <w:szCs w:val="22"/>
        </w:rPr>
        <w:t>newdrive</w:t>
      </w:r>
      <w:proofErr w:type="spellEnd"/>
      <w:r>
        <w:rPr>
          <w:rFonts w:ascii="Calibri" w:hAnsi="Calibri" w:cs="Calibri"/>
          <w:sz w:val="22"/>
          <w:szCs w:val="22"/>
        </w:rPr>
        <w:t>/log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#JS</w:t>
      </w:r>
      <w:r>
        <w:rPr>
          <w:rFonts w:ascii="Microsoft YaHei" w:eastAsia="Microsoft YaHei" w:hAnsi="Microsoft YaHei" w:cs="Calibri" w:hint="eastAsia"/>
          <w:sz w:val="22"/>
          <w:szCs w:val="22"/>
        </w:rPr>
        <w:t>引擎名称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PHANTOMJS_PROCESS_NAME=</w:t>
      </w:r>
      <w:proofErr w:type="spellStart"/>
      <w:r>
        <w:rPr>
          <w:rFonts w:ascii="Calibri" w:hAnsi="Calibri" w:cs="Calibri"/>
          <w:sz w:val="22"/>
          <w:szCs w:val="22"/>
        </w:rPr>
        <w:t>phantomjs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#JS</w:t>
      </w:r>
      <w:r>
        <w:rPr>
          <w:rFonts w:ascii="Microsoft YaHei" w:eastAsia="Microsoft YaHei" w:hAnsi="Microsoft YaHei" w:cs="Calibri" w:hint="eastAsia"/>
          <w:sz w:val="22"/>
          <w:szCs w:val="22"/>
        </w:rPr>
        <w:t>引擎日志存储路径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WEBDRIVER_LOG_PATH=</w:t>
      </w:r>
      <w:proofErr w:type="spellStart"/>
      <w:r>
        <w:rPr>
          <w:rFonts w:ascii="Calibri" w:hAnsi="Calibri" w:cs="Calibri"/>
          <w:sz w:val="22"/>
          <w:szCs w:val="22"/>
        </w:rPr>
        <w:t>js_engine_log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ADSEEDATA_SYSTEM_HOME_PAGE=https://www.adseedata.com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系统登录</w:t>
      </w:r>
      <w:r>
        <w:rPr>
          <w:rFonts w:ascii="Calibri" w:hAnsi="Calibri" w:cs="Calibri"/>
          <w:sz w:val="22"/>
          <w:szCs w:val="22"/>
        </w:rPr>
        <w:t>URL</w:t>
      </w:r>
      <w:r>
        <w:rPr>
          <w:rFonts w:ascii="Microsoft YaHei" w:eastAsia="Microsoft YaHei" w:hAnsi="Microsoft YaHei" w:cs="Calibri" w:hint="eastAsia"/>
          <w:sz w:val="22"/>
          <w:szCs w:val="22"/>
        </w:rPr>
        <w:t>地址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ADSEEDATA_SYSTEM_LOGIN_URL=https://www.adseedata.com/aduser/login?&amp;email=lidongheng@eliads.com&amp;password=64b5d5676c392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检查用户是否已经登录</w:t>
      </w:r>
      <w:r>
        <w:rPr>
          <w:rFonts w:ascii="Calibri" w:hAnsi="Calibri" w:cs="Calibri"/>
          <w:sz w:val="22"/>
          <w:szCs w:val="22"/>
        </w:rPr>
        <w:t>URL</w:t>
      </w:r>
      <w:r>
        <w:rPr>
          <w:rFonts w:ascii="Microsoft YaHei" w:eastAsia="Microsoft YaHei" w:hAnsi="Microsoft YaHei" w:cs="Calibri" w:hint="eastAsia"/>
          <w:sz w:val="22"/>
          <w:szCs w:val="22"/>
        </w:rPr>
        <w:t>模板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CHECK_USER_IS_LOGIN_URL=https://www.adseedata.com/aduser/isLogin?uid=PARAMETER_USER_ID&amp;accessToken=PARAMETER_ACCESS_TOKEN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#APP</w:t>
      </w:r>
      <w:r>
        <w:rPr>
          <w:rFonts w:ascii="Microsoft YaHei" w:eastAsia="Microsoft YaHei" w:hAnsi="Microsoft YaHei" w:cs="Calibri" w:hint="eastAsia"/>
          <w:sz w:val="22"/>
          <w:szCs w:val="22"/>
        </w:rPr>
        <w:t>广告汇总信息</w:t>
      </w:r>
      <w:r>
        <w:rPr>
          <w:rFonts w:ascii="Calibri" w:hAnsi="Calibri" w:cs="Calibri"/>
          <w:sz w:val="22"/>
          <w:szCs w:val="22"/>
        </w:rPr>
        <w:t>URL</w:t>
      </w:r>
      <w:r>
        <w:rPr>
          <w:rFonts w:ascii="Microsoft YaHei" w:eastAsia="Microsoft YaHei" w:hAnsi="Microsoft YaHei" w:cs="Calibri" w:hint="eastAsia"/>
          <w:sz w:val="22"/>
          <w:szCs w:val="22"/>
        </w:rPr>
        <w:t>模板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ADSEEDATA_SYSTEM_APP_AD_SUMMARY_URL=https://www.adseedata.com/d/app?pkg=PARAMETER_APP_PACKAGE_NAME&amp;uid=PARAMETER_USER_ID&amp;accessToken=PARAMETER_ACCESS_TOKEN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获取广告列表</w:t>
      </w:r>
      <w:r>
        <w:rPr>
          <w:rFonts w:ascii="Calibri" w:hAnsi="Calibri" w:cs="Calibri"/>
          <w:sz w:val="22"/>
          <w:szCs w:val="22"/>
        </w:rPr>
        <w:t>URL</w:t>
      </w:r>
      <w:r>
        <w:rPr>
          <w:rFonts w:ascii="Microsoft YaHei" w:eastAsia="Microsoft YaHei" w:hAnsi="Microsoft YaHei" w:cs="Calibri" w:hint="eastAsia"/>
          <w:sz w:val="22"/>
          <w:szCs w:val="22"/>
        </w:rPr>
        <w:t>模板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ADSEEDATA_SYSTEM_APP_AD_LIST_URL=https://www.adseedata.com/d/record_list?pkg=PARAMETER_APP_PACKAGE_NAME&amp;pageNo=PARAMETER_PAGE_NO&amp;uid=PARAMETER_USER_ID&amp;accessToken=PARAMETER_ACCESS_TOKEN&amp;from=null&amp;orderBy=first_advertising_time&amp;orderType=desc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需要抓取的</w:t>
      </w:r>
      <w:r>
        <w:rPr>
          <w:rFonts w:ascii="Calibri" w:hAnsi="Calibri" w:cs="Calibri"/>
          <w:sz w:val="22"/>
          <w:szCs w:val="22"/>
        </w:rPr>
        <w:t>ANDROID APP</w:t>
      </w:r>
      <w:r>
        <w:rPr>
          <w:rFonts w:ascii="Microsoft YaHei" w:eastAsia="Microsoft YaHei" w:hAnsi="Microsoft YaHei" w:cs="Calibri" w:hint="eastAsia"/>
          <w:sz w:val="22"/>
          <w:szCs w:val="22"/>
        </w:rPr>
        <w:t>广告数据的</w:t>
      </w:r>
      <w:r>
        <w:rPr>
          <w:rFonts w:ascii="Calibri" w:hAnsi="Calibri" w:cs="Calibri"/>
          <w:sz w:val="22"/>
          <w:szCs w:val="22"/>
        </w:rPr>
        <w:t>APPID</w:t>
      </w:r>
      <w:r>
        <w:rPr>
          <w:rFonts w:ascii="Microsoft YaHei" w:eastAsia="Microsoft YaHei" w:hAnsi="Microsoft YaHei" w:cs="Calibri" w:hint="eastAsia"/>
          <w:sz w:val="22"/>
          <w:szCs w:val="22"/>
        </w:rPr>
        <w:t>数据文件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ANDROID_APPLICATION_ID_ARRAY=/home/ubuntu/AdSeeDataSpider/config/android_app_id.dat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暂时不支持</w:t>
      </w:r>
      <w:r>
        <w:rPr>
          <w:rFonts w:ascii="Calibri" w:hAnsi="Calibri" w:cs="Calibri"/>
          <w:sz w:val="22"/>
          <w:szCs w:val="22"/>
        </w:rPr>
        <w:t>IOS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IOS_APPLICATION_ID_ARRAY=id440948110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数据存储路径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DATA_PATH=/media/</w:t>
      </w:r>
      <w:proofErr w:type="spellStart"/>
      <w:r>
        <w:rPr>
          <w:rFonts w:ascii="Calibri" w:hAnsi="Calibri" w:cs="Calibri"/>
          <w:sz w:val="22"/>
          <w:szCs w:val="22"/>
        </w:rPr>
        <w:t>newdrive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app_ad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Microsoft YaHei" w:eastAsia="Microsoft YaHei" w:hAnsi="Microsoft YaHei" w:cs="Calibri" w:hint="eastAsia"/>
          <w:sz w:val="22"/>
          <w:szCs w:val="22"/>
        </w:rPr>
        <w:t>日志记录等级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LOG_LEVEL=ERR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  <w:lang w:val="x-none"/>
        </w:rPr>
        <w:t>.4</w:t>
      </w:r>
      <w:r>
        <w:rPr>
          <w:rFonts w:ascii="Calibri" w:hAnsi="Calibri" w:cs="Calibri"/>
          <w:sz w:val="22"/>
          <w:szCs w:val="22"/>
        </w:rPr>
        <w:t>android_app_id.dat</w:t>
      </w:r>
      <w:r>
        <w:rPr>
          <w:rFonts w:ascii="Microsoft YaHei" w:eastAsia="Microsoft YaHei" w:hAnsi="Microsoft YaHei" w:cs="Calibri" w:hint="eastAsia"/>
          <w:sz w:val="22"/>
          <w:szCs w:val="22"/>
        </w:rPr>
        <w:t>数据文件格式说明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每个</w:t>
      </w:r>
      <w:r>
        <w:rPr>
          <w:rFonts w:ascii="Calibri" w:hAnsi="Calibri" w:cs="Calibri"/>
          <w:sz w:val="22"/>
          <w:szCs w:val="22"/>
        </w:rPr>
        <w:t>APPID</w:t>
      </w:r>
      <w:r>
        <w:rPr>
          <w:rFonts w:ascii="Microsoft YaHei" w:eastAsia="Microsoft YaHei" w:hAnsi="Microsoft YaHei" w:cs="Calibri" w:hint="eastAsia"/>
          <w:sz w:val="22"/>
          <w:szCs w:val="22"/>
        </w:rPr>
        <w:t>单独一行，样例如下：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com.opera.browser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com.facebook.orca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com.facebook.katana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jp.naver.line.android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com.instagram.android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vStudio.Android.Camera360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Microsoft YaHei" w:eastAsia="Microsoft YaHei" w:hAnsi="Microsoft YaHei" w:cs="Calibri" w:hint="eastAsia"/>
          <w:sz w:val="22"/>
          <w:szCs w:val="22"/>
        </w:rPr>
        <w:t>程序运行模式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程序是单线程运行模式，抓取完了配置文件中的所有</w:t>
      </w:r>
      <w:r>
        <w:rPr>
          <w:rFonts w:ascii="Calibri" w:hAnsi="Calibri" w:cs="Calibri"/>
          <w:sz w:val="22"/>
          <w:szCs w:val="22"/>
        </w:rPr>
        <w:t>APP</w:t>
      </w:r>
      <w:r>
        <w:rPr>
          <w:rFonts w:ascii="Microsoft YaHei" w:eastAsia="Microsoft YaHei" w:hAnsi="Microsoft YaHei" w:cs="Calibri" w:hint="eastAsia"/>
          <w:sz w:val="22"/>
          <w:szCs w:val="22"/>
        </w:rPr>
        <w:t>后程序自动退出，程序在抓取过程中会自动检查当前用户的</w:t>
      </w:r>
      <w:r>
        <w:rPr>
          <w:rFonts w:ascii="Calibri" w:hAnsi="Calibri" w:cs="Calibri"/>
          <w:sz w:val="22"/>
          <w:szCs w:val="22"/>
        </w:rPr>
        <w:t>TOKEN</w:t>
      </w:r>
      <w:r>
        <w:rPr>
          <w:rFonts w:ascii="Microsoft YaHei" w:eastAsia="Microsoft YaHei" w:hAnsi="Microsoft YaHei" w:cs="Calibri" w:hint="eastAsia"/>
          <w:sz w:val="22"/>
          <w:szCs w:val="22"/>
        </w:rPr>
        <w:t>是否有效，如果失效会自动重新登录系统并继续下载；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每次修改</w:t>
      </w:r>
      <w:r>
        <w:rPr>
          <w:rFonts w:ascii="Calibri" w:hAnsi="Calibri" w:cs="Calibri"/>
          <w:sz w:val="22"/>
          <w:szCs w:val="22"/>
        </w:rPr>
        <w:t>APP</w:t>
      </w:r>
      <w:r>
        <w:rPr>
          <w:rFonts w:ascii="Microsoft YaHei" w:eastAsia="Microsoft YaHei" w:hAnsi="Microsoft YaHei" w:cs="Calibri" w:hint="eastAsia"/>
          <w:sz w:val="22"/>
          <w:szCs w:val="22"/>
        </w:rPr>
        <w:t>配置数据后需要重新启动进行下载，重新下载时如果已经存在的资源文件由不会重新下载；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人工结束程序</w:t>
      </w:r>
      <w:proofErr w:type="spellEnd"/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YaHei" w:eastAsia="Microsoft YaHei" w:hAnsi="Microsoft YaHei" w:cs="Calibri" w:hint="eastAsia"/>
          <w:sz w:val="22"/>
          <w:szCs w:val="22"/>
        </w:rPr>
        <w:t>找到线程编号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ef|grep</w:t>
      </w:r>
      <w:proofErr w:type="spellEnd"/>
      <w:r>
        <w:rPr>
          <w:rFonts w:ascii="Calibri" w:hAnsi="Calibri" w:cs="Calibri"/>
          <w:sz w:val="22"/>
          <w:szCs w:val="22"/>
        </w:rPr>
        <w:t xml:space="preserve"> AdSeeDataSpider.exe</w:t>
      </w:r>
      <w:r>
        <w:rPr>
          <w:rFonts w:ascii="Microsoft YaHei" w:eastAsia="Microsoft YaHei" w:hAnsi="Microsoft YaHei" w:cs="Calibri" w:hint="eastAsia"/>
          <w:sz w:val="22"/>
          <w:szCs w:val="22"/>
        </w:rPr>
        <w:t>执行</w:t>
      </w:r>
      <w:r>
        <w:rPr>
          <w:rFonts w:ascii="Calibri" w:hAnsi="Calibri" w:cs="Calibri"/>
          <w:sz w:val="22"/>
          <w:szCs w:val="22"/>
          <w:lang w:val="x-none"/>
        </w:rPr>
        <w:t xml:space="preserve">kill -9 </w:t>
      </w:r>
      <w:r>
        <w:rPr>
          <w:rFonts w:ascii="Microsoft YaHei" w:eastAsia="Microsoft YaHei" w:hAnsi="Microsoft YaHei" w:cs="Calibri" w:hint="eastAsia"/>
          <w:sz w:val="22"/>
          <w:szCs w:val="22"/>
        </w:rPr>
        <w:t>程序线程号</w:t>
      </w:r>
    </w:p>
    <w:p w:rsidR="00A8554E" w:rsidRDefault="00A8554E" w:rsidP="00A855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如果需要运行多个实例，请将程序目录复制多份，启动方法同上</w:t>
      </w:r>
      <w:proofErr w:type="spellEnd"/>
    </w:p>
    <w:p w:rsidR="00612F89" w:rsidRDefault="00612F89"/>
    <w:sectPr w:rsidR="0061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4E"/>
    <w:rsid w:val="00250CA9"/>
    <w:rsid w:val="00612F89"/>
    <w:rsid w:val="00A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5FE11-52D1-411F-98D8-180619D8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tao</dc:creator>
  <cp:keywords/>
  <dc:description/>
  <cp:lastModifiedBy>zeng tao</cp:lastModifiedBy>
  <cp:revision>1</cp:revision>
  <dcterms:created xsi:type="dcterms:W3CDTF">2017-04-14T02:03:00Z</dcterms:created>
  <dcterms:modified xsi:type="dcterms:W3CDTF">2017-04-14T02:04:00Z</dcterms:modified>
</cp:coreProperties>
</file>