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FB17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6BBE8D1A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0837FFEE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67620D13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379C73E9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08177B9A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07ED8124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3D7FEC6A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6F9D6A08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04F9B8B6" w14:textId="77777777" w:rsidR="00B300A1" w:rsidRDefault="00B300A1" w:rsidP="00B300A1">
      <w:pPr>
        <w:pStyle w:val="10"/>
        <w:jc w:val="center"/>
        <w:rPr>
          <w:rFonts w:cs="Times New Roman"/>
          <w:b/>
          <w:bCs/>
          <w:sz w:val="32"/>
          <w:szCs w:val="32"/>
        </w:rPr>
      </w:pPr>
    </w:p>
    <w:p w14:paraId="7B2FBEB5" w14:textId="77777777" w:rsidR="00B300A1" w:rsidRDefault="00B300A1" w:rsidP="00B300A1">
      <w:pPr>
        <w:jc w:val="center"/>
      </w:pPr>
      <w:bookmarkStart w:id="0" w:name="_Toc182841166"/>
      <w:bookmarkStart w:id="1" w:name="_Toc182841848"/>
      <w:r w:rsidRPr="0082142E">
        <w:t>Текст для практической работы</w:t>
      </w:r>
      <w:bookmarkEnd w:id="0"/>
      <w:bookmarkEnd w:id="1"/>
    </w:p>
    <w:p w14:paraId="71B4267A" w14:textId="77777777" w:rsidR="00B300A1" w:rsidRDefault="00B300A1" w:rsidP="00B300A1">
      <w:pPr>
        <w:jc w:val="center"/>
      </w:pPr>
      <w:bookmarkStart w:id="2" w:name="_Toc182841167"/>
      <w:bookmarkStart w:id="3" w:name="_Toc182841849"/>
      <w:proofErr w:type="gramStart"/>
      <w:r w:rsidRPr="0082142E">
        <w:t>« Нормоконтроль</w:t>
      </w:r>
      <w:proofErr w:type="gramEnd"/>
      <w:r w:rsidRPr="0082142E">
        <w:t xml:space="preserve"> текстовых документов»</w:t>
      </w:r>
      <w:bookmarkEnd w:id="2"/>
      <w:bookmarkEnd w:id="3"/>
    </w:p>
    <w:p w14:paraId="273518EC" w14:textId="77777777" w:rsidR="00B300A1" w:rsidRPr="005F053A" w:rsidRDefault="00B300A1" w:rsidP="00B300A1">
      <w:pPr>
        <w:jc w:val="center"/>
        <w:rPr>
          <w:szCs w:val="28"/>
          <w:lang w:eastAsia="en-US"/>
        </w:rPr>
      </w:pPr>
      <w:r w:rsidRPr="005F053A">
        <w:rPr>
          <w:szCs w:val="28"/>
          <w:lang w:eastAsia="en-US"/>
        </w:rPr>
        <w:t>ВАРИАНТ</w:t>
      </w:r>
      <w:r>
        <w:rPr>
          <w:szCs w:val="28"/>
          <w:lang w:eastAsia="en-US"/>
        </w:rPr>
        <w:t xml:space="preserve"> 2</w:t>
      </w:r>
    </w:p>
    <w:p w14:paraId="7A1D8A5E" w14:textId="4411CC99" w:rsidR="00B300A1" w:rsidRDefault="00B300A1">
      <w:pPr>
        <w:spacing w:after="160" w:line="278" w:lineRule="auto"/>
        <w:ind w:firstLine="0"/>
        <w:jc w:val="left"/>
      </w:pPr>
      <w:r>
        <w:br w:type="page"/>
      </w:r>
    </w:p>
    <w:sdt>
      <w:sdtPr>
        <w:rPr>
          <w:rFonts w:eastAsia="Times New Roman" w:cs="Times New Roman"/>
          <w:sz w:val="28"/>
          <w:szCs w:val="22"/>
        </w:rPr>
        <w:id w:val="1939326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03EBF" w14:textId="38CFC380" w:rsidR="00B300A1" w:rsidRDefault="00B300A1" w:rsidP="00BF4BFB">
          <w:pPr>
            <w:pStyle w:val="ac"/>
            <w:spacing w:before="0" w:line="360" w:lineRule="auto"/>
            <w:jc w:val="center"/>
            <w:rPr>
              <w:rStyle w:val="11"/>
            </w:rPr>
          </w:pPr>
          <w:r w:rsidRPr="00B300A1">
            <w:rPr>
              <w:rStyle w:val="11"/>
            </w:rPr>
            <w:t>Содержание</w:t>
          </w:r>
        </w:p>
        <w:p w14:paraId="356F0521" w14:textId="77777777" w:rsidR="00B300A1" w:rsidRPr="00B300A1" w:rsidRDefault="00B300A1" w:rsidP="00BF4BFB">
          <w:pPr>
            <w:ind w:firstLine="0"/>
          </w:pPr>
        </w:p>
        <w:p w14:paraId="707DDD62" w14:textId="70431180" w:rsidR="00CD6409" w:rsidRDefault="00B300A1" w:rsidP="00BF4BFB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44106" w:history="1">
            <w:r w:rsidR="00CD6409" w:rsidRPr="00A2662A">
              <w:rPr>
                <w:rStyle w:val="ad"/>
                <w:noProof/>
              </w:rPr>
              <w:t>1 Общая часть</w:t>
            </w:r>
            <w:r w:rsidR="00CD6409">
              <w:rPr>
                <w:noProof/>
                <w:webHidden/>
              </w:rPr>
              <w:tab/>
            </w:r>
            <w:r w:rsidR="00CD6409">
              <w:rPr>
                <w:noProof/>
                <w:webHidden/>
              </w:rPr>
              <w:fldChar w:fldCharType="begin"/>
            </w:r>
            <w:r w:rsidR="00CD6409">
              <w:rPr>
                <w:noProof/>
                <w:webHidden/>
              </w:rPr>
              <w:instrText xml:space="preserve"> PAGEREF _Toc182844106 \h </w:instrText>
            </w:r>
            <w:r w:rsidR="00CD6409">
              <w:rPr>
                <w:noProof/>
                <w:webHidden/>
              </w:rPr>
            </w:r>
            <w:r w:rsidR="00CD6409">
              <w:rPr>
                <w:noProof/>
                <w:webHidden/>
              </w:rPr>
              <w:fldChar w:fldCharType="separate"/>
            </w:r>
            <w:r w:rsidR="00CD6409">
              <w:rPr>
                <w:noProof/>
                <w:webHidden/>
              </w:rPr>
              <w:t>3</w:t>
            </w:r>
            <w:r w:rsidR="00CD6409">
              <w:rPr>
                <w:noProof/>
                <w:webHidden/>
              </w:rPr>
              <w:fldChar w:fldCharType="end"/>
            </w:r>
          </w:hyperlink>
        </w:p>
        <w:p w14:paraId="27A2E254" w14:textId="5B18C27A" w:rsidR="00CD6409" w:rsidRDefault="00882A4F" w:rsidP="00BF4BFB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44107" w:history="1">
            <w:r w:rsidR="00CD6409" w:rsidRPr="00A2662A">
              <w:rPr>
                <w:rStyle w:val="ad"/>
                <w:noProof/>
              </w:rPr>
              <w:t>1.1 Цель проекта и его связь с задачами машиностроения</w:t>
            </w:r>
            <w:r w:rsidR="00CD6409">
              <w:rPr>
                <w:noProof/>
                <w:webHidden/>
              </w:rPr>
              <w:tab/>
            </w:r>
            <w:r w:rsidR="00CD6409">
              <w:rPr>
                <w:noProof/>
                <w:webHidden/>
              </w:rPr>
              <w:fldChar w:fldCharType="begin"/>
            </w:r>
            <w:r w:rsidR="00CD6409">
              <w:rPr>
                <w:noProof/>
                <w:webHidden/>
              </w:rPr>
              <w:instrText xml:space="preserve"> PAGEREF _Toc182844107 \h </w:instrText>
            </w:r>
            <w:r w:rsidR="00CD6409">
              <w:rPr>
                <w:noProof/>
                <w:webHidden/>
              </w:rPr>
            </w:r>
            <w:r w:rsidR="00CD6409">
              <w:rPr>
                <w:noProof/>
                <w:webHidden/>
              </w:rPr>
              <w:fldChar w:fldCharType="separate"/>
            </w:r>
            <w:r w:rsidR="00CD6409">
              <w:rPr>
                <w:noProof/>
                <w:webHidden/>
              </w:rPr>
              <w:t>3</w:t>
            </w:r>
            <w:r w:rsidR="00CD6409">
              <w:rPr>
                <w:noProof/>
                <w:webHidden/>
              </w:rPr>
              <w:fldChar w:fldCharType="end"/>
            </w:r>
          </w:hyperlink>
        </w:p>
        <w:p w14:paraId="2ED16F62" w14:textId="7B96C8C9" w:rsidR="00CD6409" w:rsidRDefault="00882A4F" w:rsidP="00BF4BFB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44108" w:history="1">
            <w:r w:rsidR="00CD6409" w:rsidRPr="00A2662A">
              <w:rPr>
                <w:rStyle w:val="ad"/>
                <w:noProof/>
              </w:rPr>
              <w:t>1.2 Описание конструкции узла</w:t>
            </w:r>
            <w:r w:rsidR="00CD6409">
              <w:rPr>
                <w:noProof/>
                <w:webHidden/>
              </w:rPr>
              <w:tab/>
            </w:r>
            <w:r w:rsidR="00CD6409">
              <w:rPr>
                <w:noProof/>
                <w:webHidden/>
              </w:rPr>
              <w:fldChar w:fldCharType="begin"/>
            </w:r>
            <w:r w:rsidR="00CD6409">
              <w:rPr>
                <w:noProof/>
                <w:webHidden/>
              </w:rPr>
              <w:instrText xml:space="preserve"> PAGEREF _Toc182844108 \h </w:instrText>
            </w:r>
            <w:r w:rsidR="00CD6409">
              <w:rPr>
                <w:noProof/>
                <w:webHidden/>
              </w:rPr>
            </w:r>
            <w:r w:rsidR="00CD6409">
              <w:rPr>
                <w:noProof/>
                <w:webHidden/>
              </w:rPr>
              <w:fldChar w:fldCharType="separate"/>
            </w:r>
            <w:r w:rsidR="00CD6409">
              <w:rPr>
                <w:noProof/>
                <w:webHidden/>
              </w:rPr>
              <w:t>3</w:t>
            </w:r>
            <w:r w:rsidR="00CD6409">
              <w:rPr>
                <w:noProof/>
                <w:webHidden/>
              </w:rPr>
              <w:fldChar w:fldCharType="end"/>
            </w:r>
          </w:hyperlink>
        </w:p>
        <w:p w14:paraId="66F3DC9B" w14:textId="33AAC54A" w:rsidR="00B300A1" w:rsidRDefault="00B300A1" w:rsidP="00BF4BF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9E2D81B" w14:textId="258A9A70" w:rsidR="00B300A1" w:rsidRDefault="00B300A1">
      <w:pPr>
        <w:spacing w:after="160" w:line="278" w:lineRule="auto"/>
        <w:ind w:firstLine="0"/>
        <w:jc w:val="left"/>
      </w:pPr>
      <w:r>
        <w:br w:type="page"/>
      </w:r>
    </w:p>
    <w:p w14:paraId="515390EE" w14:textId="6FFEAE93" w:rsidR="00CE5DBE" w:rsidRDefault="00B300A1" w:rsidP="00BF4BFB">
      <w:pPr>
        <w:pStyle w:val="10"/>
        <w:ind w:firstLine="708"/>
      </w:pPr>
      <w:bookmarkStart w:id="4" w:name="_Toc182844106"/>
      <w:r>
        <w:lastRenderedPageBreak/>
        <w:t>1 Общая часть</w:t>
      </w:r>
      <w:bookmarkEnd w:id="4"/>
    </w:p>
    <w:p w14:paraId="41C0D6FF" w14:textId="3B1DC641" w:rsidR="00B300A1" w:rsidRDefault="00B300A1" w:rsidP="00BF4BFB">
      <w:pPr>
        <w:pStyle w:val="10"/>
        <w:ind w:firstLine="708"/>
      </w:pPr>
      <w:bookmarkStart w:id="5" w:name="_Toc182844107"/>
      <w:r>
        <w:t xml:space="preserve">1.1 </w:t>
      </w:r>
      <w:r w:rsidRPr="00B300A1">
        <w:t>Цель проекта и его связь с задачами машиностроения</w:t>
      </w:r>
      <w:bookmarkEnd w:id="5"/>
    </w:p>
    <w:p w14:paraId="28BD927E" w14:textId="77777777" w:rsidR="00B300A1" w:rsidRPr="00B300A1" w:rsidRDefault="00B300A1" w:rsidP="00B300A1">
      <w:pPr>
        <w:rPr>
          <w:lang w:eastAsia="en-US"/>
        </w:rPr>
      </w:pPr>
    </w:p>
    <w:p w14:paraId="2448B449" w14:textId="77777777" w:rsidR="00B300A1" w:rsidRDefault="00B300A1" w:rsidP="00B300A1">
      <w:pPr>
        <w:rPr>
          <w:lang w:eastAsia="en-US"/>
        </w:rPr>
      </w:pPr>
      <w:r w:rsidRPr="00B300A1">
        <w:rPr>
          <w:lang w:eastAsia="en-US"/>
        </w:rPr>
        <w:t>Целью данного дипломного проекта является проектирование участка механического цеха для изготовления детали “Знак” с разработкой технологического процесса.</w:t>
      </w:r>
    </w:p>
    <w:p w14:paraId="6305FD80" w14:textId="77777777" w:rsidR="00B300A1" w:rsidRDefault="00B300A1" w:rsidP="00B300A1">
      <w:pPr>
        <w:rPr>
          <w:lang w:eastAsia="en-US"/>
        </w:rPr>
      </w:pPr>
    </w:p>
    <w:p w14:paraId="0837AA6E" w14:textId="4EF08E17" w:rsidR="00B300A1" w:rsidRPr="00CD6409" w:rsidRDefault="00B300A1" w:rsidP="00BF4BFB">
      <w:pPr>
        <w:pStyle w:val="10"/>
        <w:ind w:firstLine="708"/>
      </w:pPr>
      <w:bookmarkStart w:id="6" w:name="_Toc182844108"/>
      <w:r w:rsidRPr="00CD6409">
        <w:t>1.2 Описание конструкции узла</w:t>
      </w:r>
      <w:bookmarkEnd w:id="6"/>
    </w:p>
    <w:p w14:paraId="0C5E6352" w14:textId="77777777" w:rsidR="00B300A1" w:rsidRPr="00B300A1" w:rsidRDefault="00B300A1" w:rsidP="00B300A1">
      <w:pPr>
        <w:rPr>
          <w:lang w:eastAsia="en-US"/>
        </w:rPr>
      </w:pPr>
    </w:p>
    <w:p w14:paraId="1C2E6E09" w14:textId="3BA1F476" w:rsidR="00B300A1" w:rsidRPr="00BF4BFB" w:rsidRDefault="00B300A1" w:rsidP="00B300A1">
      <w:pPr>
        <w:rPr>
          <w:lang w:eastAsia="en-US"/>
        </w:rPr>
      </w:pPr>
      <w:r w:rsidRPr="00B300A1">
        <w:rPr>
          <w:lang w:eastAsia="en-US"/>
        </w:rPr>
        <w:t>В зависимости от этих факторов подразделяются на три основные группы:</w:t>
      </w:r>
    </w:p>
    <w:p w14:paraId="153CB28B" w14:textId="77777777" w:rsidR="00B300A1" w:rsidRPr="00B300A1" w:rsidRDefault="00B300A1" w:rsidP="00B300A1">
      <w:pPr>
        <w:pStyle w:val="a7"/>
        <w:numPr>
          <w:ilvl w:val="0"/>
          <w:numId w:val="6"/>
        </w:numPr>
        <w:ind w:left="284" w:firstLine="567"/>
        <w:rPr>
          <w:szCs w:val="28"/>
          <w:lang w:eastAsia="en-US"/>
        </w:rPr>
      </w:pPr>
      <w:r w:rsidRPr="00B300A1">
        <w:rPr>
          <w:szCs w:val="28"/>
          <w:lang w:eastAsia="en-US"/>
        </w:rPr>
        <w:t>прямого прессования;</w:t>
      </w:r>
    </w:p>
    <w:p w14:paraId="549A30C6" w14:textId="4F960FA4" w:rsidR="00B300A1" w:rsidRPr="00B300A1" w:rsidRDefault="00B300A1" w:rsidP="00B300A1">
      <w:pPr>
        <w:pStyle w:val="a7"/>
        <w:numPr>
          <w:ilvl w:val="0"/>
          <w:numId w:val="6"/>
        </w:numPr>
        <w:ind w:left="284" w:firstLine="567"/>
        <w:rPr>
          <w:szCs w:val="28"/>
          <w:lang w:eastAsia="en-US"/>
        </w:rPr>
      </w:pPr>
      <w:r w:rsidRPr="00B300A1">
        <w:rPr>
          <w:szCs w:val="28"/>
          <w:lang w:eastAsia="en-US"/>
        </w:rPr>
        <w:t>литьевого прессования</w:t>
      </w:r>
      <w:r w:rsidR="00BF4BFB">
        <w:rPr>
          <w:szCs w:val="28"/>
          <w:lang w:val="en-US" w:eastAsia="en-US"/>
        </w:rPr>
        <w:t>;</w:t>
      </w:r>
    </w:p>
    <w:p w14:paraId="3A4E0834" w14:textId="7BB16716" w:rsidR="00B300A1" w:rsidRPr="00B300A1" w:rsidRDefault="00B300A1" w:rsidP="00B300A1">
      <w:pPr>
        <w:pStyle w:val="a7"/>
        <w:numPr>
          <w:ilvl w:val="0"/>
          <w:numId w:val="6"/>
        </w:numPr>
        <w:ind w:left="284" w:firstLine="567"/>
        <w:rPr>
          <w:szCs w:val="28"/>
          <w:lang w:eastAsia="en-US"/>
        </w:rPr>
      </w:pPr>
      <w:r w:rsidRPr="00B300A1">
        <w:rPr>
          <w:szCs w:val="28"/>
          <w:lang w:eastAsia="en-US"/>
        </w:rPr>
        <w:t>литьё под давлением</w:t>
      </w:r>
      <w:r w:rsidR="00BF4BFB">
        <w:rPr>
          <w:szCs w:val="28"/>
          <w:lang w:val="en-US" w:eastAsia="en-US"/>
        </w:rPr>
        <w:t>.</w:t>
      </w:r>
    </w:p>
    <w:p w14:paraId="4034DE7D" w14:textId="50C3DE9F" w:rsidR="00B300A1" w:rsidRPr="00BF4BFB" w:rsidRDefault="00B300A1" w:rsidP="00B300A1">
      <w:pPr>
        <w:rPr>
          <w:lang w:eastAsia="en-US"/>
        </w:rPr>
      </w:pPr>
      <w:r w:rsidRPr="00B300A1">
        <w:rPr>
          <w:lang w:eastAsia="en-US"/>
        </w:rPr>
        <w:t>Мой узел, или просто форма, работает под давлением.</w:t>
      </w:r>
    </w:p>
    <w:p w14:paraId="51A76695" w14:textId="53122932" w:rsidR="00B300A1" w:rsidRPr="00B300A1" w:rsidRDefault="00B300A1" w:rsidP="00B300A1">
      <w:pPr>
        <w:rPr>
          <w:lang w:eastAsia="en-US"/>
        </w:rPr>
      </w:pPr>
      <w:r w:rsidRPr="00B300A1">
        <w:rPr>
          <w:lang w:eastAsia="en-US"/>
        </w:rPr>
        <w:t xml:space="preserve">Поэтому в целях повышенной долговечности знака, его подвергают термической обработке, закалке </w:t>
      </w:r>
      <w:r w:rsidR="00F36082">
        <w:rPr>
          <w:lang w:eastAsia="en-US"/>
        </w:rPr>
        <w:t xml:space="preserve">от </w:t>
      </w:r>
      <w:r w:rsidRPr="00B300A1">
        <w:rPr>
          <w:lang w:eastAsia="en-US"/>
        </w:rPr>
        <w:t>5</w:t>
      </w:r>
      <w:r w:rsidR="00F36082">
        <w:rPr>
          <w:lang w:eastAsia="en-US"/>
        </w:rPr>
        <w:t xml:space="preserve">0 до </w:t>
      </w:r>
      <w:r w:rsidRPr="00B300A1">
        <w:rPr>
          <w:lang w:eastAsia="en-US"/>
        </w:rPr>
        <w:t xml:space="preserve">54 </w:t>
      </w:r>
      <w:r w:rsidRPr="00B300A1">
        <w:rPr>
          <w:lang w:val="en-US" w:eastAsia="en-US"/>
        </w:rPr>
        <w:t>HR</w:t>
      </w:r>
      <w:r w:rsidRPr="00B300A1">
        <w:rPr>
          <w:lang w:eastAsia="en-US"/>
        </w:rPr>
        <w:t>.</w:t>
      </w:r>
    </w:p>
    <w:p w14:paraId="6E246054" w14:textId="468C012F" w:rsidR="00B300A1" w:rsidRDefault="00B300A1" w:rsidP="00B300A1">
      <w:pPr>
        <w:rPr>
          <w:lang w:eastAsia="en-US"/>
        </w:rPr>
      </w:pPr>
      <w:r w:rsidRPr="00B300A1">
        <w:rPr>
          <w:lang w:eastAsia="en-US"/>
        </w:rPr>
        <w:t xml:space="preserve">Температура впрыскиваемого прессматериала составляет </w:t>
      </w:r>
      <w:r w:rsidR="00BF4BFB" w:rsidRPr="00BF4BFB">
        <w:rPr>
          <w:lang w:eastAsia="en-US"/>
        </w:rPr>
        <w:t>20</w:t>
      </w:r>
      <w:r w:rsidR="00BF4BFB">
        <w:rPr>
          <w:sz w:val="24"/>
        </w:rPr>
        <w:sym w:font="Symbol" w:char="F0B0"/>
      </w:r>
      <w:r w:rsidR="00BF4BFB" w:rsidRPr="00BF4BFB">
        <w:rPr>
          <w:lang w:eastAsia="en-US"/>
        </w:rPr>
        <w:t>С</w:t>
      </w:r>
    </w:p>
    <w:p w14:paraId="2C491F6A" w14:textId="77777777" w:rsidR="0063603F" w:rsidRDefault="0063603F" w:rsidP="00B300A1">
      <w:pPr>
        <w:rPr>
          <w:lang w:eastAsia="en-US"/>
        </w:rPr>
      </w:pPr>
    </w:p>
    <w:p w14:paraId="1D9EA00F" w14:textId="14DDC031" w:rsidR="0026658C" w:rsidRDefault="0026658C" w:rsidP="00CE2F0B">
      <w:pPr>
        <w:ind w:firstLine="0"/>
        <w:rPr>
          <w:lang w:eastAsia="en-US"/>
        </w:rPr>
      </w:pPr>
      <w:r>
        <w:rPr>
          <w:lang w:eastAsia="en-US"/>
        </w:rPr>
        <w:t xml:space="preserve">Таблица 1 - </w:t>
      </w:r>
      <w:r w:rsidRPr="0026658C">
        <w:rPr>
          <w:lang w:eastAsia="en-US"/>
        </w:rPr>
        <w:t>химический состав стали 40Х13</w:t>
      </w:r>
    </w:p>
    <w:p w14:paraId="187A2521" w14:textId="6BCD4895" w:rsidR="0063603F" w:rsidRDefault="0063603F" w:rsidP="0063603F">
      <w:pPr>
        <w:ind w:firstLine="0"/>
        <w:jc w:val="righ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Значения в процентах</w:t>
      </w:r>
    </w:p>
    <w:tbl>
      <w:tblPr>
        <w:tblW w:w="95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062"/>
        <w:gridCol w:w="1062"/>
        <w:gridCol w:w="1065"/>
        <w:gridCol w:w="1064"/>
        <w:gridCol w:w="1082"/>
        <w:gridCol w:w="1063"/>
        <w:gridCol w:w="1063"/>
        <w:gridCol w:w="1063"/>
      </w:tblGrid>
      <w:tr w:rsidR="009732D0" w:rsidRPr="0026658C" w14:paraId="61BA1654" w14:textId="77777777" w:rsidTr="005A1CCE">
        <w:trPr>
          <w:trHeight w:val="532"/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90233" w14:textId="35E84663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100F" w14:textId="684CFAF2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S1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E9CF" w14:textId="669474AD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Mn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7AFED" w14:textId="067C8357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Cr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DACD" w14:textId="05E90734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BD3F" w14:textId="393BD94E" w:rsidR="0026658C" w:rsidRPr="009732D0" w:rsidRDefault="0026658C" w:rsidP="00CE2F0B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15798" w14:textId="266C48B1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26658C">
              <w:rPr>
                <w:lang w:val="en-US" w:eastAsia="en-US"/>
              </w:rPr>
              <w:t>Ti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DF65" w14:textId="11C2CD76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Cu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52AA" w14:textId="30E6EF04" w:rsidR="0026658C" w:rsidRPr="0026658C" w:rsidRDefault="0026658C" w:rsidP="0063603F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Ni</w:t>
            </w:r>
          </w:p>
        </w:tc>
      </w:tr>
      <w:tr w:rsidR="009732D0" w:rsidRPr="0026658C" w14:paraId="444175CF" w14:textId="77777777" w:rsidTr="005A1CCE">
        <w:trPr>
          <w:trHeight w:val="1078"/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774CD" w14:textId="57A62A3E" w:rsidR="0026658C" w:rsidRPr="009732D0" w:rsidRDefault="0026658C" w:rsidP="009732D0">
            <w:pPr>
              <w:ind w:firstLine="0"/>
              <w:jc w:val="center"/>
              <w:rPr>
                <w:lang w:val="en-US" w:eastAsia="en-US"/>
              </w:rPr>
            </w:pPr>
            <w:r w:rsidRPr="0026658C">
              <w:rPr>
                <w:lang w:val="en-US" w:eastAsia="en-US"/>
              </w:rPr>
              <w:t>0.36</w:t>
            </w:r>
            <w:r w:rsidR="009732D0">
              <w:rPr>
                <w:lang w:eastAsia="en-US"/>
              </w:rPr>
              <w:t>-</w:t>
            </w:r>
            <w:r w:rsidRPr="0026658C">
              <w:rPr>
                <w:lang w:val="en-US" w:eastAsia="en-US"/>
              </w:rPr>
              <w:t>0.45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89F9C" w14:textId="4F379AE6" w:rsidR="0026658C" w:rsidRPr="00CE2F0B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0.8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FF3EB" w14:textId="1037FED3" w:rsidR="0026658C" w:rsidRPr="00CE2F0B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6CD1" w14:textId="27E59502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12.0</w:t>
            </w:r>
            <w:r w:rsidR="00CE2F0B">
              <w:rPr>
                <w:lang w:eastAsia="en-US"/>
              </w:rPr>
              <w:t>-</w:t>
            </w:r>
            <w:r w:rsidRPr="0026658C">
              <w:rPr>
                <w:lang w:val="en-US" w:eastAsia="en-US"/>
              </w:rPr>
              <w:t>14.0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45DE1" w14:textId="3435D545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2CF3" w14:textId="10437FB3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0.025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32033" w14:textId="0886C262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707AB" w14:textId="34DBE09A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D501" w14:textId="724433DB" w:rsidR="0026658C" w:rsidRPr="0026658C" w:rsidRDefault="0026658C" w:rsidP="00A73F09">
            <w:pPr>
              <w:ind w:firstLine="0"/>
              <w:jc w:val="center"/>
              <w:rPr>
                <w:lang w:eastAsia="en-US"/>
              </w:rPr>
            </w:pPr>
            <w:r w:rsidRPr="0026658C">
              <w:rPr>
                <w:lang w:val="en-US" w:eastAsia="en-US"/>
              </w:rPr>
              <w:t>0.6</w:t>
            </w:r>
          </w:p>
        </w:tc>
      </w:tr>
    </w:tbl>
    <w:p w14:paraId="7270FB4C" w14:textId="77777777" w:rsidR="0026658C" w:rsidRDefault="0026658C" w:rsidP="0063603F">
      <w:pPr>
        <w:ind w:firstLine="0"/>
        <w:rPr>
          <w:lang w:eastAsia="en-US"/>
        </w:rPr>
      </w:pPr>
    </w:p>
    <w:p w14:paraId="0869A4B3" w14:textId="4528E423" w:rsidR="0063603F" w:rsidRDefault="0063603F" w:rsidP="0063603F">
      <w:pPr>
        <w:rPr>
          <w:lang w:eastAsia="en-US"/>
        </w:rPr>
      </w:pPr>
      <w:r w:rsidRPr="0063603F">
        <w:rPr>
          <w:lang w:eastAsia="en-US"/>
        </w:rPr>
        <w:t>Определим коэффициент серийности.</w:t>
      </w:r>
    </w:p>
    <w:p w14:paraId="3A324F91" w14:textId="502FA08C" w:rsidR="0063603F" w:rsidRDefault="0063603F" w:rsidP="00022C1F">
      <w:pPr>
        <w:jc w:val="right"/>
        <w:rPr>
          <w:lang w:eastAsia="en-US"/>
        </w:rPr>
      </w:pPr>
      <m:oMath>
        <m:r>
          <w:rPr>
            <w:rFonts w:ascii="Cambria Math" w:hAnsi="Cambria Math"/>
          </w:rPr>
          <m:t>Kc=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</w:rPr>
              <m:t>tв</m:t>
            </m:r>
          </m:num>
          <m:den>
            <m:r>
              <w:rPr>
                <w:rFonts w:ascii="Cambria Math" w:hAnsi="Cambria Math"/>
              </w:rPr>
              <m:t>Tшт</m:t>
            </m:r>
          </m:den>
        </m:f>
      </m:oMath>
      <w:r w:rsidR="00BF4BFB">
        <w:tab/>
      </w:r>
      <w:r w:rsidR="00BF4BFB">
        <w:tab/>
      </w:r>
      <w:r w:rsidR="00BF4BFB">
        <w:tab/>
      </w:r>
      <w:r w:rsidR="00BF4BFB">
        <w:tab/>
      </w:r>
      <w:r w:rsidR="00BF4BFB">
        <w:tab/>
      </w:r>
      <w:r w:rsidR="00BF4BFB">
        <w:tab/>
      </w:r>
      <w:r w:rsidR="00022C1F" w:rsidRPr="00022C1F">
        <w:rPr>
          <w:lang w:eastAsia="en-US"/>
        </w:rPr>
        <w:t>(1)</w:t>
      </w:r>
    </w:p>
    <w:p w14:paraId="0E737A4D" w14:textId="0507805E" w:rsidR="00B300A1" w:rsidRPr="005A1CCE" w:rsidRDefault="00CD6409" w:rsidP="00486172">
      <w:pPr>
        <w:ind w:left="1415" w:firstLine="1"/>
        <w:rPr>
          <w:szCs w:val="28"/>
          <w:lang w:eastAsia="en-US"/>
        </w:rPr>
      </w:pPr>
      <w:r w:rsidRPr="005A1CCE">
        <w:rPr>
          <w:szCs w:val="28"/>
          <w:lang w:eastAsia="en-US"/>
        </w:rPr>
        <w:t>где</w:t>
      </w:r>
      <w:r w:rsidR="00486172" w:rsidRPr="005A1CCE">
        <w:rPr>
          <w:szCs w:val="28"/>
          <w:lang w:eastAsia="en-US"/>
        </w:rPr>
        <w:t xml:space="preserve"> </w:t>
      </w:r>
      <w:proofErr w:type="spellStart"/>
      <w:r w:rsidRPr="005A1CCE">
        <w:rPr>
          <w:szCs w:val="28"/>
          <w:lang w:eastAsia="en-US"/>
        </w:rPr>
        <w:t>tв</w:t>
      </w:r>
      <w:proofErr w:type="spellEnd"/>
      <w:r w:rsidRPr="005A1CCE">
        <w:rPr>
          <w:szCs w:val="28"/>
          <w:lang w:eastAsia="en-US"/>
        </w:rPr>
        <w:t xml:space="preserve"> – такт выпуска, мин</w:t>
      </w:r>
      <w:r w:rsidR="00486172" w:rsidRPr="005A1CCE">
        <w:rPr>
          <w:szCs w:val="28"/>
          <w:lang w:eastAsia="en-US"/>
        </w:rPr>
        <w:t>;</w:t>
      </w:r>
    </w:p>
    <w:p w14:paraId="76357A2B" w14:textId="01C5840D" w:rsidR="00CD6409" w:rsidRPr="005A1CCE" w:rsidRDefault="00CD6409" w:rsidP="00486172">
      <w:pPr>
        <w:ind w:left="709" w:firstLine="1134"/>
        <w:rPr>
          <w:szCs w:val="28"/>
        </w:rPr>
      </w:pPr>
      <w:proofErr w:type="spellStart"/>
      <w:r w:rsidRPr="005A1CCE">
        <w:rPr>
          <w:szCs w:val="28"/>
        </w:rPr>
        <w:t>Тшт</w:t>
      </w:r>
      <w:proofErr w:type="spellEnd"/>
      <w:r w:rsidRPr="005A1CCE">
        <w:rPr>
          <w:szCs w:val="28"/>
        </w:rPr>
        <w:t xml:space="preserve"> – штучное время, н/час.</w:t>
      </w:r>
    </w:p>
    <w:p w14:paraId="4E3B5DB8" w14:textId="129A7180" w:rsidR="00CD6409" w:rsidRDefault="00CD6409" w:rsidP="00486172">
      <w:pPr>
        <w:rPr>
          <w:lang w:eastAsia="en-US"/>
        </w:rPr>
      </w:pPr>
      <w:r w:rsidRPr="00CD6409">
        <w:rPr>
          <w:lang w:eastAsia="en-US"/>
        </w:rPr>
        <w:t xml:space="preserve">Принимаем из технологического процесса </w:t>
      </w:r>
      <w:proofErr w:type="spellStart"/>
      <w:r w:rsidRPr="00CD6409">
        <w:rPr>
          <w:lang w:eastAsia="en-US"/>
        </w:rPr>
        <w:t>Тшт</w:t>
      </w:r>
      <w:proofErr w:type="spellEnd"/>
      <w:r w:rsidRPr="00CD6409">
        <w:rPr>
          <w:lang w:eastAsia="en-US"/>
        </w:rPr>
        <w:t>=24,5 н/час</w:t>
      </w:r>
      <w:r w:rsidR="005A1CCE">
        <w:rPr>
          <w:lang w:eastAsia="en-US"/>
        </w:rPr>
        <w:t>.</w:t>
      </w:r>
    </w:p>
    <w:p w14:paraId="415460FA" w14:textId="4A00FFFC" w:rsidR="00CD6409" w:rsidRDefault="00CD6409" w:rsidP="00CD6409">
      <w:pPr>
        <w:keepNext/>
        <w:rPr>
          <w:lang w:eastAsia="en-US"/>
        </w:rPr>
      </w:pPr>
      <w:r>
        <w:rPr>
          <w:lang w:eastAsia="en-US"/>
        </w:rPr>
        <w:lastRenderedPageBreak/>
        <w:t>1.3 Расчёт режимов резания и норм времени на две операции</w:t>
      </w:r>
    </w:p>
    <w:p w14:paraId="23694123" w14:textId="77777777" w:rsidR="005A1CCE" w:rsidRDefault="005A1CCE" w:rsidP="00CD6409">
      <w:pPr>
        <w:keepNext/>
        <w:rPr>
          <w:lang w:eastAsia="en-US"/>
        </w:rPr>
      </w:pPr>
    </w:p>
    <w:p w14:paraId="74904C39" w14:textId="6E1273BF" w:rsidR="00CD6409" w:rsidRDefault="00CD6409" w:rsidP="00CD6409">
      <w:pPr>
        <w:rPr>
          <w:lang w:eastAsia="en-US"/>
        </w:rPr>
      </w:pPr>
      <w:r>
        <w:rPr>
          <w:lang w:eastAsia="en-US"/>
        </w:rPr>
        <w:t>1.3.1 Расчет режимов резания и норм времени на сверление отверстия</w:t>
      </w:r>
    </w:p>
    <w:p w14:paraId="39261A10" w14:textId="05310CCD" w:rsidR="00CD6409" w:rsidRDefault="00CD6409" w:rsidP="00CD6409">
      <w:pPr>
        <w:ind w:firstLine="0"/>
        <w:jc w:val="right"/>
        <w:rPr>
          <w:szCs w:val="28"/>
        </w:rPr>
      </w:pPr>
      <w:r w:rsidRPr="00A56738">
        <w:rPr>
          <w:szCs w:val="28"/>
        </w:rPr>
        <w:t>Ǿ 4Н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7(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+0.012</m:t>
            </m:r>
          </m:sup>
        </m:sSup>
      </m:oMath>
      <w:r>
        <w:rPr>
          <w:szCs w:val="28"/>
        </w:rPr>
        <w:t>)</w:t>
      </w:r>
      <w:r w:rsidR="00265334">
        <w:rPr>
          <w:szCs w:val="28"/>
        </w:rPr>
        <w:tab/>
      </w:r>
      <w:r w:rsidR="00265334">
        <w:rPr>
          <w:szCs w:val="28"/>
        </w:rPr>
        <w:tab/>
      </w:r>
      <w:r w:rsidR="00265334">
        <w:rPr>
          <w:szCs w:val="28"/>
        </w:rPr>
        <w:tab/>
      </w:r>
      <w:r w:rsidR="00265334">
        <w:rPr>
          <w:szCs w:val="28"/>
        </w:rPr>
        <w:tab/>
      </w:r>
      <w:r w:rsidR="00265334">
        <w:rPr>
          <w:szCs w:val="28"/>
        </w:rPr>
        <w:tab/>
      </w:r>
      <w:r>
        <w:rPr>
          <w:szCs w:val="28"/>
        </w:rPr>
        <w:t>(2)</w:t>
      </w:r>
    </w:p>
    <w:p w14:paraId="2C399C18" w14:textId="77777777" w:rsidR="00CD6409" w:rsidRDefault="00CD6409" w:rsidP="00CD6409">
      <w:pPr>
        <w:ind w:firstLine="0"/>
        <w:rPr>
          <w:lang w:eastAsia="en-US"/>
        </w:rPr>
      </w:pPr>
    </w:p>
    <w:p w14:paraId="3D7895DE" w14:textId="19395BC4" w:rsidR="00CD6409" w:rsidRDefault="00CD6409" w:rsidP="00CD6409">
      <w:pPr>
        <w:rPr>
          <w:lang w:eastAsia="en-US"/>
        </w:rPr>
      </w:pPr>
      <w:r>
        <w:rPr>
          <w:lang w:eastAsia="en-US"/>
        </w:rPr>
        <w:t>1.3.1.1</w:t>
      </w:r>
      <w:r w:rsidRPr="00CD6409">
        <w:t xml:space="preserve"> </w:t>
      </w:r>
      <w:r w:rsidRPr="00CD6409">
        <w:rPr>
          <w:lang w:eastAsia="en-US"/>
        </w:rPr>
        <w:t>Выбираем сверло и устанавливаем значения его геометрических элементов</w:t>
      </w:r>
    </w:p>
    <w:p w14:paraId="51DBECB8" w14:textId="78774C69" w:rsidR="00CD6409" w:rsidRDefault="00CD6409" w:rsidP="00265334">
      <w:pPr>
        <w:rPr>
          <w:lang w:eastAsia="en-US"/>
        </w:rPr>
      </w:pPr>
      <w:r w:rsidRPr="00CD6409">
        <w:rPr>
          <w:lang w:eastAsia="en-US"/>
        </w:rPr>
        <w:t>Выбираем сверло и устанавливаем значения его геометрических элементов. Сверло D=3.7 мм с рабочей частью из быстрорежущей стали Р6М5.</w:t>
      </w:r>
      <w:r w:rsidR="00265334">
        <w:rPr>
          <w:lang w:eastAsia="en-US"/>
        </w:rPr>
        <w:t xml:space="preserve"> </w:t>
      </w:r>
      <w:r w:rsidRPr="00CD6409">
        <w:rPr>
          <w:lang w:eastAsia="en-US"/>
        </w:rPr>
        <w:t>Форма заточки двухплоскостная.</w:t>
      </w:r>
    </w:p>
    <w:p w14:paraId="743FB20A" w14:textId="0CE7A23F" w:rsidR="00CD6409" w:rsidRDefault="00265334" w:rsidP="00265334">
      <w:pPr>
        <w:rPr>
          <w:szCs w:val="28"/>
        </w:rPr>
      </w:pPr>
      <w:r>
        <w:rPr>
          <w:szCs w:val="28"/>
        </w:rPr>
        <w:t>Выбранное оборудование сведём в таблицу</w:t>
      </w:r>
    </w:p>
    <w:p w14:paraId="2D480A0E" w14:textId="77777777" w:rsidR="00265334" w:rsidRPr="00265334" w:rsidRDefault="00265334" w:rsidP="00265334">
      <w:pPr>
        <w:rPr>
          <w:szCs w:val="28"/>
        </w:rPr>
      </w:pPr>
    </w:p>
    <w:p w14:paraId="2E4DC438" w14:textId="677165F1" w:rsidR="00CD6409" w:rsidRDefault="00CD6409" w:rsidP="00CD6409">
      <w:pPr>
        <w:ind w:firstLine="0"/>
        <w:rPr>
          <w:lang w:eastAsia="en-US"/>
        </w:rPr>
      </w:pPr>
      <w:r>
        <w:rPr>
          <w:lang w:eastAsia="en-US"/>
        </w:rPr>
        <w:t>Таблица 2 – Оборудование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41"/>
        <w:gridCol w:w="1174"/>
        <w:gridCol w:w="786"/>
        <w:gridCol w:w="1644"/>
        <w:gridCol w:w="1401"/>
        <w:gridCol w:w="982"/>
      </w:tblGrid>
      <w:tr w:rsidR="003C6C6B" w14:paraId="53E633A8" w14:textId="77777777" w:rsidTr="003C6C6B">
        <w:tc>
          <w:tcPr>
            <w:tcW w:w="1965" w:type="dxa"/>
          </w:tcPr>
          <w:p w14:paraId="7D1D49D4" w14:textId="6A1B5951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A56738">
              <w:rPr>
                <w:szCs w:val="28"/>
              </w:rPr>
              <w:t>Наименование</w:t>
            </w:r>
          </w:p>
        </w:tc>
        <w:tc>
          <w:tcPr>
            <w:tcW w:w="1526" w:type="dxa"/>
          </w:tcPr>
          <w:p w14:paraId="67A64AAA" w14:textId="71F27232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A56738">
              <w:rPr>
                <w:szCs w:val="28"/>
              </w:rPr>
              <w:t>Марка</w:t>
            </w:r>
          </w:p>
        </w:tc>
        <w:tc>
          <w:tcPr>
            <w:tcW w:w="1486" w:type="dxa"/>
          </w:tcPr>
          <w:p w14:paraId="718B5750" w14:textId="2725A811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A56738">
              <w:rPr>
                <w:szCs w:val="28"/>
                <w:lang w:val="en-US"/>
              </w:rPr>
              <w:t xml:space="preserve">N </w:t>
            </w:r>
            <w:r w:rsidRPr="00A56738">
              <w:rPr>
                <w:szCs w:val="28"/>
              </w:rPr>
              <w:t>кВт</w:t>
            </w:r>
          </w:p>
        </w:tc>
        <w:tc>
          <w:tcPr>
            <w:tcW w:w="1644" w:type="dxa"/>
          </w:tcPr>
          <w:p w14:paraId="7E03D6E4" w14:textId="77777777" w:rsidR="003C6C6B" w:rsidRPr="00A56738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Габаритные</w:t>
            </w:r>
          </w:p>
          <w:p w14:paraId="09A18610" w14:textId="7457D180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szCs w:val="28"/>
              </w:rPr>
              <w:t>Р</w:t>
            </w:r>
            <w:r w:rsidRPr="00A56738">
              <w:rPr>
                <w:szCs w:val="28"/>
              </w:rPr>
              <w:t>азмеры</w:t>
            </w:r>
            <w:r>
              <w:rPr>
                <w:szCs w:val="28"/>
              </w:rPr>
              <w:t xml:space="preserve"> мм</w:t>
            </w:r>
          </w:p>
        </w:tc>
        <w:tc>
          <w:tcPr>
            <w:tcW w:w="1577" w:type="dxa"/>
          </w:tcPr>
          <w:p w14:paraId="25EDA304" w14:textId="77777777" w:rsidR="003C6C6B" w:rsidRPr="00A56738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Частота</w:t>
            </w:r>
          </w:p>
          <w:p w14:paraId="14A0B9CE" w14:textId="038DE72E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szCs w:val="28"/>
              </w:rPr>
              <w:t>в</w:t>
            </w:r>
            <w:r w:rsidRPr="00A56738">
              <w:rPr>
                <w:szCs w:val="28"/>
              </w:rPr>
              <w:t>ращения</w:t>
            </w:r>
            <w:r w:rsidRPr="00A56738">
              <w:rPr>
                <w:position w:val="-11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мин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1430" w:type="dxa"/>
          </w:tcPr>
          <w:p w14:paraId="7504CAD5" w14:textId="270F3470" w:rsidR="003C6C6B" w:rsidRP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A56738">
              <w:rPr>
                <w:szCs w:val="28"/>
                <w:lang w:val="en-US"/>
              </w:rPr>
              <w:t xml:space="preserve">S </w:t>
            </w:r>
            <w:r>
              <w:rPr>
                <w:szCs w:val="28"/>
              </w:rPr>
              <w:t>мм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об</w:t>
            </w:r>
          </w:p>
        </w:tc>
      </w:tr>
      <w:tr w:rsidR="003C6C6B" w14:paraId="0076DE99" w14:textId="77777777" w:rsidTr="003C6C6B">
        <w:tc>
          <w:tcPr>
            <w:tcW w:w="1965" w:type="dxa"/>
          </w:tcPr>
          <w:p w14:paraId="0A2DE743" w14:textId="77777777" w:rsidR="003C6C6B" w:rsidRPr="00A56738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Фрезерный-отрезной станок</w:t>
            </w:r>
          </w:p>
          <w:p w14:paraId="41588B9F" w14:textId="77777777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526" w:type="dxa"/>
          </w:tcPr>
          <w:p w14:paraId="7CF1398F" w14:textId="57E9F4D7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8ГБ61</w:t>
            </w:r>
          </w:p>
        </w:tc>
        <w:tc>
          <w:tcPr>
            <w:tcW w:w="1486" w:type="dxa"/>
          </w:tcPr>
          <w:p w14:paraId="4D3A2B3E" w14:textId="19EDFA21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7.5</w:t>
            </w:r>
          </w:p>
        </w:tc>
        <w:tc>
          <w:tcPr>
            <w:tcW w:w="1644" w:type="dxa"/>
          </w:tcPr>
          <w:p w14:paraId="4B99D2F2" w14:textId="2D49CB5C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2400</w:t>
            </w:r>
            <w:r w:rsidR="00FF6B9C">
              <w:rPr>
                <w:lang w:val="en-US" w:eastAsia="en-US"/>
              </w:rPr>
              <w:t>x</w:t>
            </w:r>
            <w:r w:rsidRPr="003C6C6B">
              <w:rPr>
                <w:lang w:eastAsia="en-US"/>
              </w:rPr>
              <w:t>2365</w:t>
            </w:r>
          </w:p>
        </w:tc>
        <w:tc>
          <w:tcPr>
            <w:tcW w:w="1577" w:type="dxa"/>
          </w:tcPr>
          <w:p w14:paraId="673E7D8E" w14:textId="6D6CAFDA" w:rsidR="003C6C6B" w:rsidRPr="00FF6B9C" w:rsidRDefault="00FF6B9C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2.38-16.8</w:t>
            </w:r>
          </w:p>
        </w:tc>
        <w:tc>
          <w:tcPr>
            <w:tcW w:w="1430" w:type="dxa"/>
          </w:tcPr>
          <w:p w14:paraId="6363A326" w14:textId="1F43CAD4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25-1250</w:t>
            </w:r>
          </w:p>
        </w:tc>
      </w:tr>
      <w:tr w:rsidR="003C6C6B" w14:paraId="2723E34A" w14:textId="77777777" w:rsidTr="003C6C6B">
        <w:tc>
          <w:tcPr>
            <w:tcW w:w="1965" w:type="dxa"/>
          </w:tcPr>
          <w:p w14:paraId="6B46355F" w14:textId="39C5FFBC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Вертикально-фрезерный станок</w:t>
            </w:r>
          </w:p>
        </w:tc>
        <w:tc>
          <w:tcPr>
            <w:tcW w:w="1526" w:type="dxa"/>
          </w:tcPr>
          <w:p w14:paraId="7F7A7AA4" w14:textId="7BCACDAC" w:rsidR="003C6C6B" w:rsidRPr="003C6C6B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6Р-13</w:t>
            </w:r>
          </w:p>
        </w:tc>
        <w:tc>
          <w:tcPr>
            <w:tcW w:w="1486" w:type="dxa"/>
          </w:tcPr>
          <w:p w14:paraId="18BFD7FF" w14:textId="126AB8CB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4.0</w:t>
            </w:r>
          </w:p>
        </w:tc>
        <w:tc>
          <w:tcPr>
            <w:tcW w:w="1644" w:type="dxa"/>
          </w:tcPr>
          <w:p w14:paraId="12CE1334" w14:textId="241AD7EA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2560</w:t>
            </w:r>
            <w:r>
              <w:rPr>
                <w:szCs w:val="28"/>
                <w:lang w:val="en-US"/>
              </w:rPr>
              <w:t>x1915</w:t>
            </w:r>
          </w:p>
        </w:tc>
        <w:tc>
          <w:tcPr>
            <w:tcW w:w="1577" w:type="dxa"/>
          </w:tcPr>
          <w:p w14:paraId="06C362E6" w14:textId="38CFB3A6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31.5-2500</w:t>
            </w:r>
          </w:p>
        </w:tc>
        <w:tc>
          <w:tcPr>
            <w:tcW w:w="1430" w:type="dxa"/>
          </w:tcPr>
          <w:p w14:paraId="10B5BD17" w14:textId="16C8B4AE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0.3-30</w:t>
            </w:r>
          </w:p>
        </w:tc>
      </w:tr>
      <w:tr w:rsidR="003C6C6B" w14:paraId="2FEB47E3" w14:textId="77777777" w:rsidTr="003C6C6B">
        <w:tc>
          <w:tcPr>
            <w:tcW w:w="1965" w:type="dxa"/>
          </w:tcPr>
          <w:p w14:paraId="26D34FBF" w14:textId="4D0181C8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Плоскошлифовальный станок</w:t>
            </w:r>
          </w:p>
        </w:tc>
        <w:tc>
          <w:tcPr>
            <w:tcW w:w="1526" w:type="dxa"/>
          </w:tcPr>
          <w:p w14:paraId="13A71F44" w14:textId="1250D769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A56738">
              <w:rPr>
                <w:szCs w:val="28"/>
              </w:rPr>
              <w:t>3Е711В</w:t>
            </w:r>
          </w:p>
        </w:tc>
        <w:tc>
          <w:tcPr>
            <w:tcW w:w="1486" w:type="dxa"/>
          </w:tcPr>
          <w:p w14:paraId="0D67351E" w14:textId="7EAB08F6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4.0</w:t>
            </w:r>
          </w:p>
        </w:tc>
        <w:tc>
          <w:tcPr>
            <w:tcW w:w="1644" w:type="dxa"/>
          </w:tcPr>
          <w:p w14:paraId="4B6D8954" w14:textId="7814AA65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2820</w:t>
            </w:r>
            <w:r>
              <w:rPr>
                <w:szCs w:val="28"/>
                <w:lang w:val="en-US"/>
              </w:rPr>
              <w:t>x2260</w:t>
            </w:r>
          </w:p>
        </w:tc>
        <w:tc>
          <w:tcPr>
            <w:tcW w:w="1577" w:type="dxa"/>
          </w:tcPr>
          <w:p w14:paraId="443A35A8" w14:textId="132BB3F6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30" w:type="dxa"/>
          </w:tcPr>
          <w:p w14:paraId="08293538" w14:textId="091424D1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–</w:t>
            </w:r>
          </w:p>
        </w:tc>
      </w:tr>
      <w:tr w:rsidR="003C6C6B" w14:paraId="36717362" w14:textId="77777777" w:rsidTr="003C6C6B">
        <w:tc>
          <w:tcPr>
            <w:tcW w:w="1965" w:type="dxa"/>
          </w:tcPr>
          <w:p w14:paraId="70319F30" w14:textId="56962BD3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3C6C6B">
              <w:rPr>
                <w:lang w:eastAsia="en-US"/>
              </w:rPr>
              <w:t>Координатнорасточной</w:t>
            </w:r>
            <w:proofErr w:type="spellEnd"/>
            <w:r w:rsidRPr="003C6C6B">
              <w:rPr>
                <w:lang w:eastAsia="en-US"/>
              </w:rPr>
              <w:t xml:space="preserve"> станок</w:t>
            </w:r>
          </w:p>
        </w:tc>
        <w:tc>
          <w:tcPr>
            <w:tcW w:w="1526" w:type="dxa"/>
          </w:tcPr>
          <w:p w14:paraId="3AB4D878" w14:textId="76A03980" w:rsidR="003C6C6B" w:rsidRPr="003C6C6B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2В440</w:t>
            </w:r>
          </w:p>
        </w:tc>
        <w:tc>
          <w:tcPr>
            <w:tcW w:w="1486" w:type="dxa"/>
          </w:tcPr>
          <w:p w14:paraId="46E139F4" w14:textId="2F9FD1C3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1.6</w:t>
            </w:r>
          </w:p>
        </w:tc>
        <w:tc>
          <w:tcPr>
            <w:tcW w:w="1644" w:type="dxa"/>
          </w:tcPr>
          <w:p w14:paraId="49790E9F" w14:textId="05574DA4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2290</w:t>
            </w:r>
            <w:r>
              <w:rPr>
                <w:szCs w:val="28"/>
                <w:lang w:val="en-US"/>
              </w:rPr>
              <w:t>x1850</w:t>
            </w:r>
          </w:p>
        </w:tc>
        <w:tc>
          <w:tcPr>
            <w:tcW w:w="1577" w:type="dxa"/>
          </w:tcPr>
          <w:p w14:paraId="4432C074" w14:textId="641A9F2E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10-3000</w:t>
            </w:r>
          </w:p>
        </w:tc>
        <w:tc>
          <w:tcPr>
            <w:tcW w:w="1430" w:type="dxa"/>
          </w:tcPr>
          <w:p w14:paraId="6A0E020C" w14:textId="6257C115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–</w:t>
            </w:r>
          </w:p>
        </w:tc>
      </w:tr>
      <w:tr w:rsidR="003C6C6B" w14:paraId="106024CC" w14:textId="77777777" w:rsidTr="003C6C6B">
        <w:tc>
          <w:tcPr>
            <w:tcW w:w="1965" w:type="dxa"/>
          </w:tcPr>
          <w:p w14:paraId="39643518" w14:textId="57614349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Широкоуниверсальный инструментальный фрезерный станок</w:t>
            </w:r>
          </w:p>
        </w:tc>
        <w:tc>
          <w:tcPr>
            <w:tcW w:w="1526" w:type="dxa"/>
          </w:tcPr>
          <w:p w14:paraId="54559FED" w14:textId="57F10442" w:rsidR="003C6C6B" w:rsidRPr="003C6C6B" w:rsidRDefault="003C6C6B" w:rsidP="00FF6B9C">
            <w:pPr>
              <w:ind w:firstLine="0"/>
              <w:jc w:val="center"/>
              <w:rPr>
                <w:szCs w:val="28"/>
              </w:rPr>
            </w:pPr>
            <w:r w:rsidRPr="00A56738">
              <w:rPr>
                <w:szCs w:val="28"/>
              </w:rPr>
              <w:t>676П</w:t>
            </w:r>
          </w:p>
        </w:tc>
        <w:tc>
          <w:tcPr>
            <w:tcW w:w="1486" w:type="dxa"/>
          </w:tcPr>
          <w:p w14:paraId="73E52880" w14:textId="2C6E232E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</w:t>
            </w:r>
          </w:p>
        </w:tc>
        <w:tc>
          <w:tcPr>
            <w:tcW w:w="1644" w:type="dxa"/>
          </w:tcPr>
          <w:p w14:paraId="394FBBCC" w14:textId="4F6D3065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2010</w:t>
            </w:r>
            <w:r>
              <w:rPr>
                <w:szCs w:val="28"/>
                <w:lang w:val="en-US"/>
              </w:rPr>
              <w:t>x1170</w:t>
            </w:r>
          </w:p>
        </w:tc>
        <w:tc>
          <w:tcPr>
            <w:tcW w:w="1577" w:type="dxa"/>
          </w:tcPr>
          <w:p w14:paraId="42E46058" w14:textId="3E8CEF6C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63-2040</w:t>
            </w:r>
          </w:p>
        </w:tc>
        <w:tc>
          <w:tcPr>
            <w:tcW w:w="1430" w:type="dxa"/>
          </w:tcPr>
          <w:p w14:paraId="4E50E4A3" w14:textId="10564E0A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–</w:t>
            </w:r>
          </w:p>
        </w:tc>
      </w:tr>
      <w:tr w:rsidR="003C6C6B" w14:paraId="3D21878F" w14:textId="77777777" w:rsidTr="003C6C6B">
        <w:tc>
          <w:tcPr>
            <w:tcW w:w="1965" w:type="dxa"/>
          </w:tcPr>
          <w:p w14:paraId="537068F2" w14:textId="2EC0131B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3C6C6B">
              <w:rPr>
                <w:lang w:eastAsia="en-US"/>
              </w:rPr>
              <w:t>Координатношлифовальный</w:t>
            </w:r>
            <w:proofErr w:type="spellEnd"/>
            <w:r w:rsidRPr="003C6C6B">
              <w:rPr>
                <w:lang w:eastAsia="en-US"/>
              </w:rPr>
              <w:t xml:space="preserve"> станок</w:t>
            </w:r>
          </w:p>
        </w:tc>
        <w:tc>
          <w:tcPr>
            <w:tcW w:w="1526" w:type="dxa"/>
          </w:tcPr>
          <w:p w14:paraId="1A76E6A8" w14:textId="58396470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3В282</w:t>
            </w:r>
          </w:p>
        </w:tc>
        <w:tc>
          <w:tcPr>
            <w:tcW w:w="1486" w:type="dxa"/>
          </w:tcPr>
          <w:p w14:paraId="5E7B6D3B" w14:textId="3FFF6F2D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14.0</w:t>
            </w:r>
          </w:p>
        </w:tc>
        <w:tc>
          <w:tcPr>
            <w:tcW w:w="1644" w:type="dxa"/>
          </w:tcPr>
          <w:p w14:paraId="401A6519" w14:textId="62849D37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1575</w:t>
            </w:r>
            <w:r>
              <w:rPr>
                <w:szCs w:val="28"/>
                <w:lang w:val="en-US"/>
              </w:rPr>
              <w:t>x1335</w:t>
            </w:r>
          </w:p>
        </w:tc>
        <w:tc>
          <w:tcPr>
            <w:tcW w:w="1577" w:type="dxa"/>
          </w:tcPr>
          <w:p w14:paraId="4FA542CD" w14:textId="226EC756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12000-25000</w:t>
            </w:r>
          </w:p>
        </w:tc>
        <w:tc>
          <w:tcPr>
            <w:tcW w:w="1430" w:type="dxa"/>
          </w:tcPr>
          <w:p w14:paraId="1200A0B2" w14:textId="2404C790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–</w:t>
            </w:r>
          </w:p>
        </w:tc>
      </w:tr>
      <w:tr w:rsidR="003C6C6B" w14:paraId="114AABC0" w14:textId="77777777" w:rsidTr="003C6C6B">
        <w:tc>
          <w:tcPr>
            <w:tcW w:w="1965" w:type="dxa"/>
          </w:tcPr>
          <w:p w14:paraId="4A5A49F2" w14:textId="1D33660E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lastRenderedPageBreak/>
              <w:t>Плоскошлифовальный станок</w:t>
            </w:r>
          </w:p>
        </w:tc>
        <w:tc>
          <w:tcPr>
            <w:tcW w:w="1526" w:type="dxa"/>
          </w:tcPr>
          <w:p w14:paraId="04D3B052" w14:textId="0D6D0BF5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 w:rsidRPr="003C6C6B">
              <w:rPr>
                <w:lang w:eastAsia="en-US"/>
              </w:rPr>
              <w:t>395М</w:t>
            </w:r>
          </w:p>
        </w:tc>
        <w:tc>
          <w:tcPr>
            <w:tcW w:w="1486" w:type="dxa"/>
          </w:tcPr>
          <w:p w14:paraId="481FE061" w14:textId="7F0C6DA2" w:rsidR="003C6C6B" w:rsidRDefault="003C6C6B" w:rsidP="00FF6B9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</w:p>
        </w:tc>
        <w:tc>
          <w:tcPr>
            <w:tcW w:w="1644" w:type="dxa"/>
          </w:tcPr>
          <w:p w14:paraId="09EFB19F" w14:textId="0CD9284E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 w:rsidRPr="00A56738">
              <w:rPr>
                <w:szCs w:val="28"/>
              </w:rPr>
              <w:t>1530</w:t>
            </w:r>
            <w:r>
              <w:rPr>
                <w:szCs w:val="28"/>
                <w:lang w:val="en-US"/>
              </w:rPr>
              <w:t>x1300</w:t>
            </w:r>
          </w:p>
        </w:tc>
        <w:tc>
          <w:tcPr>
            <w:tcW w:w="1577" w:type="dxa"/>
          </w:tcPr>
          <w:p w14:paraId="4B7DE612" w14:textId="144368C1" w:rsidR="003C6C6B" w:rsidRDefault="00FF6B9C" w:rsidP="00FF6B9C">
            <w:pPr>
              <w:ind w:firstLine="0"/>
              <w:jc w:val="center"/>
              <w:rPr>
                <w:lang w:eastAsia="en-US"/>
              </w:rPr>
            </w:pPr>
            <w:r w:rsidRPr="00FF6B9C">
              <w:rPr>
                <w:lang w:eastAsia="en-US"/>
              </w:rPr>
              <w:t>1200-96000</w:t>
            </w:r>
          </w:p>
        </w:tc>
        <w:tc>
          <w:tcPr>
            <w:tcW w:w="1430" w:type="dxa"/>
          </w:tcPr>
          <w:p w14:paraId="37F01B0E" w14:textId="2F26632B" w:rsidR="003C6C6B" w:rsidRPr="00FF6B9C" w:rsidRDefault="00FF6B9C" w:rsidP="00FF6B9C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–</w:t>
            </w:r>
          </w:p>
        </w:tc>
      </w:tr>
    </w:tbl>
    <w:p w14:paraId="3E05E96B" w14:textId="3FB67348" w:rsidR="00075E43" w:rsidRDefault="00075E43" w:rsidP="00CD6409">
      <w:pPr>
        <w:ind w:firstLine="0"/>
        <w:rPr>
          <w:lang w:eastAsia="en-US"/>
        </w:rPr>
      </w:pPr>
    </w:p>
    <w:p w14:paraId="557173D6" w14:textId="77777777" w:rsidR="00265334" w:rsidRDefault="00265334" w:rsidP="00CD6409">
      <w:pPr>
        <w:ind w:firstLine="0"/>
        <w:rPr>
          <w:lang w:eastAsia="en-US"/>
        </w:rPr>
      </w:pPr>
    </w:p>
    <w:p w14:paraId="23515482" w14:textId="45E11EDA" w:rsidR="00075E43" w:rsidRDefault="00075E43" w:rsidP="00CD6409">
      <w:pPr>
        <w:ind w:firstLine="0"/>
        <w:rPr>
          <w:lang w:eastAsia="en-US"/>
        </w:rPr>
      </w:pPr>
      <w:r>
        <w:rPr>
          <w:lang w:eastAsia="en-US"/>
        </w:rPr>
        <w:t>2 Охрана труда</w:t>
      </w:r>
    </w:p>
    <w:p w14:paraId="2E7B729C" w14:textId="34459A78" w:rsidR="00075E43" w:rsidRDefault="00075E43" w:rsidP="00CD6409">
      <w:pPr>
        <w:ind w:firstLine="0"/>
        <w:rPr>
          <w:szCs w:val="28"/>
        </w:rPr>
      </w:pPr>
      <w:r>
        <w:rPr>
          <w:lang w:eastAsia="en-US"/>
        </w:rPr>
        <w:t xml:space="preserve">2.1 </w:t>
      </w:r>
      <w:r w:rsidRPr="00A56738">
        <w:rPr>
          <w:szCs w:val="28"/>
        </w:rPr>
        <w:t>Мероприятия по технике безопасности при работе на металлорежущих станках</w:t>
      </w:r>
    </w:p>
    <w:p w14:paraId="7A40C711" w14:textId="77777777" w:rsidR="00075E43" w:rsidRDefault="00075E43" w:rsidP="00CD6409">
      <w:pPr>
        <w:ind w:firstLine="0"/>
        <w:rPr>
          <w:szCs w:val="28"/>
        </w:rPr>
      </w:pPr>
    </w:p>
    <w:p w14:paraId="092DA085" w14:textId="03F7751B" w:rsidR="00075E43" w:rsidRPr="00BF4BFB" w:rsidRDefault="00075E43" w:rsidP="00CD6409">
      <w:pPr>
        <w:ind w:firstLine="0"/>
        <w:rPr>
          <w:color w:val="000000"/>
          <w:szCs w:val="28"/>
        </w:rPr>
      </w:pPr>
      <w:r>
        <w:rPr>
          <w:lang w:eastAsia="en-US"/>
        </w:rPr>
        <w:t>2.1.1</w:t>
      </w:r>
      <w:r w:rsidRPr="00075E43">
        <w:rPr>
          <w:color w:val="000000"/>
          <w:szCs w:val="28"/>
        </w:rPr>
        <w:t xml:space="preserve"> </w:t>
      </w:r>
      <w:r w:rsidRPr="00A56738">
        <w:rPr>
          <w:color w:val="000000"/>
          <w:szCs w:val="28"/>
        </w:rPr>
        <w:t>К самостоятельной работе на металлорежущих и заточных станках с сухими абразивными кругами допускаются</w:t>
      </w:r>
      <w:r w:rsidRPr="00075E43">
        <w:rPr>
          <w:color w:val="000000"/>
          <w:szCs w:val="28"/>
        </w:rPr>
        <w:t>:</w:t>
      </w:r>
    </w:p>
    <w:p w14:paraId="76053694" w14:textId="5FBDFE23" w:rsidR="00075E43" w:rsidRPr="00075E43" w:rsidRDefault="00075E43" w:rsidP="00075E43">
      <w:pPr>
        <w:pStyle w:val="a7"/>
        <w:numPr>
          <w:ilvl w:val="0"/>
          <w:numId w:val="7"/>
        </w:numPr>
        <w:ind w:left="284" w:firstLine="567"/>
        <w:rPr>
          <w:color w:val="000000"/>
          <w:szCs w:val="28"/>
          <w:lang w:val="en-US"/>
        </w:rPr>
      </w:pPr>
      <w:r w:rsidRPr="00075E43">
        <w:rPr>
          <w:color w:val="000000"/>
          <w:szCs w:val="28"/>
        </w:rPr>
        <w:t>лица, прошедшие медицинское освидетельствование</w:t>
      </w:r>
      <w:r w:rsidRPr="00075E43">
        <w:rPr>
          <w:color w:val="000000"/>
          <w:szCs w:val="28"/>
          <w:lang w:val="en-US"/>
        </w:rPr>
        <w:t>;</w:t>
      </w:r>
    </w:p>
    <w:p w14:paraId="0CA646A1" w14:textId="3F1CDB64" w:rsidR="00075E43" w:rsidRPr="00BF4BFB" w:rsidRDefault="00075E43" w:rsidP="00075E43">
      <w:pPr>
        <w:pStyle w:val="a7"/>
        <w:numPr>
          <w:ilvl w:val="0"/>
          <w:numId w:val="7"/>
        </w:numPr>
        <w:ind w:left="284" w:firstLine="567"/>
        <w:rPr>
          <w:lang w:eastAsia="en-US"/>
        </w:rPr>
      </w:pPr>
      <w:r w:rsidRPr="00075E43">
        <w:rPr>
          <w:lang w:eastAsia="en-US"/>
        </w:rPr>
        <w:t>лица, прошедшие обучение и инструктаж по правилам эксплуатации и техники безопасности;</w:t>
      </w:r>
    </w:p>
    <w:p w14:paraId="26A2C08F" w14:textId="211C9A72" w:rsidR="00075E43" w:rsidRPr="00C54D44" w:rsidRDefault="00075E43" w:rsidP="00075E43">
      <w:pPr>
        <w:pStyle w:val="a7"/>
        <w:numPr>
          <w:ilvl w:val="0"/>
          <w:numId w:val="7"/>
        </w:numPr>
        <w:ind w:left="284" w:firstLine="567"/>
        <w:rPr>
          <w:lang w:eastAsia="en-US"/>
        </w:rPr>
      </w:pPr>
      <w:r w:rsidRPr="00075E43">
        <w:rPr>
          <w:lang w:eastAsia="en-US"/>
        </w:rPr>
        <w:t>лица, сдавшие экзамены и получившие соответствующие удостоверения.</w:t>
      </w:r>
    </w:p>
    <w:p w14:paraId="0BFDEA1A" w14:textId="1BBB006D" w:rsidR="00C54D44" w:rsidRPr="00C54D44" w:rsidRDefault="00C54D44" w:rsidP="003C6C6B">
      <w:pPr>
        <w:pStyle w:val="a7"/>
        <w:shd w:val="clear" w:color="auto" w:fill="FFFFFF"/>
        <w:autoSpaceDE w:val="0"/>
        <w:autoSpaceDN w:val="0"/>
        <w:adjustRightInd w:val="0"/>
        <w:ind w:left="0"/>
        <w:rPr>
          <w:szCs w:val="28"/>
        </w:rPr>
      </w:pPr>
      <w:r>
        <w:rPr>
          <w:color w:val="000000"/>
          <w:szCs w:val="28"/>
        </w:rPr>
        <w:t>П</w:t>
      </w:r>
      <w:r w:rsidRPr="00C54D44">
        <w:rPr>
          <w:color w:val="000000"/>
          <w:szCs w:val="28"/>
        </w:rPr>
        <w:t>ри обработке длинных и тонких деталей в центрах (более 10-12 диаметров), необходимо пользоваться люнетом</w:t>
      </w:r>
      <w:r>
        <w:rPr>
          <w:color w:val="000000"/>
          <w:szCs w:val="28"/>
        </w:rPr>
        <w:t>.</w:t>
      </w:r>
      <w:r w:rsidRPr="00C54D44">
        <w:rPr>
          <w:szCs w:val="28"/>
        </w:rPr>
        <w:t xml:space="preserve"> Также применяют стальные прутки диаметром 10 </w:t>
      </w:r>
      <w:r w:rsidRPr="00A56738">
        <w:sym w:font="Symbol" w:char="F0B8"/>
      </w:r>
      <w:r w:rsidRPr="00C54D44">
        <w:rPr>
          <w:szCs w:val="28"/>
        </w:rPr>
        <w:t xml:space="preserve"> 20 мм и длиной 10 м.</w:t>
      </w:r>
    </w:p>
    <w:p w14:paraId="3D41E34E" w14:textId="21333942" w:rsidR="00C54D44" w:rsidRDefault="00C54D44" w:rsidP="003C6C6B">
      <w:pPr>
        <w:pStyle w:val="a7"/>
        <w:shd w:val="clear" w:color="auto" w:fill="FFFFFF"/>
        <w:autoSpaceDE w:val="0"/>
        <w:autoSpaceDN w:val="0"/>
        <w:adjustRightInd w:val="0"/>
        <w:ind w:left="0"/>
        <w:rPr>
          <w:color w:val="000000"/>
          <w:szCs w:val="28"/>
        </w:rPr>
      </w:pPr>
      <w:r w:rsidRPr="00A272B9">
        <w:rPr>
          <w:color w:val="000000"/>
          <w:szCs w:val="28"/>
        </w:rPr>
        <w:t>При работах в зонах ТО и ТР опасн</w:t>
      </w:r>
      <w:r>
        <w:rPr>
          <w:color w:val="000000"/>
          <w:szCs w:val="28"/>
        </w:rPr>
        <w:t>ыми и вредными химическими веще</w:t>
      </w:r>
      <w:r w:rsidRPr="00A272B9">
        <w:rPr>
          <w:color w:val="000000"/>
          <w:szCs w:val="28"/>
        </w:rPr>
        <w:t>ствами являются:</w:t>
      </w:r>
    </w:p>
    <w:p w14:paraId="2622FA05" w14:textId="2691761F" w:rsidR="00C54D44" w:rsidRPr="00A272B9" w:rsidRDefault="00C54D44" w:rsidP="00C54D44">
      <w:pPr>
        <w:pStyle w:val="a7"/>
        <w:numPr>
          <w:ilvl w:val="2"/>
          <w:numId w:val="11"/>
        </w:numPr>
        <w:ind w:left="284" w:firstLine="567"/>
      </w:pPr>
      <w:r>
        <w:t>ж</w:t>
      </w:r>
      <w:r w:rsidRPr="00A272B9">
        <w:t>идкости: этилированный бензин, керосин, антифриз, различные тормозные жидкости и масла</w:t>
      </w:r>
      <w:r w:rsidRPr="00C54D44">
        <w:t>;</w:t>
      </w:r>
    </w:p>
    <w:p w14:paraId="26DE4EF6" w14:textId="497121EA" w:rsidR="00C54D44" w:rsidRDefault="00C54D44" w:rsidP="00C54D44">
      <w:pPr>
        <w:pStyle w:val="a7"/>
        <w:numPr>
          <w:ilvl w:val="2"/>
          <w:numId w:val="11"/>
        </w:numPr>
        <w:ind w:left="284" w:firstLine="567"/>
      </w:pPr>
      <w:r>
        <w:t>п</w:t>
      </w:r>
      <w:r w:rsidRPr="00A272B9">
        <w:t>ары и газы: в выхлопных газах содержатся вредности такие как: акролеин (до 0,2 мг/м), окись углерода (до 20 мг/м) и окиси азота (5 мг/м).</w:t>
      </w:r>
    </w:p>
    <w:p w14:paraId="7FB481F9" w14:textId="77777777" w:rsidR="00C54D44" w:rsidRDefault="00C54D44" w:rsidP="00C54D44">
      <w:r w:rsidRPr="00C54D44">
        <w:t>На случай возникновения пожара при работе в зонах технического обслуживания предусмотрены:</w:t>
      </w:r>
    </w:p>
    <w:p w14:paraId="0CEB4D49" w14:textId="206DC754" w:rsidR="00C54D44" w:rsidRPr="003C6C6B" w:rsidRDefault="00C54D44" w:rsidP="003C6C6B">
      <w:pPr>
        <w:pStyle w:val="a7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left="0" w:firstLine="709"/>
        <w:rPr>
          <w:szCs w:val="28"/>
        </w:rPr>
      </w:pPr>
      <w:r w:rsidRPr="003C6C6B">
        <w:rPr>
          <w:color w:val="000000"/>
          <w:szCs w:val="28"/>
        </w:rPr>
        <w:t>первичные средства пожаротушения:</w:t>
      </w:r>
    </w:p>
    <w:p w14:paraId="3A009FB2" w14:textId="00016E8A" w:rsidR="00C54D44" w:rsidRPr="003C6C6B" w:rsidRDefault="00C54D44" w:rsidP="003C6C6B">
      <w:pPr>
        <w:pStyle w:val="a7"/>
        <w:numPr>
          <w:ilvl w:val="2"/>
          <w:numId w:val="22"/>
        </w:numPr>
        <w:shd w:val="clear" w:color="auto" w:fill="FFFFFF"/>
        <w:autoSpaceDE w:val="0"/>
        <w:autoSpaceDN w:val="0"/>
        <w:adjustRightInd w:val="0"/>
        <w:ind w:left="0" w:firstLine="1418"/>
        <w:rPr>
          <w:szCs w:val="28"/>
        </w:rPr>
      </w:pPr>
      <w:r w:rsidRPr="003C6C6B">
        <w:rPr>
          <w:color w:val="000000"/>
          <w:szCs w:val="28"/>
        </w:rPr>
        <w:t>ящики с сухим песком емкостью 1 м</w:t>
      </w:r>
      <w:r w:rsidRPr="003C6C6B">
        <w:rPr>
          <w:color w:val="000000"/>
          <w:szCs w:val="28"/>
          <w:vertAlign w:val="superscript"/>
        </w:rPr>
        <w:t>3</w:t>
      </w:r>
      <w:r w:rsidRPr="003C6C6B">
        <w:rPr>
          <w:color w:val="000000"/>
          <w:szCs w:val="28"/>
        </w:rPr>
        <w:t xml:space="preserve"> - 2 шт.;</w:t>
      </w:r>
    </w:p>
    <w:p w14:paraId="44FB2FA7" w14:textId="66FEC5C8" w:rsidR="00C54D44" w:rsidRPr="00C54D44" w:rsidRDefault="00C54D44" w:rsidP="003C6C6B">
      <w:pPr>
        <w:pStyle w:val="a7"/>
        <w:numPr>
          <w:ilvl w:val="2"/>
          <w:numId w:val="22"/>
        </w:numPr>
        <w:shd w:val="clear" w:color="auto" w:fill="FFFFFF"/>
        <w:autoSpaceDE w:val="0"/>
        <w:autoSpaceDN w:val="0"/>
        <w:adjustRightInd w:val="0"/>
        <w:ind w:left="0" w:firstLine="1418"/>
        <w:rPr>
          <w:szCs w:val="28"/>
        </w:rPr>
      </w:pPr>
      <w:r w:rsidRPr="00C54D44">
        <w:rPr>
          <w:color w:val="000000"/>
          <w:szCs w:val="28"/>
        </w:rPr>
        <w:t>пожарный щит - 2шт.;</w:t>
      </w:r>
    </w:p>
    <w:p w14:paraId="735FF826" w14:textId="36C947A9" w:rsidR="00C54D44" w:rsidRDefault="00C54D44" w:rsidP="003C6C6B">
      <w:pPr>
        <w:pStyle w:val="a7"/>
        <w:numPr>
          <w:ilvl w:val="2"/>
          <w:numId w:val="22"/>
        </w:numPr>
        <w:shd w:val="clear" w:color="auto" w:fill="FFFFFF"/>
        <w:autoSpaceDE w:val="0"/>
        <w:autoSpaceDN w:val="0"/>
        <w:adjustRightInd w:val="0"/>
        <w:ind w:left="0" w:firstLine="1418"/>
        <w:rPr>
          <w:color w:val="000000"/>
          <w:szCs w:val="28"/>
          <w:lang w:val="en-US"/>
        </w:rPr>
      </w:pPr>
      <w:r w:rsidRPr="00C54D44">
        <w:rPr>
          <w:color w:val="000000"/>
          <w:szCs w:val="28"/>
        </w:rPr>
        <w:t>огнетушители</w:t>
      </w:r>
      <w:r>
        <w:rPr>
          <w:color w:val="000000"/>
          <w:szCs w:val="28"/>
          <w:lang w:val="en-US"/>
        </w:rPr>
        <w:t>:</w:t>
      </w:r>
    </w:p>
    <w:p w14:paraId="759230CC" w14:textId="650206D2" w:rsidR="00C54D44" w:rsidRDefault="00C54D44" w:rsidP="003C6C6B">
      <w:pPr>
        <w:pStyle w:val="a7"/>
        <w:numPr>
          <w:ilvl w:val="3"/>
          <w:numId w:val="23"/>
        </w:numPr>
        <w:shd w:val="clear" w:color="auto" w:fill="FFFFFF"/>
        <w:autoSpaceDE w:val="0"/>
        <w:autoSpaceDN w:val="0"/>
        <w:adjustRightInd w:val="0"/>
        <w:ind w:left="0" w:firstLine="2127"/>
        <w:rPr>
          <w:szCs w:val="28"/>
          <w:lang w:val="en-US"/>
        </w:rPr>
      </w:pPr>
      <w:r w:rsidRPr="00C54D44">
        <w:rPr>
          <w:szCs w:val="28"/>
        </w:rPr>
        <w:lastRenderedPageBreak/>
        <w:t>ОВП-10 — 6 шт.;</w:t>
      </w:r>
    </w:p>
    <w:p w14:paraId="43BFCBE1" w14:textId="1DBF81F8" w:rsidR="00C54D44" w:rsidRPr="00C54D44" w:rsidRDefault="00C54D44" w:rsidP="003C6C6B">
      <w:pPr>
        <w:pStyle w:val="a7"/>
        <w:numPr>
          <w:ilvl w:val="3"/>
          <w:numId w:val="23"/>
        </w:numPr>
        <w:shd w:val="clear" w:color="auto" w:fill="FFFFFF"/>
        <w:autoSpaceDE w:val="0"/>
        <w:autoSpaceDN w:val="0"/>
        <w:adjustRightInd w:val="0"/>
        <w:ind w:left="0" w:firstLine="2127"/>
        <w:rPr>
          <w:szCs w:val="28"/>
          <w:lang w:val="en-US"/>
        </w:rPr>
      </w:pPr>
      <w:r w:rsidRPr="00C54D44">
        <w:rPr>
          <w:szCs w:val="28"/>
        </w:rPr>
        <w:t>ОП-5 — 6 шт.</w:t>
      </w:r>
    </w:p>
    <w:p w14:paraId="721A093F" w14:textId="3CDDCDB8" w:rsidR="00C54D44" w:rsidRDefault="00C54D44" w:rsidP="00C54D44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 xml:space="preserve">б) </w:t>
      </w:r>
      <w:r w:rsidRPr="00A272B9">
        <w:rPr>
          <w:color w:val="000000"/>
          <w:szCs w:val="28"/>
        </w:rPr>
        <w:t xml:space="preserve">В набор пожарного инвентаря на щите входят: </w:t>
      </w:r>
    </w:p>
    <w:p w14:paraId="2FFD5D2B" w14:textId="7D552020" w:rsidR="00C54D44" w:rsidRPr="00C54D44" w:rsidRDefault="00C54D44" w:rsidP="00C54D44">
      <w:pPr>
        <w:pStyle w:val="a7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851" w:firstLine="850"/>
        <w:rPr>
          <w:szCs w:val="28"/>
        </w:rPr>
      </w:pPr>
      <w:r w:rsidRPr="00C54D44">
        <w:rPr>
          <w:color w:val="000000"/>
          <w:szCs w:val="28"/>
        </w:rPr>
        <w:t>пенные огнетушители - 2 шт.</w:t>
      </w:r>
    </w:p>
    <w:p w14:paraId="25EBF9B6" w14:textId="414B35A0" w:rsidR="00C54D44" w:rsidRPr="00C54D44" w:rsidRDefault="00C54D44" w:rsidP="00C54D44">
      <w:pPr>
        <w:pStyle w:val="a7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851" w:firstLine="850"/>
        <w:rPr>
          <w:szCs w:val="28"/>
        </w:rPr>
      </w:pPr>
      <w:r w:rsidRPr="00C54D44">
        <w:rPr>
          <w:color w:val="000000"/>
          <w:szCs w:val="28"/>
        </w:rPr>
        <w:t>углекислотные огнетушители - 1 шт.</w:t>
      </w:r>
    </w:p>
    <w:p w14:paraId="68D792B5" w14:textId="35D82D36" w:rsidR="00C54D44" w:rsidRPr="00C54D44" w:rsidRDefault="00C54D44" w:rsidP="00C54D44">
      <w:pPr>
        <w:pStyle w:val="a7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851" w:firstLine="850"/>
        <w:rPr>
          <w:szCs w:val="28"/>
        </w:rPr>
      </w:pPr>
      <w:r w:rsidRPr="00C54D44">
        <w:rPr>
          <w:color w:val="000000"/>
          <w:szCs w:val="28"/>
        </w:rPr>
        <w:t>ящик с песком - 1 шт.</w:t>
      </w:r>
    </w:p>
    <w:p w14:paraId="3124108F" w14:textId="085EBF29" w:rsidR="00C54D44" w:rsidRPr="00C54D44" w:rsidRDefault="00C54D44" w:rsidP="00C54D44">
      <w:pPr>
        <w:pStyle w:val="a7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851" w:firstLine="850"/>
        <w:rPr>
          <w:szCs w:val="28"/>
        </w:rPr>
      </w:pPr>
      <w:r w:rsidRPr="00C54D44">
        <w:rPr>
          <w:color w:val="000000"/>
          <w:szCs w:val="28"/>
        </w:rPr>
        <w:t>лом - 2 шт.</w:t>
      </w:r>
    </w:p>
    <w:p w14:paraId="7DCA1456" w14:textId="0634D693" w:rsidR="00C54D44" w:rsidRDefault="00C54D44" w:rsidP="00C54D44">
      <w:pPr>
        <w:rPr>
          <w:lang w:val="en-US"/>
        </w:rPr>
      </w:pPr>
    </w:p>
    <w:p w14:paraId="2CD05FA8" w14:textId="7C027FB0" w:rsidR="00C64547" w:rsidRDefault="00C64547" w:rsidP="00C64547">
      <w:pPr>
        <w:ind w:firstLine="0"/>
        <w:jc w:val="center"/>
      </w:pPr>
      <w:r w:rsidRPr="00C77E5C">
        <w:object w:dxaOrig="3375" w:dyaOrig="3136" w14:anchorId="7D6A8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118.65pt" o:ole="" fillcolor="window">
            <v:imagedata r:id="rId8" o:title=""/>
          </v:shape>
          <o:OLEObject Type="Embed" ProgID="Word.Picture.8" ShapeID="_x0000_i1025" DrawAspect="Content" ObjectID="_1793550918" r:id="rId9"/>
        </w:object>
      </w:r>
    </w:p>
    <w:p w14:paraId="5BC59B69" w14:textId="465B8F89" w:rsidR="00C64547" w:rsidRPr="00C64547" w:rsidRDefault="00C64547" w:rsidP="00C64547">
      <w:pPr>
        <w:spacing w:line="360" w:lineRule="exact"/>
        <w:jc w:val="center"/>
        <w:rPr>
          <w:szCs w:val="28"/>
        </w:rPr>
      </w:pPr>
      <w:r>
        <w:rPr>
          <w:i/>
          <w:sz w:val="24"/>
          <w:szCs w:val="24"/>
        </w:rPr>
        <w:t>1 — патрон 2 — кассета 3 — бункер 4 — флюс</w:t>
      </w:r>
      <w:r w:rsidRPr="0056136B">
        <w:rPr>
          <w:i/>
          <w:sz w:val="24"/>
          <w:szCs w:val="24"/>
        </w:rPr>
        <w:t xml:space="preserve"> 5 — деталь</w:t>
      </w:r>
    </w:p>
    <w:p w14:paraId="3AA805C5" w14:textId="092315DB" w:rsidR="00C64547" w:rsidRDefault="00C64547" w:rsidP="00C64547">
      <w:pPr>
        <w:jc w:val="center"/>
      </w:pPr>
      <w:r>
        <w:t>Рисунок 2.1 – Схема автоматической дуговой наплавки цилиндрических деталей под флюсом</w:t>
      </w:r>
    </w:p>
    <w:p w14:paraId="220A1E3E" w14:textId="77777777" w:rsidR="00C64547" w:rsidRDefault="00C64547">
      <w:pPr>
        <w:spacing w:after="160" w:line="278" w:lineRule="auto"/>
        <w:ind w:firstLine="0"/>
        <w:jc w:val="left"/>
      </w:pPr>
      <w:r>
        <w:br w:type="page"/>
      </w:r>
    </w:p>
    <w:p w14:paraId="748ABA89" w14:textId="2366949D" w:rsidR="00C64547" w:rsidRDefault="00C64547" w:rsidP="00C64547">
      <w:pPr>
        <w:pStyle w:val="10"/>
        <w:jc w:val="center"/>
      </w:pPr>
      <w:r>
        <w:lastRenderedPageBreak/>
        <w:t>Список литературы</w:t>
      </w:r>
    </w:p>
    <w:p w14:paraId="6C3E7A31" w14:textId="77777777" w:rsidR="00C64547" w:rsidRPr="00C64547" w:rsidRDefault="00C64547" w:rsidP="00C64547">
      <w:pPr>
        <w:rPr>
          <w:lang w:eastAsia="en-US"/>
        </w:rPr>
      </w:pPr>
    </w:p>
    <w:p w14:paraId="63C0D098" w14:textId="77777777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 xml:space="preserve">1. </w:t>
      </w:r>
      <w:proofErr w:type="spellStart"/>
      <w:r w:rsidRPr="00A56738">
        <w:rPr>
          <w:szCs w:val="28"/>
        </w:rPr>
        <w:t>Нефедоров</w:t>
      </w:r>
      <w:proofErr w:type="spellEnd"/>
      <w:r w:rsidRPr="00A56738">
        <w:rPr>
          <w:szCs w:val="28"/>
        </w:rPr>
        <w:t xml:space="preserve"> Н.А “Дипломное проектирование в машиностроительных техникумах” М. “Высшая школа” 1653г.</w:t>
      </w:r>
    </w:p>
    <w:p w14:paraId="770F48E2" w14:textId="183F29F2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 xml:space="preserve">2. “Справочник технолога машиностроителя” в двух томах под редакцией </w:t>
      </w:r>
      <w:proofErr w:type="spellStart"/>
      <w:r w:rsidRPr="00A56738">
        <w:rPr>
          <w:szCs w:val="28"/>
        </w:rPr>
        <w:t>А.Г.Косиловой</w:t>
      </w:r>
      <w:proofErr w:type="spellEnd"/>
      <w:r w:rsidRPr="00A56738">
        <w:rPr>
          <w:szCs w:val="28"/>
        </w:rPr>
        <w:t xml:space="preserve">; </w:t>
      </w:r>
      <w:proofErr w:type="spellStart"/>
      <w:r w:rsidRPr="00A56738">
        <w:rPr>
          <w:szCs w:val="28"/>
        </w:rPr>
        <w:t>Р.К.Мещерекова</w:t>
      </w:r>
      <w:proofErr w:type="spellEnd"/>
      <w:r w:rsidRPr="00A56738">
        <w:rPr>
          <w:szCs w:val="28"/>
        </w:rPr>
        <w:t xml:space="preserve"> М. 1985г.</w:t>
      </w:r>
    </w:p>
    <w:p w14:paraId="206BF4FF" w14:textId="77777777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 xml:space="preserve">3. Сборник задач и примеров по резанию металлов и режущему инструменту под редакцией </w:t>
      </w:r>
      <w:proofErr w:type="spellStart"/>
      <w:r w:rsidRPr="00A56738">
        <w:rPr>
          <w:szCs w:val="28"/>
        </w:rPr>
        <w:t>Н.А.Нефедова</w:t>
      </w:r>
      <w:proofErr w:type="spellEnd"/>
      <w:r w:rsidRPr="00A56738">
        <w:rPr>
          <w:szCs w:val="28"/>
        </w:rPr>
        <w:t>, М. Машиностроение 1990 г.</w:t>
      </w:r>
    </w:p>
    <w:p w14:paraId="68A2ADE1" w14:textId="77777777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 xml:space="preserve">4. </w:t>
      </w:r>
      <w:proofErr w:type="spellStart"/>
      <w:r w:rsidRPr="00A56738">
        <w:rPr>
          <w:szCs w:val="28"/>
        </w:rPr>
        <w:t>В.Г.Сорокин</w:t>
      </w:r>
      <w:proofErr w:type="spellEnd"/>
      <w:r w:rsidRPr="00A56738">
        <w:rPr>
          <w:szCs w:val="28"/>
        </w:rPr>
        <w:t xml:space="preserve">, </w:t>
      </w:r>
      <w:proofErr w:type="spellStart"/>
      <w:r w:rsidRPr="00A56738">
        <w:rPr>
          <w:szCs w:val="28"/>
        </w:rPr>
        <w:t>А.В.Волосникова</w:t>
      </w:r>
      <w:proofErr w:type="spellEnd"/>
      <w:r w:rsidRPr="00A56738">
        <w:rPr>
          <w:szCs w:val="28"/>
        </w:rPr>
        <w:t xml:space="preserve">, </w:t>
      </w:r>
      <w:proofErr w:type="spellStart"/>
      <w:r w:rsidRPr="00A56738">
        <w:rPr>
          <w:szCs w:val="28"/>
        </w:rPr>
        <w:t>С.А.Виткин</w:t>
      </w:r>
      <w:proofErr w:type="spellEnd"/>
      <w:r w:rsidRPr="00A56738">
        <w:rPr>
          <w:szCs w:val="28"/>
        </w:rPr>
        <w:t xml:space="preserve"> “Марочник стали и сплавов” М. Машиностроение 1989 г.</w:t>
      </w:r>
    </w:p>
    <w:p w14:paraId="43F5895F" w14:textId="77777777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 xml:space="preserve">5. </w:t>
      </w:r>
      <w:proofErr w:type="spellStart"/>
      <w:r w:rsidRPr="00A56738">
        <w:rPr>
          <w:szCs w:val="28"/>
        </w:rPr>
        <w:t>В.Н.Молчин</w:t>
      </w:r>
      <w:proofErr w:type="spellEnd"/>
      <w:r w:rsidRPr="00A56738">
        <w:rPr>
          <w:szCs w:val="28"/>
        </w:rPr>
        <w:t xml:space="preserve">, </w:t>
      </w:r>
      <w:proofErr w:type="spellStart"/>
      <w:r w:rsidRPr="00A56738">
        <w:rPr>
          <w:szCs w:val="28"/>
        </w:rPr>
        <w:t>С.В.Молчин</w:t>
      </w:r>
      <w:proofErr w:type="spellEnd"/>
      <w:r w:rsidRPr="00A56738">
        <w:rPr>
          <w:szCs w:val="28"/>
        </w:rPr>
        <w:t>, м Машиностроение 1992 г.</w:t>
      </w:r>
    </w:p>
    <w:p w14:paraId="3DA3EC49" w14:textId="77777777" w:rsidR="00C64547" w:rsidRPr="00A56738" w:rsidRDefault="00C64547" w:rsidP="00C64547">
      <w:pPr>
        <w:tabs>
          <w:tab w:val="right" w:pos="9355"/>
        </w:tabs>
        <w:rPr>
          <w:szCs w:val="28"/>
        </w:rPr>
      </w:pPr>
      <w:r w:rsidRPr="00A56738">
        <w:rPr>
          <w:szCs w:val="28"/>
        </w:rPr>
        <w:t>6. Болобанов А.Н. “Краткий справочник технолога машиностроения” М. издательство стандартов 1992 г.</w:t>
      </w:r>
    </w:p>
    <w:p w14:paraId="71B00B05" w14:textId="77777777" w:rsidR="00C64547" w:rsidRPr="00C64547" w:rsidRDefault="00C64547" w:rsidP="00C64547">
      <w:pPr>
        <w:rPr>
          <w:lang w:eastAsia="en-US"/>
        </w:rPr>
      </w:pPr>
    </w:p>
    <w:p w14:paraId="657DF17C" w14:textId="77777777" w:rsidR="00C54D44" w:rsidRPr="00A272B9" w:rsidRDefault="00C54D44" w:rsidP="00C54D44">
      <w:pPr>
        <w:ind w:left="284" w:firstLine="0"/>
      </w:pPr>
    </w:p>
    <w:p w14:paraId="6955744B" w14:textId="77777777" w:rsidR="00C54D44" w:rsidRDefault="00C54D44" w:rsidP="00C54D44">
      <w:pPr>
        <w:pStyle w:val="a7"/>
        <w:shd w:val="clear" w:color="auto" w:fill="FFFFFF"/>
        <w:autoSpaceDE w:val="0"/>
        <w:autoSpaceDN w:val="0"/>
        <w:adjustRightInd w:val="0"/>
        <w:ind w:firstLine="0"/>
        <w:rPr>
          <w:color w:val="000000"/>
          <w:szCs w:val="28"/>
        </w:rPr>
      </w:pPr>
    </w:p>
    <w:p w14:paraId="5C76D961" w14:textId="77777777" w:rsidR="00C54D44" w:rsidRPr="00C54D44" w:rsidRDefault="00C54D44" w:rsidP="00C54D44">
      <w:pPr>
        <w:pStyle w:val="a7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</w:p>
    <w:p w14:paraId="3FF097D7" w14:textId="77777777" w:rsidR="00C54D44" w:rsidRPr="00075E43" w:rsidRDefault="00C54D44" w:rsidP="00C54D44">
      <w:pPr>
        <w:pStyle w:val="a7"/>
        <w:ind w:left="851" w:firstLine="0"/>
        <w:rPr>
          <w:lang w:eastAsia="en-US"/>
        </w:rPr>
      </w:pPr>
    </w:p>
    <w:p w14:paraId="4B549466" w14:textId="77777777" w:rsidR="00CD6409" w:rsidRPr="00B300A1" w:rsidRDefault="00CD6409" w:rsidP="00CD6409">
      <w:pPr>
        <w:ind w:left="707"/>
        <w:rPr>
          <w:lang w:eastAsia="en-US"/>
        </w:rPr>
      </w:pPr>
    </w:p>
    <w:sectPr w:rsidR="00CD6409" w:rsidRPr="00B300A1" w:rsidSect="00BF4BFB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3B17" w14:textId="77777777" w:rsidR="00882A4F" w:rsidRDefault="00882A4F" w:rsidP="00265334">
      <w:pPr>
        <w:spacing w:line="240" w:lineRule="auto"/>
      </w:pPr>
      <w:r>
        <w:separator/>
      </w:r>
    </w:p>
  </w:endnote>
  <w:endnote w:type="continuationSeparator" w:id="0">
    <w:p w14:paraId="61CCB7FF" w14:textId="77777777" w:rsidR="00882A4F" w:rsidRDefault="00882A4F" w:rsidP="00265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2B6C" w14:textId="77777777" w:rsidR="00882A4F" w:rsidRDefault="00882A4F" w:rsidP="00265334">
      <w:pPr>
        <w:spacing w:line="240" w:lineRule="auto"/>
      </w:pPr>
      <w:r>
        <w:separator/>
      </w:r>
    </w:p>
  </w:footnote>
  <w:footnote w:type="continuationSeparator" w:id="0">
    <w:p w14:paraId="4A987471" w14:textId="77777777" w:rsidR="00882A4F" w:rsidRDefault="00882A4F" w:rsidP="002653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6FA"/>
    <w:multiLevelType w:val="hybridMultilevel"/>
    <w:tmpl w:val="9724CC0A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B3451"/>
    <w:multiLevelType w:val="hybridMultilevel"/>
    <w:tmpl w:val="A01AAD6A"/>
    <w:lvl w:ilvl="0" w:tplc="A942D7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756"/>
    <w:multiLevelType w:val="multilevel"/>
    <w:tmpl w:val="333CDD0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F15036"/>
    <w:multiLevelType w:val="hybridMultilevel"/>
    <w:tmpl w:val="F9CEF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34E14"/>
    <w:multiLevelType w:val="hybridMultilevel"/>
    <w:tmpl w:val="29E21B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C1064"/>
    <w:multiLevelType w:val="hybridMultilevel"/>
    <w:tmpl w:val="CF06BED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A0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4656D"/>
    <w:multiLevelType w:val="hybridMultilevel"/>
    <w:tmpl w:val="96C209CA"/>
    <w:lvl w:ilvl="0" w:tplc="72E4F8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973E55"/>
    <w:multiLevelType w:val="multilevel"/>
    <w:tmpl w:val="0419001D"/>
    <w:numStyleLink w:val="1"/>
  </w:abstractNum>
  <w:abstractNum w:abstractNumId="8" w15:restartNumberingAfterBreak="0">
    <w:nsid w:val="25CD73FD"/>
    <w:multiLevelType w:val="hybridMultilevel"/>
    <w:tmpl w:val="EF10DECA"/>
    <w:lvl w:ilvl="0" w:tplc="BB0A0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0AB3"/>
    <w:multiLevelType w:val="hybridMultilevel"/>
    <w:tmpl w:val="5C72F3C6"/>
    <w:lvl w:ilvl="0" w:tplc="BB0A0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F5EA6"/>
    <w:multiLevelType w:val="multilevel"/>
    <w:tmpl w:val="0419001D"/>
    <w:styleLink w:val="2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456F04"/>
    <w:multiLevelType w:val="hybridMultilevel"/>
    <w:tmpl w:val="6C78CC1C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507B8D"/>
    <w:multiLevelType w:val="hybridMultilevel"/>
    <w:tmpl w:val="44AE11E4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664022"/>
    <w:multiLevelType w:val="multilevel"/>
    <w:tmpl w:val="0419001D"/>
    <w:numStyleLink w:val="2"/>
  </w:abstractNum>
  <w:abstractNum w:abstractNumId="14" w15:restartNumberingAfterBreak="0">
    <w:nsid w:val="56BD6033"/>
    <w:multiLevelType w:val="hybridMultilevel"/>
    <w:tmpl w:val="BAF27F66"/>
    <w:lvl w:ilvl="0" w:tplc="0FFA256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372428"/>
    <w:multiLevelType w:val="hybridMultilevel"/>
    <w:tmpl w:val="8ED06608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3A3ACB"/>
    <w:multiLevelType w:val="multilevel"/>
    <w:tmpl w:val="0419001D"/>
    <w:styleLink w:val="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116B1A"/>
    <w:multiLevelType w:val="hybridMultilevel"/>
    <w:tmpl w:val="1BA6FF3C"/>
    <w:lvl w:ilvl="0" w:tplc="0FFA2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010B2F"/>
    <w:multiLevelType w:val="hybridMultilevel"/>
    <w:tmpl w:val="5E2E80E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72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863E2"/>
    <w:multiLevelType w:val="hybridMultilevel"/>
    <w:tmpl w:val="9A66CCBC"/>
    <w:lvl w:ilvl="0" w:tplc="3AD685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F538F4"/>
    <w:multiLevelType w:val="hybridMultilevel"/>
    <w:tmpl w:val="93861738"/>
    <w:lvl w:ilvl="0" w:tplc="BB0A0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D02894"/>
    <w:multiLevelType w:val="hybridMultilevel"/>
    <w:tmpl w:val="D59C7BEA"/>
    <w:lvl w:ilvl="0" w:tplc="BB0A02A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2" w15:restartNumberingAfterBreak="0">
    <w:nsid w:val="7A9B51AF"/>
    <w:multiLevelType w:val="hybridMultilevel"/>
    <w:tmpl w:val="E0A26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17"/>
  </w:num>
  <w:num w:numId="5">
    <w:abstractNumId w:val="3"/>
  </w:num>
  <w:num w:numId="6">
    <w:abstractNumId w:val="20"/>
  </w:num>
  <w:num w:numId="7">
    <w:abstractNumId w:val="9"/>
  </w:num>
  <w:num w:numId="8">
    <w:abstractNumId w:val="14"/>
  </w:num>
  <w:num w:numId="9">
    <w:abstractNumId w:val="16"/>
  </w:num>
  <w:num w:numId="10">
    <w:abstractNumId w:val="7"/>
  </w:num>
  <w:num w:numId="11">
    <w:abstractNumId w:val="2"/>
  </w:num>
  <w:num w:numId="12">
    <w:abstractNumId w:val="10"/>
  </w:num>
  <w:num w:numId="13">
    <w:abstractNumId w:val="13"/>
  </w:num>
  <w:num w:numId="14">
    <w:abstractNumId w:val="8"/>
  </w:num>
  <w:num w:numId="15">
    <w:abstractNumId w:val="5"/>
  </w:num>
  <w:num w:numId="16">
    <w:abstractNumId w:val="21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4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E"/>
    <w:rsid w:val="00022C1F"/>
    <w:rsid w:val="00075E43"/>
    <w:rsid w:val="00265334"/>
    <w:rsid w:val="0026658C"/>
    <w:rsid w:val="003C6C6B"/>
    <w:rsid w:val="00486172"/>
    <w:rsid w:val="005A1CCE"/>
    <w:rsid w:val="006268F2"/>
    <w:rsid w:val="0063603F"/>
    <w:rsid w:val="007500D6"/>
    <w:rsid w:val="00784410"/>
    <w:rsid w:val="007F4666"/>
    <w:rsid w:val="00882A4F"/>
    <w:rsid w:val="008B130D"/>
    <w:rsid w:val="009732D0"/>
    <w:rsid w:val="00A73F09"/>
    <w:rsid w:val="00B300A1"/>
    <w:rsid w:val="00BF4BFB"/>
    <w:rsid w:val="00C54D44"/>
    <w:rsid w:val="00C64547"/>
    <w:rsid w:val="00CD6409"/>
    <w:rsid w:val="00CE2F0B"/>
    <w:rsid w:val="00CE5DBE"/>
    <w:rsid w:val="00E86C18"/>
    <w:rsid w:val="00F36082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8033"/>
  <w15:chartTrackingRefBased/>
  <w15:docId w15:val="{9B9D1BC4-5EE3-4F38-B608-9CA8F10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A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qFormat/>
    <w:rsid w:val="00B300A1"/>
    <w:pPr>
      <w:keepNext/>
      <w:keepLines/>
      <w:ind w:firstLine="0"/>
      <w:outlineLvl w:val="0"/>
    </w:pPr>
    <w:rPr>
      <w:rFonts w:eastAsiaTheme="majorEastAsia" w:cstheme="majorBidi"/>
      <w:kern w:val="2"/>
      <w:szCs w:val="40"/>
      <w:lang w:eastAsia="en-US"/>
      <w14:ligatures w14:val="standardContextual"/>
    </w:rPr>
  </w:style>
  <w:style w:type="paragraph" w:styleId="20">
    <w:name w:val="heading 2"/>
    <w:basedOn w:val="a"/>
    <w:next w:val="a"/>
    <w:link w:val="21"/>
    <w:uiPriority w:val="9"/>
    <w:unhideWhenUsed/>
    <w:qFormat/>
    <w:rsid w:val="00CE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300A1"/>
    <w:rPr>
      <w:rFonts w:ascii="Times New Roman" w:eastAsiaTheme="majorEastAsia" w:hAnsi="Times New Roman" w:cstheme="majorBidi"/>
      <w:sz w:val="28"/>
      <w:szCs w:val="40"/>
    </w:rPr>
  </w:style>
  <w:style w:type="character" w:customStyle="1" w:styleId="21">
    <w:name w:val="Заголовок 2 Знак"/>
    <w:basedOn w:val="a0"/>
    <w:link w:val="20"/>
    <w:uiPriority w:val="9"/>
    <w:rsid w:val="00CE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DB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CE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E5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DB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0"/>
    <w:next w:val="a"/>
    <w:uiPriority w:val="39"/>
    <w:unhideWhenUsed/>
    <w:qFormat/>
    <w:rsid w:val="00B300A1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B300A1"/>
    <w:pPr>
      <w:spacing w:after="100"/>
    </w:pPr>
  </w:style>
  <w:style w:type="character" w:styleId="ad">
    <w:name w:val="Hyperlink"/>
    <w:basedOn w:val="a0"/>
    <w:uiPriority w:val="99"/>
    <w:unhideWhenUsed/>
    <w:rsid w:val="00B300A1"/>
    <w:rPr>
      <w:color w:val="467886" w:themeColor="hyperlink"/>
      <w:u w:val="single"/>
    </w:rPr>
  </w:style>
  <w:style w:type="character" w:styleId="ae">
    <w:name w:val="Placeholder Text"/>
    <w:basedOn w:val="a0"/>
    <w:uiPriority w:val="99"/>
    <w:semiHidden/>
    <w:rsid w:val="0063603F"/>
    <w:rPr>
      <w:color w:val="666666"/>
    </w:rPr>
  </w:style>
  <w:style w:type="numbering" w:customStyle="1" w:styleId="1">
    <w:name w:val="Стиль1"/>
    <w:uiPriority w:val="99"/>
    <w:rsid w:val="00C54D44"/>
    <w:pPr>
      <w:numPr>
        <w:numId w:val="9"/>
      </w:numPr>
    </w:pPr>
  </w:style>
  <w:style w:type="numbering" w:customStyle="1" w:styleId="2">
    <w:name w:val="Стиль2"/>
    <w:uiPriority w:val="99"/>
    <w:rsid w:val="00C54D44"/>
    <w:pPr>
      <w:numPr>
        <w:numId w:val="12"/>
      </w:numPr>
    </w:pPr>
  </w:style>
  <w:style w:type="paragraph" w:styleId="af">
    <w:name w:val="header"/>
    <w:basedOn w:val="a"/>
    <w:link w:val="af0"/>
    <w:uiPriority w:val="99"/>
    <w:unhideWhenUsed/>
    <w:rsid w:val="0026533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65334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6533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65334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  <w:style w:type="table" w:styleId="af3">
    <w:name w:val="Table Grid"/>
    <w:basedOn w:val="a1"/>
    <w:uiPriority w:val="39"/>
    <w:rsid w:val="003C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0D27-F65B-475F-A9FB-883F0BD9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Клочков Дмитрий</dc:creator>
  <cp:keywords/>
  <dc:description/>
  <cp:lastModifiedBy>yawaihv1@gmail.com</cp:lastModifiedBy>
  <cp:revision>2</cp:revision>
  <dcterms:created xsi:type="dcterms:W3CDTF">2024-11-19T16:49:00Z</dcterms:created>
  <dcterms:modified xsi:type="dcterms:W3CDTF">2024-11-19T16:49:00Z</dcterms:modified>
</cp:coreProperties>
</file>