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数据检测管理系统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给客户的系统文档包含：</w:t>
      </w:r>
    </w:p>
    <w:p>
      <w:pPr>
        <w:numPr>
          <w:ilvl w:val="0"/>
          <w:numId w:val="1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系统总体方案——胡洋</w:t>
      </w:r>
    </w:p>
    <w:p>
      <w:pPr>
        <w:numPr>
          <w:ilvl w:val="0"/>
          <w:numId w:val="1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系统技术架构——彭侃、万冰雄</w:t>
      </w:r>
    </w:p>
    <w:p>
      <w:pPr>
        <w:numPr>
          <w:ilvl w:val="0"/>
          <w:numId w:val="1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系统功能清单——吴文龙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系统报价说明</w:t>
      </w:r>
      <w:bookmarkStart w:id="0" w:name="_GoBack"/>
      <w:bookmarkEnd w:id="0"/>
      <w:r>
        <w:rPr>
          <w:rFonts w:hint="eastAsia"/>
          <w:lang w:eastAsia="zh-CN"/>
        </w:rPr>
        <w:t>——胡洋、彭侃、吴文龙、万冰雄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系统原型设计——胡洋、吴文龙</w:t>
      </w:r>
    </w:p>
    <w:p>
      <w:pPr>
        <w:jc w:val="both"/>
        <w:rPr>
          <w:rFonts w:hint="eastAsia"/>
          <w:lang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架构用SI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前端(easyUI)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交互用rest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原型图ARX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数据抓取服务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需求功能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样品信息管理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分类管理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指标管理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仪器信息管理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分类管理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检测数据管理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列表管理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导入导出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检测报告管理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模板管理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报告生成(多方式导出)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系统字典管理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A.列表管理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数据算法管理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报告分析管理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A.分析图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通用功能管理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暂定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客户信息管理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分类管理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B9E37"/>
    <w:multiLevelType w:val="singleLevel"/>
    <w:tmpl w:val="57CB9E3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CB9F94"/>
    <w:multiLevelType w:val="singleLevel"/>
    <w:tmpl w:val="57CB9F9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CBA10D"/>
    <w:multiLevelType w:val="singleLevel"/>
    <w:tmpl w:val="57CBA10D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7CBA141"/>
    <w:multiLevelType w:val="singleLevel"/>
    <w:tmpl w:val="57CBA141"/>
    <w:lvl w:ilvl="0" w:tentative="0">
      <w:start w:val="1"/>
      <w:numFmt w:val="upperLetter"/>
      <w:suff w:val="nothing"/>
      <w:lvlText w:val="%1."/>
      <w:lvlJc w:val="left"/>
    </w:lvl>
  </w:abstractNum>
  <w:abstractNum w:abstractNumId="4">
    <w:nsid w:val="57CBA288"/>
    <w:multiLevelType w:val="singleLevel"/>
    <w:tmpl w:val="57CBA288"/>
    <w:lvl w:ilvl="0" w:tentative="0">
      <w:start w:val="1"/>
      <w:numFmt w:val="upperLetter"/>
      <w:suff w:val="nothing"/>
      <w:lvlText w:val="%1."/>
      <w:lvlJc w:val="left"/>
    </w:lvl>
  </w:abstractNum>
  <w:abstractNum w:abstractNumId="5">
    <w:nsid w:val="57CBA2BE"/>
    <w:multiLevelType w:val="singleLevel"/>
    <w:tmpl w:val="57CBA2BE"/>
    <w:lvl w:ilvl="0" w:tentative="0">
      <w:start w:val="1"/>
      <w:numFmt w:val="upperLetter"/>
      <w:suff w:val="nothing"/>
      <w:lvlText w:val="%1."/>
      <w:lvlJc w:val="left"/>
    </w:lvl>
  </w:abstractNum>
  <w:abstractNum w:abstractNumId="6">
    <w:nsid w:val="57CBA37D"/>
    <w:multiLevelType w:val="singleLevel"/>
    <w:tmpl w:val="57CBA37D"/>
    <w:lvl w:ilvl="0" w:tentative="0">
      <w:start w:val="1"/>
      <w:numFmt w:val="upperLetter"/>
      <w:suff w:val="nothing"/>
      <w:lvlText w:val="%1."/>
      <w:lvlJc w:val="left"/>
    </w:lvl>
  </w:abstractNum>
  <w:abstractNum w:abstractNumId="7">
    <w:nsid w:val="57CBA46D"/>
    <w:multiLevelType w:val="singleLevel"/>
    <w:tmpl w:val="57CBA46D"/>
    <w:lvl w:ilvl="0" w:tentative="0">
      <w:start w:val="1"/>
      <w:numFmt w:val="upperLetter"/>
      <w:suff w:val="nothing"/>
      <w:lvlText w:val="%1."/>
      <w:lvlJc w:val="left"/>
    </w:lvl>
  </w:abstractNum>
  <w:abstractNum w:abstractNumId="8">
    <w:nsid w:val="57CBA84C"/>
    <w:multiLevelType w:val="singleLevel"/>
    <w:tmpl w:val="57CBA84C"/>
    <w:lvl w:ilvl="0" w:tentative="0">
      <w:start w:val="1"/>
      <w:numFmt w:val="chineseCounting"/>
      <w:suff w:val="nothing"/>
      <w:lvlText w:val="第%1、"/>
      <w:lvlJc w:val="left"/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24C12"/>
    <w:rsid w:val="595D0FB3"/>
    <w:rsid w:val="653138AE"/>
    <w:rsid w:val="6BF82C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2016-09-07T01:43:34Z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