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10-13"/>
    <w:p>
      <w:pPr>
        <w:pStyle w:val="Heading2"/>
      </w:pPr>
      <w:r>
        <w:t xml:space="preserve">Status report for the week of 2014-10-13</w:t>
      </w:r>
    </w:p>
    <w:bookmarkEnd w:id="22"/>
    <w:bookmarkStart w:id="23" w:name="progress"/>
    <w:p>
      <w:pPr>
        <w:pStyle w:val="Heading1"/>
      </w:pPr>
      <w:r>
        <w:t xml:space="preserve">Progress</w:t>
      </w:r>
    </w:p>
    <w:bookmarkEnd w:id="23"/>
    <w:p>
      <w:r>
        <w:t xml:space="preserve">Research was done on the options for allowing stake holders to contribute to the application, without the need for programing knowledge. Reorganized the flow of the main system calculations to better allow the use of external configuration files.</w:t>
      </w:r>
    </w:p>
    <w:bookmarkStart w:id="24" w:name="plans"/>
    <w:p>
      <w:pPr>
        <w:pStyle w:val="Heading1"/>
      </w:pPr>
      <w:r>
        <w:t xml:space="preserve">Plans</w:t>
      </w:r>
    </w:p>
    <w:bookmarkEnd w:id="24"/>
    <w:p>
      <w:r>
        <w:t xml:space="preserve">Provide a more consistent way to collect information from the user, and calculate the system specifications. The plan is to define the questions asked to the user (webpage inputs), and possibly the calculations, in easy to edit text files.</w:t>
      </w:r>
    </w:p>
    <w:bookmarkStart w:id="25" w:name="development-log"/>
    <w:p>
      <w:pPr>
        <w:pStyle w:val="Heading1"/>
      </w:pPr>
      <w:r>
        <w:t xml:space="preserve">Development log</w:t>
      </w:r>
    </w:p>
    <w:bookmarkEnd w:id="25"/>
    <w:p>
      <w:pPr>
        <w:pStyle w:val="Compact"/>
        <w:numPr>
          <w:numId w:val="2"/>
          <w:ilvl w:val="0"/>
        </w:numPr>
      </w:pPr>
      <w:r>
        <w:t xml:space="preserve">2014-10-14 16:57:06: Split settings into seperate files. User inputs are in sections, and those sections are mirrored in input options and calculated values.</w:t>
      </w:r>
    </w:p>
    <w:p>
      <w:pPr>
        <w:pStyle w:val="Compact"/>
        <w:numPr>
          <w:numId w:val="2"/>
          <w:ilvl w:val="0"/>
        </w:numPr>
      </w:pPr>
      <w:r>
        <w:t xml:space="preserve">2014-10-20 14:40:10: Grouped settings and calculations to allow better automation from configuration files.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d023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8fa35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