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MySQL实训_02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360" w:hanging="360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ascii="Times New Roman" w:hAnsi="Times New Roman" w:eastAsia="Hiragino Sans GB W3"/>
          <w:color w:val="4C4C4C"/>
          <w:sz w:val="21"/>
          <w:szCs w:val="21"/>
          <w:shd w:val="clear" w:color="auto" w:fill="FFFFFF"/>
        </w:rPr>
        <w:t>1. 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以自己的姓名创建一个数据库。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360" w:hanging="360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ascii="Times New Roman" w:hAnsi="Times New Roman" w:eastAsia="Hiragino Sans GB W3"/>
          <w:color w:val="4C4C4C"/>
          <w:sz w:val="21"/>
          <w:szCs w:val="21"/>
          <w:shd w:val="clear" w:color="auto" w:fill="FFFFFF"/>
        </w:rPr>
        <w:t>2. 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在此数据库下创建如下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3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表，数据类型，宽度，是否为空等，根据实际情况自己定义。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hanging="360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ascii="Times New Roman" w:hAnsi="Times New Roman" w:eastAsia="Hiragino Sans GB W3"/>
          <w:color w:val="4C4C4C"/>
          <w:sz w:val="21"/>
          <w:szCs w:val="21"/>
          <w:shd w:val="clear" w:color="auto" w:fill="FFFFFF"/>
        </w:rPr>
        <w:t>A． 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雇员表（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em</w:t>
      </w:r>
      <w:r>
        <w:rPr>
          <w:rFonts w:hint="eastAsia" w:ascii="Times New Roman" w:hAnsi="Times New Roman" w:eastAsia="宋体"/>
          <w:color w:val="4C4C4C"/>
          <w:sz w:val="21"/>
          <w:szCs w:val="21"/>
          <w:shd w:val="clear" w:color="auto" w:fill="FFFFFF"/>
        </w:rPr>
        <w:t>p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loyee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）：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雇员编号（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empid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），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姓名（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name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），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性别</w:t>
      </w:r>
      <w:r>
        <w:rPr>
          <w:rFonts w:hint="eastAsia" w:ascii="Times New Roman" w:hAnsi="Times New Roman" w:eastAsia="宋体"/>
          <w:color w:val="4C4C4C"/>
          <w:sz w:val="21"/>
          <w:szCs w:val="21"/>
          <w:shd w:val="clear" w:color="auto" w:fill="FFFFFF"/>
        </w:rPr>
        <w:t>（gender），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职称（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title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），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出生日期（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birthday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），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所在部门编号（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depid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）；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其中雇员编号为主键；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hanging="360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ascii="Times New Roman" w:hAnsi="Times New Roman" w:eastAsia="Hiragino Sans GB W3"/>
          <w:color w:val="4C4C4C"/>
          <w:sz w:val="21"/>
          <w:szCs w:val="21"/>
          <w:shd w:val="clear" w:color="auto" w:fill="FFFFFF"/>
        </w:rPr>
        <w:t>B． 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部门表（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department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）：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部门编号（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depid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），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部门名称（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depname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）；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其中部门编号为主键。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hanging="360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ascii="Times New Roman" w:hAnsi="Times New Roman" w:eastAsia="Hiragino Sans GB W3"/>
          <w:color w:val="4C4C4C"/>
          <w:sz w:val="21"/>
          <w:szCs w:val="21"/>
          <w:shd w:val="clear" w:color="auto" w:fill="FFFFFF"/>
        </w:rPr>
        <w:t>C． 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工资表（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salary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）：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雇员编号（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empid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），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基本工资（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base</w:t>
      </w:r>
      <w:r>
        <w:rPr>
          <w:rFonts w:hint="eastAsia" w:ascii="Times New Roman" w:hAnsi="Times New Roman" w:eastAsia="宋体"/>
          <w:color w:val="4C4C4C"/>
          <w:sz w:val="21"/>
          <w:szCs w:val="21"/>
          <w:shd w:val="clear" w:color="auto" w:fill="FFFFFF"/>
        </w:rPr>
        <w:t>_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salary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），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职务工资（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title</w:t>
      </w:r>
      <w:r>
        <w:rPr>
          <w:rFonts w:hint="eastAsia" w:ascii="Times New Roman" w:hAnsi="Times New Roman" w:eastAsia="宋体"/>
          <w:color w:val="4C4C4C"/>
          <w:sz w:val="21"/>
          <w:szCs w:val="21"/>
          <w:shd w:val="clear" w:color="auto" w:fill="FFFFFF"/>
        </w:rPr>
        <w:t>_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salary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），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扣除（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deduction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）。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780" w:firstLine="416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其中雇员编号为主键。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360" w:hanging="360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ascii="Times New Roman" w:hAnsi="Times New Roman" w:eastAsia="Hiragino Sans GB W3"/>
          <w:color w:val="4C4C4C"/>
          <w:sz w:val="21"/>
          <w:szCs w:val="21"/>
          <w:shd w:val="clear" w:color="auto" w:fill="FFFFFF"/>
        </w:rPr>
        <w:t>3. 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修改表结构，在部门表中添加一个</w:t>
      </w:r>
      <w:r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  <w:t>”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部门简介</w:t>
      </w:r>
      <w:r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  <w:t>”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字段。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360" w:hanging="360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ascii="Times New Roman" w:hAnsi="Times New Roman" w:eastAsia="Hiragino Sans GB W3"/>
          <w:color w:val="4C4C4C"/>
          <w:sz w:val="21"/>
          <w:szCs w:val="21"/>
          <w:shd w:val="clear" w:color="auto" w:fill="FFFFFF"/>
        </w:rPr>
        <w:t>4. 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在上面的</w:t>
      </w:r>
      <w:r>
        <w:rPr>
          <w:rFonts w:ascii="Times New Roman" w:hAnsi="Times New Roman" w:eastAsia="宋体"/>
          <w:color w:val="4C4C4C"/>
          <w:sz w:val="21"/>
          <w:szCs w:val="21"/>
          <w:shd w:val="clear" w:color="auto" w:fill="FFFFFF"/>
        </w:rPr>
        <w:t>3</w:t>
      </w: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个表中各输入若干条记录，内容如下。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ind w:left="360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雇员表：</w:t>
      </w:r>
    </w:p>
    <w:tbl>
      <w:tblPr>
        <w:tblStyle w:val="6"/>
        <w:tblW w:w="8522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20"/>
        <w:gridCol w:w="1260"/>
        <w:gridCol w:w="1620"/>
        <w:gridCol w:w="1620"/>
        <w:gridCol w:w="1934"/>
      </w:tblGrid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雇员编号</w:t>
            </w:r>
          </w:p>
        </w:tc>
        <w:tc>
          <w:tcPr>
            <w:tcW w:w="7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姓名</w:t>
            </w:r>
          </w:p>
        </w:tc>
        <w:tc>
          <w:tcPr>
            <w:tcW w:w="12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性别</w:t>
            </w:r>
          </w:p>
        </w:tc>
        <w:tc>
          <w:tcPr>
            <w:tcW w:w="16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职称</w:t>
            </w:r>
          </w:p>
        </w:tc>
        <w:tc>
          <w:tcPr>
            <w:tcW w:w="162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出生日期</w:t>
            </w:r>
          </w:p>
        </w:tc>
        <w:tc>
          <w:tcPr>
            <w:tcW w:w="19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所在部门编号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张三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男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高级程师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1975-1-1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1002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李四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女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助工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1985-1-1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1003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王五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男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工程师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1978-11-11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222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8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1004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赵六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男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工程师</w:t>
            </w:r>
          </w:p>
        </w:tc>
        <w:tc>
          <w:tcPr>
            <w:tcW w:w="162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1979-1-1</w:t>
            </w:r>
          </w:p>
        </w:tc>
        <w:tc>
          <w:tcPr>
            <w:tcW w:w="19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222</w:t>
            </w:r>
          </w:p>
        </w:tc>
      </w:tr>
    </w:tbl>
    <w:p>
      <w:pPr>
        <w:pStyle w:val="4"/>
        <w:widowControl/>
        <w:shd w:val="clear" w:color="auto" w:fill="FFFFFF"/>
        <w:spacing w:beforeAutospacing="0" w:afterAutospacing="0" w:line="336" w:lineRule="atLeast"/>
        <w:ind w:left="360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部门表：</w:t>
      </w:r>
    </w:p>
    <w:tbl>
      <w:tblPr>
        <w:tblStyle w:val="6"/>
        <w:tblW w:w="8522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部门编号</w:t>
            </w:r>
          </w:p>
        </w:tc>
        <w:tc>
          <w:tcPr>
            <w:tcW w:w="28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部门名称</w:t>
            </w:r>
          </w:p>
        </w:tc>
        <w:tc>
          <w:tcPr>
            <w:tcW w:w="28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部门简介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111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生产部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ascii="Times New Roman" w:hAnsi="Times New Roman" w:eastAsia="Hiragino Sans GB W3"/>
                <w:color w:val="4C4C4C"/>
                <w:sz w:val="21"/>
                <w:szCs w:val="21"/>
              </w:rPr>
              <w:t>N</w:t>
            </w: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222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销售部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ascii="Times New Roman" w:hAnsi="Times New Roman" w:eastAsia="Hiragino Sans GB W3"/>
                <w:color w:val="4C4C4C"/>
                <w:sz w:val="21"/>
                <w:szCs w:val="21"/>
              </w:rPr>
              <w:t>N</w:t>
            </w: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ull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333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人事部</w:t>
            </w:r>
          </w:p>
        </w:tc>
        <w:tc>
          <w:tcPr>
            <w:tcW w:w="2841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ascii="Times New Roman" w:hAnsi="Times New Roman" w:eastAsia="Hiragino Sans GB W3"/>
                <w:color w:val="4C4C4C"/>
                <w:sz w:val="21"/>
                <w:szCs w:val="21"/>
              </w:rPr>
              <w:t>N</w:t>
            </w: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ull</w:t>
            </w:r>
          </w:p>
        </w:tc>
      </w:tr>
    </w:tbl>
    <w:p>
      <w:pPr>
        <w:pStyle w:val="4"/>
        <w:widowControl/>
        <w:shd w:val="clear" w:color="auto" w:fill="FFFFFF"/>
        <w:spacing w:beforeAutospacing="0" w:afterAutospacing="0" w:line="336" w:lineRule="atLeast"/>
        <w:ind w:left="360"/>
        <w:rPr>
          <w:rFonts w:ascii="Hiragino Sans GB W3" w:hAnsi="Hiragino Sans GB W3" w:eastAsia="Hiragino Sans GB W3" w:cs="Hiragino Sans GB W3"/>
          <w:color w:val="4C4C4C"/>
          <w:sz w:val="19"/>
          <w:szCs w:val="19"/>
        </w:rPr>
      </w:pPr>
      <w:r>
        <w:rPr>
          <w:rFonts w:hint="eastAsia" w:ascii="宋体" w:hAnsi="宋体" w:eastAsia="宋体" w:cs="宋体"/>
          <w:color w:val="4C4C4C"/>
          <w:sz w:val="21"/>
          <w:szCs w:val="21"/>
          <w:shd w:val="clear" w:color="auto" w:fill="FFFFFF"/>
        </w:rPr>
        <w:t>工资表：</w:t>
      </w:r>
    </w:p>
    <w:tbl>
      <w:tblPr>
        <w:tblStyle w:val="6"/>
        <w:tblW w:w="8520" w:type="dxa"/>
        <w:tblInd w:w="0" w:type="dxa"/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969"/>
        <w:gridCol w:w="1433"/>
        <w:gridCol w:w="2505"/>
      </w:tblGrid>
      <w:tr>
        <w:tblPrEx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雇员编号</w:t>
            </w:r>
          </w:p>
        </w:tc>
        <w:tc>
          <w:tcPr>
            <w:tcW w:w="1969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基本工资</w:t>
            </w:r>
          </w:p>
        </w:tc>
        <w:tc>
          <w:tcPr>
            <w:tcW w:w="14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职务工资</w:t>
            </w:r>
          </w:p>
        </w:tc>
        <w:tc>
          <w:tcPr>
            <w:tcW w:w="250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扣除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1001</w:t>
            </w:r>
          </w:p>
        </w:tc>
        <w:tc>
          <w:tcPr>
            <w:tcW w:w="196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2200</w:t>
            </w:r>
          </w:p>
        </w:tc>
        <w:tc>
          <w:tcPr>
            <w:tcW w:w="14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1100</w:t>
            </w:r>
          </w:p>
        </w:tc>
        <w:tc>
          <w:tcPr>
            <w:tcW w:w="25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1002</w:t>
            </w:r>
          </w:p>
        </w:tc>
        <w:tc>
          <w:tcPr>
            <w:tcW w:w="196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1200</w:t>
            </w:r>
          </w:p>
        </w:tc>
        <w:tc>
          <w:tcPr>
            <w:tcW w:w="14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200</w:t>
            </w:r>
          </w:p>
        </w:tc>
        <w:tc>
          <w:tcPr>
            <w:tcW w:w="25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1003</w:t>
            </w:r>
          </w:p>
        </w:tc>
        <w:tc>
          <w:tcPr>
            <w:tcW w:w="196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1900</w:t>
            </w:r>
          </w:p>
        </w:tc>
        <w:tc>
          <w:tcPr>
            <w:tcW w:w="14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700</w:t>
            </w:r>
          </w:p>
        </w:tc>
        <w:tc>
          <w:tcPr>
            <w:tcW w:w="25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200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1004</w:t>
            </w:r>
          </w:p>
        </w:tc>
        <w:tc>
          <w:tcPr>
            <w:tcW w:w="196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1950</w:t>
            </w:r>
          </w:p>
        </w:tc>
        <w:tc>
          <w:tcPr>
            <w:tcW w:w="1433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700</w:t>
            </w:r>
          </w:p>
        </w:tc>
        <w:tc>
          <w:tcPr>
            <w:tcW w:w="250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pStyle w:val="4"/>
              <w:widowControl/>
              <w:spacing w:beforeAutospacing="0" w:afterAutospacing="0" w:line="336" w:lineRule="atLeast"/>
            </w:pPr>
            <w:r>
              <w:rPr>
                <w:rFonts w:hint="eastAsia" w:ascii="宋体" w:hAnsi="宋体" w:eastAsia="宋体" w:cs="宋体"/>
                <w:color w:val="4C4C4C"/>
                <w:sz w:val="21"/>
                <w:szCs w:val="21"/>
              </w:rPr>
              <w:t>150</w:t>
            </w:r>
          </w:p>
        </w:tc>
      </w:tr>
    </w:tbl>
    <w:p>
      <w:r>
        <w:t>5. </w:t>
      </w:r>
      <w:r>
        <w:rPr>
          <w:rFonts w:hint="eastAsia"/>
        </w:rPr>
        <w:t>将李四的职称改为“工程师”，并将她的基本工资改为5</w:t>
      </w:r>
      <w:r>
        <w:t>700</w:t>
      </w:r>
      <w:r>
        <w:rPr>
          <w:rFonts w:hint="eastAsia"/>
        </w:rPr>
        <w:t>元，职务工资为</w:t>
      </w:r>
      <w:r>
        <w:t>600</w:t>
      </w:r>
      <w:r>
        <w:rPr>
          <w:rFonts w:hint="eastAsia"/>
        </w:rPr>
        <w:t>。</w:t>
      </w:r>
    </w:p>
    <w:p>
      <w:r>
        <w:t>6. </w:t>
      </w:r>
      <w:r>
        <w:rPr>
          <w:rFonts w:hint="eastAsia"/>
        </w:rPr>
        <w:t>查询出每个雇员的雇员编号，姓名，职称，所在部门，实发工资和应发工资。</w:t>
      </w:r>
    </w:p>
    <w:p>
      <w:r>
        <w:rPr>
          <w:rFonts w:hint="eastAsia"/>
        </w:rPr>
        <w:t>7</w:t>
      </w:r>
      <w:r>
        <w:t>. </w:t>
      </w:r>
      <w:r>
        <w:rPr>
          <w:rFonts w:hint="eastAsia"/>
        </w:rPr>
        <w:t>查询姓“张”且年龄小于</w:t>
      </w:r>
      <w:r>
        <w:t>40</w:t>
      </w:r>
      <w:r>
        <w:rPr>
          <w:rFonts w:hint="eastAsia"/>
        </w:rPr>
        <w:t>岁的员工的记录。</w:t>
      </w:r>
    </w:p>
    <w:p>
      <w:r>
        <w:rPr>
          <w:rFonts w:hint="eastAsia"/>
        </w:rPr>
        <w:t>8</w:t>
      </w:r>
      <w:r>
        <w:t>. </w:t>
      </w:r>
      <w:r>
        <w:rPr>
          <w:rFonts w:hint="eastAsia"/>
        </w:rPr>
        <w:t>查询销售部所有雇员的雇员编号，姓名，职称，部门名称，实发工资。</w:t>
      </w:r>
    </w:p>
    <w:p>
      <w:r>
        <w:rPr>
          <w:rFonts w:hint="eastAsia"/>
        </w:rPr>
        <w:t>9</w:t>
      </w:r>
      <w:r>
        <w:t>. </w:t>
      </w:r>
      <w:r>
        <w:rPr>
          <w:rFonts w:hint="eastAsia"/>
        </w:rPr>
        <w:t>统计各类职称的人数。</w:t>
      </w:r>
    </w:p>
    <w:p>
      <w:r>
        <w:t>1</w:t>
      </w:r>
      <w:r>
        <w:rPr>
          <w:rFonts w:hint="eastAsia"/>
        </w:rPr>
        <w:t>0</w:t>
      </w:r>
      <w:r>
        <w:t>. </w:t>
      </w:r>
      <w:r>
        <w:rPr>
          <w:rFonts w:hint="eastAsia"/>
        </w:rPr>
        <w:t>统计各部门的部门名称，实发工资总和，平均工资。</w:t>
      </w:r>
    </w:p>
    <w:p>
      <w:pPr>
        <w:pStyle w:val="4"/>
        <w:widowControl/>
        <w:shd w:val="clear" w:color="auto" w:fill="FFFFFF"/>
        <w:spacing w:beforeAutospacing="0" w:afterAutospacing="0" w:line="336" w:lineRule="atLeast"/>
        <w:rPr>
          <w:rFonts w:ascii="宋体" w:hAnsi="宋体" w:eastAsia="宋体" w:cs="宋体"/>
          <w:color w:val="4C4C4C"/>
          <w:sz w:val="21"/>
          <w:szCs w:val="21"/>
          <w:shd w:val="clear" w:color="auto" w:fill="FFFFFF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72533783" o:spid="_x0000_s2051" o:spt="136" type="#_x0000_t136" style="position:absolute;left:0pt;height:114.7pt;width:495.45pt;mso-position-horizontal:center;mso-position-horizontal-relative:margin;mso-position-vertical:center;mso-position-vertical-relative:margin;rotation:20643840f;z-index:-251653120;mso-width-relative:page;mso-height-relative:page;" fillcolor="#000000 [3213]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CDA数据分析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72533782" o:spid="_x0000_s2050" o:spt="136" type="#_x0000_t136" style="position:absolute;left:0pt;height:90.05pt;width:495.45pt;mso-position-horizontal:center;mso-position-horizontal-relative:margin;mso-position-vertical:center;mso-position-vertical-relative:margin;rotation:20643840f;z-index:-251655168;mso-width-relative:page;mso-height-relative:page;" fillcolor="#000000 [3213]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CDA数据分析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PowerPlusWaterMarkObject472533781" o:spid="_x0000_s2049" o:spt="136" type="#_x0000_t136" style="position:absolute;left:0pt;height:90.05pt;width:495.45pt;mso-position-horizontal:center;mso-position-horizontal-relative:margin;mso-position-vertical:center;mso-position-vertical-relative:margin;rotation:20643840f;z-index:-251657216;mso-width-relative:page;mso-height-relative:page;" fillcolor="#000000 [3213]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CDA数据分析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298"/>
    <w:rsid w:val="002A3298"/>
    <w:rsid w:val="00455E4B"/>
    <w:rsid w:val="00D05D66"/>
    <w:rsid w:val="048D0A75"/>
    <w:rsid w:val="05C94DEA"/>
    <w:rsid w:val="0C160552"/>
    <w:rsid w:val="150E3709"/>
    <w:rsid w:val="1DFF08C2"/>
    <w:rsid w:val="1E7B37F6"/>
    <w:rsid w:val="21937017"/>
    <w:rsid w:val="29ED74E7"/>
    <w:rsid w:val="2AA12AE4"/>
    <w:rsid w:val="2D6E3F66"/>
    <w:rsid w:val="32DC7DAD"/>
    <w:rsid w:val="37534D75"/>
    <w:rsid w:val="394150D4"/>
    <w:rsid w:val="435B53F7"/>
    <w:rsid w:val="43CE786B"/>
    <w:rsid w:val="6E962C46"/>
    <w:rsid w:val="709235AD"/>
    <w:rsid w:val="7BB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7">
    <w:name w:val="编程步骤"/>
    <w:basedOn w:val="1"/>
    <w:qFormat/>
    <w:uiPriority w:val="0"/>
    <w:pPr>
      <w:shd w:val="clear" w:color="auto" w:fill="E0E0E0"/>
      <w:snapToGrid w:val="0"/>
      <w:spacing w:line="260" w:lineRule="atLeast"/>
      <w:ind w:left="420" w:leftChars="200"/>
    </w:pPr>
    <w:rPr>
      <w:rFonts w:ascii="Arial" w:hAnsi="Arial" w:eastAsia="黑体" w:cs="Arial"/>
      <w:sz w:val="18"/>
      <w:szCs w:val="18"/>
    </w:rPr>
  </w:style>
  <w:style w:type="character" w:customStyle="1" w:styleId="8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CA8515-DC4F-411C-8D79-66A2E88621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136</Words>
  <Characters>779</Characters>
  <Lines>6</Lines>
  <Paragraphs>1</Paragraphs>
  <TotalTime>0</TotalTime>
  <ScaleCrop>false</ScaleCrop>
  <LinksUpToDate>false</LinksUpToDate>
  <CharactersWithSpaces>914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xinliwei</dc:creator>
  <cp:lastModifiedBy>CDAer</cp:lastModifiedBy>
  <dcterms:modified xsi:type="dcterms:W3CDTF">2017-12-12T10:23:44Z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