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499B6" w14:textId="77777777" w:rsidR="00802531" w:rsidRDefault="00802531" w:rsidP="00802531">
      <w:pPr>
        <w:shd w:val="clear" w:color="auto" w:fill="FFFFFF"/>
        <w:spacing w:after="240" w:line="240" w:lineRule="auto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4979A2F9" w14:textId="77777777" w:rsidR="00802531" w:rsidRDefault="00802531" w:rsidP="00802531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>имени академика С.П. Королева»</w:t>
      </w:r>
    </w:p>
    <w:p w14:paraId="5A6E0BB6" w14:textId="77777777" w:rsidR="00802531" w:rsidRDefault="00802531" w:rsidP="00802531">
      <w:pPr>
        <w:shd w:val="clear" w:color="auto" w:fill="FFFFFF"/>
        <w:spacing w:line="24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4AC43C7A" w14:textId="77777777" w:rsidR="00802531" w:rsidRDefault="00802531" w:rsidP="00802531">
      <w:pPr>
        <w:shd w:val="clear" w:color="auto" w:fill="FFFFFF"/>
        <w:spacing w:line="240" w:lineRule="auto"/>
        <w:jc w:val="center"/>
        <w:rPr>
          <w:rFonts w:eastAsia="Times New Roman"/>
          <w:color w:val="000000"/>
        </w:rPr>
      </w:pPr>
    </w:p>
    <w:p w14:paraId="6550FBB8" w14:textId="77777777" w:rsidR="00802531" w:rsidRDefault="00802531" w:rsidP="00802531">
      <w:pPr>
        <w:shd w:val="clear" w:color="auto" w:fill="FFFFFF"/>
        <w:spacing w:line="24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Передовая Инженерная Аэрокосмическая Школа</w:t>
      </w:r>
    </w:p>
    <w:p w14:paraId="6ED5B528" w14:textId="77777777" w:rsidR="00802531" w:rsidRDefault="00802531" w:rsidP="00802531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793AE47" w14:textId="77777777" w:rsidR="00802531" w:rsidRDefault="00802531" w:rsidP="00802531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7919F41" w14:textId="77777777" w:rsidR="00802531" w:rsidRDefault="00802531" w:rsidP="00802531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89742B3" w14:textId="77777777" w:rsidR="00802531" w:rsidRDefault="00802531" w:rsidP="00802531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DE6AECE" w14:textId="77777777" w:rsidR="00802531" w:rsidRDefault="00802531" w:rsidP="00802531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5CD169D" w14:textId="77777777" w:rsidR="00802531" w:rsidRDefault="00802531" w:rsidP="00802531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7E94F96" w14:textId="77777777" w:rsidR="00802531" w:rsidRDefault="00802531" w:rsidP="00802531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C9F236D" w14:textId="77777777" w:rsidR="00802531" w:rsidRDefault="00802531" w:rsidP="00802531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01F090F" w14:textId="77777777" w:rsidR="00802531" w:rsidRDefault="00802531" w:rsidP="00802531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1AB2CB0" w14:textId="77777777" w:rsidR="00802531" w:rsidRDefault="00802531" w:rsidP="00802531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EDE242B" w14:textId="77777777" w:rsidR="00802531" w:rsidRDefault="00802531" w:rsidP="00802531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B1E71BF" w14:textId="77777777" w:rsidR="00802531" w:rsidRDefault="00802531" w:rsidP="00802531">
      <w:pPr>
        <w:pStyle w:val="a4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>
        <w:rPr>
          <w:b/>
          <w:sz w:val="28"/>
          <w:szCs w:val="26"/>
        </w:rPr>
        <w:t>Отчет по лабораторной работе № 3</w:t>
      </w:r>
    </w:p>
    <w:p w14:paraId="29FE63FC" w14:textId="77777777" w:rsidR="00802531" w:rsidRDefault="00802531" w:rsidP="00802531">
      <w:pPr>
        <w:pStyle w:val="a4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«Моделирование информационных систем»</w:t>
      </w:r>
    </w:p>
    <w:p w14:paraId="1F4E8BD9" w14:textId="77777777" w:rsidR="00802531" w:rsidRDefault="00802531" w:rsidP="00802531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2357BA62" w14:textId="77777777" w:rsidR="00802531" w:rsidRDefault="00802531" w:rsidP="00802531">
      <w:pPr>
        <w:pStyle w:val="a4"/>
        <w:tabs>
          <w:tab w:val="left" w:pos="709"/>
        </w:tabs>
        <w:ind w:left="1843" w:right="21" w:hanging="1134"/>
        <w:rPr>
          <w:b/>
          <w:sz w:val="26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>
        <w:rPr>
          <w:b/>
          <w:sz w:val="26"/>
          <w:szCs w:val="26"/>
        </w:rPr>
        <w:t>Функциональное моделирование</w:t>
      </w:r>
    </w:p>
    <w:p w14:paraId="7795FE11" w14:textId="77777777" w:rsidR="00802531" w:rsidRDefault="00802531" w:rsidP="00802531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  <w:r>
        <w:rPr>
          <w:b/>
          <w:sz w:val="26"/>
          <w:szCs w:val="26"/>
        </w:rPr>
        <w:t xml:space="preserve"> архитектуры программного средства</w:t>
      </w:r>
      <w:r>
        <w:rPr>
          <w:b/>
          <w:sz w:val="28"/>
          <w:szCs w:val="26"/>
        </w:rPr>
        <w:t>»</w:t>
      </w:r>
    </w:p>
    <w:p w14:paraId="5040C26B" w14:textId="77777777" w:rsidR="00802531" w:rsidRDefault="00802531" w:rsidP="00802531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</w:p>
    <w:p w14:paraId="5F6F609B" w14:textId="77777777" w:rsidR="00802531" w:rsidRDefault="00802531" w:rsidP="00802531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</w:p>
    <w:p w14:paraId="4ED9FD10" w14:textId="77777777" w:rsidR="00802531" w:rsidRDefault="00802531" w:rsidP="00802531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</w:p>
    <w:p w14:paraId="1BCE3817" w14:textId="77777777" w:rsidR="00802531" w:rsidRDefault="00802531" w:rsidP="00802531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</w:p>
    <w:p w14:paraId="514A85B3" w14:textId="77777777" w:rsidR="00802531" w:rsidRDefault="00802531" w:rsidP="00802531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</w:p>
    <w:p w14:paraId="32F7F879" w14:textId="77777777" w:rsidR="00802531" w:rsidRDefault="00802531" w:rsidP="0080253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E0408A1" w14:textId="77777777" w:rsidR="00802531" w:rsidRDefault="00802531" w:rsidP="0080253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BCBFE0D" w14:textId="77777777" w:rsidR="00802531" w:rsidRDefault="00802531" w:rsidP="00802531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4BDE1269" w14:textId="77777777" w:rsidR="00802531" w:rsidRDefault="00802531" w:rsidP="00802531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 xml:space="preserve">                                                                Выполнили: Киреев Д.С. Хитрунов В.А.</w:t>
      </w:r>
    </w:p>
    <w:p w14:paraId="2175303F" w14:textId="77777777" w:rsidR="00802531" w:rsidRDefault="00802531" w:rsidP="00802531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 xml:space="preserve">                                                                Группа: 3104-090401</w:t>
      </w:r>
    </w:p>
    <w:p w14:paraId="27C89C28" w14:textId="77777777" w:rsidR="00802531" w:rsidRDefault="00802531" w:rsidP="00802531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561B7802" w14:textId="77777777" w:rsidR="00802531" w:rsidRDefault="00802531" w:rsidP="0080253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6D7B785" w14:textId="77777777" w:rsidR="00802531" w:rsidRDefault="00802531" w:rsidP="00802531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CA85E81" w14:textId="77777777" w:rsidR="00802531" w:rsidRDefault="00802531" w:rsidP="00802531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 Основная функциональность системы</w:t>
      </w:r>
    </w:p>
    <w:p w14:paraId="723E57FF" w14:textId="77777777" w:rsidR="00802531" w:rsidRDefault="00802531" w:rsidP="00802531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Разрабатываемая автоматизированная информационная система (АИС) СПК «Земледелец» предназначена для комплексной автоматизации процессов учёта зерновых культур, управления складскими остатками, транспортом и ремонтной базой предприятия. В рамках одной системы объединяются модули учёта поставок и отгрузок, регистрации замеров тары, мониторинга остатков, движения запасных частей, а также управления транспортом и персоналом.</w:t>
      </w:r>
    </w:p>
    <w:p w14:paraId="5CC2C95F" w14:textId="77777777" w:rsidR="00802531" w:rsidRDefault="00802531" w:rsidP="00802531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Ключевая функциональность АИС:</w:t>
      </w:r>
    </w:p>
    <w:p w14:paraId="37B4258B" w14:textId="77777777" w:rsidR="00802531" w:rsidRDefault="00802531" w:rsidP="00802531">
      <w:pPr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централизованный учёт движения зерна от момента поступления с поля до размещения на складах и последующей отгрузки;</w:t>
      </w:r>
    </w:p>
    <w:p w14:paraId="15110BC8" w14:textId="77777777" w:rsidR="00802531" w:rsidRDefault="00802531" w:rsidP="00802531">
      <w:pPr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учёт складских остатков зерна и запасных частей с контролем ограничений по вместимости и совместимости культур;</w:t>
      </w:r>
    </w:p>
    <w:p w14:paraId="49FDB9AB" w14:textId="77777777" w:rsidR="00802531" w:rsidRDefault="00802531" w:rsidP="00802531">
      <w:pPr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транспортными средствами (статус «на ходу»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/«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ремонте», ответственный водитель, уведомления о прибытии ТС);</w:t>
      </w:r>
    </w:p>
    <w:p w14:paraId="25C8AFF0" w14:textId="77777777" w:rsidR="00802531" w:rsidRDefault="00802531" w:rsidP="00802531">
      <w:pPr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учёт ремонтной базы и движения запчастей (поступления, списания, привязка к конкретному ТС);</w:t>
      </w:r>
    </w:p>
    <w:p w14:paraId="1F12435C" w14:textId="77777777" w:rsidR="00802531" w:rsidRDefault="00802531" w:rsidP="00802531">
      <w:pPr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и управление пользователями, ролевой доступ (администратор, начальник склада, водитель);</w:t>
      </w:r>
    </w:p>
    <w:p w14:paraId="1AAEEA9A" w14:textId="77777777" w:rsidR="00802531" w:rsidRDefault="00802531" w:rsidP="00802531">
      <w:pPr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отчётной и аналитической информации по всем указанным направлениям.</w:t>
      </w:r>
    </w:p>
    <w:p w14:paraId="436AE90A" w14:textId="77777777" w:rsidR="00802531" w:rsidRDefault="00802531" w:rsidP="00802531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основная функциональность системы – обеспечение прозрачного, непротиворечивого и оперативного учёта материальных ресурсов кооператива (зерно, запчасти, транспорт) и действий пользователей.</w:t>
      </w:r>
    </w:p>
    <w:p w14:paraId="777B0F54" w14:textId="77777777" w:rsidR="00802531" w:rsidRDefault="00802531" w:rsidP="00802531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Внешние входы и выходы системы</w:t>
      </w:r>
    </w:p>
    <w:p w14:paraId="4707FC88" w14:textId="77777777" w:rsidR="00802531" w:rsidRDefault="00802531" w:rsidP="00802531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контекстной диаграмме A-0 (верхний уровень IDEF0) система рассматривается как единый функциональный блок «Учёт зерновых культур и ремонтной базы СПК «Земледелец»». Для этого блока выделены следующие внешние входы и выходы.</w:t>
      </w:r>
    </w:p>
    <w:p w14:paraId="186FC05B" w14:textId="77777777" w:rsidR="00802531" w:rsidRDefault="00802531" w:rsidP="00802531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Входы:</w:t>
      </w:r>
    </w:p>
    <w:p w14:paraId="12331976" w14:textId="77777777" w:rsidR="00802531" w:rsidRDefault="00802531" w:rsidP="00802531">
      <w:pPr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Данные о поставках и отгрузках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сведения о количестве и номенклатуре зерна, датах, местах хранения, транспортных средствах и водителях;</w:t>
      </w:r>
    </w:p>
    <w:p w14:paraId="4D647266" w14:textId="77777777" w:rsidR="00802531" w:rsidRDefault="00802531" w:rsidP="00802531">
      <w:pPr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Информация о транспорте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государственные номера, тип ТС, грузоподъёмность, статус (на ходу/в ремонте), история замеров тары;</w:t>
      </w:r>
    </w:p>
    <w:p w14:paraId="2185852E" w14:textId="77777777" w:rsidR="00802531" w:rsidRDefault="00802531" w:rsidP="00802531">
      <w:pPr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Информация о сотрудниках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учет водителей, начальников склада, администраторов, их ролей и полномочий в системе;</w:t>
      </w:r>
    </w:p>
    <w:p w14:paraId="1A52EC30" w14:textId="77777777" w:rsidR="00802531" w:rsidRDefault="00802531" w:rsidP="00802531">
      <w:pPr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Данные о запчастях и складах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перечень складов, их тип (зерновой/запчастей), остатки и характеристики запчастей.</w:t>
      </w:r>
    </w:p>
    <w:p w14:paraId="7A3BA2EF" w14:textId="77777777" w:rsidR="00802531" w:rsidRDefault="00802531" w:rsidP="00802531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Управляющие воздействия (controls):</w:t>
      </w:r>
    </w:p>
    <w:p w14:paraId="5CE69F30" w14:textId="77777777" w:rsidR="00802531" w:rsidRDefault="00802531" w:rsidP="00802531">
      <w:pPr>
        <w:numPr>
          <w:ilvl w:val="0"/>
          <w:numId w:val="3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внешние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нормативные акты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требования к учёту сельхозпродукции, хранению, транспортировке и отчётности;</w:t>
      </w:r>
    </w:p>
    <w:p w14:paraId="1675D1BA" w14:textId="77777777" w:rsidR="00802531" w:rsidRDefault="00802531" w:rsidP="00802531">
      <w:pPr>
        <w:numPr>
          <w:ilvl w:val="0"/>
          <w:numId w:val="3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регламенты предприятия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 внутренний порядок учёта тары, проведения взвешиваний, распределения ответственности, оформления ремонтов и заявок на запчасти.</w:t>
      </w:r>
    </w:p>
    <w:p w14:paraId="40FB8584" w14:textId="77777777" w:rsidR="00802531" w:rsidRDefault="00802531" w:rsidP="00802531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Выходы:</w:t>
      </w:r>
    </w:p>
    <w:p w14:paraId="0C3DF498" w14:textId="77777777" w:rsidR="00802531" w:rsidRDefault="00802531" w:rsidP="00802531">
      <w:pPr>
        <w:numPr>
          <w:ilvl w:val="0"/>
          <w:numId w:val="4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отчёты об остатках зерна и запчастей по складам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включая динамику их изменения;</w:t>
      </w:r>
    </w:p>
    <w:p w14:paraId="3FDD2450" w14:textId="77777777" w:rsidR="00802531" w:rsidRDefault="00802531" w:rsidP="00802531">
      <w:pPr>
        <w:numPr>
          <w:ilvl w:val="0"/>
          <w:numId w:val="4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журналы поставок и отгрузок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операций с запчастями – хронологические записи всех логистических действий;</w:t>
      </w:r>
    </w:p>
    <w:p w14:paraId="21C6FAA3" w14:textId="77777777" w:rsidR="00802531" w:rsidRDefault="00802531" w:rsidP="00802531">
      <w:pPr>
        <w:numPr>
          <w:ilvl w:val="0"/>
          <w:numId w:val="4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аналитические графики и диаграммы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предоставляющие руководству агрегированную информацию по движениям зерна, загрузке складов, использованию транспорта и расходу запчастей;</w:t>
      </w:r>
    </w:p>
    <w:p w14:paraId="698A166E" w14:textId="77777777" w:rsidR="00802531" w:rsidRDefault="00802531" w:rsidP="00802531">
      <w:pPr>
        <w:numPr>
          <w:ilvl w:val="0"/>
          <w:numId w:val="4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сигналы/уведомления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пользователям системы (например, о перегрузке склада, достижении лимита по замерам тары, поступлении запчастей, смене статуса ТС).</w:t>
      </w:r>
    </w:p>
    <w:p w14:paraId="718B6448" w14:textId="77777777" w:rsidR="00802531" w:rsidRDefault="00802531" w:rsidP="00802531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9314B2" w14:textId="77777777" w:rsidR="00802531" w:rsidRDefault="00802531" w:rsidP="00802531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Используемые механизмы системы</w:t>
      </w:r>
    </w:p>
    <w:p w14:paraId="248DB1EE" w14:textId="77777777" w:rsidR="00802531" w:rsidRDefault="00802531" w:rsidP="00802531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нотации IDEF0 под механизмами понимаются ресурсы, обеспечивающие выполнение функций. Для рассматриваемой АИС механизмами являются как люди, так и программно-технические средства.</w:t>
      </w:r>
    </w:p>
    <w:p w14:paraId="6AEFB2F4" w14:textId="77777777" w:rsidR="00802531" w:rsidRDefault="00802531" w:rsidP="00802531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Персонал (человеческие механизмы):</w:t>
      </w:r>
    </w:p>
    <w:p w14:paraId="08B11D06" w14:textId="77777777" w:rsidR="00802531" w:rsidRDefault="00802531" w:rsidP="00802531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B335B1" w14:textId="77777777" w:rsidR="00802531" w:rsidRDefault="00802531" w:rsidP="00802531">
      <w:pPr>
        <w:numPr>
          <w:ilvl w:val="0"/>
          <w:numId w:val="5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Администратор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настраивает систему, создаёт пользователей, поддерживает справочники (виды зерна, типы ТС, роли, категории прав), контролирует движение запчастей, отвечает за регламент работы АИС;</w:t>
      </w:r>
    </w:p>
    <w:p w14:paraId="2F1F77DB" w14:textId="77777777" w:rsidR="00802531" w:rsidRDefault="00802531" w:rsidP="00802531">
      <w:pPr>
        <w:numPr>
          <w:ilvl w:val="0"/>
          <w:numId w:val="5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Начальник склада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непосредственно ведёт учёт поставок и отгрузок, остатков зерна и запчастей, контролирует складские операции и соблюдение ограничений;</w:t>
      </w:r>
    </w:p>
    <w:p w14:paraId="6545DB02" w14:textId="77777777" w:rsidR="00802531" w:rsidRDefault="00802531" w:rsidP="00802531">
      <w:pPr>
        <w:numPr>
          <w:ilvl w:val="0"/>
          <w:numId w:val="5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Водитель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бронирует ТС, выполняет поставки и отгрузки зерна, формирует заявки на запчасти и участвует в фиксации замеров тары.</w:t>
      </w:r>
    </w:p>
    <w:p w14:paraId="43EFBC62" w14:textId="77777777" w:rsidR="00802531" w:rsidRDefault="00802531" w:rsidP="00802531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Программно-технические механизмы:</w:t>
      </w:r>
    </w:p>
    <w:p w14:paraId="5F1AE194" w14:textId="77777777" w:rsidR="00802531" w:rsidRDefault="00802531" w:rsidP="00802531">
      <w:pPr>
        <w:numPr>
          <w:ilvl w:val="0"/>
          <w:numId w:val="6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серверная часть АИС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базе Laravel (PHP), реализующая REST API, бизнес-логику учёта, авторизацию и валидацию данных;</w:t>
      </w:r>
    </w:p>
    <w:p w14:paraId="254CCCC6" w14:textId="77777777" w:rsidR="00802531" w:rsidRDefault="00802531" w:rsidP="00802531">
      <w:pPr>
        <w:numPr>
          <w:ilvl w:val="0"/>
          <w:numId w:val="6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клиентская часть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Vue.js, обеспечивающая веб-интерфейс для администратора, начальника склада и водителей;</w:t>
      </w:r>
    </w:p>
    <w:p w14:paraId="0E5891E3" w14:textId="77777777" w:rsidR="00802531" w:rsidRDefault="00802531" w:rsidP="00802531">
      <w:pPr>
        <w:numPr>
          <w:ilvl w:val="0"/>
          <w:numId w:val="6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СУБД MySQL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реляционная база данных для хранения сведений о складах, зерновых культурах, поставках, отгрузках, замерах тары, транспортных средствах, запчастях и пользователях;</w:t>
      </w:r>
    </w:p>
    <w:p w14:paraId="76E16FA7" w14:textId="77777777" w:rsidR="00802531" w:rsidRDefault="00802531" w:rsidP="00802531">
      <w:pPr>
        <w:numPr>
          <w:ilvl w:val="0"/>
          <w:numId w:val="6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пользовательские устройства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(ПК, ноутбуки, планшеты) с браузером;</w:t>
      </w:r>
    </w:p>
    <w:p w14:paraId="418550BB" w14:textId="77777777" w:rsidR="00802531" w:rsidRDefault="00802531" w:rsidP="00802531">
      <w:pPr>
        <w:numPr>
          <w:ilvl w:val="0"/>
          <w:numId w:val="6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локальная сеть и/или интернет-соединение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обеспечивающие доступ к серверу;</w:t>
      </w:r>
    </w:p>
    <w:p w14:paraId="3276E18A" w14:textId="77777777" w:rsidR="00802531" w:rsidRDefault="00802531" w:rsidP="00802531">
      <w:pPr>
        <w:numPr>
          <w:ilvl w:val="0"/>
          <w:numId w:val="6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весовое оборудование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(автомобильные или складские весы), используемое для проведения замеров брутто/тары и передачи/ввода значений в систему.</w:t>
      </w:r>
    </w:p>
    <w:p w14:paraId="15B7292D" w14:textId="4E344C01" w:rsidR="00802531" w:rsidRDefault="00802531" w:rsidP="00802531">
      <w:pPr>
        <w:pStyle w:val="a6"/>
        <w:ind w:firstLine="0"/>
        <w:jc w:val="center"/>
      </w:pPr>
      <w:r>
        <w:rPr>
          <w:rFonts w:ascii="Times New Roman" w:hAnsi="Times New Roman"/>
          <w:sz w:val="28"/>
          <w:szCs w:val="28"/>
        </w:rPr>
        <w:t>Все перечисленные механизмы отражены на контекстной и нижестоящих диаграммах IDEF0 в виде механизм-дуг, входящих в соответствующие функциональные блоки.</w:t>
      </w:r>
      <w:r>
        <w:rPr>
          <w:rFonts w:ascii="Times New Roman" w:hAnsi="Times New Roman"/>
          <w:sz w:val="28"/>
          <w:szCs w:val="28"/>
        </w:rPr>
        <w:br/>
        <w:t>4. Построение контекстной диаграммы A-0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745D64B0" wp14:editId="2B1B37B1">
            <wp:extent cx="4800600" cy="3543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t xml:space="preserve">Рисунок 1 </w:t>
      </w:r>
      <w:proofErr w:type="gramStart"/>
      <w:r>
        <w:rPr>
          <w:shd w:val="clear" w:color="auto" w:fill="FFFFFF"/>
        </w:rPr>
        <w:t>–  Контекстная</w:t>
      </w:r>
      <w:proofErr w:type="gramEnd"/>
      <w:r>
        <w:rPr>
          <w:shd w:val="clear" w:color="auto" w:fill="FFFFFF"/>
        </w:rPr>
        <w:t xml:space="preserve"> диаграмма </w:t>
      </w:r>
      <w:r>
        <w:t>IDEF0 процесса учета зерновых культур и ремонтной базы СПК «Земледелец»</w:t>
      </w:r>
    </w:p>
    <w:p w14:paraId="2EB3661C" w14:textId="77777777" w:rsidR="00802531" w:rsidRDefault="00802531" w:rsidP="00802531">
      <w:pPr>
        <w:pStyle w:val="2"/>
        <w:spacing w:before="0" w:beforeAutospacing="0" w:after="120" w:afterAutospacing="0"/>
        <w:rPr>
          <w:b w:val="0"/>
          <w:sz w:val="28"/>
          <w:szCs w:val="28"/>
        </w:rPr>
      </w:pPr>
    </w:p>
    <w:p w14:paraId="336113F1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Контекстная диаграмма A-0 описывает АИС как единый функциональный блок</w:t>
      </w:r>
      <w:r>
        <w:rPr>
          <w:sz w:val="28"/>
          <w:szCs w:val="28"/>
        </w:rPr>
        <w:br/>
      </w:r>
      <w:r>
        <w:rPr>
          <w:rStyle w:val="a7"/>
          <w:sz w:val="28"/>
          <w:szCs w:val="28"/>
        </w:rPr>
        <w:t>«Учёт зерновых культур и ремонтной базы в СПК «Земледелец»»</w:t>
      </w:r>
      <w:r>
        <w:rPr>
          <w:sz w:val="28"/>
          <w:szCs w:val="28"/>
        </w:rPr>
        <w:t>.</w:t>
      </w:r>
    </w:p>
    <w:p w14:paraId="2E46E13D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На диаграмме выделены четыре группы дуг:</w:t>
      </w:r>
    </w:p>
    <w:p w14:paraId="703BAF15" w14:textId="77777777" w:rsidR="00802531" w:rsidRDefault="00802531" w:rsidP="00802531">
      <w:pPr>
        <w:pStyle w:val="a3"/>
        <w:numPr>
          <w:ilvl w:val="0"/>
          <w:numId w:val="7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Входы</w:t>
      </w:r>
      <w:r>
        <w:rPr>
          <w:sz w:val="28"/>
          <w:szCs w:val="28"/>
        </w:rPr>
        <w:t xml:space="preserve"> (Input):</w:t>
      </w:r>
    </w:p>
    <w:p w14:paraId="3CB8B53C" w14:textId="77777777" w:rsidR="00802531" w:rsidRDefault="00802531" w:rsidP="00802531">
      <w:pPr>
        <w:pStyle w:val="a3"/>
        <w:numPr>
          <w:ilvl w:val="1"/>
          <w:numId w:val="7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8"/>
          <w:sz w:val="28"/>
          <w:szCs w:val="28"/>
        </w:rPr>
        <w:t>данные о поставках и отгрузках</w:t>
      </w:r>
      <w:r>
        <w:rPr>
          <w:sz w:val="28"/>
          <w:szCs w:val="28"/>
        </w:rPr>
        <w:t xml:space="preserve"> — сведения о поступлениях и отпуске зерна, его объёмах, датах, транспортных средствах и водителях;</w:t>
      </w:r>
    </w:p>
    <w:p w14:paraId="150D9B56" w14:textId="77777777" w:rsidR="00802531" w:rsidRDefault="00802531" w:rsidP="00802531">
      <w:pPr>
        <w:pStyle w:val="a3"/>
        <w:numPr>
          <w:ilvl w:val="1"/>
          <w:numId w:val="7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8"/>
          <w:sz w:val="28"/>
          <w:szCs w:val="28"/>
        </w:rPr>
        <w:lastRenderedPageBreak/>
        <w:t>информация о транспорте</w:t>
      </w:r>
      <w:r>
        <w:rPr>
          <w:sz w:val="28"/>
          <w:szCs w:val="28"/>
        </w:rPr>
        <w:t xml:space="preserve"> — данные о ТС: госномер, тип, статус, замеры тары;</w:t>
      </w:r>
    </w:p>
    <w:p w14:paraId="460CF23B" w14:textId="77777777" w:rsidR="00802531" w:rsidRDefault="00802531" w:rsidP="00802531">
      <w:pPr>
        <w:pStyle w:val="a3"/>
        <w:numPr>
          <w:ilvl w:val="1"/>
          <w:numId w:val="7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8"/>
          <w:sz w:val="28"/>
          <w:szCs w:val="28"/>
        </w:rPr>
        <w:t>информация о сотрудниках</w:t>
      </w:r>
      <w:r>
        <w:rPr>
          <w:sz w:val="28"/>
          <w:szCs w:val="28"/>
        </w:rPr>
        <w:t xml:space="preserve"> — учёт водителей, начальника склада, администратора.</w:t>
      </w:r>
    </w:p>
    <w:p w14:paraId="79B59FEA" w14:textId="77777777" w:rsidR="00802531" w:rsidRDefault="00802531" w:rsidP="00802531">
      <w:pPr>
        <w:pStyle w:val="a3"/>
        <w:numPr>
          <w:ilvl w:val="0"/>
          <w:numId w:val="7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Управляющие воздействия</w:t>
      </w:r>
      <w:r>
        <w:rPr>
          <w:sz w:val="28"/>
          <w:szCs w:val="28"/>
        </w:rPr>
        <w:t xml:space="preserve"> (Control):</w:t>
      </w:r>
    </w:p>
    <w:p w14:paraId="47C4D615" w14:textId="77777777" w:rsidR="00802531" w:rsidRDefault="00802531" w:rsidP="00802531">
      <w:pPr>
        <w:pStyle w:val="a3"/>
        <w:numPr>
          <w:ilvl w:val="1"/>
          <w:numId w:val="7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8"/>
          <w:sz w:val="28"/>
          <w:szCs w:val="28"/>
        </w:rPr>
        <w:t>нормативные акты</w:t>
      </w:r>
      <w:r>
        <w:rPr>
          <w:sz w:val="28"/>
          <w:szCs w:val="28"/>
        </w:rPr>
        <w:t xml:space="preserve"> аграрной отрасли;</w:t>
      </w:r>
    </w:p>
    <w:p w14:paraId="6555CA0E" w14:textId="77777777" w:rsidR="00802531" w:rsidRDefault="00802531" w:rsidP="00802531">
      <w:pPr>
        <w:pStyle w:val="a3"/>
        <w:numPr>
          <w:ilvl w:val="1"/>
          <w:numId w:val="7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8"/>
          <w:sz w:val="28"/>
          <w:szCs w:val="28"/>
        </w:rPr>
        <w:t>регламенты предприятия</w:t>
      </w:r>
      <w:r>
        <w:rPr>
          <w:sz w:val="28"/>
          <w:szCs w:val="28"/>
        </w:rPr>
        <w:t xml:space="preserve"> — внутренние правила учёта, распределения обязанностей, порядок ведения учёта тары и запчастей.</w:t>
      </w:r>
    </w:p>
    <w:p w14:paraId="2735608A" w14:textId="77777777" w:rsidR="00802531" w:rsidRDefault="00802531" w:rsidP="00802531">
      <w:pPr>
        <w:pStyle w:val="a3"/>
        <w:numPr>
          <w:ilvl w:val="0"/>
          <w:numId w:val="7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Механизмы</w:t>
      </w:r>
      <w:r>
        <w:rPr>
          <w:sz w:val="28"/>
          <w:szCs w:val="28"/>
        </w:rPr>
        <w:t xml:space="preserve"> (Mechanism):</w:t>
      </w:r>
    </w:p>
    <w:p w14:paraId="45C565B9" w14:textId="77777777" w:rsidR="00802531" w:rsidRDefault="00802531" w:rsidP="00802531">
      <w:pPr>
        <w:pStyle w:val="a3"/>
        <w:numPr>
          <w:ilvl w:val="1"/>
          <w:numId w:val="7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8"/>
          <w:sz w:val="28"/>
          <w:szCs w:val="28"/>
        </w:rPr>
        <w:t>администратор</w:t>
      </w:r>
      <w:r>
        <w:rPr>
          <w:sz w:val="28"/>
          <w:szCs w:val="28"/>
        </w:rPr>
        <w:t xml:space="preserve"> (настройка системы, управление пользователями и запчастями);</w:t>
      </w:r>
    </w:p>
    <w:p w14:paraId="40DC5102" w14:textId="77777777" w:rsidR="00802531" w:rsidRDefault="00802531" w:rsidP="00802531">
      <w:pPr>
        <w:pStyle w:val="a3"/>
        <w:numPr>
          <w:ilvl w:val="1"/>
          <w:numId w:val="7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8"/>
          <w:sz w:val="28"/>
          <w:szCs w:val="28"/>
        </w:rPr>
        <w:t>водитель</w:t>
      </w:r>
      <w:r>
        <w:rPr>
          <w:sz w:val="28"/>
          <w:szCs w:val="28"/>
        </w:rPr>
        <w:t xml:space="preserve"> (бронь ТС, работа с заявками на запчасти);</w:t>
      </w:r>
    </w:p>
    <w:p w14:paraId="5F1C9BA8" w14:textId="77777777" w:rsidR="00802531" w:rsidRDefault="00802531" w:rsidP="00802531">
      <w:pPr>
        <w:pStyle w:val="a3"/>
        <w:numPr>
          <w:ilvl w:val="1"/>
          <w:numId w:val="7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8"/>
          <w:sz w:val="28"/>
          <w:szCs w:val="28"/>
        </w:rPr>
        <w:t>начальник склада</w:t>
      </w:r>
      <w:r>
        <w:rPr>
          <w:sz w:val="28"/>
          <w:szCs w:val="28"/>
        </w:rPr>
        <w:t xml:space="preserve"> (учёт поставок, остатков, движение зерна).</w:t>
      </w:r>
    </w:p>
    <w:p w14:paraId="678C6561" w14:textId="77777777" w:rsidR="00802531" w:rsidRDefault="00802531" w:rsidP="00802531">
      <w:pPr>
        <w:pStyle w:val="a3"/>
        <w:numPr>
          <w:ilvl w:val="0"/>
          <w:numId w:val="7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Выходы</w:t>
      </w:r>
      <w:r>
        <w:rPr>
          <w:sz w:val="28"/>
          <w:szCs w:val="28"/>
        </w:rPr>
        <w:t xml:space="preserve"> (Output):</w:t>
      </w:r>
    </w:p>
    <w:p w14:paraId="101A22EB" w14:textId="77777777" w:rsidR="00802531" w:rsidRDefault="00802531" w:rsidP="00802531">
      <w:pPr>
        <w:pStyle w:val="a3"/>
        <w:numPr>
          <w:ilvl w:val="1"/>
          <w:numId w:val="7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8"/>
          <w:sz w:val="28"/>
          <w:szCs w:val="28"/>
        </w:rPr>
        <w:t>отчёты об остатках</w:t>
      </w:r>
      <w:r>
        <w:rPr>
          <w:sz w:val="28"/>
          <w:szCs w:val="28"/>
        </w:rPr>
        <w:t xml:space="preserve"> зерна и запчастей;</w:t>
      </w:r>
    </w:p>
    <w:p w14:paraId="55BA3B54" w14:textId="77777777" w:rsidR="00802531" w:rsidRDefault="00802531" w:rsidP="00802531">
      <w:pPr>
        <w:pStyle w:val="a3"/>
        <w:numPr>
          <w:ilvl w:val="1"/>
          <w:numId w:val="7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8"/>
          <w:sz w:val="28"/>
          <w:szCs w:val="28"/>
        </w:rPr>
        <w:t>журналы поставок/отгрузок</w:t>
      </w:r>
      <w:r>
        <w:rPr>
          <w:sz w:val="28"/>
          <w:szCs w:val="28"/>
        </w:rPr>
        <w:t>;</w:t>
      </w:r>
    </w:p>
    <w:p w14:paraId="6482FAED" w14:textId="77777777" w:rsidR="00802531" w:rsidRDefault="00802531" w:rsidP="00802531">
      <w:pPr>
        <w:pStyle w:val="a3"/>
        <w:numPr>
          <w:ilvl w:val="1"/>
          <w:numId w:val="7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8"/>
          <w:sz w:val="28"/>
          <w:szCs w:val="28"/>
        </w:rPr>
        <w:t>графики и аналитика</w:t>
      </w:r>
      <w:r>
        <w:rPr>
          <w:sz w:val="28"/>
          <w:szCs w:val="28"/>
        </w:rPr>
        <w:t xml:space="preserve"> по движениям и остаткам.</w:t>
      </w:r>
    </w:p>
    <w:p w14:paraId="0FE14824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Все дуги промаркированы осмысленными подписями, направления потоков соответствуют стандарту IDEF0. Количество внешних дуг невелико, что делает контекстную диаграмму наглядной и удобной для восприятия.</w:t>
      </w:r>
    </w:p>
    <w:p w14:paraId="50995216" w14:textId="77777777" w:rsidR="00802531" w:rsidRDefault="00802531" w:rsidP="0080253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24EEFAFF" w14:textId="77777777" w:rsidR="00802531" w:rsidRDefault="00802531" w:rsidP="00802531">
      <w:pPr>
        <w:pStyle w:val="2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lastRenderedPageBreak/>
        <w:t>5. Декомпозиция контекстной диаграммы A0</w:t>
      </w:r>
    </w:p>
    <w:p w14:paraId="7F1FDCC7" w14:textId="043C5A6D" w:rsidR="00802531" w:rsidRDefault="00802531" w:rsidP="00802531">
      <w:pPr>
        <w:pStyle w:val="2"/>
        <w:spacing w:before="0" w:beforeAutospacing="0" w:after="120" w:afterAutospacing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ECAFCB" wp14:editId="10C582EC">
            <wp:extent cx="5934075" cy="3829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BDD3" w14:textId="77777777" w:rsidR="00802531" w:rsidRDefault="00802531" w:rsidP="00802531">
      <w:pPr>
        <w:pStyle w:val="a3"/>
        <w:spacing w:before="0" w:beforeAutospacing="0" w:after="120" w:afterAutospacing="0"/>
        <w:jc w:val="center"/>
        <w:rPr>
          <w:b/>
          <w:bCs/>
          <w:sz w:val="28"/>
          <w:szCs w:val="28"/>
        </w:rPr>
      </w:pPr>
      <w:r>
        <w:t xml:space="preserve">Рисунок 2 </w:t>
      </w:r>
      <w:proofErr w:type="gramStart"/>
      <w:r>
        <w:rPr>
          <w:shd w:val="clear" w:color="auto" w:fill="FFFFFF"/>
        </w:rPr>
        <w:t>–  Диаграмма</w:t>
      </w:r>
      <w:proofErr w:type="gramEnd"/>
      <w:r>
        <w:rPr>
          <w:shd w:val="clear" w:color="auto" w:fill="FFFFFF"/>
        </w:rPr>
        <w:t xml:space="preserve"> первого уровня </w:t>
      </w:r>
      <w:r>
        <w:t>IDEF0 процесса учета зерновых культур и ремонтной базы СПК «Земледелец»</w:t>
      </w:r>
    </w:p>
    <w:p w14:paraId="4E30011F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На диаграмме A0 выполняется декомпозиция общей функции A-0 на два укрупнённых блока:</w:t>
      </w:r>
    </w:p>
    <w:p w14:paraId="22A7E851" w14:textId="77777777" w:rsidR="00802531" w:rsidRDefault="00802531" w:rsidP="00802531">
      <w:pPr>
        <w:pStyle w:val="a3"/>
        <w:numPr>
          <w:ilvl w:val="0"/>
          <w:numId w:val="8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A1 – «Регистрация пользователей и управление транспортными средствами»</w:t>
      </w:r>
      <w:r>
        <w:rPr>
          <w:sz w:val="28"/>
          <w:szCs w:val="28"/>
        </w:rPr>
        <w:t>;</w:t>
      </w:r>
    </w:p>
    <w:p w14:paraId="1E882E0A" w14:textId="77777777" w:rsidR="00802531" w:rsidRDefault="00802531" w:rsidP="00802531">
      <w:pPr>
        <w:pStyle w:val="a3"/>
        <w:numPr>
          <w:ilvl w:val="0"/>
          <w:numId w:val="8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A2 – «Учёт и формирование отчётности по складским запасам»</w:t>
      </w:r>
      <w:r>
        <w:rPr>
          <w:sz w:val="28"/>
          <w:szCs w:val="28"/>
        </w:rPr>
        <w:t>.</w:t>
      </w:r>
    </w:p>
    <w:p w14:paraId="695AFB77" w14:textId="77777777" w:rsidR="00802531" w:rsidRDefault="00802531" w:rsidP="00802531">
      <w:pPr>
        <w:pStyle w:val="a3"/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sz w:val="28"/>
          <w:szCs w:val="28"/>
        </w:rPr>
        <w:t xml:space="preserve">Блок </w:t>
      </w:r>
      <w:r>
        <w:rPr>
          <w:rStyle w:val="a7"/>
          <w:sz w:val="28"/>
          <w:szCs w:val="28"/>
        </w:rPr>
        <w:t>A1</w:t>
      </w:r>
      <w:r>
        <w:rPr>
          <w:sz w:val="28"/>
          <w:szCs w:val="28"/>
        </w:rPr>
        <w:t xml:space="preserve"> отвечает за подготовку информационной среды: создание учётных записей пользователей, назначение ролей и управление транспортным парком (создание карточек ТС, изменение статуса, закрепление водителей).</w:t>
      </w:r>
    </w:p>
    <w:p w14:paraId="626DE928" w14:textId="77777777" w:rsidR="00802531" w:rsidRDefault="00802531" w:rsidP="00802531">
      <w:pPr>
        <w:pStyle w:val="a3"/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sz w:val="28"/>
          <w:szCs w:val="28"/>
        </w:rPr>
        <w:t xml:space="preserve">Блок </w:t>
      </w:r>
      <w:r>
        <w:rPr>
          <w:rStyle w:val="a7"/>
          <w:sz w:val="28"/>
          <w:szCs w:val="28"/>
        </w:rPr>
        <w:t>A2</w:t>
      </w:r>
      <w:r>
        <w:rPr>
          <w:sz w:val="28"/>
          <w:szCs w:val="28"/>
        </w:rPr>
        <w:t xml:space="preserve"> включает все операции по учёту складских запасов (зерна и запчастей) и генерацию отчётности и визуализации на основе накопленных данных.</w:t>
      </w:r>
    </w:p>
    <w:p w14:paraId="2D969712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Внешние входы, управления, механизмы и выходы с контекстной диаграммы A-0 «раскладываются» по этим двум блокам без изменения их состава:</w:t>
      </w:r>
    </w:p>
    <w:p w14:paraId="052E6AD4" w14:textId="77777777" w:rsidR="00802531" w:rsidRDefault="00802531" w:rsidP="00802531">
      <w:pPr>
        <w:pStyle w:val="a3"/>
        <w:numPr>
          <w:ilvl w:val="0"/>
          <w:numId w:val="9"/>
        </w:numPr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данные о поставках/отгрузках и информация о транспорте идут преимущественно в A2,</w:t>
      </w:r>
    </w:p>
    <w:p w14:paraId="60C4FFF6" w14:textId="77777777" w:rsidR="00802531" w:rsidRDefault="00802531" w:rsidP="00802531">
      <w:pPr>
        <w:pStyle w:val="a3"/>
        <w:numPr>
          <w:ilvl w:val="0"/>
          <w:numId w:val="9"/>
        </w:numPr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информация о сотрудниках — в A1,</w:t>
      </w:r>
    </w:p>
    <w:p w14:paraId="009C5C02" w14:textId="77777777" w:rsidR="00802531" w:rsidRDefault="00802531" w:rsidP="00802531">
      <w:pPr>
        <w:pStyle w:val="a3"/>
        <w:numPr>
          <w:ilvl w:val="0"/>
          <w:numId w:val="9"/>
        </w:numPr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отчёты и аналитика формируются в A2,</w:t>
      </w:r>
      <w:r>
        <w:rPr>
          <w:sz w:val="28"/>
          <w:szCs w:val="28"/>
        </w:rPr>
        <w:br/>
        <w:t>при этом нормативные акты и регламенты предприятия управляют работой обоих блоков.</w:t>
      </w:r>
    </w:p>
    <w:p w14:paraId="098271D3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lastRenderedPageBreak/>
        <w:t>Таким образом, A0 сохраняет баланс интерфейсов относительно A-0: каждый внешний поток A-0 имеет продолжение на диаграмме A0.</w:t>
      </w:r>
    </w:p>
    <w:p w14:paraId="6C556EDD" w14:textId="77777777" w:rsidR="00802531" w:rsidRDefault="00802531" w:rsidP="00802531">
      <w:pPr>
        <w:pStyle w:val="2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6. Декомпозиция диаграмм первого уровня A1 и A2</w:t>
      </w:r>
    </w:p>
    <w:p w14:paraId="248AF701" w14:textId="77777777" w:rsidR="00802531" w:rsidRDefault="00802531" w:rsidP="00802531">
      <w:pPr>
        <w:pStyle w:val="3"/>
        <w:spacing w:before="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6.1. Декомпозиция A1 «Регистрация пользователей и управление транспортными средствами»</w:t>
      </w:r>
    </w:p>
    <w:p w14:paraId="0232B403" w14:textId="7B73494F" w:rsidR="00802531" w:rsidRDefault="00802531" w:rsidP="00802531">
      <w:r>
        <w:rPr>
          <w:noProof/>
          <w:lang w:eastAsia="ru-RU"/>
        </w:rPr>
        <w:drawing>
          <wp:inline distT="0" distB="0" distL="0" distR="0" wp14:anchorId="3C20E254" wp14:editId="3E8E7D8C">
            <wp:extent cx="5934075" cy="3829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097FA" w14:textId="77777777" w:rsidR="00802531" w:rsidRDefault="00802531" w:rsidP="00802531">
      <w:pPr>
        <w:pStyle w:val="a3"/>
        <w:spacing w:before="0" w:beforeAutospacing="0" w:after="120" w:afterAutospacing="0"/>
        <w:jc w:val="center"/>
        <w:rPr>
          <w:b/>
          <w:bCs/>
          <w:sz w:val="28"/>
          <w:szCs w:val="28"/>
        </w:rPr>
      </w:pPr>
      <w:r>
        <w:t xml:space="preserve">Рисунок 3 </w:t>
      </w:r>
      <w:proofErr w:type="gramStart"/>
      <w:r>
        <w:rPr>
          <w:shd w:val="clear" w:color="auto" w:fill="FFFFFF"/>
        </w:rPr>
        <w:t xml:space="preserve">–  </w:t>
      </w:r>
      <w:r>
        <w:t>Декомпозиция</w:t>
      </w:r>
      <w:proofErr w:type="gramEnd"/>
      <w:r>
        <w:t xml:space="preserve"> диаграмм первого уровня A1</w:t>
      </w:r>
      <w:r>
        <w:rPr>
          <w:sz w:val="28"/>
          <w:szCs w:val="28"/>
        </w:rPr>
        <w:t xml:space="preserve"> </w:t>
      </w:r>
      <w:r>
        <w:t>IDEF0 процесса учета зерновых культур и ремонтной базы СПК «Земледелец»</w:t>
      </w:r>
    </w:p>
    <w:p w14:paraId="59433733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Диаграмма A1 содержит два функциональных блока:</w:t>
      </w:r>
    </w:p>
    <w:p w14:paraId="02A98728" w14:textId="77777777" w:rsidR="00802531" w:rsidRDefault="00802531" w:rsidP="00802531">
      <w:pPr>
        <w:pStyle w:val="a3"/>
        <w:numPr>
          <w:ilvl w:val="0"/>
          <w:numId w:val="10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A11 – «Регистрация пользователей»</w:t>
      </w:r>
      <w:r>
        <w:rPr>
          <w:sz w:val="28"/>
          <w:szCs w:val="28"/>
        </w:rPr>
        <w:br/>
        <w:t>Функция обеспечивает добавление новых пользователей, назначение им ролей (водитель, кладовщик, администратор), а также контроль авторизации и безопасности работы в системе.</w:t>
      </w:r>
    </w:p>
    <w:p w14:paraId="3CB2C506" w14:textId="77777777" w:rsidR="00802531" w:rsidRDefault="00802531" w:rsidP="00802531">
      <w:pPr>
        <w:pStyle w:val="a3"/>
        <w:numPr>
          <w:ilvl w:val="1"/>
          <w:numId w:val="10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Вход:</w:t>
      </w:r>
      <w:r>
        <w:rPr>
          <w:sz w:val="28"/>
          <w:szCs w:val="28"/>
        </w:rPr>
        <w:t xml:space="preserve"> информация о пользователе (ФИО, логин, роль и т.п.);</w:t>
      </w:r>
    </w:p>
    <w:p w14:paraId="313D5990" w14:textId="77777777" w:rsidR="00802531" w:rsidRDefault="00802531" w:rsidP="00802531">
      <w:pPr>
        <w:pStyle w:val="a3"/>
        <w:numPr>
          <w:ilvl w:val="1"/>
          <w:numId w:val="10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Управление:</w:t>
      </w:r>
      <w:r>
        <w:rPr>
          <w:sz w:val="28"/>
          <w:szCs w:val="28"/>
        </w:rPr>
        <w:t xml:space="preserve"> регламенты доступа и политики безопасности;</w:t>
      </w:r>
    </w:p>
    <w:p w14:paraId="19A1C6C0" w14:textId="77777777" w:rsidR="00802531" w:rsidRDefault="00802531" w:rsidP="00802531">
      <w:pPr>
        <w:pStyle w:val="a3"/>
        <w:numPr>
          <w:ilvl w:val="1"/>
          <w:numId w:val="10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Выход:</w:t>
      </w:r>
      <w:r>
        <w:rPr>
          <w:sz w:val="28"/>
          <w:szCs w:val="28"/>
        </w:rPr>
        <w:t xml:space="preserve"> зарегистрированный пользователь в системе (запись в таблице </w:t>
      </w:r>
      <w:r>
        <w:rPr>
          <w:rStyle w:val="a8"/>
          <w:sz w:val="28"/>
          <w:szCs w:val="28"/>
        </w:rPr>
        <w:t>users</w:t>
      </w:r>
      <w:r>
        <w:rPr>
          <w:sz w:val="28"/>
          <w:szCs w:val="28"/>
        </w:rPr>
        <w:t>);</w:t>
      </w:r>
    </w:p>
    <w:p w14:paraId="6E527AA1" w14:textId="77777777" w:rsidR="00802531" w:rsidRDefault="00802531" w:rsidP="00802531">
      <w:pPr>
        <w:pStyle w:val="a3"/>
        <w:numPr>
          <w:ilvl w:val="1"/>
          <w:numId w:val="10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Механизмы:</w:t>
      </w:r>
      <w:r>
        <w:rPr>
          <w:sz w:val="28"/>
          <w:szCs w:val="28"/>
        </w:rPr>
        <w:t xml:space="preserve"> администратор, интерфейс добавления пользователей.</w:t>
      </w:r>
    </w:p>
    <w:p w14:paraId="6D376C3F" w14:textId="77777777" w:rsidR="00802531" w:rsidRDefault="00802531" w:rsidP="00802531">
      <w:pPr>
        <w:pStyle w:val="a3"/>
        <w:numPr>
          <w:ilvl w:val="0"/>
          <w:numId w:val="10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A12 – «Управление транспортным средством»</w:t>
      </w:r>
      <w:r>
        <w:rPr>
          <w:sz w:val="28"/>
          <w:szCs w:val="28"/>
        </w:rPr>
        <w:br/>
        <w:t>Функция отвечает за добавление, редактирование и статусный контроль ТС («на ходу», «в ремонте»), а также назначение ответственных водителей.</w:t>
      </w:r>
    </w:p>
    <w:p w14:paraId="02408D2C" w14:textId="77777777" w:rsidR="00802531" w:rsidRDefault="00802531" w:rsidP="00802531">
      <w:pPr>
        <w:pStyle w:val="a3"/>
        <w:numPr>
          <w:ilvl w:val="1"/>
          <w:numId w:val="10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lastRenderedPageBreak/>
        <w:t>Вход:</w:t>
      </w:r>
      <w:r>
        <w:rPr>
          <w:sz w:val="28"/>
          <w:szCs w:val="28"/>
        </w:rPr>
        <w:t xml:space="preserve"> данные о ТС и водителе;</w:t>
      </w:r>
    </w:p>
    <w:p w14:paraId="01749433" w14:textId="77777777" w:rsidR="00802531" w:rsidRDefault="00802531" w:rsidP="00802531">
      <w:pPr>
        <w:pStyle w:val="a3"/>
        <w:numPr>
          <w:ilvl w:val="1"/>
          <w:numId w:val="10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Управление:</w:t>
      </w:r>
      <w:r>
        <w:rPr>
          <w:sz w:val="28"/>
          <w:szCs w:val="28"/>
        </w:rPr>
        <w:t xml:space="preserve"> внутренние правила эксплуатации и ограничения по категориям прав;</w:t>
      </w:r>
    </w:p>
    <w:p w14:paraId="70661961" w14:textId="77777777" w:rsidR="00802531" w:rsidRDefault="00802531" w:rsidP="00802531">
      <w:pPr>
        <w:pStyle w:val="a3"/>
        <w:numPr>
          <w:ilvl w:val="1"/>
          <w:numId w:val="10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Выход:</w:t>
      </w:r>
      <w:r>
        <w:rPr>
          <w:sz w:val="28"/>
          <w:szCs w:val="28"/>
        </w:rPr>
        <w:t xml:space="preserve"> карточка ТС с актуальным статусом;</w:t>
      </w:r>
    </w:p>
    <w:p w14:paraId="17E89F90" w14:textId="77777777" w:rsidR="00802531" w:rsidRDefault="00802531" w:rsidP="00802531">
      <w:pPr>
        <w:pStyle w:val="a3"/>
        <w:numPr>
          <w:ilvl w:val="1"/>
          <w:numId w:val="10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Механизмы:</w:t>
      </w:r>
      <w:r>
        <w:rPr>
          <w:sz w:val="28"/>
          <w:szCs w:val="28"/>
        </w:rPr>
        <w:t xml:space="preserve"> администратор, интерфейс управления ТС.</w:t>
      </w:r>
    </w:p>
    <w:p w14:paraId="523E0B63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Блоки A11 и A12 расположены по диагонали, количество блоков (2) не превышает рекомендуемые пределы и обеспечивает достаточную детализацию верхнеуровневой функции A1.</w:t>
      </w:r>
    </w:p>
    <w:p w14:paraId="3147B805" w14:textId="77777777" w:rsidR="00802531" w:rsidRDefault="00802531" w:rsidP="00802531">
      <w:pPr>
        <w:pStyle w:val="3"/>
        <w:spacing w:before="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6.2. Декомпозиция A2 «Учёт и формирование отчётности по складским запасам»</w:t>
      </w:r>
    </w:p>
    <w:p w14:paraId="276B769A" w14:textId="343EB391" w:rsidR="00802531" w:rsidRDefault="00802531" w:rsidP="00802531">
      <w:r>
        <w:rPr>
          <w:noProof/>
          <w:lang w:eastAsia="ru-RU"/>
        </w:rPr>
        <w:drawing>
          <wp:inline distT="0" distB="0" distL="0" distR="0" wp14:anchorId="5497735A" wp14:editId="10C6C34A">
            <wp:extent cx="5940425" cy="27895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C32A" w14:textId="77777777" w:rsidR="00802531" w:rsidRDefault="00802531" w:rsidP="00802531">
      <w:pPr>
        <w:pStyle w:val="a3"/>
        <w:spacing w:before="0" w:beforeAutospacing="0" w:after="120" w:afterAutospacing="0"/>
        <w:jc w:val="center"/>
        <w:rPr>
          <w:b/>
          <w:bCs/>
          <w:sz w:val="28"/>
          <w:szCs w:val="28"/>
        </w:rPr>
      </w:pPr>
      <w:r>
        <w:t xml:space="preserve">Рисунок 4 </w:t>
      </w:r>
      <w:proofErr w:type="gramStart"/>
      <w:r>
        <w:rPr>
          <w:shd w:val="clear" w:color="auto" w:fill="FFFFFF"/>
        </w:rPr>
        <w:t xml:space="preserve">–  </w:t>
      </w:r>
      <w:r>
        <w:t>Декомпозиция</w:t>
      </w:r>
      <w:proofErr w:type="gramEnd"/>
      <w:r>
        <w:t xml:space="preserve"> диаграмм первого уровня A2</w:t>
      </w:r>
      <w:r>
        <w:rPr>
          <w:sz w:val="28"/>
          <w:szCs w:val="28"/>
        </w:rPr>
        <w:t xml:space="preserve"> </w:t>
      </w:r>
      <w:r>
        <w:t>IDEF0 процесса учета зерновых культур и ремонтной базы СПК «Земледелец»</w:t>
      </w:r>
    </w:p>
    <w:p w14:paraId="1E991E91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Диаграмма A2 содержит три блока:</w:t>
      </w:r>
    </w:p>
    <w:p w14:paraId="73366143" w14:textId="77777777" w:rsidR="00802531" w:rsidRDefault="00802531" w:rsidP="00802531">
      <w:pPr>
        <w:pStyle w:val="a3"/>
        <w:numPr>
          <w:ilvl w:val="0"/>
          <w:numId w:val="11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A21 – «Учёт зерновых операций»</w:t>
      </w:r>
      <w:r>
        <w:rPr>
          <w:sz w:val="28"/>
          <w:szCs w:val="28"/>
        </w:rPr>
        <w:br/>
        <w:t>Фиксация всех поступлений и отгрузок зерна с указанием культуры, объёма, даты, транспорта и водителя. Контроль замеров тары и допустимых значений.</w:t>
      </w:r>
    </w:p>
    <w:p w14:paraId="083E3736" w14:textId="77777777" w:rsidR="00802531" w:rsidRDefault="00802531" w:rsidP="00802531">
      <w:pPr>
        <w:pStyle w:val="a3"/>
        <w:numPr>
          <w:ilvl w:val="1"/>
          <w:numId w:val="11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Вход:</w:t>
      </w:r>
      <w:r>
        <w:rPr>
          <w:sz w:val="28"/>
          <w:szCs w:val="28"/>
        </w:rPr>
        <w:t xml:space="preserve"> данные о поставках и отгрузках;</w:t>
      </w:r>
    </w:p>
    <w:p w14:paraId="55D8CD6F" w14:textId="77777777" w:rsidR="00802531" w:rsidRDefault="00802531" w:rsidP="00802531">
      <w:pPr>
        <w:pStyle w:val="a3"/>
        <w:numPr>
          <w:ilvl w:val="1"/>
          <w:numId w:val="11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Управление:</w:t>
      </w:r>
      <w:r>
        <w:rPr>
          <w:sz w:val="28"/>
          <w:szCs w:val="28"/>
        </w:rPr>
        <w:t xml:space="preserve"> регламенты проведения операций, ограничения по вместимости складов и грузоподъёмности ТС;</w:t>
      </w:r>
    </w:p>
    <w:p w14:paraId="794E0BB7" w14:textId="77777777" w:rsidR="00802531" w:rsidRDefault="00802531" w:rsidP="00802531">
      <w:pPr>
        <w:pStyle w:val="a3"/>
        <w:numPr>
          <w:ilvl w:val="1"/>
          <w:numId w:val="11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Выход:</w:t>
      </w:r>
      <w:r>
        <w:rPr>
          <w:sz w:val="28"/>
          <w:szCs w:val="28"/>
        </w:rPr>
        <w:t xml:space="preserve"> обновлённые остатки и журнал зерновых операций;</w:t>
      </w:r>
    </w:p>
    <w:p w14:paraId="42245701" w14:textId="77777777" w:rsidR="00802531" w:rsidRDefault="00802531" w:rsidP="00802531">
      <w:pPr>
        <w:pStyle w:val="a3"/>
        <w:numPr>
          <w:ilvl w:val="1"/>
          <w:numId w:val="11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Механизмы:</w:t>
      </w:r>
      <w:r>
        <w:rPr>
          <w:sz w:val="28"/>
          <w:szCs w:val="28"/>
        </w:rPr>
        <w:t xml:space="preserve"> начальник склада, интерфейс добавления поставок и отгрузок.</w:t>
      </w:r>
    </w:p>
    <w:p w14:paraId="072A8E05" w14:textId="77777777" w:rsidR="00802531" w:rsidRDefault="00802531" w:rsidP="00802531">
      <w:pPr>
        <w:pStyle w:val="a3"/>
        <w:numPr>
          <w:ilvl w:val="0"/>
          <w:numId w:val="11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A22 – «Учёт запасных частей»</w:t>
      </w:r>
      <w:r>
        <w:rPr>
          <w:sz w:val="28"/>
          <w:szCs w:val="28"/>
        </w:rPr>
        <w:br/>
        <w:t>Отражает движение запчастей: поступления, списания, привязку к ремонтам конкретной техники.</w:t>
      </w:r>
    </w:p>
    <w:p w14:paraId="06970254" w14:textId="77777777" w:rsidR="00802531" w:rsidRDefault="00802531" w:rsidP="00802531">
      <w:pPr>
        <w:pStyle w:val="a3"/>
        <w:numPr>
          <w:ilvl w:val="1"/>
          <w:numId w:val="11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lastRenderedPageBreak/>
        <w:t>Вход:</w:t>
      </w:r>
      <w:r>
        <w:rPr>
          <w:sz w:val="28"/>
          <w:szCs w:val="28"/>
        </w:rPr>
        <w:t xml:space="preserve"> информация о запчастях;</w:t>
      </w:r>
    </w:p>
    <w:p w14:paraId="6A40FFF1" w14:textId="77777777" w:rsidR="00802531" w:rsidRDefault="00802531" w:rsidP="00802531">
      <w:pPr>
        <w:pStyle w:val="a3"/>
        <w:numPr>
          <w:ilvl w:val="1"/>
          <w:numId w:val="11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Управление:</w:t>
      </w:r>
      <w:r>
        <w:rPr>
          <w:sz w:val="28"/>
          <w:szCs w:val="28"/>
        </w:rPr>
        <w:t xml:space="preserve"> регламенты списания и учёта ремонтной базы;</w:t>
      </w:r>
    </w:p>
    <w:p w14:paraId="5AA7BFED" w14:textId="77777777" w:rsidR="00802531" w:rsidRDefault="00802531" w:rsidP="00802531">
      <w:pPr>
        <w:pStyle w:val="a3"/>
        <w:numPr>
          <w:ilvl w:val="1"/>
          <w:numId w:val="11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Выход:</w:t>
      </w:r>
      <w:r>
        <w:rPr>
          <w:sz w:val="28"/>
          <w:szCs w:val="28"/>
        </w:rPr>
        <w:t xml:space="preserve"> остатки запчастей и история их движений;</w:t>
      </w:r>
    </w:p>
    <w:p w14:paraId="707ADF34" w14:textId="77777777" w:rsidR="00802531" w:rsidRDefault="00802531" w:rsidP="00802531">
      <w:pPr>
        <w:pStyle w:val="a3"/>
        <w:numPr>
          <w:ilvl w:val="1"/>
          <w:numId w:val="11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Механизмы:</w:t>
      </w:r>
      <w:r>
        <w:rPr>
          <w:sz w:val="28"/>
          <w:szCs w:val="28"/>
        </w:rPr>
        <w:t xml:space="preserve"> администратор, интерфейсы поступлений и списаний.</w:t>
      </w:r>
    </w:p>
    <w:p w14:paraId="34D1D49D" w14:textId="77777777" w:rsidR="00802531" w:rsidRDefault="00802531" w:rsidP="00802531">
      <w:pPr>
        <w:pStyle w:val="a3"/>
        <w:numPr>
          <w:ilvl w:val="0"/>
          <w:numId w:val="11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A23 – «Формирование отчётности и визуализация»</w:t>
      </w:r>
      <w:r>
        <w:rPr>
          <w:sz w:val="28"/>
          <w:szCs w:val="28"/>
        </w:rPr>
        <w:br/>
        <w:t>Система формирует отчёты по остаткам, поставкам, отгрузкам, ремонтам и обращению запчастей, а также генерирует диаграммы и таблицы для анализа.</w:t>
      </w:r>
    </w:p>
    <w:p w14:paraId="70D65549" w14:textId="77777777" w:rsidR="00802531" w:rsidRDefault="00802531" w:rsidP="00802531">
      <w:pPr>
        <w:pStyle w:val="a3"/>
        <w:numPr>
          <w:ilvl w:val="1"/>
          <w:numId w:val="11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Вход:</w:t>
      </w:r>
      <w:r>
        <w:rPr>
          <w:sz w:val="28"/>
          <w:szCs w:val="28"/>
        </w:rPr>
        <w:t xml:space="preserve"> агрегированные данные из блоков A21 и A22;</w:t>
      </w:r>
    </w:p>
    <w:p w14:paraId="6992D1F2" w14:textId="77777777" w:rsidR="00802531" w:rsidRDefault="00802531" w:rsidP="00802531">
      <w:pPr>
        <w:pStyle w:val="a3"/>
        <w:numPr>
          <w:ilvl w:val="1"/>
          <w:numId w:val="11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Управление:</w:t>
      </w:r>
      <w:r>
        <w:rPr>
          <w:sz w:val="28"/>
          <w:szCs w:val="28"/>
        </w:rPr>
        <w:t xml:space="preserve"> требования руководства к составу и периодичности отчётности;</w:t>
      </w:r>
    </w:p>
    <w:p w14:paraId="408D17A4" w14:textId="77777777" w:rsidR="00802531" w:rsidRDefault="00802531" w:rsidP="00802531">
      <w:pPr>
        <w:pStyle w:val="a3"/>
        <w:numPr>
          <w:ilvl w:val="1"/>
          <w:numId w:val="11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Выход:</w:t>
      </w:r>
      <w:r>
        <w:rPr>
          <w:sz w:val="28"/>
          <w:szCs w:val="28"/>
        </w:rPr>
        <w:t xml:space="preserve"> аналитические отчёты, диаграммы и графики;</w:t>
      </w:r>
    </w:p>
    <w:p w14:paraId="7FD0C98A" w14:textId="77777777" w:rsidR="00802531" w:rsidRDefault="00802531" w:rsidP="00802531">
      <w:pPr>
        <w:pStyle w:val="a3"/>
        <w:numPr>
          <w:ilvl w:val="1"/>
          <w:numId w:val="11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Механизмы:</w:t>
      </w:r>
      <w:r>
        <w:rPr>
          <w:sz w:val="28"/>
          <w:szCs w:val="28"/>
        </w:rPr>
        <w:t xml:space="preserve"> администратор и компоненты визуализации.</w:t>
      </w:r>
    </w:p>
    <w:p w14:paraId="07D0A09B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Блоки A21–A23 также выстроены по диагонали, пересечения дуг сведены к минимуму.</w:t>
      </w:r>
    </w:p>
    <w:p w14:paraId="69AE1C51" w14:textId="77777777" w:rsidR="00802531" w:rsidRDefault="00802531" w:rsidP="00802531">
      <w:pPr>
        <w:pStyle w:val="2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8. Построение иерархии диаграмм</w:t>
      </w:r>
    </w:p>
    <w:p w14:paraId="5781509A" w14:textId="17668C95" w:rsidR="00802531" w:rsidRDefault="00802531" w:rsidP="00802531">
      <w:pPr>
        <w:pStyle w:val="2"/>
        <w:spacing w:before="0" w:beforeAutospacing="0" w:after="120" w:afterAutospacing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311E6F" wp14:editId="64DD432A">
            <wp:extent cx="5934075" cy="1914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E037B" w14:textId="77777777" w:rsidR="00802531" w:rsidRDefault="00802531" w:rsidP="00802531">
      <w:pPr>
        <w:pStyle w:val="a3"/>
        <w:spacing w:before="0" w:beforeAutospacing="0" w:after="120" w:afterAutospacing="0"/>
        <w:jc w:val="center"/>
        <w:rPr>
          <w:b/>
          <w:bCs/>
          <w:sz w:val="28"/>
          <w:szCs w:val="28"/>
        </w:rPr>
      </w:pPr>
      <w:r>
        <w:t xml:space="preserve">Рисунок 5 </w:t>
      </w:r>
      <w:proofErr w:type="gramStart"/>
      <w:r>
        <w:rPr>
          <w:shd w:val="clear" w:color="auto" w:fill="FFFFFF"/>
        </w:rPr>
        <w:t xml:space="preserve">–  </w:t>
      </w:r>
      <w:r>
        <w:t>Диаграмма</w:t>
      </w:r>
      <w:proofErr w:type="gramEnd"/>
      <w:r>
        <w:t xml:space="preserve"> иерархии</w:t>
      </w:r>
      <w:r>
        <w:rPr>
          <w:sz w:val="28"/>
          <w:szCs w:val="28"/>
        </w:rPr>
        <w:t xml:space="preserve"> </w:t>
      </w:r>
      <w:r>
        <w:t>IDEF0 процесса учета зерновых культур и ремонтной базы СПК «Земледелец»</w:t>
      </w:r>
    </w:p>
    <w:p w14:paraId="29D84FDD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На основе выполненной декомпозиции сформирована иерархия диаграмм IDEF0:</w:t>
      </w:r>
    </w:p>
    <w:p w14:paraId="6A7CA461" w14:textId="77777777" w:rsidR="00802531" w:rsidRDefault="00802531" w:rsidP="00802531">
      <w:pPr>
        <w:pStyle w:val="a3"/>
        <w:numPr>
          <w:ilvl w:val="0"/>
          <w:numId w:val="12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A-0</w:t>
      </w:r>
      <w:r>
        <w:rPr>
          <w:sz w:val="28"/>
          <w:szCs w:val="28"/>
        </w:rPr>
        <w:t xml:space="preserve"> – контекстная диаграмма «Учёт зерновых культур и ремонтной базы в СПК «Земледелец»»;</w:t>
      </w:r>
    </w:p>
    <w:p w14:paraId="4ABB07F0" w14:textId="77777777" w:rsidR="00802531" w:rsidRDefault="00802531" w:rsidP="00802531">
      <w:pPr>
        <w:pStyle w:val="a3"/>
        <w:numPr>
          <w:ilvl w:val="0"/>
          <w:numId w:val="12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A0</w:t>
      </w:r>
      <w:r>
        <w:rPr>
          <w:sz w:val="28"/>
          <w:szCs w:val="28"/>
        </w:rPr>
        <w:t xml:space="preserve"> – первый уровень декомпозиции:</w:t>
      </w:r>
    </w:p>
    <w:p w14:paraId="042C4ED8" w14:textId="77777777" w:rsidR="00802531" w:rsidRDefault="00802531" w:rsidP="00802531">
      <w:pPr>
        <w:pStyle w:val="a3"/>
        <w:numPr>
          <w:ilvl w:val="1"/>
          <w:numId w:val="12"/>
        </w:numPr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A1 – «Регистрация пользователей и управление транспортными средствами»;</w:t>
      </w:r>
    </w:p>
    <w:p w14:paraId="32D960FA" w14:textId="77777777" w:rsidR="00802531" w:rsidRDefault="00802531" w:rsidP="00802531">
      <w:pPr>
        <w:pStyle w:val="a3"/>
        <w:numPr>
          <w:ilvl w:val="1"/>
          <w:numId w:val="12"/>
        </w:numPr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A2 – «Учёт и формирование отчётности по складским запасам»;</w:t>
      </w:r>
    </w:p>
    <w:p w14:paraId="586A2C9D" w14:textId="77777777" w:rsidR="00802531" w:rsidRDefault="00802531" w:rsidP="00802531">
      <w:pPr>
        <w:pStyle w:val="a3"/>
        <w:numPr>
          <w:ilvl w:val="0"/>
          <w:numId w:val="12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A1</w:t>
      </w:r>
      <w:r>
        <w:rPr>
          <w:sz w:val="28"/>
          <w:szCs w:val="28"/>
        </w:rPr>
        <w:t xml:space="preserve"> – детализация A1:</w:t>
      </w:r>
    </w:p>
    <w:p w14:paraId="7C3E5C0C" w14:textId="77777777" w:rsidR="00802531" w:rsidRDefault="00802531" w:rsidP="00802531">
      <w:pPr>
        <w:pStyle w:val="a3"/>
        <w:numPr>
          <w:ilvl w:val="1"/>
          <w:numId w:val="12"/>
        </w:numPr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A11 – «Регистрация пользователей»;</w:t>
      </w:r>
    </w:p>
    <w:p w14:paraId="7F5E3077" w14:textId="77777777" w:rsidR="00802531" w:rsidRDefault="00802531" w:rsidP="00802531">
      <w:pPr>
        <w:pStyle w:val="a3"/>
        <w:numPr>
          <w:ilvl w:val="1"/>
          <w:numId w:val="12"/>
        </w:numPr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lastRenderedPageBreak/>
        <w:t>A12 – «Управление транспортным средством»;</w:t>
      </w:r>
    </w:p>
    <w:p w14:paraId="5B764C06" w14:textId="77777777" w:rsidR="00802531" w:rsidRDefault="00802531" w:rsidP="00802531">
      <w:pPr>
        <w:pStyle w:val="a3"/>
        <w:numPr>
          <w:ilvl w:val="0"/>
          <w:numId w:val="12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A2</w:t>
      </w:r>
      <w:r>
        <w:rPr>
          <w:sz w:val="28"/>
          <w:szCs w:val="28"/>
        </w:rPr>
        <w:t xml:space="preserve"> – детализация A2:</w:t>
      </w:r>
    </w:p>
    <w:p w14:paraId="644F79B0" w14:textId="77777777" w:rsidR="00802531" w:rsidRDefault="00802531" w:rsidP="00802531">
      <w:pPr>
        <w:pStyle w:val="a3"/>
        <w:numPr>
          <w:ilvl w:val="1"/>
          <w:numId w:val="12"/>
        </w:numPr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A21 – «Учёт зерновых операций»;</w:t>
      </w:r>
    </w:p>
    <w:p w14:paraId="57FC4A46" w14:textId="77777777" w:rsidR="00802531" w:rsidRDefault="00802531" w:rsidP="00802531">
      <w:pPr>
        <w:pStyle w:val="a3"/>
        <w:numPr>
          <w:ilvl w:val="1"/>
          <w:numId w:val="12"/>
        </w:numPr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A22 – «Учёт запасных частей»;</w:t>
      </w:r>
    </w:p>
    <w:p w14:paraId="04BA4A82" w14:textId="77777777" w:rsidR="00802531" w:rsidRDefault="00802531" w:rsidP="00802531">
      <w:pPr>
        <w:pStyle w:val="a3"/>
        <w:numPr>
          <w:ilvl w:val="1"/>
          <w:numId w:val="12"/>
        </w:numPr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A23 – «Формирование отчётности и визуализация».</w:t>
      </w:r>
    </w:p>
    <w:p w14:paraId="79C8FFFD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Такая иерархия обеспечивает однозначную трассировку: любая детальная функция (например, «Учёт запасных частей») однозначно связана с верхнеуровневой задачей учёта складских запасов и, далее, с общей функцией системы.</w:t>
      </w:r>
    </w:p>
    <w:p w14:paraId="2F1197E7" w14:textId="77777777" w:rsidR="00802531" w:rsidRDefault="00802531" w:rsidP="00802531">
      <w:pPr>
        <w:pStyle w:val="2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9. Завершённость декомпозиции и проверка на полноту и непротиворечивость</w:t>
      </w:r>
    </w:p>
    <w:p w14:paraId="50FD50A9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Декомпозиция считается завершённой, так как:</w:t>
      </w:r>
    </w:p>
    <w:p w14:paraId="210C31C6" w14:textId="77777777" w:rsidR="00802531" w:rsidRDefault="00802531" w:rsidP="00802531">
      <w:pPr>
        <w:pStyle w:val="a3"/>
        <w:numPr>
          <w:ilvl w:val="0"/>
          <w:numId w:val="13"/>
        </w:numPr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 xml:space="preserve">каждый нижнеуровневый блок (A11, A12, A21, A22, A23) представляет собой </w:t>
      </w:r>
      <w:r>
        <w:rPr>
          <w:rStyle w:val="a7"/>
          <w:sz w:val="28"/>
          <w:szCs w:val="28"/>
        </w:rPr>
        <w:t>элементарную функцию</w:t>
      </w:r>
      <w:r>
        <w:rPr>
          <w:sz w:val="28"/>
          <w:szCs w:val="28"/>
        </w:rPr>
        <w:t>, которую уже нецелесообразно делить дальше в рамках дипломной работы;</w:t>
      </w:r>
    </w:p>
    <w:p w14:paraId="6BDE2C41" w14:textId="77777777" w:rsidR="00802531" w:rsidRDefault="00802531" w:rsidP="00802531">
      <w:pPr>
        <w:pStyle w:val="a3"/>
        <w:numPr>
          <w:ilvl w:val="0"/>
          <w:numId w:val="13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sz w:val="28"/>
          <w:szCs w:val="28"/>
        </w:rPr>
        <w:t>все ключевые процессы, описанные при анализе предметной области (регистрация пользователей, управление ТС, учёт поставок и отгрузок, движений запчастей и формирование отчётности) имеют своё отображение на диаграммах второго уровня.</w:t>
      </w:r>
    </w:p>
    <w:p w14:paraId="4554A3B6" w14:textId="77777777" w:rsidR="00802531" w:rsidRDefault="00802531" w:rsidP="00802531">
      <w:pPr>
        <w:pStyle w:val="a3"/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Полнота</w:t>
      </w:r>
      <w:r>
        <w:rPr>
          <w:sz w:val="28"/>
          <w:szCs w:val="28"/>
        </w:rPr>
        <w:t xml:space="preserve"> проверялась сопоставлением списка функций на диаграммах с перечнем модулей системы и ролей пользователей, выделенных при описании предметной области. Все важные потоки данных и сущности (зерно, запчасти, транспорт, пользователи) отражены в модельных функциях.</w:t>
      </w:r>
    </w:p>
    <w:p w14:paraId="5B195EBF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Непротиворечивость</w:t>
      </w:r>
      <w:r>
        <w:rPr>
          <w:sz w:val="28"/>
          <w:szCs w:val="28"/>
        </w:rPr>
        <w:t xml:space="preserve"> обеспечена тем, что:</w:t>
      </w:r>
    </w:p>
    <w:p w14:paraId="7754B939" w14:textId="77777777" w:rsidR="00802531" w:rsidRDefault="00802531" w:rsidP="00802531">
      <w:pPr>
        <w:pStyle w:val="a3"/>
        <w:numPr>
          <w:ilvl w:val="0"/>
          <w:numId w:val="14"/>
        </w:numPr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внешние входы, управления, механизмы и выходы A-0 сохраняются на нижних уровнях (за счёт детализирующих дуг), новые внешние интерфейсы не появляются;</w:t>
      </w:r>
    </w:p>
    <w:p w14:paraId="0852B8DF" w14:textId="77777777" w:rsidR="00802531" w:rsidRDefault="00802531" w:rsidP="00802531">
      <w:pPr>
        <w:pStyle w:val="a3"/>
        <w:numPr>
          <w:ilvl w:val="0"/>
          <w:numId w:val="14"/>
        </w:numPr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названия дуг и блоков согласованы между диаграммами;</w:t>
      </w:r>
    </w:p>
    <w:p w14:paraId="688AEB8C" w14:textId="77777777" w:rsidR="00802531" w:rsidRDefault="00802531" w:rsidP="00802531">
      <w:pPr>
        <w:pStyle w:val="a3"/>
        <w:numPr>
          <w:ilvl w:val="0"/>
          <w:numId w:val="14"/>
        </w:numPr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нет «висящих» дуг: каждая стрелка входит хотя бы в один блок либо исходит из него.</w:t>
      </w:r>
    </w:p>
    <w:p w14:paraId="347B3DF7" w14:textId="77777777" w:rsidR="00802531" w:rsidRDefault="00802531" w:rsidP="0080253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7704F9FA" w14:textId="77777777" w:rsidR="00802531" w:rsidRDefault="00802531" w:rsidP="00802531">
      <w:pPr>
        <w:pStyle w:val="2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lastRenderedPageBreak/>
        <w:t>10. Количественный анализ диаграмм</w:t>
      </w:r>
    </w:p>
    <w:p w14:paraId="14F6F671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Для оценки качества модели выполнен количественный анализ.</w:t>
      </w:r>
    </w:p>
    <w:p w14:paraId="61590206" w14:textId="77777777" w:rsidR="00802531" w:rsidRDefault="00802531" w:rsidP="00802531">
      <w:pPr>
        <w:pStyle w:val="3"/>
        <w:spacing w:before="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10.1. Коэффициент декомпозиции</w:t>
      </w:r>
    </w:p>
    <w:p w14:paraId="2EAF8A21" w14:textId="77777777" w:rsidR="00802531" w:rsidRDefault="00802531" w:rsidP="00802531">
      <w:pPr>
        <w:pStyle w:val="a6"/>
        <w:spacing w:after="120" w:line="288" w:lineRule="auto"/>
        <w:ind w:firstLine="0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position w:val="-24"/>
          <w:sz w:val="22"/>
          <w:szCs w:val="22"/>
        </w:rPr>
        <w:object w:dxaOrig="840" w:dyaOrig="630" w14:anchorId="646960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2pt;height:31.5pt" o:ole="">
            <v:imagedata r:id="rId10" o:title=""/>
          </v:shape>
          <o:OLEObject Type="Embed" ProgID="Equation.DSMT4" ShapeID="_x0000_i1030" DrawAspect="Content" ObjectID="_1828280508" r:id="rId11"/>
        </w:object>
      </w:r>
    </w:p>
    <w:p w14:paraId="1F52E7AF" w14:textId="77777777" w:rsidR="00802531" w:rsidRDefault="00802531" w:rsidP="00802531">
      <w:pPr>
        <w:pStyle w:val="a6"/>
        <w:spacing w:after="120" w:line="288" w:lineRule="auto"/>
        <w:ind w:firstLine="0"/>
        <w:rPr>
          <w:rFonts w:ascii="Times New Roman" w:hAnsi="Times New Roman"/>
          <w:color w:val="00000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2"/>
                  <w:szCs w:val="22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A0</m:t>
              </m:r>
            </m:sub>
          </m:sSub>
          <m:r>
            <w:rPr>
              <w:rFonts w:ascii="Cambria Math" w:hAnsi="Cambria Math"/>
              <w:color w:val="000000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2</m:t>
              </m:r>
            </m:num>
            <m:den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1</m:t>
              </m:r>
            </m:den>
          </m:f>
          <m:r>
            <w:rPr>
              <w:rFonts w:ascii="Cambria Math" w:hAnsi="Cambria Math"/>
              <w:color w:val="000000"/>
              <w:sz w:val="22"/>
              <w:szCs w:val="22"/>
            </w:rPr>
            <m:t>=2</m:t>
          </m:r>
        </m:oMath>
      </m:oMathPara>
    </w:p>
    <w:p w14:paraId="4A8EFA4B" w14:textId="77777777" w:rsidR="00802531" w:rsidRDefault="00802531" w:rsidP="00802531">
      <w:pPr>
        <w:pStyle w:val="a6"/>
        <w:spacing w:after="120" w:line="288" w:lineRule="auto"/>
        <w:ind w:firstLine="340"/>
        <w:rPr>
          <w:rFonts w:ascii="Times New Roman" w:hAnsi="Times New Roman"/>
          <w:color w:val="00000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2"/>
                  <w:szCs w:val="22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A1</m:t>
              </m:r>
            </m:sub>
          </m:sSub>
          <m:r>
            <w:rPr>
              <w:rFonts w:ascii="Cambria Math" w:hAnsi="Cambria Math"/>
              <w:color w:val="000000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2</m:t>
              </m:r>
            </m:num>
            <m:den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color w:val="000000"/>
              <w:sz w:val="22"/>
              <w:szCs w:val="22"/>
            </w:rPr>
            <m:t>=1</m:t>
          </m:r>
        </m:oMath>
      </m:oMathPara>
    </w:p>
    <w:p w14:paraId="6A24E14A" w14:textId="77777777" w:rsidR="00802531" w:rsidRDefault="00802531" w:rsidP="00802531">
      <w:pPr>
        <w:pStyle w:val="a6"/>
        <w:spacing w:after="120" w:line="288" w:lineRule="auto"/>
        <w:ind w:firstLine="340"/>
        <w:rPr>
          <w:rFonts w:ascii="Times New Roman" w:hAnsi="Times New Roman"/>
          <w:color w:val="00000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2"/>
                  <w:szCs w:val="22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A2</m:t>
              </m:r>
            </m:sub>
          </m:sSub>
          <m:r>
            <w:rPr>
              <w:rFonts w:ascii="Cambria Math" w:hAnsi="Cambria Math"/>
              <w:color w:val="000000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3</m:t>
              </m:r>
            </m:num>
            <m:den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color w:val="000000"/>
              <w:sz w:val="22"/>
              <w:szCs w:val="22"/>
            </w:rPr>
            <m:t>=1.5</m:t>
          </m:r>
        </m:oMath>
      </m:oMathPara>
    </w:p>
    <w:p w14:paraId="23E3D01E" w14:textId="77777777" w:rsidR="00802531" w:rsidRDefault="00802531" w:rsidP="00802531">
      <w:pPr>
        <w:pStyle w:val="3"/>
        <w:spacing w:before="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10.2. Коэффициент сбалансированности интерфейсов</w:t>
      </w:r>
    </w:p>
    <w:p w14:paraId="75B3C884" w14:textId="77777777" w:rsidR="00802531" w:rsidRDefault="00802531" w:rsidP="00802531">
      <w:pPr>
        <w:pStyle w:val="a6"/>
        <w:spacing w:after="120" w:line="288" w:lineRule="auto"/>
        <w:ind w:firstLine="0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color w:val="000000"/>
          <w:position w:val="-62"/>
          <w:sz w:val="22"/>
          <w:szCs w:val="22"/>
        </w:rPr>
        <w:object w:dxaOrig="2370" w:dyaOrig="1365" w14:anchorId="39B6D921">
          <v:shape id="_x0000_i1031" type="#_x0000_t75" style="width:118.5pt;height:68.25pt" o:ole="">
            <v:imagedata r:id="rId12" o:title=""/>
          </v:shape>
          <o:OLEObject Type="Embed" ProgID="Equation.DSMT4" ShapeID="_x0000_i1031" DrawAspect="Content" ObjectID="_1828280509" r:id="rId13"/>
        </w:object>
      </w:r>
    </w:p>
    <w:p w14:paraId="0D2063F2" w14:textId="77777777" w:rsidR="00802531" w:rsidRDefault="00802531" w:rsidP="00802531">
      <w:pPr>
        <w:pStyle w:val="a6"/>
        <w:spacing w:after="120" w:line="288" w:lineRule="auto"/>
        <w:ind w:firstLine="340"/>
        <w:rPr>
          <w:rFonts w:ascii="Times New Roman" w:hAnsi="Times New Roman"/>
          <w:color w:val="00000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A0</m:t>
              </m:r>
            </m:sub>
          </m:sSub>
          <m:r>
            <w:rPr>
              <w:rFonts w:ascii="Cambria Math" w:hAnsi="Cambria Math"/>
              <w:color w:val="000000"/>
              <w:sz w:val="22"/>
              <w:szCs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-5</m:t>
              </m:r>
            </m:e>
          </m:d>
          <m:r>
            <w:rPr>
              <w:rFonts w:ascii="Cambria Math" w:hAnsi="Cambria Math"/>
              <w:color w:val="000000"/>
              <w:sz w:val="22"/>
              <w:szCs w:val="22"/>
            </w:rPr>
            <m:t>=0</m:t>
          </m:r>
        </m:oMath>
      </m:oMathPara>
    </w:p>
    <w:p w14:paraId="2EA6F549" w14:textId="77777777" w:rsidR="00802531" w:rsidRDefault="00802531" w:rsidP="00802531">
      <w:pPr>
        <w:spacing w:line="240" w:lineRule="auto"/>
        <w:rPr>
          <w:rFonts w:eastAsia="Arial Unicode MS"/>
          <w:b/>
          <w:caps/>
          <w:sz w:val="24"/>
          <w:szCs w:val="24"/>
        </w:rPr>
      </w:pPr>
    </w:p>
    <w:p w14:paraId="561CB81A" w14:textId="77777777" w:rsidR="00802531" w:rsidRDefault="00802531" w:rsidP="00802531">
      <w:pPr>
        <w:pStyle w:val="a6"/>
        <w:spacing w:after="120" w:line="288" w:lineRule="auto"/>
        <w:ind w:firstLine="340"/>
        <w:rPr>
          <w:rFonts w:ascii="Times New Roman" w:hAnsi="Times New Roman"/>
          <w:color w:val="00000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A1</m:t>
              </m:r>
            </m:sub>
          </m:sSub>
          <m:r>
            <w:rPr>
              <w:rFonts w:ascii="Cambria Math" w:hAnsi="Cambria Math"/>
              <w:color w:val="000000"/>
              <w:sz w:val="22"/>
              <w:szCs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-5</m:t>
              </m:r>
            </m:e>
          </m:d>
          <m:r>
            <w:rPr>
              <w:rFonts w:ascii="Cambria Math" w:hAnsi="Cambria Math"/>
              <w:color w:val="000000"/>
              <w:sz w:val="22"/>
              <w:szCs w:val="22"/>
            </w:rPr>
            <m:t>=0.5</m:t>
          </m:r>
        </m:oMath>
      </m:oMathPara>
    </w:p>
    <w:p w14:paraId="26CF9B55" w14:textId="77777777" w:rsidR="00802531" w:rsidRDefault="00802531" w:rsidP="00802531">
      <w:pPr>
        <w:pStyle w:val="a6"/>
        <w:spacing w:after="120" w:line="288" w:lineRule="auto"/>
        <w:ind w:firstLine="340"/>
        <w:rPr>
          <w:rFonts w:ascii="Times New Roman" w:hAnsi="Times New Roman"/>
          <w:color w:val="000000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A2</m:t>
              </m:r>
            </m:sub>
          </m:sSub>
          <m:r>
            <w:rPr>
              <w:rFonts w:ascii="Cambria Math" w:hAnsi="Cambria Math"/>
              <w:color w:val="000000"/>
              <w:sz w:val="22"/>
              <w:szCs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13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3</m:t>
                  </m:r>
                </m:den>
              </m:f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-5</m:t>
              </m:r>
            </m:e>
          </m:d>
          <m:r>
            <w:rPr>
              <w:rFonts w:ascii="Cambria Math" w:hAnsi="Cambria Math"/>
              <w:color w:val="000000"/>
              <w:sz w:val="22"/>
              <w:szCs w:val="22"/>
            </w:rPr>
            <m:t>=0.67</m:t>
          </m:r>
        </m:oMath>
      </m:oMathPara>
    </w:p>
    <w:p w14:paraId="0586D636" w14:textId="77777777" w:rsidR="00802531" w:rsidRDefault="00802531" w:rsidP="00802531">
      <w:pPr>
        <w:pStyle w:val="2"/>
        <w:spacing w:before="0" w:beforeAutospacing="0" w:after="120" w:afterAutospacing="0"/>
        <w:rPr>
          <w:sz w:val="28"/>
          <w:szCs w:val="28"/>
        </w:rPr>
      </w:pPr>
    </w:p>
    <w:p w14:paraId="20D4904A" w14:textId="77777777" w:rsidR="00802531" w:rsidRDefault="00802531" w:rsidP="00802531">
      <w:pPr>
        <w:pStyle w:val="2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11. Назначение функциональных блоков</w:t>
      </w:r>
    </w:p>
    <w:p w14:paraId="15B022FA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Кратко назначение всех блоков:</w:t>
      </w:r>
    </w:p>
    <w:p w14:paraId="213A9E39" w14:textId="77777777" w:rsidR="00802531" w:rsidRDefault="00802531" w:rsidP="00802531">
      <w:pPr>
        <w:pStyle w:val="a3"/>
        <w:numPr>
          <w:ilvl w:val="0"/>
          <w:numId w:val="15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A1 – Регистрация пользователей и управление транспортными средствами.</w:t>
      </w:r>
      <w:r>
        <w:rPr>
          <w:sz w:val="28"/>
          <w:szCs w:val="28"/>
        </w:rPr>
        <w:br/>
        <w:t>Обеспечивает ведение базы пользователей и транспортных средств, разграничение прав доступа и актуальность статусов ТС.</w:t>
      </w:r>
    </w:p>
    <w:p w14:paraId="60D4BC88" w14:textId="77777777" w:rsidR="00802531" w:rsidRDefault="00802531" w:rsidP="00802531">
      <w:pPr>
        <w:pStyle w:val="a3"/>
        <w:numPr>
          <w:ilvl w:val="0"/>
          <w:numId w:val="15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A11 – Регистрация пользователей.</w:t>
      </w:r>
      <w:r>
        <w:rPr>
          <w:sz w:val="28"/>
          <w:szCs w:val="28"/>
        </w:rPr>
        <w:br/>
        <w:t>Добавление и редактирование учётных записей, назначение ролей и параметров авторизации; формирование списка пользователей, с которым работают остальные подсистемы.</w:t>
      </w:r>
    </w:p>
    <w:p w14:paraId="5C51A6B7" w14:textId="77777777" w:rsidR="00802531" w:rsidRDefault="00802531" w:rsidP="00802531">
      <w:pPr>
        <w:pStyle w:val="a3"/>
        <w:numPr>
          <w:ilvl w:val="0"/>
          <w:numId w:val="15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A12 – Управление транспортным средством.</w:t>
      </w:r>
      <w:r>
        <w:rPr>
          <w:sz w:val="28"/>
          <w:szCs w:val="28"/>
        </w:rPr>
        <w:br/>
        <w:t>Ведение реестра ТС, регистрация их характеристик и текущего состояния, а также закрепление водителей за конкретными автомобилями.</w:t>
      </w:r>
    </w:p>
    <w:p w14:paraId="4375973E" w14:textId="77777777" w:rsidR="00802531" w:rsidRDefault="00802531" w:rsidP="00802531">
      <w:pPr>
        <w:pStyle w:val="a3"/>
        <w:numPr>
          <w:ilvl w:val="0"/>
          <w:numId w:val="15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lastRenderedPageBreak/>
        <w:t>A2 – Учёт и формирование отчётности по складским запасам.</w:t>
      </w:r>
      <w:r>
        <w:rPr>
          <w:sz w:val="28"/>
          <w:szCs w:val="28"/>
        </w:rPr>
        <w:br/>
        <w:t>Объединяет процессы учёта зерна, запчастей и формирования отчётных форм по всем складским остаткам.</w:t>
      </w:r>
    </w:p>
    <w:p w14:paraId="1137FA6C" w14:textId="77777777" w:rsidR="00802531" w:rsidRDefault="00802531" w:rsidP="00802531">
      <w:pPr>
        <w:pStyle w:val="a3"/>
        <w:numPr>
          <w:ilvl w:val="0"/>
          <w:numId w:val="15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A21 – Учёт зерновых операций.</w:t>
      </w:r>
      <w:r>
        <w:rPr>
          <w:sz w:val="28"/>
          <w:szCs w:val="28"/>
        </w:rPr>
        <w:br/>
        <w:t>Фиксация поступлений и отгрузок зерна, контроль замеров тары, обновление остатков по складам и ведение журнала операций.</w:t>
      </w:r>
    </w:p>
    <w:p w14:paraId="2B8EACFE" w14:textId="77777777" w:rsidR="00802531" w:rsidRDefault="00802531" w:rsidP="00802531">
      <w:pPr>
        <w:pStyle w:val="a3"/>
        <w:numPr>
          <w:ilvl w:val="0"/>
          <w:numId w:val="15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A22 – Учёт запасных частей.</w:t>
      </w:r>
      <w:r>
        <w:rPr>
          <w:sz w:val="28"/>
          <w:szCs w:val="28"/>
        </w:rPr>
        <w:br/>
        <w:t>Учёт поступления и списания запчастей, привязка к ремонтам техники и формирование истории движений по каждой позиции.</w:t>
      </w:r>
    </w:p>
    <w:p w14:paraId="1B8F691D" w14:textId="77777777" w:rsidR="00802531" w:rsidRDefault="00802531" w:rsidP="00802531">
      <w:pPr>
        <w:pStyle w:val="a3"/>
        <w:numPr>
          <w:ilvl w:val="0"/>
          <w:numId w:val="15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A23 – Формирование отчётности и визуализация.</w:t>
      </w:r>
      <w:r>
        <w:rPr>
          <w:sz w:val="28"/>
          <w:szCs w:val="28"/>
        </w:rPr>
        <w:br/>
        <w:t>Формирование табличных отчётов, диаграмм и графиков по остаткам и движениям зерна, запчастей и использованию ТС.</w:t>
      </w:r>
    </w:p>
    <w:p w14:paraId="67C03308" w14:textId="77777777" w:rsidR="00802531" w:rsidRDefault="00802531" w:rsidP="00802531">
      <w:pPr>
        <w:pStyle w:val="2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12. Входы, управления и выходы блоков</w:t>
      </w:r>
    </w:p>
    <w:p w14:paraId="5372AE45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Ниже систематизированы I-C-O для всех функций.</w:t>
      </w:r>
    </w:p>
    <w:p w14:paraId="71946A46" w14:textId="77777777" w:rsidR="00802531" w:rsidRDefault="00802531" w:rsidP="00802531">
      <w:pPr>
        <w:pStyle w:val="3"/>
        <w:spacing w:before="0" w:after="12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A1</w:t>
      </w:r>
    </w:p>
    <w:p w14:paraId="65BDFE22" w14:textId="77777777" w:rsidR="00802531" w:rsidRDefault="00802531" w:rsidP="00802531">
      <w:pPr>
        <w:pStyle w:val="a3"/>
        <w:numPr>
          <w:ilvl w:val="0"/>
          <w:numId w:val="16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Входы:</w:t>
      </w:r>
      <w:r>
        <w:rPr>
          <w:sz w:val="28"/>
          <w:szCs w:val="28"/>
        </w:rPr>
        <w:t xml:space="preserve"> информация о сотрудниках, данные о транспортных средствах.</w:t>
      </w:r>
    </w:p>
    <w:p w14:paraId="44CB3E2F" w14:textId="77777777" w:rsidR="00802531" w:rsidRDefault="00802531" w:rsidP="00802531">
      <w:pPr>
        <w:pStyle w:val="a3"/>
        <w:numPr>
          <w:ilvl w:val="0"/>
          <w:numId w:val="16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Управление:</w:t>
      </w:r>
      <w:r>
        <w:rPr>
          <w:sz w:val="28"/>
          <w:szCs w:val="28"/>
        </w:rPr>
        <w:t xml:space="preserve"> регламенты безопасности и разграничения доступа.</w:t>
      </w:r>
    </w:p>
    <w:p w14:paraId="441D7720" w14:textId="77777777" w:rsidR="00802531" w:rsidRDefault="00802531" w:rsidP="00802531">
      <w:pPr>
        <w:pStyle w:val="a3"/>
        <w:numPr>
          <w:ilvl w:val="0"/>
          <w:numId w:val="16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Выходы:</w:t>
      </w:r>
      <w:r>
        <w:rPr>
          <w:sz w:val="28"/>
          <w:szCs w:val="28"/>
        </w:rPr>
        <w:t xml:space="preserve"> актуальные пользователи и карточки ТС.</w:t>
      </w:r>
    </w:p>
    <w:p w14:paraId="396FEF9A" w14:textId="77777777" w:rsidR="00802531" w:rsidRDefault="00802531" w:rsidP="00802531">
      <w:pPr>
        <w:pStyle w:val="3"/>
        <w:spacing w:before="0" w:after="12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A11</w:t>
      </w:r>
    </w:p>
    <w:p w14:paraId="1647ACC8" w14:textId="77777777" w:rsidR="00802531" w:rsidRDefault="00802531" w:rsidP="00802531">
      <w:pPr>
        <w:pStyle w:val="a3"/>
        <w:numPr>
          <w:ilvl w:val="0"/>
          <w:numId w:val="17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Вход:</w:t>
      </w:r>
      <w:r>
        <w:rPr>
          <w:sz w:val="28"/>
          <w:szCs w:val="28"/>
        </w:rPr>
        <w:t xml:space="preserve"> данные о пользователе;</w:t>
      </w:r>
    </w:p>
    <w:p w14:paraId="56BC3338" w14:textId="77777777" w:rsidR="00802531" w:rsidRDefault="00802531" w:rsidP="00802531">
      <w:pPr>
        <w:pStyle w:val="a3"/>
        <w:numPr>
          <w:ilvl w:val="0"/>
          <w:numId w:val="17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Управление:</w:t>
      </w:r>
      <w:r>
        <w:rPr>
          <w:sz w:val="28"/>
          <w:szCs w:val="28"/>
        </w:rPr>
        <w:t xml:space="preserve"> правила регистрации и политики безопасности;</w:t>
      </w:r>
    </w:p>
    <w:p w14:paraId="0D05DEE3" w14:textId="77777777" w:rsidR="00802531" w:rsidRDefault="00802531" w:rsidP="00802531">
      <w:pPr>
        <w:pStyle w:val="a3"/>
        <w:numPr>
          <w:ilvl w:val="0"/>
          <w:numId w:val="17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Выход:</w:t>
      </w:r>
      <w:r>
        <w:rPr>
          <w:sz w:val="28"/>
          <w:szCs w:val="28"/>
        </w:rPr>
        <w:t xml:space="preserve"> созданная учётная запись (пользователь в БД).</w:t>
      </w:r>
    </w:p>
    <w:p w14:paraId="35446163" w14:textId="77777777" w:rsidR="00802531" w:rsidRDefault="00802531" w:rsidP="00802531">
      <w:pPr>
        <w:pStyle w:val="3"/>
        <w:spacing w:before="0" w:after="12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A12</w:t>
      </w:r>
    </w:p>
    <w:p w14:paraId="1B58F247" w14:textId="77777777" w:rsidR="00802531" w:rsidRDefault="00802531" w:rsidP="00802531">
      <w:pPr>
        <w:pStyle w:val="a3"/>
        <w:numPr>
          <w:ilvl w:val="0"/>
          <w:numId w:val="18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Вход:</w:t>
      </w:r>
      <w:r>
        <w:rPr>
          <w:sz w:val="28"/>
          <w:szCs w:val="28"/>
        </w:rPr>
        <w:t xml:space="preserve"> данные о ТС и водителе;</w:t>
      </w:r>
    </w:p>
    <w:p w14:paraId="3E534311" w14:textId="77777777" w:rsidR="00802531" w:rsidRDefault="00802531" w:rsidP="00802531">
      <w:pPr>
        <w:pStyle w:val="a3"/>
        <w:numPr>
          <w:ilvl w:val="0"/>
          <w:numId w:val="18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Управление:</w:t>
      </w:r>
      <w:r>
        <w:rPr>
          <w:sz w:val="28"/>
          <w:szCs w:val="28"/>
        </w:rPr>
        <w:t xml:space="preserve"> регламент эксплуатации ТС, ограничения по категориям прав;</w:t>
      </w:r>
    </w:p>
    <w:p w14:paraId="1B40C2A3" w14:textId="77777777" w:rsidR="00802531" w:rsidRDefault="00802531" w:rsidP="00802531">
      <w:pPr>
        <w:pStyle w:val="a3"/>
        <w:numPr>
          <w:ilvl w:val="0"/>
          <w:numId w:val="18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Выход:</w:t>
      </w:r>
      <w:r>
        <w:rPr>
          <w:sz w:val="28"/>
          <w:szCs w:val="28"/>
        </w:rPr>
        <w:t xml:space="preserve"> карточка ТС с текущим статусом («на ходу», «в ремонте»).</w:t>
      </w:r>
    </w:p>
    <w:p w14:paraId="1E77AA6E" w14:textId="77777777" w:rsidR="00802531" w:rsidRDefault="00802531" w:rsidP="00802531">
      <w:pPr>
        <w:pStyle w:val="3"/>
        <w:spacing w:before="0" w:after="12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A2</w:t>
      </w:r>
    </w:p>
    <w:p w14:paraId="6FD1EED0" w14:textId="77777777" w:rsidR="00802531" w:rsidRDefault="00802531" w:rsidP="00802531">
      <w:pPr>
        <w:pStyle w:val="a3"/>
        <w:numPr>
          <w:ilvl w:val="0"/>
          <w:numId w:val="19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Входы:</w:t>
      </w:r>
      <w:r>
        <w:rPr>
          <w:sz w:val="28"/>
          <w:szCs w:val="28"/>
        </w:rPr>
        <w:t xml:space="preserve"> данные о поставках и отгрузках, информация о запчастях и остатках;</w:t>
      </w:r>
    </w:p>
    <w:p w14:paraId="63C38BE2" w14:textId="77777777" w:rsidR="00802531" w:rsidRDefault="00802531" w:rsidP="00802531">
      <w:pPr>
        <w:pStyle w:val="a3"/>
        <w:numPr>
          <w:ilvl w:val="0"/>
          <w:numId w:val="19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Управление:</w:t>
      </w:r>
      <w:r>
        <w:rPr>
          <w:sz w:val="28"/>
          <w:szCs w:val="28"/>
        </w:rPr>
        <w:t xml:space="preserve"> бизнес-правила учёта запасов, лимиты вместимости и регламенты учёта тары;</w:t>
      </w:r>
    </w:p>
    <w:p w14:paraId="5FDA53B6" w14:textId="77777777" w:rsidR="00802531" w:rsidRDefault="00802531" w:rsidP="00802531">
      <w:pPr>
        <w:pStyle w:val="a3"/>
        <w:numPr>
          <w:ilvl w:val="0"/>
          <w:numId w:val="19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Выходы:</w:t>
      </w:r>
      <w:r>
        <w:rPr>
          <w:sz w:val="28"/>
          <w:szCs w:val="28"/>
        </w:rPr>
        <w:t xml:space="preserve"> обновлённые остатки по складам, отчёты, журналы операций и аналитика.</w:t>
      </w:r>
    </w:p>
    <w:p w14:paraId="55CA5B8F" w14:textId="77777777" w:rsidR="00802531" w:rsidRDefault="00802531" w:rsidP="00802531">
      <w:pPr>
        <w:pStyle w:val="3"/>
        <w:spacing w:before="0" w:after="12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A21</w:t>
      </w:r>
    </w:p>
    <w:p w14:paraId="4F27731C" w14:textId="77777777" w:rsidR="00802531" w:rsidRDefault="00802531" w:rsidP="00802531">
      <w:pPr>
        <w:pStyle w:val="a3"/>
        <w:numPr>
          <w:ilvl w:val="0"/>
          <w:numId w:val="20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Вход:</w:t>
      </w:r>
      <w:r>
        <w:rPr>
          <w:sz w:val="28"/>
          <w:szCs w:val="28"/>
        </w:rPr>
        <w:t xml:space="preserve"> данные о поставках и отгрузках зерна;</w:t>
      </w:r>
    </w:p>
    <w:p w14:paraId="3777E42C" w14:textId="77777777" w:rsidR="00802531" w:rsidRDefault="00802531" w:rsidP="00802531">
      <w:pPr>
        <w:pStyle w:val="a3"/>
        <w:numPr>
          <w:ilvl w:val="0"/>
          <w:numId w:val="20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lastRenderedPageBreak/>
        <w:t>Управление:</w:t>
      </w:r>
      <w:r>
        <w:rPr>
          <w:sz w:val="28"/>
          <w:szCs w:val="28"/>
        </w:rPr>
        <w:t xml:space="preserve"> правила проведения операций (нельзя превысить остаток или вместимость склада, запрет операций без актуального замера тары);</w:t>
      </w:r>
    </w:p>
    <w:p w14:paraId="0D792E26" w14:textId="77777777" w:rsidR="00802531" w:rsidRDefault="00802531" w:rsidP="00802531">
      <w:pPr>
        <w:pStyle w:val="a3"/>
        <w:numPr>
          <w:ilvl w:val="0"/>
          <w:numId w:val="20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Выход:</w:t>
      </w:r>
      <w:r>
        <w:rPr>
          <w:sz w:val="28"/>
          <w:szCs w:val="28"/>
        </w:rPr>
        <w:t xml:space="preserve"> обновлённые остатки, журнал зерновых операций.</w:t>
      </w:r>
    </w:p>
    <w:p w14:paraId="7CEC2A30" w14:textId="77777777" w:rsidR="00802531" w:rsidRDefault="00802531" w:rsidP="00802531">
      <w:pPr>
        <w:pStyle w:val="3"/>
        <w:spacing w:before="0" w:after="12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A22</w:t>
      </w:r>
    </w:p>
    <w:p w14:paraId="0B1B7119" w14:textId="77777777" w:rsidR="00802531" w:rsidRDefault="00802531" w:rsidP="00802531">
      <w:pPr>
        <w:pStyle w:val="a3"/>
        <w:numPr>
          <w:ilvl w:val="0"/>
          <w:numId w:val="21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Вход:</w:t>
      </w:r>
      <w:r>
        <w:rPr>
          <w:sz w:val="28"/>
          <w:szCs w:val="28"/>
        </w:rPr>
        <w:t xml:space="preserve"> информация о запчастях (поступления, заявки на списание);</w:t>
      </w:r>
    </w:p>
    <w:p w14:paraId="36CE70B9" w14:textId="77777777" w:rsidR="00802531" w:rsidRDefault="00802531" w:rsidP="00802531">
      <w:pPr>
        <w:pStyle w:val="a3"/>
        <w:numPr>
          <w:ilvl w:val="0"/>
          <w:numId w:val="21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Управление:</w:t>
      </w:r>
      <w:r>
        <w:rPr>
          <w:sz w:val="28"/>
          <w:szCs w:val="28"/>
        </w:rPr>
        <w:t xml:space="preserve"> регламенты списания и обеспечения ремонтной базы;</w:t>
      </w:r>
    </w:p>
    <w:p w14:paraId="28C73C3B" w14:textId="77777777" w:rsidR="00802531" w:rsidRDefault="00802531" w:rsidP="00802531">
      <w:pPr>
        <w:pStyle w:val="a3"/>
        <w:numPr>
          <w:ilvl w:val="0"/>
          <w:numId w:val="21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Выход:</w:t>
      </w:r>
      <w:r>
        <w:rPr>
          <w:sz w:val="28"/>
          <w:szCs w:val="28"/>
        </w:rPr>
        <w:t xml:space="preserve"> остатки запчастей и история их движений.</w:t>
      </w:r>
    </w:p>
    <w:p w14:paraId="7E5E60CC" w14:textId="77777777" w:rsidR="00802531" w:rsidRDefault="00802531" w:rsidP="00802531">
      <w:pPr>
        <w:pStyle w:val="3"/>
        <w:spacing w:before="0" w:after="12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A23</w:t>
      </w:r>
    </w:p>
    <w:p w14:paraId="05B46940" w14:textId="77777777" w:rsidR="00802531" w:rsidRDefault="00802531" w:rsidP="00802531">
      <w:pPr>
        <w:pStyle w:val="a3"/>
        <w:numPr>
          <w:ilvl w:val="0"/>
          <w:numId w:val="22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Вход:</w:t>
      </w:r>
      <w:r>
        <w:rPr>
          <w:sz w:val="28"/>
          <w:szCs w:val="28"/>
        </w:rPr>
        <w:t xml:space="preserve"> данные из всех предыдущих блоков (результаты A21 и A22, а также сведения о ТС и пользователях);</w:t>
      </w:r>
    </w:p>
    <w:p w14:paraId="75366888" w14:textId="77777777" w:rsidR="00802531" w:rsidRDefault="00802531" w:rsidP="00802531">
      <w:pPr>
        <w:pStyle w:val="a3"/>
        <w:numPr>
          <w:ilvl w:val="0"/>
          <w:numId w:val="22"/>
        </w:numPr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Управление:</w:t>
      </w:r>
      <w:r>
        <w:rPr>
          <w:sz w:val="28"/>
          <w:szCs w:val="28"/>
        </w:rPr>
        <w:t xml:space="preserve"> требования к форматам и периодичности отчётности;</w:t>
      </w:r>
    </w:p>
    <w:p w14:paraId="435510A8" w14:textId="77777777" w:rsidR="00802531" w:rsidRDefault="00802531" w:rsidP="00802531">
      <w:pPr>
        <w:pStyle w:val="a3"/>
        <w:numPr>
          <w:ilvl w:val="0"/>
          <w:numId w:val="22"/>
        </w:numPr>
        <w:spacing w:before="0" w:beforeAutospacing="0" w:after="120" w:afterAutospacing="0"/>
        <w:rPr>
          <w:rFonts w:eastAsiaTheme="majorEastAsia"/>
          <w:sz w:val="28"/>
          <w:szCs w:val="28"/>
        </w:rPr>
      </w:pPr>
      <w:r>
        <w:rPr>
          <w:rStyle w:val="a7"/>
          <w:sz w:val="28"/>
          <w:szCs w:val="28"/>
        </w:rPr>
        <w:t>Выход:</w:t>
      </w:r>
      <w:r>
        <w:rPr>
          <w:sz w:val="28"/>
          <w:szCs w:val="28"/>
        </w:rPr>
        <w:t xml:space="preserve"> аналитические отчёты, диаграммы и графики для руководства.</w:t>
      </w:r>
    </w:p>
    <w:p w14:paraId="316CE28F" w14:textId="77777777" w:rsidR="00802531" w:rsidRDefault="00802531" w:rsidP="00802531">
      <w:pPr>
        <w:pStyle w:val="2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13. Описание используемых механизмов</w:t>
      </w:r>
    </w:p>
    <w:p w14:paraId="393C6682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Для каждой функции определены механизмы — ресурсы, обеспечивающие её выполнение:</w:t>
      </w:r>
    </w:p>
    <w:p w14:paraId="5D356BE8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A11 – Регистрация пользователей:</w:t>
      </w:r>
    </w:p>
    <w:p w14:paraId="65798596" w14:textId="77777777" w:rsidR="00802531" w:rsidRDefault="00802531" w:rsidP="00802531">
      <w:pPr>
        <w:pStyle w:val="a3"/>
        <w:spacing w:before="0" w:beforeAutospacing="0" w:after="12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>администратор как основной исполнитель;</w:t>
      </w:r>
    </w:p>
    <w:p w14:paraId="0206B153" w14:textId="77777777" w:rsidR="00802531" w:rsidRDefault="00802531" w:rsidP="00802531">
      <w:pPr>
        <w:pStyle w:val="a3"/>
        <w:spacing w:before="0" w:beforeAutospacing="0" w:after="12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>экранные формы регистрации пользователей;</w:t>
      </w:r>
    </w:p>
    <w:p w14:paraId="55CD6ADC" w14:textId="77777777" w:rsidR="00802531" w:rsidRDefault="00802531" w:rsidP="00802531">
      <w:pPr>
        <w:pStyle w:val="a3"/>
        <w:spacing w:before="0" w:beforeAutospacing="0" w:after="120" w:afterAutospacing="0"/>
        <w:ind w:firstLine="708"/>
        <w:rPr>
          <w:rFonts w:eastAsiaTheme="majorEastAsia"/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rStyle w:val="a8"/>
          <w:sz w:val="28"/>
          <w:szCs w:val="28"/>
        </w:rPr>
        <w:t>users</w:t>
      </w:r>
      <w:r>
        <w:rPr>
          <w:sz w:val="28"/>
          <w:szCs w:val="28"/>
        </w:rPr>
        <w:t xml:space="preserve"> в БД.</w:t>
      </w:r>
    </w:p>
    <w:p w14:paraId="44894C1F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A12 – Управление транспортным средством:</w:t>
      </w:r>
    </w:p>
    <w:p w14:paraId="623A15B4" w14:textId="77777777" w:rsidR="00802531" w:rsidRDefault="00802531" w:rsidP="00802531">
      <w:pPr>
        <w:pStyle w:val="a3"/>
        <w:spacing w:before="0" w:beforeAutospacing="0" w:after="120" w:afterAutospacing="0"/>
        <w:ind w:firstLine="708"/>
        <w:rPr>
          <w:rFonts w:eastAsiaTheme="majorEastAsia"/>
          <w:sz w:val="28"/>
          <w:szCs w:val="28"/>
        </w:rPr>
      </w:pPr>
      <w:r>
        <w:rPr>
          <w:sz w:val="28"/>
          <w:szCs w:val="28"/>
        </w:rPr>
        <w:t>администратор (создание и изменение карточек ТС) и водитель (обновление информации о состоянии ТС и заявках на ремонт);</w:t>
      </w:r>
    </w:p>
    <w:p w14:paraId="695F8F6D" w14:textId="77777777" w:rsidR="00802531" w:rsidRDefault="00802531" w:rsidP="00802531">
      <w:pPr>
        <w:pStyle w:val="a3"/>
        <w:spacing w:before="0" w:beforeAutospacing="0" w:after="12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>экранные формы управления ТС;</w:t>
      </w:r>
    </w:p>
    <w:p w14:paraId="120E3E2A" w14:textId="77777777" w:rsidR="00802531" w:rsidRDefault="00802531" w:rsidP="00802531">
      <w:pPr>
        <w:pStyle w:val="a3"/>
        <w:spacing w:before="0" w:beforeAutospacing="0" w:after="12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таблицы </w:t>
      </w:r>
      <w:r>
        <w:rPr>
          <w:rStyle w:val="a8"/>
          <w:sz w:val="28"/>
          <w:szCs w:val="28"/>
        </w:rPr>
        <w:t>vehicles</w:t>
      </w:r>
      <w:r>
        <w:rPr>
          <w:sz w:val="28"/>
          <w:szCs w:val="28"/>
        </w:rPr>
        <w:t xml:space="preserve">, </w:t>
      </w:r>
      <w:r>
        <w:rPr>
          <w:rStyle w:val="a8"/>
          <w:sz w:val="28"/>
          <w:szCs w:val="28"/>
        </w:rPr>
        <w:t>driver_vehicle</w:t>
      </w:r>
      <w:r>
        <w:rPr>
          <w:sz w:val="28"/>
          <w:szCs w:val="28"/>
        </w:rPr>
        <w:t>.</w:t>
      </w:r>
    </w:p>
    <w:p w14:paraId="47738482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A21 – Учёт зерновых операций:</w:t>
      </w:r>
    </w:p>
    <w:p w14:paraId="35AF525C" w14:textId="77777777" w:rsidR="00802531" w:rsidRDefault="00802531" w:rsidP="00802531">
      <w:pPr>
        <w:pStyle w:val="a3"/>
        <w:spacing w:before="0" w:beforeAutospacing="0" w:after="120" w:afterAutospacing="0"/>
        <w:ind w:firstLine="708"/>
        <w:rPr>
          <w:rFonts w:eastAsiaTheme="majorEastAsia"/>
          <w:sz w:val="28"/>
          <w:szCs w:val="28"/>
        </w:rPr>
      </w:pPr>
      <w:r>
        <w:rPr>
          <w:sz w:val="28"/>
          <w:szCs w:val="28"/>
        </w:rPr>
        <w:t>начальник склада как основной исполнитель;</w:t>
      </w:r>
    </w:p>
    <w:p w14:paraId="21F752D0" w14:textId="77777777" w:rsidR="00802531" w:rsidRDefault="00802531" w:rsidP="00802531">
      <w:pPr>
        <w:pStyle w:val="a3"/>
        <w:spacing w:before="0" w:beforeAutospacing="0" w:after="12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>весовое оборудование, склады хранения;</w:t>
      </w:r>
    </w:p>
    <w:p w14:paraId="2830C2AA" w14:textId="77777777" w:rsidR="00802531" w:rsidRDefault="00802531" w:rsidP="00802531">
      <w:pPr>
        <w:pStyle w:val="a3"/>
        <w:spacing w:before="0" w:beforeAutospacing="0" w:after="12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>формы ввода поставок и отгрузок;</w:t>
      </w:r>
    </w:p>
    <w:p w14:paraId="71A8CA13" w14:textId="77777777" w:rsidR="00802531" w:rsidRDefault="00802531" w:rsidP="00802531">
      <w:pPr>
        <w:pStyle w:val="a3"/>
        <w:spacing w:before="0" w:beforeAutospacing="0" w:after="120" w:afterAutospacing="0"/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>таблицы</w:t>
      </w:r>
      <w:r>
        <w:rPr>
          <w:sz w:val="28"/>
          <w:szCs w:val="28"/>
          <w:lang w:val="en-US"/>
        </w:rPr>
        <w:t xml:space="preserve"> </w:t>
      </w:r>
      <w:r>
        <w:rPr>
          <w:rStyle w:val="a8"/>
          <w:sz w:val="28"/>
          <w:szCs w:val="28"/>
          <w:lang w:val="en-US"/>
        </w:rPr>
        <w:t>grain_operations</w:t>
      </w:r>
      <w:r>
        <w:rPr>
          <w:sz w:val="28"/>
          <w:szCs w:val="28"/>
          <w:lang w:val="en-US"/>
        </w:rPr>
        <w:t xml:space="preserve">, </w:t>
      </w:r>
      <w:r>
        <w:rPr>
          <w:rStyle w:val="a8"/>
          <w:sz w:val="28"/>
          <w:szCs w:val="28"/>
          <w:lang w:val="en-US"/>
        </w:rPr>
        <w:t>warehouse_grains</w:t>
      </w:r>
      <w:r>
        <w:rPr>
          <w:sz w:val="28"/>
          <w:szCs w:val="28"/>
          <w:lang w:val="en-US"/>
        </w:rPr>
        <w:t>.</w:t>
      </w:r>
    </w:p>
    <w:p w14:paraId="735D1E54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A22 – Учёт запасных частей:</w:t>
      </w:r>
    </w:p>
    <w:p w14:paraId="56617E37" w14:textId="77777777" w:rsidR="00802531" w:rsidRDefault="00802531" w:rsidP="00802531">
      <w:pPr>
        <w:pStyle w:val="a3"/>
        <w:spacing w:before="0" w:beforeAutospacing="0" w:after="12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>администратор и начальник склада (склад запчастей);</w:t>
      </w:r>
    </w:p>
    <w:p w14:paraId="7533EE00" w14:textId="77777777" w:rsidR="00802531" w:rsidRDefault="00802531" w:rsidP="00802531">
      <w:pPr>
        <w:pStyle w:val="a3"/>
        <w:spacing w:before="0" w:beforeAutospacing="0" w:after="12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>склад запчастей и ремонтная база;</w:t>
      </w:r>
    </w:p>
    <w:p w14:paraId="643E7706" w14:textId="77777777" w:rsidR="00802531" w:rsidRDefault="00802531" w:rsidP="00802531">
      <w:pPr>
        <w:pStyle w:val="a3"/>
        <w:spacing w:before="0" w:beforeAutospacing="0" w:after="12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>формы поступления и списания запчастей;</w:t>
      </w:r>
    </w:p>
    <w:p w14:paraId="4B69194A" w14:textId="77777777" w:rsidR="00802531" w:rsidRDefault="00802531" w:rsidP="00802531">
      <w:pPr>
        <w:pStyle w:val="a3"/>
        <w:spacing w:before="0" w:beforeAutospacing="0" w:after="120" w:afterAutospacing="0"/>
        <w:ind w:firstLine="708"/>
        <w:rPr>
          <w:rFonts w:eastAsiaTheme="majorEastAsia"/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таблицы</w:t>
      </w:r>
      <w:r>
        <w:rPr>
          <w:sz w:val="28"/>
          <w:szCs w:val="28"/>
          <w:lang w:val="en-US"/>
        </w:rPr>
        <w:t xml:space="preserve"> </w:t>
      </w:r>
      <w:r>
        <w:rPr>
          <w:rStyle w:val="a8"/>
          <w:sz w:val="28"/>
          <w:szCs w:val="28"/>
          <w:lang w:val="en-US"/>
        </w:rPr>
        <w:t>spare_parts</w:t>
      </w:r>
      <w:r>
        <w:rPr>
          <w:sz w:val="28"/>
          <w:szCs w:val="28"/>
          <w:lang w:val="en-US"/>
        </w:rPr>
        <w:t xml:space="preserve">, </w:t>
      </w:r>
      <w:r>
        <w:rPr>
          <w:rStyle w:val="a8"/>
          <w:sz w:val="28"/>
          <w:szCs w:val="28"/>
          <w:lang w:val="en-US"/>
        </w:rPr>
        <w:t>spare_part_movements</w:t>
      </w:r>
      <w:r>
        <w:rPr>
          <w:sz w:val="28"/>
          <w:szCs w:val="28"/>
          <w:lang w:val="en-US"/>
        </w:rPr>
        <w:t>.</w:t>
      </w:r>
    </w:p>
    <w:p w14:paraId="19FC0C3E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A23 – Формирование отчётности и визуализация:</w:t>
      </w:r>
    </w:p>
    <w:p w14:paraId="756E70A0" w14:textId="77777777" w:rsidR="00802531" w:rsidRDefault="00802531" w:rsidP="00802531">
      <w:pPr>
        <w:pStyle w:val="a3"/>
        <w:spacing w:before="0" w:beforeAutospacing="0" w:after="120" w:afterAutospacing="0"/>
        <w:ind w:left="708"/>
        <w:rPr>
          <w:sz w:val="28"/>
          <w:szCs w:val="28"/>
        </w:rPr>
      </w:pPr>
      <w:r>
        <w:rPr>
          <w:sz w:val="28"/>
          <w:szCs w:val="28"/>
        </w:rPr>
        <w:t>администратор и руководство предприятия как пользователи отчётов;</w:t>
      </w:r>
    </w:p>
    <w:p w14:paraId="28E39C9E" w14:textId="77777777" w:rsidR="00802531" w:rsidRDefault="00802531" w:rsidP="00802531">
      <w:pPr>
        <w:pStyle w:val="a3"/>
        <w:spacing w:before="0" w:beforeAutospacing="0" w:after="120" w:afterAutospacing="0"/>
        <w:ind w:left="708"/>
        <w:rPr>
          <w:sz w:val="28"/>
          <w:szCs w:val="28"/>
        </w:rPr>
      </w:pPr>
      <w:r>
        <w:rPr>
          <w:sz w:val="28"/>
          <w:szCs w:val="28"/>
        </w:rPr>
        <w:t>подсистема формирования отчётности и модуль визуализации данных;</w:t>
      </w:r>
    </w:p>
    <w:p w14:paraId="3EFC21DB" w14:textId="77777777" w:rsidR="00802531" w:rsidRDefault="00802531" w:rsidP="00802531">
      <w:pPr>
        <w:pStyle w:val="a3"/>
        <w:spacing w:before="0" w:beforeAutospacing="0" w:after="120" w:afterAutospacing="0"/>
        <w:ind w:firstLine="708"/>
        <w:rPr>
          <w:rFonts w:eastAsiaTheme="majorEastAsia"/>
          <w:sz w:val="28"/>
          <w:szCs w:val="28"/>
        </w:rPr>
      </w:pPr>
      <w:r>
        <w:rPr>
          <w:sz w:val="28"/>
          <w:szCs w:val="28"/>
        </w:rPr>
        <w:t>SQL-запросы к БД и компоненты построения диаграмм.</w:t>
      </w:r>
    </w:p>
    <w:p w14:paraId="69AB9AD5" w14:textId="77777777" w:rsidR="00802531" w:rsidRDefault="00802531" w:rsidP="00802531">
      <w:pPr>
        <w:pStyle w:val="a3"/>
        <w:spacing w:before="0" w:beforeAutospacing="0" w:after="120" w:afterAutospacing="0"/>
        <w:rPr>
          <w:sz w:val="28"/>
          <w:szCs w:val="28"/>
        </w:rPr>
      </w:pPr>
      <w:r>
        <w:rPr>
          <w:rStyle w:val="a7"/>
          <w:sz w:val="28"/>
          <w:szCs w:val="28"/>
        </w:rPr>
        <w:t>A1 и A2 в целом:</w:t>
      </w:r>
    </w:p>
    <w:p w14:paraId="775FDA22" w14:textId="77777777" w:rsidR="00802531" w:rsidRDefault="00802531" w:rsidP="00802531">
      <w:pPr>
        <w:pStyle w:val="a3"/>
        <w:spacing w:before="0" w:beforeAutospacing="0" w:after="12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>все три роли: администратор, начальник склада, водитель;</w:t>
      </w:r>
    </w:p>
    <w:p w14:paraId="334034C0" w14:textId="77777777" w:rsidR="00802531" w:rsidRDefault="00802531" w:rsidP="00802531">
      <w:pPr>
        <w:pStyle w:val="a3"/>
        <w:spacing w:before="0" w:beforeAutospacing="0" w:after="120" w:afterAutospacing="0"/>
        <w:ind w:left="708"/>
        <w:rPr>
          <w:rFonts w:eastAsiaTheme="majorEastAsia"/>
          <w:sz w:val="28"/>
          <w:szCs w:val="28"/>
        </w:rPr>
      </w:pPr>
      <w:r>
        <w:rPr>
          <w:sz w:val="28"/>
          <w:szCs w:val="28"/>
        </w:rPr>
        <w:t>веб-интерфейс системы и серверная часть (Laravel + БД), обеспечивающие выполнение всех функций.</w:t>
      </w:r>
    </w:p>
    <w:p w14:paraId="413480E4" w14:textId="77777777" w:rsidR="00802531" w:rsidRDefault="00802531" w:rsidP="00802531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418E30" w14:textId="77777777" w:rsidR="00802531" w:rsidRDefault="00802531" w:rsidP="00802531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55932588" w14:textId="77777777" w:rsidR="00BD5F82" w:rsidRDefault="00BD5F82"/>
    <w:sectPr w:rsidR="00BD5F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A2780"/>
    <w:multiLevelType w:val="multilevel"/>
    <w:tmpl w:val="4BEE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B01A1"/>
    <w:multiLevelType w:val="multilevel"/>
    <w:tmpl w:val="5B06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E6042"/>
    <w:multiLevelType w:val="multilevel"/>
    <w:tmpl w:val="FA20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F6EDE"/>
    <w:multiLevelType w:val="multilevel"/>
    <w:tmpl w:val="324E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33012"/>
    <w:multiLevelType w:val="multilevel"/>
    <w:tmpl w:val="C484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72684"/>
    <w:multiLevelType w:val="multilevel"/>
    <w:tmpl w:val="A8B4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8135C"/>
    <w:multiLevelType w:val="multilevel"/>
    <w:tmpl w:val="ADD2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D2A01"/>
    <w:multiLevelType w:val="multilevel"/>
    <w:tmpl w:val="61B8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847BD"/>
    <w:multiLevelType w:val="multilevel"/>
    <w:tmpl w:val="E272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E3E75"/>
    <w:multiLevelType w:val="multilevel"/>
    <w:tmpl w:val="9B4E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77A8E"/>
    <w:multiLevelType w:val="multilevel"/>
    <w:tmpl w:val="DF62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E38FC"/>
    <w:multiLevelType w:val="multilevel"/>
    <w:tmpl w:val="D078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8436D"/>
    <w:multiLevelType w:val="multilevel"/>
    <w:tmpl w:val="E420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14696"/>
    <w:multiLevelType w:val="multilevel"/>
    <w:tmpl w:val="750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820CF"/>
    <w:multiLevelType w:val="multilevel"/>
    <w:tmpl w:val="D1B8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77DE3"/>
    <w:multiLevelType w:val="multilevel"/>
    <w:tmpl w:val="66CC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C134A"/>
    <w:multiLevelType w:val="multilevel"/>
    <w:tmpl w:val="7AC2D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A070E8"/>
    <w:multiLevelType w:val="multilevel"/>
    <w:tmpl w:val="7F6A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A3885"/>
    <w:multiLevelType w:val="multilevel"/>
    <w:tmpl w:val="252C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2E15FF"/>
    <w:multiLevelType w:val="multilevel"/>
    <w:tmpl w:val="2B2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40230"/>
    <w:multiLevelType w:val="multilevel"/>
    <w:tmpl w:val="2E60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495883"/>
    <w:multiLevelType w:val="multilevel"/>
    <w:tmpl w:val="D010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4AE"/>
    <w:rsid w:val="001354AE"/>
    <w:rsid w:val="00802531"/>
    <w:rsid w:val="00BD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C38A01-3019-4114-9C9C-47DC50CEA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531"/>
    <w:pPr>
      <w:spacing w:line="256" w:lineRule="auto"/>
    </w:pPr>
  </w:style>
  <w:style w:type="paragraph" w:styleId="2">
    <w:name w:val="heading 2"/>
    <w:basedOn w:val="a"/>
    <w:link w:val="20"/>
    <w:uiPriority w:val="9"/>
    <w:semiHidden/>
    <w:unhideWhenUsed/>
    <w:qFormat/>
    <w:rsid w:val="008025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5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80253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025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802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99"/>
    <w:semiHidden/>
    <w:unhideWhenUsed/>
    <w:rsid w:val="00802531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Основной текст Знак"/>
    <w:basedOn w:val="a0"/>
    <w:link w:val="a4"/>
    <w:uiPriority w:val="99"/>
    <w:semiHidden/>
    <w:qFormat/>
    <w:rsid w:val="0080253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6">
    <w:name w:val="текст"/>
    <w:basedOn w:val="a"/>
    <w:uiPriority w:val="99"/>
    <w:qFormat/>
    <w:rsid w:val="00802531"/>
    <w:pPr>
      <w:overflowPunct w:val="0"/>
      <w:autoSpaceDE w:val="0"/>
      <w:autoSpaceDN w:val="0"/>
      <w:adjustRightInd w:val="0"/>
      <w:spacing w:before="120" w:after="0" w:line="240" w:lineRule="auto"/>
      <w:ind w:firstLine="720"/>
      <w:jc w:val="both"/>
    </w:pPr>
    <w:rPr>
      <w:rFonts w:ascii="Times New Roman CYR" w:eastAsia="Times New Roman" w:hAnsi="Times New Roman CYR" w:cs="Times New Roman"/>
      <w:sz w:val="24"/>
      <w:szCs w:val="20"/>
      <w:lang w:eastAsia="ru-RU"/>
    </w:rPr>
  </w:style>
  <w:style w:type="character" w:styleId="a7">
    <w:name w:val="Strong"/>
    <w:basedOn w:val="a0"/>
    <w:uiPriority w:val="22"/>
    <w:qFormat/>
    <w:rsid w:val="00802531"/>
    <w:rPr>
      <w:b/>
      <w:bCs/>
    </w:rPr>
  </w:style>
  <w:style w:type="character" w:styleId="a8">
    <w:name w:val="Emphasis"/>
    <w:basedOn w:val="a0"/>
    <w:uiPriority w:val="20"/>
    <w:qFormat/>
    <w:rsid w:val="008025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4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2520</Words>
  <Characters>14366</Characters>
  <Application>Microsoft Office Word</Application>
  <DocSecurity>0</DocSecurity>
  <Lines>119</Lines>
  <Paragraphs>33</Paragraphs>
  <ScaleCrop>false</ScaleCrop>
  <Company/>
  <LinksUpToDate>false</LinksUpToDate>
  <CharactersWithSpaces>16853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Хитрунов</dc:creator>
  <cp:keywords/>
  <dc:description/>
  <cp:lastModifiedBy>Владислав Хитрунов</cp:lastModifiedBy>
  <cp:revision>2</cp:revision>
  <dcterms:created xsi:type="dcterms:W3CDTF">2025-12-26T14:55:00Z</dcterms:created>
  <dcterms:modified xsi:type="dcterms:W3CDTF">2025-12-26T14:55:00Z</dcterms:modified>
</cp:coreProperties>
</file>