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EF488" w14:textId="77777777" w:rsidR="00386EE4" w:rsidRDefault="00283E27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4897B79C" w14:textId="77777777" w:rsidR="00386EE4" w:rsidRDefault="00283E2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7F6BA9F8" w14:textId="77777777" w:rsidR="00386EE4" w:rsidRDefault="00283E2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6064882D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3C26DFEF" w14:textId="63CEBEBB" w:rsidR="00386EE4" w:rsidRDefault="006E33E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3A69A4D3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1E4F3B2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7659A41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FDB7800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1974DF3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49634B9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71880D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B7D5BAD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332C68E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DF7ECBC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B41B626" w14:textId="77777777"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2F5B614" w14:textId="77777777" w:rsidR="00386EE4" w:rsidRDefault="00283E27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2</w:t>
      </w:r>
    </w:p>
    <w:p w14:paraId="07571B26" w14:textId="77777777" w:rsidR="00386EE4" w:rsidRDefault="00283E27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33B93A47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63FD757B" w14:textId="0D7804A5" w:rsidR="00386EE4" w:rsidRDefault="00283E27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14:paraId="5056F952" w14:textId="33A78E4A" w:rsidR="006E33EF" w:rsidRDefault="006E33EF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3E0A7C02" w14:textId="33442B60" w:rsidR="006E33EF" w:rsidRDefault="006E33EF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5940C2C3" w14:textId="247C9838" w:rsidR="006E33EF" w:rsidRDefault="006E33EF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5AE86CF7" w14:textId="21A92AA8" w:rsidR="006E33EF" w:rsidRDefault="006E33EF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75C239C1" w14:textId="77777777" w:rsidR="006E33EF" w:rsidRDefault="006E33EF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</w:p>
    <w:p w14:paraId="0D90D8A9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8D4913B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DD442FF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331B242D" w14:textId="58AC3D36" w:rsidR="00386EE4" w:rsidRDefault="00CC4375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</w:t>
      </w:r>
      <w:r w:rsidR="00283E27">
        <w:rPr>
          <w:sz w:val="28"/>
          <w:szCs w:val="26"/>
        </w:rPr>
        <w:t>Выполнил</w:t>
      </w:r>
      <w:r>
        <w:rPr>
          <w:sz w:val="28"/>
          <w:szCs w:val="26"/>
        </w:rPr>
        <w:t>и</w:t>
      </w:r>
      <w:r w:rsidR="00283E27">
        <w:rPr>
          <w:sz w:val="28"/>
          <w:szCs w:val="26"/>
        </w:rPr>
        <w:t>:</w:t>
      </w:r>
      <w:r>
        <w:rPr>
          <w:sz w:val="28"/>
          <w:szCs w:val="26"/>
        </w:rPr>
        <w:t xml:space="preserve"> Киреев Д.С. Хитрунов В.А.</w:t>
      </w:r>
    </w:p>
    <w:p w14:paraId="3347AFA2" w14:textId="42C22B5E" w:rsidR="00386EE4" w:rsidRDefault="00CC4375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Группа: 3104</w:t>
      </w:r>
      <w:r w:rsidRPr="00CC4375">
        <w:rPr>
          <w:sz w:val="28"/>
          <w:szCs w:val="26"/>
        </w:rPr>
        <w:t>-090401</w:t>
      </w:r>
    </w:p>
    <w:p w14:paraId="6029B929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BB13588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85F81DE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305E4DC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429A324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C64600A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1C52FCE" w14:textId="77777777"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4C7D950" w14:textId="77777777" w:rsidR="00386EE4" w:rsidRDefault="00283E27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71E8A60E" w14:textId="77777777" w:rsidR="00386EE4" w:rsidRDefault="00283E27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053758AE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 Исходные данные</w:t>
      </w:r>
    </w:p>
    <w:p w14:paraId="3751CCC6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14:paraId="58299F4C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 Общий план выполнения работы</w:t>
      </w:r>
    </w:p>
    <w:p w14:paraId="4FD0F881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Провести анализ концепции ПС.</w:t>
      </w:r>
    </w:p>
    <w:p w14:paraId="1EDA5B29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14:paraId="39E7F5C2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14:paraId="12CBE05B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Разработать диаграмму PDOM</w:t>
      </w:r>
    </w:p>
    <w:p w14:paraId="326AC479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4.1.</w:t>
      </w:r>
      <w:r>
        <w:rPr>
          <w:rFonts w:ascii="TimesNewRomanPSMT" w:hAnsi="TimesNewRomanPSMT"/>
          <w:color w:val="000000"/>
        </w:rPr>
        <w:tab/>
        <w:t>Определить классы и объекты</w:t>
      </w:r>
    </w:p>
    <w:p w14:paraId="45001F63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4.2.</w:t>
      </w:r>
      <w:r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14:paraId="30C0F31B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4.3.</w:t>
      </w:r>
      <w:r>
        <w:rPr>
          <w:rFonts w:ascii="TimesNewRomanPSMT" w:hAnsi="TimesNewRomanPSMT"/>
          <w:color w:val="000000"/>
        </w:rPr>
        <w:tab/>
        <w:t>Указать роли и кратность</w:t>
      </w:r>
    </w:p>
    <w:p w14:paraId="753B19FD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14:paraId="7760EE2D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14:paraId="5C9E2A82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Построить диаграмму PDOM.</w:t>
      </w:r>
    </w:p>
    <w:p w14:paraId="3AD1A84D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18325B1B" w14:textId="77777777" w:rsidR="00386EE4" w:rsidRDefault="00386EE4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5EDDD913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14:paraId="7FDD8591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должен содержать элементы внешнего описания предлагаемого к разработке ПС.</w:t>
      </w:r>
    </w:p>
    <w:p w14:paraId="7059F971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Название ПС.</w:t>
      </w:r>
    </w:p>
    <w:p w14:paraId="46C3684D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14:paraId="51851C60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Цель разработки ПС.</w:t>
      </w:r>
    </w:p>
    <w:p w14:paraId="7A9E76DF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14:paraId="2C434DB6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>Словарь данных.</w:t>
      </w:r>
    </w:p>
    <w:p w14:paraId="2D090CF8" w14:textId="77777777"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4F43555E" w14:textId="77777777" w:rsidR="00386EE4" w:rsidRDefault="00283E27">
      <w:pPr>
        <w:spacing w:after="160" w:line="240" w:lineRule="auto"/>
        <w:ind w:firstLine="0"/>
        <w:jc w:val="left"/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>
        <w:br w:type="page"/>
      </w:r>
    </w:p>
    <w:p w14:paraId="652ED7BB" w14:textId="77777777" w:rsidR="00386EE4" w:rsidRDefault="00283E27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5116FFF1" w14:textId="77777777" w:rsidR="00386EE4" w:rsidRPr="002A2FDA" w:rsidRDefault="00283E27" w:rsidP="002A2FDA">
      <w:r w:rsidRPr="002A2FDA">
        <w:t>1. Разрабатываемая программная система (ПС) носит название: «</w:t>
      </w:r>
      <w:r w:rsidR="004214F7" w:rsidRPr="002A2FDA">
        <w:t>Системы автоматизации процессов СПК «Земледелец»</w:t>
      </w:r>
      <w:r w:rsidRPr="002A2FDA">
        <w:t xml:space="preserve">». </w:t>
      </w:r>
    </w:p>
    <w:p w14:paraId="7A65A6AD" w14:textId="77777777" w:rsidR="002A2FDA" w:rsidRPr="002A2FDA" w:rsidRDefault="00283E27" w:rsidP="002A2FDA">
      <w:pPr>
        <w:pStyle w:val="af3"/>
        <w:spacing w:beforeAutospacing="0" w:afterAutospacing="0" w:line="360" w:lineRule="auto"/>
        <w:ind w:firstLine="708"/>
        <w:rPr>
          <w:sz w:val="28"/>
          <w:szCs w:val="28"/>
        </w:rPr>
      </w:pPr>
      <w:r w:rsidRPr="002A2FDA">
        <w:rPr>
          <w:sz w:val="28"/>
          <w:szCs w:val="28"/>
        </w:rPr>
        <w:t>2. Разрабатываемая система позволит</w:t>
      </w:r>
      <w:r w:rsidR="004214F7" w:rsidRPr="002A2FDA">
        <w:rPr>
          <w:sz w:val="28"/>
          <w:szCs w:val="28"/>
        </w:rPr>
        <w:t xml:space="preserve"> решить следующие проблемы: ручного учета, отсутствия прозрачности и невозможность анализа данных в реальном времени. Также она решит проблему контроля за ремонтом техники, учётом тары и распределением обязанностей между сотрудниками. </w:t>
      </w:r>
      <w:r w:rsidR="002A2FDA" w:rsidRPr="002A2FDA">
        <w:rPr>
          <w:sz w:val="28"/>
          <w:szCs w:val="28"/>
        </w:rPr>
        <w:t>В базе данных хранится информация о складах, зерне, транспорте, водителях, запчастях и операциях с ними.</w:t>
      </w:r>
      <w:r w:rsidR="002A2FDA" w:rsidRPr="002A2FDA">
        <w:rPr>
          <w:sz w:val="28"/>
          <w:szCs w:val="28"/>
        </w:rPr>
        <w:br/>
        <w:t>Основные сущности:</w:t>
      </w:r>
    </w:p>
    <w:p w14:paraId="28B82ACB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warehouses</w:t>
      </w:r>
      <w:proofErr w:type="spellEnd"/>
      <w:r w:rsidRPr="002A2FDA">
        <w:rPr>
          <w:sz w:val="28"/>
          <w:szCs w:val="28"/>
        </w:rPr>
        <w:t xml:space="preserve"> — сведения о складах и их характеристиках.</w:t>
      </w:r>
    </w:p>
    <w:p w14:paraId="3C4E6F9C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grain_types</w:t>
      </w:r>
      <w:proofErr w:type="spellEnd"/>
      <w:r w:rsidRPr="002A2FDA">
        <w:rPr>
          <w:sz w:val="28"/>
          <w:szCs w:val="28"/>
        </w:rPr>
        <w:t xml:space="preserve"> — справочник видов зерна.</w:t>
      </w:r>
    </w:p>
    <w:p w14:paraId="281C808D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warehouse_grains</w:t>
      </w:r>
      <w:proofErr w:type="spellEnd"/>
      <w:r w:rsidRPr="002A2FDA">
        <w:rPr>
          <w:sz w:val="28"/>
          <w:szCs w:val="28"/>
        </w:rPr>
        <w:t xml:space="preserve"> — остатки зерна по складам.</w:t>
      </w:r>
    </w:p>
    <w:p w14:paraId="687C62A2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vehicles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vehicle_kinds</w:t>
      </w:r>
      <w:proofErr w:type="spellEnd"/>
      <w:r w:rsidRPr="002A2FDA">
        <w:rPr>
          <w:sz w:val="28"/>
          <w:szCs w:val="28"/>
        </w:rPr>
        <w:t xml:space="preserve"> — транспорт и его классификация.</w:t>
      </w:r>
    </w:p>
    <w:p w14:paraId="06E0D0A6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drivers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driver_license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license_categories</w:t>
      </w:r>
      <w:proofErr w:type="spellEnd"/>
      <w:r w:rsidRPr="002A2FDA">
        <w:rPr>
          <w:sz w:val="28"/>
          <w:szCs w:val="28"/>
        </w:rPr>
        <w:t xml:space="preserve"> — данные о водителях и категориях их прав.</w:t>
      </w:r>
    </w:p>
    <w:p w14:paraId="79B12414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  <w:lang w:val="en-US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grain_deliveries</w:t>
      </w:r>
      <w:proofErr w:type="spellEnd"/>
      <w:r w:rsidRPr="002A2FDA">
        <w:rPr>
          <w:rStyle w:val="a9"/>
          <w:rFonts w:eastAsiaTheme="minorEastAsia"/>
          <w:sz w:val="28"/>
          <w:szCs w:val="28"/>
          <w:lang w:val="en-US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grain_shipments</w:t>
      </w:r>
      <w:proofErr w:type="spellEnd"/>
      <w:r w:rsidRPr="002A2FDA">
        <w:rPr>
          <w:sz w:val="28"/>
          <w:szCs w:val="28"/>
          <w:lang w:val="en-US"/>
        </w:rPr>
        <w:t xml:space="preserve"> — </w:t>
      </w:r>
      <w:r w:rsidRPr="002A2FDA">
        <w:rPr>
          <w:sz w:val="28"/>
          <w:szCs w:val="28"/>
        </w:rPr>
        <w:t>поступления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и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отгрузки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зерна</w:t>
      </w:r>
      <w:r w:rsidRPr="002A2FDA">
        <w:rPr>
          <w:sz w:val="28"/>
          <w:szCs w:val="28"/>
          <w:lang w:val="en-US"/>
        </w:rPr>
        <w:t>.</w:t>
      </w:r>
    </w:p>
    <w:p w14:paraId="1BC200D0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tare_measurements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transport_notifications</w:t>
      </w:r>
      <w:proofErr w:type="spellEnd"/>
      <w:r w:rsidRPr="002A2FDA">
        <w:rPr>
          <w:sz w:val="28"/>
          <w:szCs w:val="28"/>
        </w:rPr>
        <w:t xml:space="preserve"> — учет тары и уведомления о прибытии транспорта.</w:t>
      </w:r>
    </w:p>
    <w:p w14:paraId="7CA5F49D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users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roles</w:t>
      </w:r>
      <w:proofErr w:type="spellEnd"/>
      <w:r w:rsidRPr="002A2FDA">
        <w:rPr>
          <w:sz w:val="28"/>
          <w:szCs w:val="28"/>
        </w:rPr>
        <w:t xml:space="preserve"> — пользователи системы и их роли.</w:t>
      </w:r>
    </w:p>
    <w:p w14:paraId="05A62F10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  <w:lang w:val="en-US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spare_parts</w:t>
      </w:r>
      <w:proofErr w:type="spellEnd"/>
      <w:r w:rsidRPr="002A2FDA">
        <w:rPr>
          <w:rStyle w:val="a9"/>
          <w:rFonts w:eastAsiaTheme="minorEastAsia"/>
          <w:sz w:val="28"/>
          <w:szCs w:val="28"/>
          <w:lang w:val="en-US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spare_part_movements</w:t>
      </w:r>
      <w:proofErr w:type="spellEnd"/>
      <w:r w:rsidRPr="002A2FDA">
        <w:rPr>
          <w:rStyle w:val="a9"/>
          <w:rFonts w:eastAsiaTheme="minorEastAsia"/>
          <w:sz w:val="28"/>
          <w:szCs w:val="28"/>
          <w:lang w:val="en-US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warehouse_spare_parts</w:t>
      </w:r>
      <w:proofErr w:type="spellEnd"/>
      <w:r w:rsidRPr="002A2FDA">
        <w:rPr>
          <w:rStyle w:val="a9"/>
          <w:rFonts w:eastAsiaTheme="minorEastAsia"/>
          <w:sz w:val="28"/>
          <w:szCs w:val="28"/>
          <w:lang w:val="en-US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spare_part_vehicle_links</w:t>
      </w:r>
      <w:proofErr w:type="spellEnd"/>
      <w:r w:rsidRPr="002A2FDA">
        <w:rPr>
          <w:sz w:val="28"/>
          <w:szCs w:val="28"/>
          <w:lang w:val="en-US"/>
        </w:rPr>
        <w:t xml:space="preserve"> — </w:t>
      </w:r>
      <w:r w:rsidRPr="002A2FDA">
        <w:rPr>
          <w:sz w:val="28"/>
          <w:szCs w:val="28"/>
        </w:rPr>
        <w:t>справочник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запчастей</w:t>
      </w:r>
      <w:r w:rsidRPr="002A2FDA">
        <w:rPr>
          <w:sz w:val="28"/>
          <w:szCs w:val="28"/>
          <w:lang w:val="en-US"/>
        </w:rPr>
        <w:t xml:space="preserve">, </w:t>
      </w:r>
      <w:r w:rsidRPr="002A2FDA">
        <w:rPr>
          <w:sz w:val="28"/>
          <w:szCs w:val="28"/>
        </w:rPr>
        <w:t>их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движение</w:t>
      </w:r>
      <w:r w:rsidRPr="002A2FDA">
        <w:rPr>
          <w:sz w:val="28"/>
          <w:szCs w:val="28"/>
          <w:lang w:val="en-US"/>
        </w:rPr>
        <w:t xml:space="preserve">, </w:t>
      </w:r>
      <w:r w:rsidRPr="002A2FDA">
        <w:rPr>
          <w:sz w:val="28"/>
          <w:szCs w:val="28"/>
        </w:rPr>
        <w:t>остатки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и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использование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в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технике</w:t>
      </w:r>
      <w:r w:rsidRPr="002A2FDA">
        <w:rPr>
          <w:sz w:val="28"/>
          <w:szCs w:val="28"/>
          <w:lang w:val="en-US"/>
        </w:rPr>
        <w:t>.</w:t>
      </w:r>
    </w:p>
    <w:p w14:paraId="53682E63" w14:textId="77777777"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grain_logs</w:t>
      </w:r>
      <w:proofErr w:type="spellEnd"/>
      <w:r w:rsidRPr="002A2FDA">
        <w:rPr>
          <w:sz w:val="28"/>
          <w:szCs w:val="28"/>
        </w:rPr>
        <w:t xml:space="preserve"> — журнал изменений операций с зерном.</w:t>
      </w:r>
    </w:p>
    <w:p w14:paraId="5EC860EF" w14:textId="77777777" w:rsidR="002A2FDA" w:rsidRPr="002A2FDA" w:rsidRDefault="002A2FDA" w:rsidP="002A2FDA">
      <w:pPr>
        <w:pStyle w:val="af3"/>
        <w:spacing w:beforeAutospacing="0" w:afterAutospacing="0" w:line="360" w:lineRule="auto"/>
        <w:rPr>
          <w:sz w:val="28"/>
          <w:szCs w:val="28"/>
        </w:rPr>
      </w:pPr>
      <w:r w:rsidRPr="002A2FDA">
        <w:rPr>
          <w:sz w:val="28"/>
          <w:szCs w:val="28"/>
        </w:rPr>
        <w:t>База обеспечивает централизованный учет зерна, запчастей, транспорта и персонала для формирования отчетов, и эффективного управления складскими и производственными процессами.</w:t>
      </w:r>
    </w:p>
    <w:p w14:paraId="483B89EA" w14:textId="77777777" w:rsidR="00386EE4" w:rsidRPr="002A2FDA" w:rsidRDefault="002A2FDA" w:rsidP="002A2FDA">
      <w:pPr>
        <w:rPr>
          <w:highlight w:val="yellow"/>
        </w:rPr>
      </w:pPr>
      <w:r w:rsidRPr="002A2FDA">
        <w:t xml:space="preserve"> </w:t>
      </w:r>
      <w:r w:rsidR="00283E27" w:rsidRPr="002A2FDA">
        <w:t>3.</w:t>
      </w:r>
      <w:r w:rsidRPr="002A2FDA">
        <w:t xml:space="preserve"> Целью разработки предлагаемого ПС:</w:t>
      </w:r>
      <w:r>
        <w:t xml:space="preserve"> является</w:t>
      </w:r>
      <w:r w:rsidRPr="002A2FDA">
        <w:t xml:space="preserve"> </w:t>
      </w:r>
      <w:r>
        <w:t>АИС</w:t>
      </w:r>
      <w:r w:rsidRPr="002A2FDA">
        <w:t xml:space="preserve"> позволяющ</w:t>
      </w:r>
      <w:r>
        <w:t xml:space="preserve">ая </w:t>
      </w:r>
      <w:r w:rsidRPr="002A2FDA">
        <w:t>автоматизировать процессы учёта зерновых культур, поставок, отгрузок, управления складами и транспортом в СПК «Земледелец».</w:t>
      </w:r>
    </w:p>
    <w:p w14:paraId="2F26AEB9" w14:textId="53DBF60E" w:rsidR="00386EE4" w:rsidRPr="002A2FDA" w:rsidRDefault="00283E27">
      <w:pPr>
        <w:spacing w:after="160" w:line="240" w:lineRule="auto"/>
        <w:jc w:val="left"/>
        <w:rPr>
          <w:color w:val="000000"/>
        </w:rPr>
      </w:pPr>
      <w:r w:rsidRPr="006E33EF">
        <w:rPr>
          <w:color w:val="000000"/>
        </w:rPr>
        <w:lastRenderedPageBreak/>
        <w:t>4.</w:t>
      </w:r>
      <w:r w:rsidRPr="006E33EF">
        <w:rPr>
          <w:color w:val="000000"/>
        </w:rPr>
        <w:tab/>
        <w:t>Диаграмма PDOM</w:t>
      </w:r>
    </w:p>
    <w:p w14:paraId="7A09CB71" w14:textId="77777777" w:rsidR="00386EE4" w:rsidRDefault="006E33EF">
      <w:pPr>
        <w:ind w:firstLine="0"/>
      </w:pPr>
      <w:r>
        <w:rPr>
          <w:noProof/>
        </w:rPr>
        <w:pict w14:anchorId="12B1A7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474.6pt">
            <v:imagedata r:id="rId6" o:title="Диаграмма без названия"/>
          </v:shape>
        </w:pict>
      </w:r>
    </w:p>
    <w:p w14:paraId="64CE9EE4" w14:textId="77777777" w:rsidR="00386EE4" w:rsidRDefault="00283E27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52AFEADE" w14:textId="77777777" w:rsidR="00D104CE" w:rsidRDefault="00D104CE"/>
    <w:p w14:paraId="65B27FF2" w14:textId="5BAB38D3" w:rsidR="00386EE4" w:rsidRPr="006E33EF" w:rsidRDefault="00283E27">
      <w:r>
        <w:t>5. Словарь данных</w:t>
      </w:r>
    </w:p>
    <w:p w14:paraId="0BE34F11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В разрабатываемой ПС учёта складских и производственных процессов СПК «Земледелец» используются следующие основные сущности, отражённые на диаграмме PDOM.</w:t>
      </w:r>
    </w:p>
    <w:p w14:paraId="2A5D0516" w14:textId="77777777"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Пользователь</w:t>
      </w:r>
      <w:r>
        <w:rPr>
          <w:rStyle w:val="a9"/>
          <w:bCs/>
          <w:sz w:val="28"/>
          <w:szCs w:val="28"/>
        </w:rPr>
        <w:t>:</w:t>
      </w:r>
    </w:p>
    <w:p w14:paraId="4D98E286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Субъект, взаимодействующий с системой.</w:t>
      </w:r>
      <w:r w:rsidRPr="00ED343C">
        <w:rPr>
          <w:sz w:val="28"/>
          <w:szCs w:val="28"/>
        </w:rPr>
        <w:br/>
        <w:t>Имеет права доступа, учетную запись, получает отчёты и уведомления.</w:t>
      </w:r>
    </w:p>
    <w:p w14:paraId="7D371E18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имя, логин, пароль, роль, рабочий день, уровень доступа.</w:t>
      </w:r>
    </w:p>
    <w:p w14:paraId="468A82BE" w14:textId="77777777"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lastRenderedPageBreak/>
        <w:t>Интерфейс</w:t>
      </w:r>
      <w:r>
        <w:rPr>
          <w:rStyle w:val="a9"/>
          <w:bCs/>
          <w:sz w:val="28"/>
          <w:szCs w:val="28"/>
        </w:rPr>
        <w:t>:</w:t>
      </w:r>
    </w:p>
    <w:p w14:paraId="4AC68EF6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Графическая среда взаимодействия между пользователем и системой.</w:t>
      </w:r>
      <w:r w:rsidRPr="00ED343C">
        <w:rPr>
          <w:sz w:val="28"/>
          <w:szCs w:val="28"/>
        </w:rPr>
        <w:br/>
        <w:t>Позволяет выполнять запросы, просматривать данные, формировать отчёты.</w:t>
      </w:r>
      <w:r w:rsidRPr="00ED343C">
        <w:rPr>
          <w:sz w:val="28"/>
          <w:szCs w:val="28"/>
        </w:rPr>
        <w:br/>
        <w:t>Интерфейс отображает сведения о складах, транспорте, водителях, зерне, запчастях,</w:t>
      </w:r>
      <w:r w:rsidRPr="00ED343C">
        <w:rPr>
          <w:sz w:val="28"/>
          <w:szCs w:val="28"/>
        </w:rPr>
        <w:br/>
        <w:t>а также служит точкой входа для операций с деталями и QR-кодами.</w:t>
      </w:r>
    </w:p>
    <w:p w14:paraId="3E674856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размеры окна, количество окон, количество всплывающих форм.</w:t>
      </w:r>
    </w:p>
    <w:p w14:paraId="1B4EE456" w14:textId="77777777"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Система</w:t>
      </w:r>
      <w:r>
        <w:rPr>
          <w:rStyle w:val="a9"/>
          <w:bCs/>
          <w:sz w:val="28"/>
          <w:szCs w:val="28"/>
        </w:rPr>
        <w:t>:</w:t>
      </w:r>
    </w:p>
    <w:p w14:paraId="3C9A6998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Центральный модуль, отвечающий за обработку запросов, выполнение бизнес-логики</w:t>
      </w:r>
      <w:r w:rsidRPr="00ED343C">
        <w:rPr>
          <w:sz w:val="28"/>
          <w:szCs w:val="28"/>
        </w:rPr>
        <w:br/>
        <w:t>и взаимодействие с базой данных.</w:t>
      </w:r>
    </w:p>
    <w:p w14:paraId="0AD1C876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Функции:</w:t>
      </w:r>
    </w:p>
    <w:p w14:paraId="2D03FAFC" w14:textId="77777777" w:rsidR="00ED343C" w:rsidRPr="00ED343C" w:rsidRDefault="00ED343C" w:rsidP="00ED343C">
      <w:pPr>
        <w:pStyle w:val="af3"/>
        <w:numPr>
          <w:ilvl w:val="0"/>
          <w:numId w:val="2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r w:rsidRPr="00ED343C">
        <w:rPr>
          <w:sz w:val="28"/>
          <w:szCs w:val="28"/>
        </w:rPr>
        <w:t>обработка данных о складах, зерне, поставках, технике и персонале;</w:t>
      </w:r>
    </w:p>
    <w:p w14:paraId="0CC05E28" w14:textId="77777777" w:rsidR="00ED343C" w:rsidRPr="00ED343C" w:rsidRDefault="00ED343C" w:rsidP="00ED343C">
      <w:pPr>
        <w:pStyle w:val="af3"/>
        <w:numPr>
          <w:ilvl w:val="0"/>
          <w:numId w:val="2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r w:rsidRPr="00ED343C">
        <w:rPr>
          <w:sz w:val="28"/>
          <w:szCs w:val="28"/>
        </w:rPr>
        <w:t>выполнение CRUD-операций;</w:t>
      </w:r>
    </w:p>
    <w:p w14:paraId="4AE8D862" w14:textId="77777777" w:rsidR="00ED343C" w:rsidRPr="00ED343C" w:rsidRDefault="00ED343C" w:rsidP="00ED343C">
      <w:pPr>
        <w:pStyle w:val="af3"/>
        <w:numPr>
          <w:ilvl w:val="0"/>
          <w:numId w:val="2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r w:rsidRPr="00ED343C">
        <w:rPr>
          <w:sz w:val="28"/>
          <w:szCs w:val="28"/>
        </w:rPr>
        <w:t>формирование отчётов;</w:t>
      </w:r>
    </w:p>
    <w:p w14:paraId="61C1F5C0" w14:textId="77777777" w:rsidR="00ED343C" w:rsidRPr="00ED343C" w:rsidRDefault="00ED343C" w:rsidP="00ED343C">
      <w:pPr>
        <w:pStyle w:val="af3"/>
        <w:numPr>
          <w:ilvl w:val="0"/>
          <w:numId w:val="2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r w:rsidRPr="00ED343C">
        <w:rPr>
          <w:sz w:val="28"/>
          <w:szCs w:val="28"/>
        </w:rPr>
        <w:t>ведение логов операций.</w:t>
      </w:r>
    </w:p>
    <w:p w14:paraId="68FDB1E5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методы обработки, модули подсистем, архитектура хранения данных.</w:t>
      </w:r>
    </w:p>
    <w:p w14:paraId="679E94A7" w14:textId="77777777"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База данных</w:t>
      </w:r>
      <w:r>
        <w:rPr>
          <w:rStyle w:val="a9"/>
          <w:bCs/>
          <w:sz w:val="28"/>
          <w:szCs w:val="28"/>
        </w:rPr>
        <w:t>:</w:t>
      </w:r>
    </w:p>
    <w:p w14:paraId="49B9AB2D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Хранилище всех данных СПК «Земледелец».</w:t>
      </w:r>
    </w:p>
    <w:p w14:paraId="72E8B563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Содержит таблицы:</w:t>
      </w:r>
    </w:p>
    <w:p w14:paraId="64838136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warehouses</w:t>
      </w:r>
      <w:proofErr w:type="spellEnd"/>
      <w:r w:rsidRPr="00ED343C">
        <w:rPr>
          <w:sz w:val="28"/>
          <w:szCs w:val="28"/>
        </w:rPr>
        <w:t xml:space="preserve"> — сведения о складах;</w:t>
      </w:r>
    </w:p>
    <w:p w14:paraId="2400E456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grain_types</w:t>
      </w:r>
      <w:proofErr w:type="spellEnd"/>
      <w:r w:rsidRPr="00ED343C">
        <w:rPr>
          <w:sz w:val="28"/>
          <w:szCs w:val="28"/>
        </w:rPr>
        <w:t xml:space="preserve"> — виды зерна;</w:t>
      </w:r>
    </w:p>
    <w:p w14:paraId="51448A69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warehouse_grains</w:t>
      </w:r>
      <w:proofErr w:type="spellEnd"/>
      <w:r w:rsidRPr="00ED343C">
        <w:rPr>
          <w:sz w:val="28"/>
          <w:szCs w:val="28"/>
        </w:rPr>
        <w:t xml:space="preserve"> — остатки по складам;</w:t>
      </w:r>
    </w:p>
    <w:p w14:paraId="4D7ECFCF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vehicles</w:t>
      </w:r>
      <w:proofErr w:type="spellEnd"/>
      <w:r w:rsidRPr="00ED343C">
        <w:rPr>
          <w:rStyle w:val="a9"/>
          <w:b w:val="0"/>
          <w:sz w:val="28"/>
          <w:szCs w:val="28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</w:rPr>
        <w:t>vehicle_kinds</w:t>
      </w:r>
      <w:proofErr w:type="spellEnd"/>
      <w:r w:rsidRPr="00ED343C">
        <w:rPr>
          <w:sz w:val="28"/>
          <w:szCs w:val="28"/>
        </w:rPr>
        <w:t xml:space="preserve"> — транспорт;</w:t>
      </w:r>
    </w:p>
    <w:p w14:paraId="14F72719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  <w:lang w:val="en-US"/>
        </w:rPr>
      </w:pPr>
      <w:r w:rsidRPr="00ED343C">
        <w:rPr>
          <w:rStyle w:val="a9"/>
          <w:b w:val="0"/>
          <w:sz w:val="28"/>
          <w:szCs w:val="28"/>
          <w:lang w:val="en-US"/>
        </w:rPr>
        <w:t xml:space="preserve">drivers / </w:t>
      </w:r>
      <w:proofErr w:type="spellStart"/>
      <w:r w:rsidRPr="00ED343C">
        <w:rPr>
          <w:rStyle w:val="a9"/>
          <w:b w:val="0"/>
          <w:sz w:val="28"/>
          <w:szCs w:val="28"/>
          <w:lang w:val="en-US"/>
        </w:rPr>
        <w:t>driver_license</w:t>
      </w:r>
      <w:proofErr w:type="spellEnd"/>
      <w:r w:rsidRPr="00ED343C">
        <w:rPr>
          <w:rStyle w:val="a9"/>
          <w:b w:val="0"/>
          <w:sz w:val="28"/>
          <w:szCs w:val="28"/>
          <w:lang w:val="en-US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  <w:lang w:val="en-US"/>
        </w:rPr>
        <w:t>license_categories</w:t>
      </w:r>
      <w:proofErr w:type="spellEnd"/>
      <w:r w:rsidRPr="00ED343C">
        <w:rPr>
          <w:sz w:val="28"/>
          <w:szCs w:val="28"/>
          <w:lang w:val="en-US"/>
        </w:rPr>
        <w:t xml:space="preserve"> — </w:t>
      </w:r>
      <w:r w:rsidRPr="00ED343C">
        <w:rPr>
          <w:sz w:val="28"/>
          <w:szCs w:val="28"/>
        </w:rPr>
        <w:t>водители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и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категории</w:t>
      </w:r>
      <w:r w:rsidRPr="00ED343C">
        <w:rPr>
          <w:sz w:val="28"/>
          <w:szCs w:val="28"/>
          <w:lang w:val="en-US"/>
        </w:rPr>
        <w:t>;</w:t>
      </w:r>
    </w:p>
    <w:p w14:paraId="68A396F6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  <w:lang w:val="en-US"/>
        </w:rPr>
      </w:pPr>
      <w:proofErr w:type="spellStart"/>
      <w:r w:rsidRPr="00ED343C">
        <w:rPr>
          <w:rStyle w:val="a9"/>
          <w:b w:val="0"/>
          <w:sz w:val="28"/>
          <w:szCs w:val="28"/>
          <w:lang w:val="en-US"/>
        </w:rPr>
        <w:t>grain_deliveries</w:t>
      </w:r>
      <w:proofErr w:type="spellEnd"/>
      <w:r w:rsidRPr="00ED343C">
        <w:rPr>
          <w:rStyle w:val="a9"/>
          <w:b w:val="0"/>
          <w:sz w:val="28"/>
          <w:szCs w:val="28"/>
          <w:lang w:val="en-US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  <w:lang w:val="en-US"/>
        </w:rPr>
        <w:t>grain_shipments</w:t>
      </w:r>
      <w:proofErr w:type="spellEnd"/>
      <w:r w:rsidRPr="00ED343C">
        <w:rPr>
          <w:sz w:val="28"/>
          <w:szCs w:val="28"/>
          <w:lang w:val="en-US"/>
        </w:rPr>
        <w:t xml:space="preserve"> — </w:t>
      </w:r>
      <w:r w:rsidRPr="00ED343C">
        <w:rPr>
          <w:sz w:val="28"/>
          <w:szCs w:val="28"/>
        </w:rPr>
        <w:t>поступления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и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отгрузки</w:t>
      </w:r>
      <w:r w:rsidRPr="00ED343C">
        <w:rPr>
          <w:sz w:val="28"/>
          <w:szCs w:val="28"/>
          <w:lang w:val="en-US"/>
        </w:rPr>
        <w:t>;</w:t>
      </w:r>
    </w:p>
    <w:p w14:paraId="66E35400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  <w:lang w:val="en-US"/>
        </w:rPr>
      </w:pPr>
      <w:proofErr w:type="spellStart"/>
      <w:r w:rsidRPr="00ED343C">
        <w:rPr>
          <w:rStyle w:val="a9"/>
          <w:b w:val="0"/>
          <w:sz w:val="28"/>
          <w:szCs w:val="28"/>
          <w:lang w:val="en-US"/>
        </w:rPr>
        <w:t>tare_measurements</w:t>
      </w:r>
      <w:proofErr w:type="spellEnd"/>
      <w:r w:rsidRPr="00ED343C">
        <w:rPr>
          <w:rStyle w:val="a9"/>
          <w:b w:val="0"/>
          <w:sz w:val="28"/>
          <w:szCs w:val="28"/>
          <w:lang w:val="en-US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  <w:lang w:val="en-US"/>
        </w:rPr>
        <w:t>transport_notifications</w:t>
      </w:r>
      <w:proofErr w:type="spellEnd"/>
      <w:r w:rsidRPr="00ED343C">
        <w:rPr>
          <w:sz w:val="28"/>
          <w:szCs w:val="28"/>
          <w:lang w:val="en-US"/>
        </w:rPr>
        <w:t xml:space="preserve"> — </w:t>
      </w:r>
      <w:r w:rsidRPr="00ED343C">
        <w:rPr>
          <w:sz w:val="28"/>
          <w:szCs w:val="28"/>
        </w:rPr>
        <w:t>учет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тары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и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уведомления</w:t>
      </w:r>
      <w:r w:rsidRPr="00ED343C">
        <w:rPr>
          <w:sz w:val="28"/>
          <w:szCs w:val="28"/>
          <w:lang w:val="en-US"/>
        </w:rPr>
        <w:t>;</w:t>
      </w:r>
    </w:p>
    <w:p w14:paraId="3A1A6EC6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users</w:t>
      </w:r>
      <w:proofErr w:type="spellEnd"/>
      <w:r w:rsidRPr="00ED343C">
        <w:rPr>
          <w:rStyle w:val="a9"/>
          <w:b w:val="0"/>
          <w:sz w:val="28"/>
          <w:szCs w:val="28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</w:rPr>
        <w:t>roles</w:t>
      </w:r>
      <w:proofErr w:type="spellEnd"/>
      <w:r w:rsidRPr="00ED343C">
        <w:rPr>
          <w:sz w:val="28"/>
          <w:szCs w:val="28"/>
        </w:rPr>
        <w:t xml:space="preserve"> — пользователи;</w:t>
      </w:r>
    </w:p>
    <w:p w14:paraId="2318758D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spare_parts</w:t>
      </w:r>
      <w:proofErr w:type="spellEnd"/>
      <w:r w:rsidRPr="00ED343C">
        <w:rPr>
          <w:sz w:val="28"/>
          <w:szCs w:val="28"/>
        </w:rPr>
        <w:t xml:space="preserve"> и связанные таблицы — учёт запчастей;</w:t>
      </w:r>
    </w:p>
    <w:p w14:paraId="7C6270F8" w14:textId="77777777"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grain_logs</w:t>
      </w:r>
      <w:proofErr w:type="spellEnd"/>
      <w:r w:rsidRPr="00ED343C">
        <w:rPr>
          <w:sz w:val="28"/>
          <w:szCs w:val="28"/>
        </w:rPr>
        <w:t xml:space="preserve"> — журнал операций.</w:t>
      </w:r>
    </w:p>
    <w:p w14:paraId="6794D69F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набор таблиц, структура записей, индексы.</w:t>
      </w:r>
    </w:p>
    <w:p w14:paraId="53FA8DC4" w14:textId="77777777"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Отчёты</w:t>
      </w:r>
      <w:r>
        <w:rPr>
          <w:rStyle w:val="a9"/>
          <w:bCs/>
          <w:sz w:val="28"/>
          <w:szCs w:val="28"/>
        </w:rPr>
        <w:t>:</w:t>
      </w:r>
    </w:p>
    <w:p w14:paraId="4E1D89A5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lastRenderedPageBreak/>
        <w:t>Сформированные системой документы или таблицы, содержащие агрегированную информацию.</w:t>
      </w:r>
      <w:r w:rsidRPr="00ED343C">
        <w:rPr>
          <w:sz w:val="28"/>
          <w:szCs w:val="28"/>
        </w:rPr>
        <w:br/>
        <w:t>Предоставляются пользователю через интерфейс.</w:t>
      </w:r>
    </w:p>
    <w:p w14:paraId="5E3658EE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тип отчёта, период, параметры фильтрации, дата формирования.</w:t>
      </w:r>
    </w:p>
    <w:p w14:paraId="65FE8211" w14:textId="77777777"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Уведомления</w:t>
      </w:r>
    </w:p>
    <w:p w14:paraId="6FD0BDAF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Информационные сообщения, информирующие пользователя о событиях:</w:t>
      </w:r>
      <w:r w:rsidRPr="00ED343C">
        <w:rPr>
          <w:sz w:val="28"/>
          <w:szCs w:val="28"/>
        </w:rPr>
        <w:br/>
        <w:t>доставке, отгрузке, необходимости ремонта техники, движении запчастей.</w:t>
      </w:r>
    </w:p>
    <w:p w14:paraId="3609D7EA" w14:textId="77777777"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текст уведомления, тип события, дата, статус просмотра.</w:t>
      </w:r>
    </w:p>
    <w:p w14:paraId="339FDF51" w14:textId="77777777" w:rsidR="00D104CE" w:rsidRDefault="00283E27">
      <w:pPr>
        <w:ind w:firstLine="0"/>
      </w:pPr>
      <w:r>
        <w:tab/>
      </w:r>
    </w:p>
    <w:p w14:paraId="32ACF0DE" w14:textId="41D215EC" w:rsidR="00386EE4" w:rsidRDefault="00283E27">
      <w:pPr>
        <w:ind w:firstLine="0"/>
      </w:pPr>
      <w:r>
        <w:t>6. Таблица описания объектов, классов и атрибутов</w:t>
      </w:r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1134"/>
        <w:gridCol w:w="3544"/>
        <w:gridCol w:w="4253"/>
      </w:tblGrid>
      <w:tr w:rsidR="00D877AF" w:rsidRPr="00D877AF" w14:paraId="5CA4D48A" w14:textId="77777777" w:rsidTr="00D877AF">
        <w:trPr>
          <w:trHeight w:val="6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14BB7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Объект/класс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287DE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32810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Атрибуты</w:t>
            </w:r>
          </w:p>
        </w:tc>
      </w:tr>
      <w:tr w:rsidR="00D877AF" w:rsidRPr="00D877AF" w14:paraId="73A03281" w14:textId="77777777" w:rsidTr="00D877AF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A8D19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3BF31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Пользователь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A7CBC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Имя; логин; пароль; права; рабочий день</w:t>
            </w:r>
          </w:p>
        </w:tc>
      </w:tr>
      <w:tr w:rsidR="00D877AF" w:rsidRPr="00D877AF" w14:paraId="2C2D5BC6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E6297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93212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Интерфейс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28FA4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Размеры окна; количество окон; элементы управления</w:t>
            </w:r>
          </w:p>
        </w:tc>
      </w:tr>
      <w:tr w:rsidR="00D877AF" w:rsidRPr="00D877AF" w14:paraId="2316EA2D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6828F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B9AAA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Камера / Датчики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9491E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Разрешение; тип устройства</w:t>
            </w:r>
          </w:p>
        </w:tc>
      </w:tr>
      <w:tr w:rsidR="00D877AF" w:rsidRPr="00D877AF" w14:paraId="13A20841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97DD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8D91E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Склады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39F4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Название; местоположение; вместимость</w:t>
            </w:r>
          </w:p>
        </w:tc>
      </w:tr>
      <w:tr w:rsidR="00D877AF" w:rsidRPr="00D877AF" w14:paraId="1075B2BB" w14:textId="77777777" w:rsidTr="00D877AF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36B72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DD958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Зерно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7D226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Тип; объём; склад; качество</w:t>
            </w:r>
          </w:p>
        </w:tc>
      </w:tr>
      <w:tr w:rsidR="00D877AF" w:rsidRPr="00D877AF" w14:paraId="67D51373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668E2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25B61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Транспорт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85156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Номер; тип; грузоподъёмность</w:t>
            </w:r>
          </w:p>
        </w:tc>
      </w:tr>
      <w:tr w:rsidR="00D877AF" w:rsidRPr="00D877AF" w14:paraId="1CAEEB5B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8205B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E2D61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Водитель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FD8DA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Имя; номер водительского удостоверения; категория</w:t>
            </w:r>
          </w:p>
        </w:tc>
      </w:tr>
      <w:tr w:rsidR="00D877AF" w:rsidRPr="00D877AF" w14:paraId="545BD6D5" w14:textId="77777777" w:rsidTr="00D877AF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7B275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63FBE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Запчасть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84500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Наименование; характеристики; местоположение</w:t>
            </w:r>
          </w:p>
        </w:tc>
      </w:tr>
      <w:tr w:rsidR="00D877AF" w:rsidRPr="00D877AF" w14:paraId="7F7AE9B3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D8E4E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939E0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E23A8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Методы обработки; модули; номенклатура данных</w:t>
            </w:r>
          </w:p>
        </w:tc>
      </w:tr>
      <w:tr w:rsidR="00D877AF" w:rsidRPr="00D877AF" w14:paraId="3D209B83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47A08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A3E14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База данных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C4F72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Таблицы; типы данных; CRUD операции</w:t>
            </w:r>
          </w:p>
        </w:tc>
      </w:tr>
      <w:tr w:rsidR="00D877AF" w:rsidRPr="00D877AF" w14:paraId="555535B4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AB4ED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BB4BF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Отчёты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1FC9F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отчёта; период; параметры фильтрации</w:t>
            </w:r>
          </w:p>
        </w:tc>
      </w:tr>
      <w:tr w:rsidR="00D877AF" w:rsidRPr="00D877AF" w14:paraId="2CA98C3D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A2158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DF679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Уведомления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56111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Текст уведомления; тип; дата</w:t>
            </w:r>
          </w:p>
        </w:tc>
      </w:tr>
      <w:tr w:rsidR="00D877AF" w:rsidRPr="00D877AF" w14:paraId="3AEC20A9" w14:textId="77777777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5C970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DC040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54D1C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Имя; логин; пароль; права; рабочий день</w:t>
            </w:r>
          </w:p>
        </w:tc>
      </w:tr>
    </w:tbl>
    <w:p w14:paraId="0FADC60B" w14:textId="77777777" w:rsidR="00386EE4" w:rsidRDefault="00386EE4">
      <w:pPr>
        <w:ind w:firstLine="0"/>
      </w:pPr>
    </w:p>
    <w:p w14:paraId="189354E3" w14:textId="77777777" w:rsidR="00D877AF" w:rsidRDefault="00D877AF">
      <w:pPr>
        <w:spacing w:line="240" w:lineRule="auto"/>
        <w:ind w:firstLine="0"/>
        <w:jc w:val="left"/>
      </w:pPr>
      <w:r>
        <w:br w:type="page"/>
      </w:r>
    </w:p>
    <w:p w14:paraId="672C477A" w14:textId="77777777" w:rsidR="00386EE4" w:rsidRDefault="00283E27">
      <w:pPr>
        <w:ind w:firstLine="0"/>
      </w:pPr>
      <w:r>
        <w:lastRenderedPageBreak/>
        <w:t>7. Таблица описаний ролей и зависимостей</w:t>
      </w:r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1560"/>
        <w:gridCol w:w="3118"/>
        <w:gridCol w:w="4253"/>
      </w:tblGrid>
      <w:tr w:rsidR="00D877AF" w:rsidRPr="00D877AF" w14:paraId="32F0C447" w14:textId="77777777" w:rsidTr="00D877AF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F0A4F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B3D42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9EE89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Зависимость</w:t>
            </w:r>
          </w:p>
        </w:tc>
      </w:tr>
      <w:tr w:rsidR="00D877AF" w:rsidRPr="00D877AF" w14:paraId="511B0BDB" w14:textId="77777777" w:rsidTr="00D877AF">
        <w:trPr>
          <w:trHeight w:val="9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6AEB5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Пользователь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94A91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Пользователь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E7D56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Взаимодействует через</w:t>
            </w:r>
          </w:p>
        </w:tc>
      </w:tr>
      <w:tr w:rsidR="00D877AF" w:rsidRPr="00D877AF" w14:paraId="790A65B1" w14:textId="77777777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2B291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Интерфейс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92EA2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Клиентский слой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EBB0A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Отправляет запросы в</w:t>
            </w:r>
          </w:p>
        </w:tc>
      </w:tr>
      <w:tr w:rsidR="00D877AF" w:rsidRPr="00D877AF" w14:paraId="431CFC7C" w14:textId="77777777" w:rsidTr="00D877AF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C2945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7FA2E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Сервер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5A6CE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Отвечает на запросы</w:t>
            </w:r>
          </w:p>
        </w:tc>
      </w:tr>
      <w:tr w:rsidR="00D877AF" w:rsidRPr="00D877AF" w14:paraId="7763F2C0" w14:textId="77777777" w:rsidTr="00D877AF">
        <w:trPr>
          <w:trHeight w:val="9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EFE1C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74294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Обработчик данных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1E967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Выполняет операции</w:t>
            </w:r>
          </w:p>
        </w:tc>
      </w:tr>
      <w:tr w:rsidR="00D877AF" w:rsidRPr="00D877AF" w14:paraId="5145AE80" w14:textId="77777777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4A3E3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База 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02A49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Хранилище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2FECB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Предоставляет данные</w:t>
            </w:r>
          </w:p>
        </w:tc>
      </w:tr>
      <w:tr w:rsidR="00D877AF" w:rsidRPr="00D877AF" w14:paraId="5718F850" w14:textId="77777777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44EF8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68491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Генератор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88DE9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Формирует</w:t>
            </w:r>
          </w:p>
        </w:tc>
      </w:tr>
      <w:tr w:rsidR="00D877AF" w:rsidRPr="00D877AF" w14:paraId="0DDE188D" w14:textId="77777777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AF8A4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194C6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Отправитель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57107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Передаёт</w:t>
            </w:r>
          </w:p>
        </w:tc>
      </w:tr>
      <w:tr w:rsidR="00D877AF" w:rsidRPr="00D877AF" w14:paraId="6455B6BA" w14:textId="77777777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08821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2897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8F117" w14:textId="77777777"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Управляет параметрами</w:t>
            </w:r>
          </w:p>
        </w:tc>
      </w:tr>
    </w:tbl>
    <w:p w14:paraId="474FE053" w14:textId="77777777" w:rsidR="00386EE4" w:rsidRDefault="00386EE4">
      <w:pPr>
        <w:ind w:firstLine="0"/>
      </w:pPr>
    </w:p>
    <w:p w14:paraId="5E5DB96D" w14:textId="77777777" w:rsidR="00386EE4" w:rsidRDefault="00386EE4"/>
    <w:p w14:paraId="4C9F6C4E" w14:textId="77777777" w:rsidR="00386EE4" w:rsidRDefault="00283E27">
      <w:r>
        <w:br w:type="page"/>
      </w:r>
    </w:p>
    <w:p w14:paraId="1B0AC0C8" w14:textId="77777777" w:rsidR="00386EE4" w:rsidRDefault="00283E27" w:rsidP="00D877AF">
      <w:pPr>
        <w:spacing w:after="12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06928756" w14:textId="77777777" w:rsidR="00D877AF" w:rsidRPr="00D877AF" w:rsidRDefault="00D877AF" w:rsidP="00D877AF">
      <w:pPr>
        <w:suppressAutoHyphens w:val="0"/>
        <w:spacing w:after="120" w:line="240" w:lineRule="auto"/>
        <w:ind w:firstLine="709"/>
        <w:jc w:val="left"/>
        <w:rPr>
          <w:rFonts w:eastAsia="Times New Roman"/>
        </w:rPr>
      </w:pPr>
      <w:r w:rsidRPr="00D877AF">
        <w:rPr>
          <w:rFonts w:eastAsia="Times New Roman"/>
        </w:rPr>
        <w:t>В результате выполнения лабораторной работы был проведён анализ концепции разрабатываемой программной системы, определены её назначение и цель. На основании требований и структуры данных СПК «Земледелец» была построена диаграмма PDOM, отображающая внешнее описание взаимодействия основных компонентов системы: пользователя, интерфейса, системы, базы данных, отчётов и уведомлений.</w:t>
      </w:r>
    </w:p>
    <w:p w14:paraId="3E5E9714" w14:textId="77777777" w:rsidR="00D877AF" w:rsidRPr="00D877AF" w:rsidRDefault="00D877AF" w:rsidP="00D877AF">
      <w:pPr>
        <w:suppressAutoHyphens w:val="0"/>
        <w:spacing w:after="120" w:line="240" w:lineRule="auto"/>
        <w:ind w:firstLine="709"/>
        <w:jc w:val="left"/>
        <w:rPr>
          <w:rFonts w:eastAsia="Times New Roman"/>
        </w:rPr>
      </w:pPr>
      <w:r w:rsidRPr="00D877AF">
        <w:rPr>
          <w:rFonts w:eastAsia="Times New Roman"/>
        </w:rPr>
        <w:t>Был подготовлен словарь данных, включающий подробное описание всех классов, объектов, атрибутов и их связей. Построены таблицы зависимостей, ролей и кратностей, отражающие логику взаимодействия элементов в программной системе. Выполненное моделирование позволило формализовать структуру складывающихся бизнес-процессов и представить их в виде наглядной диаграммы.</w:t>
      </w:r>
    </w:p>
    <w:p w14:paraId="4DD6B3E1" w14:textId="77777777" w:rsidR="00D877AF" w:rsidRPr="00D877AF" w:rsidRDefault="00D877AF" w:rsidP="00D877AF">
      <w:pPr>
        <w:suppressAutoHyphens w:val="0"/>
        <w:spacing w:after="120" w:line="240" w:lineRule="auto"/>
        <w:ind w:firstLine="709"/>
        <w:jc w:val="left"/>
        <w:rPr>
          <w:rFonts w:eastAsia="Times New Roman"/>
        </w:rPr>
      </w:pPr>
      <w:r w:rsidRPr="00D877AF">
        <w:rPr>
          <w:rFonts w:eastAsia="Times New Roman"/>
        </w:rPr>
        <w:t>Таким образом, цель лабораторной работы достигнута — разработано внешнее описание программного обеспечения с использованием диаграммы PDOM и проведена структуризация данных будущей автоматизированной информационной системы.</w:t>
      </w:r>
    </w:p>
    <w:p w14:paraId="40BFA1DE" w14:textId="77777777" w:rsidR="00386EE4" w:rsidRDefault="00386EE4">
      <w:pPr>
        <w:spacing w:after="160" w:line="259" w:lineRule="auto"/>
        <w:ind w:firstLine="0"/>
        <w:jc w:val="left"/>
        <w:rPr>
          <w:b/>
        </w:rPr>
      </w:pPr>
    </w:p>
    <w:sectPr w:rsidR="00386EE4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Times New Roman CYR">
    <w:altName w:val="Times New Roman"/>
    <w:panose1 w:val="02020603050405020304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C289C"/>
    <w:multiLevelType w:val="multilevel"/>
    <w:tmpl w:val="56B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249A5"/>
    <w:multiLevelType w:val="multilevel"/>
    <w:tmpl w:val="2A8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14C12"/>
    <w:multiLevelType w:val="multilevel"/>
    <w:tmpl w:val="020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EE4"/>
    <w:rsid w:val="00283E27"/>
    <w:rsid w:val="002A2FDA"/>
    <w:rsid w:val="002D44FE"/>
    <w:rsid w:val="00386EE4"/>
    <w:rsid w:val="004214F7"/>
    <w:rsid w:val="006D0C1E"/>
    <w:rsid w:val="006E33EF"/>
    <w:rsid w:val="00CC4375"/>
    <w:rsid w:val="00D104CE"/>
    <w:rsid w:val="00D877AF"/>
    <w:rsid w:val="00ED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1AFA3"/>
  <w15:docId w15:val="{5F9962BF-95EC-4F0A-8070-F9DE0AC9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overflowPunct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5">
    <w:name w:val="Без списка"/>
    <w:uiPriority w:val="99"/>
    <w:semiHidden/>
    <w:unhideWhenUsed/>
    <w:qFormat/>
  </w:style>
  <w:style w:type="table" w:styleId="af6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2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4BFB692B-BFE5-449C-A1FF-C77DA482C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Владислав Хитрунов</cp:lastModifiedBy>
  <cp:revision>7</cp:revision>
  <dcterms:created xsi:type="dcterms:W3CDTF">2025-11-03T11:00:00Z</dcterms:created>
  <dcterms:modified xsi:type="dcterms:W3CDTF">2025-11-25T15:53:00Z</dcterms:modified>
  <dc:language>ru-RU</dc:language>
</cp:coreProperties>
</file>