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2-Accent6"/>
        <w:tblW w:w="0" w:type="auto"/>
        <w:tblLook w:val="04A0"/>
      </w:tblPr>
      <w:tblGrid>
        <w:gridCol w:w="2316"/>
        <w:gridCol w:w="1940"/>
        <w:gridCol w:w="1830"/>
        <w:gridCol w:w="1753"/>
        <w:gridCol w:w="1449"/>
      </w:tblGrid>
      <w:tr w:rsidR="00162D91" w:rsidTr="00162D91">
        <w:trPr>
          <w:cnfStyle w:val="100000000000"/>
        </w:trPr>
        <w:tc>
          <w:tcPr>
            <w:cnfStyle w:val="001000000100"/>
            <w:tcW w:w="2316" w:type="dxa"/>
          </w:tcPr>
          <w:p w:rsidR="00162D91" w:rsidRPr="00943F10" w:rsidRDefault="00162D91">
            <w:pPr>
              <w:ind w:firstLine="0"/>
              <w:rPr>
                <w:color w:val="FF0000"/>
              </w:rPr>
            </w:pPr>
            <w:r w:rsidRPr="00943F10">
              <w:rPr>
                <w:color w:val="FF0000"/>
              </w:rPr>
              <w:t>CĂRȚI</w:t>
            </w:r>
          </w:p>
        </w:tc>
        <w:tc>
          <w:tcPr>
            <w:tcW w:w="1956" w:type="dxa"/>
          </w:tcPr>
          <w:p w:rsidR="00162D91" w:rsidRPr="00943F10" w:rsidRDefault="00162D91">
            <w:pPr>
              <w:ind w:firstLine="0"/>
              <w:cnfStyle w:val="100000000000"/>
              <w:rPr>
                <w:color w:val="FF0000"/>
              </w:rPr>
            </w:pPr>
            <w:r w:rsidRPr="00943F10">
              <w:rPr>
                <w:color w:val="FF0000"/>
              </w:rPr>
              <w:t>CAPITOLE</w:t>
            </w:r>
          </w:p>
        </w:tc>
        <w:tc>
          <w:tcPr>
            <w:tcW w:w="1850" w:type="dxa"/>
          </w:tcPr>
          <w:p w:rsidR="00162D91" w:rsidRPr="00943F10" w:rsidRDefault="00162D91">
            <w:pPr>
              <w:ind w:firstLine="0"/>
              <w:cnfStyle w:val="100000000000"/>
              <w:rPr>
                <w:color w:val="FF0000"/>
              </w:rPr>
            </w:pPr>
            <w:r w:rsidRPr="00943F10">
              <w:rPr>
                <w:color w:val="FF0000"/>
              </w:rPr>
              <w:t>ANI RELATAȚI</w:t>
            </w:r>
          </w:p>
        </w:tc>
        <w:tc>
          <w:tcPr>
            <w:tcW w:w="1772" w:type="dxa"/>
          </w:tcPr>
          <w:p w:rsidR="00162D91" w:rsidRPr="00943F10" w:rsidRDefault="00162D91">
            <w:pPr>
              <w:ind w:firstLine="0"/>
              <w:cnfStyle w:val="100000000000"/>
              <w:rPr>
                <w:color w:val="FF0000"/>
              </w:rPr>
            </w:pPr>
            <w:r w:rsidRPr="00943F10">
              <w:rPr>
                <w:color w:val="FF0000"/>
              </w:rPr>
              <w:t>ANI DE SCRIERE</w:t>
            </w:r>
          </w:p>
        </w:tc>
        <w:tc>
          <w:tcPr>
            <w:tcW w:w="1394" w:type="dxa"/>
          </w:tcPr>
          <w:p w:rsidR="00162D91" w:rsidRPr="00943F10" w:rsidRDefault="00162D91">
            <w:pPr>
              <w:ind w:firstLine="0"/>
              <w:cnfStyle w:val="100000000000"/>
              <w:rPr>
                <w:color w:val="FF0000"/>
              </w:rPr>
            </w:pPr>
            <w:r>
              <w:rPr>
                <w:color w:val="FF0000"/>
              </w:rPr>
              <w:t>AUTOR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IOSUA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24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 w:rsidP="00116517">
            <w:pPr>
              <w:ind w:firstLine="0"/>
              <w:cnfStyle w:val="000000100000"/>
            </w:pPr>
            <w:r w:rsidRPr="00943F10">
              <w:t>1400 1350 → 1250 î.Hr.</w:t>
            </w:r>
          </w:p>
        </w:tc>
        <w:tc>
          <w:tcPr>
            <w:tcW w:w="1394" w:type="dxa"/>
          </w:tcPr>
          <w:p w:rsidR="00162D91" w:rsidRPr="00943F10" w:rsidRDefault="00630F63" w:rsidP="00116517">
            <w:pPr>
              <w:ind w:firstLine="0"/>
              <w:cnfStyle w:val="000000100000"/>
            </w:pPr>
            <w:r>
              <w:t>Iosua + Eleazar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JUDECĂTORI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21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  <w:r w:rsidRPr="00943F10">
              <w:t xml:space="preserve">până la </w:t>
            </w:r>
            <w:r>
              <w:t>ungerea primului rege (cca 1220-</w:t>
            </w:r>
            <w:r w:rsidRPr="00943F10">
              <w:t>1050?).</w:t>
            </w:r>
          </w:p>
        </w:tc>
        <w:tc>
          <w:tcPr>
            <w:tcW w:w="1772" w:type="dxa"/>
          </w:tcPr>
          <w:p w:rsidR="00162D91" w:rsidRDefault="00162D91" w:rsidP="00943F10">
            <w:pPr>
              <w:ind w:firstLine="0"/>
              <w:cnfStyle w:val="000000000000"/>
            </w:pPr>
            <w:r>
              <w:t>1050</w:t>
            </w:r>
            <w:r>
              <w:t xml:space="preserve"> - </w:t>
            </w:r>
            <w:r>
              <w:t>1000 î.Hs</w:t>
            </w:r>
          </w:p>
        </w:tc>
        <w:tc>
          <w:tcPr>
            <w:tcW w:w="1394" w:type="dxa"/>
          </w:tcPr>
          <w:p w:rsidR="00162D91" w:rsidRDefault="00630F63" w:rsidP="00943F10">
            <w:pPr>
              <w:ind w:firstLine="0"/>
              <w:cnfStyle w:val="000000000000"/>
            </w:pPr>
            <w:r>
              <w:t>Anonima, dar poate e Samuel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RUT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4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 w:rsidP="00943F10">
            <w:pPr>
              <w:ind w:firstLine="0"/>
              <w:cnfStyle w:val="000000100000"/>
            </w:pPr>
            <w:r>
              <w:t>în</w:t>
            </w:r>
          </w:p>
          <w:p w:rsidR="00162D91" w:rsidRDefault="00162D91" w:rsidP="00943F10">
            <w:pPr>
              <w:ind w:firstLine="0"/>
              <w:cnfStyle w:val="000000100000"/>
            </w:pPr>
            <w:r>
              <w:t>timpul domniei lui David (1004 965 î.Hs.)</w:t>
            </w:r>
          </w:p>
        </w:tc>
        <w:tc>
          <w:tcPr>
            <w:tcW w:w="1394" w:type="dxa"/>
          </w:tcPr>
          <w:p w:rsidR="00162D91" w:rsidRDefault="00630F63" w:rsidP="00943F10">
            <w:pPr>
              <w:ind w:firstLine="0"/>
              <w:cnfStyle w:val="000000100000"/>
            </w:pPr>
            <w:r>
              <w:t>Anonima, dar poate e Samuel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1 SAMUEL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31 CAPITOLE</w:t>
            </w:r>
          </w:p>
        </w:tc>
        <w:tc>
          <w:tcPr>
            <w:tcW w:w="1850" w:type="dxa"/>
          </w:tcPr>
          <w:p w:rsidR="00162D91" w:rsidRDefault="00162D91" w:rsidP="00943F10">
            <w:pPr>
              <w:ind w:firstLine="0"/>
              <w:cnfStyle w:val="000000000000"/>
            </w:pPr>
            <w:r>
              <w:t xml:space="preserve">Perioada </w:t>
            </w:r>
            <w:r>
              <w:t>dintre nașterea lui Samuel (1100 î.Hs .)</w:t>
            </w:r>
          </w:p>
          <w:p w:rsidR="00162D91" w:rsidRDefault="00162D91" w:rsidP="00943F10">
            <w:pPr>
              <w:ind w:firstLine="0"/>
              <w:cnfStyle w:val="000000000000"/>
            </w:pPr>
            <w:r>
              <w:t>și moartea regelui Saul (1010 î.Hs</w:t>
            </w:r>
            <w:r>
              <w:t>)</w:t>
            </w: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  <w:r w:rsidRPr="00943F10">
              <w:t>După 930, dar înainte de 722 î.Hr.</w:t>
            </w:r>
          </w:p>
        </w:tc>
        <w:tc>
          <w:tcPr>
            <w:tcW w:w="1394" w:type="dxa"/>
          </w:tcPr>
          <w:p w:rsidR="00162D91" w:rsidRPr="00943F10" w:rsidRDefault="00630F63">
            <w:pPr>
              <w:ind w:firstLine="0"/>
              <w:cnfStyle w:val="000000000000"/>
            </w:pPr>
            <w:r>
              <w:t>Samuel(pana la cap 24)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2 SAMUEL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24 CAPITOLE</w:t>
            </w:r>
          </w:p>
        </w:tc>
        <w:tc>
          <w:tcPr>
            <w:tcW w:w="1850" w:type="dxa"/>
          </w:tcPr>
          <w:p w:rsidR="00162D91" w:rsidRDefault="00162D91" w:rsidP="00943F10">
            <w:pPr>
              <w:ind w:firstLine="0"/>
              <w:cnfStyle w:val="000000100000"/>
            </w:pPr>
            <w:r>
              <w:t>2 Sam. acoperă perioada de la moartea lui Saul (1010 î.Hs .) până</w:t>
            </w:r>
          </w:p>
          <w:p w:rsidR="00162D91" w:rsidRDefault="00162D91" w:rsidP="00943F10">
            <w:pPr>
              <w:ind w:firstLine="0"/>
              <w:cnfStyle w:val="000000100000"/>
            </w:pPr>
            <w:r>
              <w:t>la moartea lui David (970 î.Hs</w:t>
            </w: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  <w:r w:rsidRPr="00943F10">
              <w:t>După 930, dar înainte de 722 î.Hr.</w:t>
            </w:r>
          </w:p>
        </w:tc>
        <w:tc>
          <w:tcPr>
            <w:tcW w:w="1394" w:type="dxa"/>
          </w:tcPr>
          <w:p w:rsidR="00162D91" w:rsidRPr="00943F10" w:rsidRDefault="00630F63">
            <w:pPr>
              <w:ind w:firstLine="0"/>
              <w:cnfStyle w:val="000000100000"/>
            </w:pPr>
            <w:r>
              <w:t>Altul decat Samuel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1 REGI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22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  <w:r w:rsidRPr="00162D91">
              <w:t>2 Regi: peste patru secole din istoria celor două regate (Iuda și Israel)</w:t>
            </w: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  <w:r>
              <w:t>561 î.Hr.</w:t>
            </w:r>
          </w:p>
        </w:tc>
        <w:tc>
          <w:tcPr>
            <w:tcW w:w="1394" w:type="dxa"/>
          </w:tcPr>
          <w:p w:rsidR="00162D91" w:rsidRDefault="00630F63">
            <w:pPr>
              <w:ind w:firstLine="0"/>
              <w:cnfStyle w:val="000000000000"/>
            </w:pPr>
            <w:r>
              <w:t>Profetul Ieremia, traditia iudaica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2 REGI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25 CAPITOLE</w:t>
            </w:r>
          </w:p>
        </w:tc>
        <w:tc>
          <w:tcPr>
            <w:tcW w:w="1850" w:type="dxa"/>
          </w:tcPr>
          <w:p w:rsidR="00162D91" w:rsidRDefault="00162D91" w:rsidP="00162D91">
            <w:pPr>
              <w:ind w:firstLine="0"/>
              <w:cnfStyle w:val="000000100000"/>
            </w:pPr>
            <w:r>
              <w:t>La fel ca mai sus</w:t>
            </w: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  <w:r>
              <w:t>La fel ca mai sus</w:t>
            </w:r>
          </w:p>
        </w:tc>
        <w:tc>
          <w:tcPr>
            <w:tcW w:w="1394" w:type="dxa"/>
          </w:tcPr>
          <w:p w:rsidR="00162D91" w:rsidRDefault="00630F63">
            <w:pPr>
              <w:ind w:firstLine="0"/>
              <w:cnfStyle w:val="000000100000"/>
            </w:pPr>
            <w:r>
              <w:t>La fel ca sus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1 CRONICI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29 CAPITOLE</w:t>
            </w:r>
          </w:p>
        </w:tc>
        <w:tc>
          <w:tcPr>
            <w:tcW w:w="1850" w:type="dxa"/>
          </w:tcPr>
          <w:p w:rsidR="00162D91" w:rsidRDefault="00162D91" w:rsidP="00162D91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  <w:r w:rsidRPr="00162D91">
              <w:t>între 400 și 300 î.Hr</w:t>
            </w:r>
          </w:p>
        </w:tc>
        <w:tc>
          <w:tcPr>
            <w:tcW w:w="1394" w:type="dxa"/>
          </w:tcPr>
          <w:p w:rsidR="00162D91" w:rsidRPr="00162D91" w:rsidRDefault="00162D91">
            <w:pPr>
              <w:ind w:firstLine="0"/>
              <w:cnfStyle w:val="000000000000"/>
            </w:pPr>
            <w:r>
              <w:t>Ezdra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2 CRONICI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36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  <w:r>
              <w:t>La fel ca mai sus</w:t>
            </w:r>
          </w:p>
        </w:tc>
        <w:tc>
          <w:tcPr>
            <w:tcW w:w="1394" w:type="dxa"/>
          </w:tcPr>
          <w:p w:rsidR="00162D91" w:rsidRPr="00162D91" w:rsidRDefault="00162D91" w:rsidP="00116517">
            <w:pPr>
              <w:ind w:firstLine="0"/>
              <w:cnfStyle w:val="000000100000"/>
            </w:pPr>
            <w:r>
              <w:t>Ezdra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EZDRA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10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</w:p>
        </w:tc>
        <w:tc>
          <w:tcPr>
            <w:tcW w:w="1394" w:type="dxa"/>
          </w:tcPr>
          <w:p w:rsidR="00162D91" w:rsidRPr="00162D91" w:rsidRDefault="00162D91" w:rsidP="00116517">
            <w:pPr>
              <w:ind w:firstLine="0"/>
              <w:cnfStyle w:val="000000000000"/>
            </w:pPr>
            <w:r>
              <w:t>Ezdra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NEEMIA / 2 EZDRA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13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100000"/>
            </w:pPr>
            <w:r>
              <w:t>Ezdra + Neemia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ESTERA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10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  <w:r w:rsidRPr="00162D91">
              <w:t>după năruirea imperiului persan</w:t>
            </w: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000000"/>
            </w:pPr>
            <w:r>
              <w:t>anonim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IOV – inceput didactico-poetice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42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100000"/>
            </w:pP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PSALMI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151 PSALMI/CAP.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162D91" w:rsidRDefault="00630F63">
            <w:pPr>
              <w:ind w:firstLine="0"/>
              <w:cnfStyle w:val="000000000000"/>
            </w:pPr>
            <w:r>
              <w:t>Toti psalmii – sec III-II</w:t>
            </w:r>
          </w:p>
        </w:tc>
        <w:tc>
          <w:tcPr>
            <w:tcW w:w="1394" w:type="dxa"/>
          </w:tcPr>
          <w:p w:rsidR="00162D91" w:rsidRDefault="00630F63">
            <w:pPr>
              <w:ind w:firstLine="0"/>
              <w:cnfStyle w:val="000000000000"/>
            </w:pPr>
            <w:r>
              <w:t>David, Moise(89)</w:t>
            </w: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PILDELE/PROVERBE SOLOMON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31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100000"/>
            </w:pPr>
            <w:r>
              <w:t>In principal, Solomon</w:t>
            </w:r>
          </w:p>
        </w:tc>
      </w:tr>
      <w:tr w:rsidR="00162D91" w:rsidTr="00162D91"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ECCLESIAST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000000"/>
            </w:pPr>
            <w:r>
              <w:t>12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000000"/>
            </w:pPr>
            <w:r>
              <w:t>Sec III</w:t>
            </w: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000000"/>
            </w:pPr>
          </w:p>
        </w:tc>
      </w:tr>
      <w:tr w:rsidR="00162D91" w:rsidTr="00162D91">
        <w:trPr>
          <w:cnfStyle w:val="000000100000"/>
        </w:trPr>
        <w:tc>
          <w:tcPr>
            <w:cnfStyle w:val="001000000000"/>
            <w:tcW w:w="2316" w:type="dxa"/>
          </w:tcPr>
          <w:p w:rsidR="00162D91" w:rsidRDefault="00162D91">
            <w:pPr>
              <w:ind w:firstLine="0"/>
            </w:pPr>
            <w:r>
              <w:t>CÂNTAREA CÂNTĂRILOR</w:t>
            </w:r>
          </w:p>
        </w:tc>
        <w:tc>
          <w:tcPr>
            <w:tcW w:w="1956" w:type="dxa"/>
          </w:tcPr>
          <w:p w:rsidR="00162D91" w:rsidRDefault="00162D91">
            <w:pPr>
              <w:ind w:firstLine="0"/>
              <w:cnfStyle w:val="000000100000"/>
            </w:pPr>
            <w:r>
              <w:t>8 CAPITOLE</w:t>
            </w:r>
          </w:p>
        </w:tc>
        <w:tc>
          <w:tcPr>
            <w:tcW w:w="1850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772" w:type="dxa"/>
          </w:tcPr>
          <w:p w:rsidR="00162D91" w:rsidRDefault="00162D91">
            <w:pPr>
              <w:ind w:firstLine="0"/>
              <w:cnfStyle w:val="000000100000"/>
            </w:pPr>
          </w:p>
        </w:tc>
        <w:tc>
          <w:tcPr>
            <w:tcW w:w="1394" w:type="dxa"/>
          </w:tcPr>
          <w:p w:rsidR="00162D91" w:rsidRDefault="00162D91">
            <w:pPr>
              <w:ind w:firstLine="0"/>
              <w:cnfStyle w:val="000000100000"/>
            </w:pPr>
            <w:r>
              <w:t>Solomon</w:t>
            </w:r>
          </w:p>
        </w:tc>
      </w:tr>
      <w:tr w:rsidR="00630F63" w:rsidTr="00162D91">
        <w:tc>
          <w:tcPr>
            <w:cnfStyle w:val="001000000000"/>
            <w:tcW w:w="2316" w:type="dxa"/>
          </w:tcPr>
          <w:p w:rsidR="00630F63" w:rsidRDefault="00630F63">
            <w:pPr>
              <w:ind w:firstLine="0"/>
            </w:pPr>
            <w:r>
              <w:t>Plângeri Ieremia</w:t>
            </w:r>
          </w:p>
        </w:tc>
        <w:tc>
          <w:tcPr>
            <w:tcW w:w="1956" w:type="dxa"/>
          </w:tcPr>
          <w:p w:rsidR="00630F63" w:rsidRDefault="00630F63">
            <w:pPr>
              <w:ind w:firstLine="0"/>
              <w:cnfStyle w:val="000000000000"/>
            </w:pPr>
            <w:r>
              <w:t>5 capitole</w:t>
            </w:r>
          </w:p>
        </w:tc>
        <w:tc>
          <w:tcPr>
            <w:tcW w:w="1850" w:type="dxa"/>
          </w:tcPr>
          <w:p w:rsidR="00630F63" w:rsidRDefault="00630F63">
            <w:pPr>
              <w:ind w:firstLine="0"/>
              <w:cnfStyle w:val="000000000000"/>
            </w:pPr>
          </w:p>
        </w:tc>
        <w:tc>
          <w:tcPr>
            <w:tcW w:w="1772" w:type="dxa"/>
          </w:tcPr>
          <w:p w:rsidR="00630F63" w:rsidRDefault="00630F63">
            <w:pPr>
              <w:ind w:firstLine="0"/>
              <w:cnfStyle w:val="000000000000"/>
            </w:pPr>
            <w:r>
              <w:t>587 i Hr</w:t>
            </w:r>
          </w:p>
        </w:tc>
        <w:tc>
          <w:tcPr>
            <w:tcW w:w="1394" w:type="dxa"/>
          </w:tcPr>
          <w:p w:rsidR="00630F63" w:rsidRDefault="00630F63">
            <w:pPr>
              <w:ind w:firstLine="0"/>
              <w:cnfStyle w:val="000000000000"/>
            </w:pPr>
            <w:r>
              <w:t>Ieremia</w:t>
            </w:r>
          </w:p>
        </w:tc>
      </w:tr>
    </w:tbl>
    <w:p w:rsidR="00AF1E54" w:rsidRDefault="00AF1E54"/>
    <w:sectPr w:rsidR="00AF1E54" w:rsidSect="00AF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A5A"/>
    <w:rsid w:val="00162D91"/>
    <w:rsid w:val="00316A5A"/>
    <w:rsid w:val="00630F63"/>
    <w:rsid w:val="00943F10"/>
    <w:rsid w:val="00AF1E54"/>
    <w:rsid w:val="00AF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A5A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16A5A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16A5A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6">
    <w:name w:val="Medium Grid 2 Accent 6"/>
    <w:basedOn w:val="TableNormal"/>
    <w:uiPriority w:val="68"/>
    <w:rsid w:val="00316A5A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Lupu Cezar-Justinian</dc:creator>
  <cp:lastModifiedBy>Lupu Cezar-Justinian</cp:lastModifiedBy>
  <cp:revision>2</cp:revision>
  <dcterms:created xsi:type="dcterms:W3CDTF">2021-06-07T12:58:00Z</dcterms:created>
  <dcterms:modified xsi:type="dcterms:W3CDTF">2021-06-07T13:37:00Z</dcterms:modified>
</cp:coreProperties>
</file>