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41D0" w14:textId="77777777" w:rsidR="00B04B7C" w:rsidRPr="00C64065" w:rsidRDefault="00B04B7C" w:rsidP="00B04B7C">
      <w:pPr>
        <w:jc w:val="center"/>
        <w:rPr>
          <w:rFonts w:ascii="Cascadia Code" w:hAnsi="Cascadia Code" w:cs="Cascadia Code"/>
          <w:b/>
          <w:bCs/>
          <w:sz w:val="32"/>
          <w:szCs w:val="32"/>
        </w:rPr>
      </w:pPr>
      <w:r>
        <w:rPr>
          <w:rFonts w:ascii="Cascadia Code" w:hAnsi="Cascadia Code" w:cs="Cascadia Code"/>
          <w:b/>
          <w:bCs/>
          <w:noProof/>
          <w:sz w:val="32"/>
          <w:szCs w:val="32"/>
        </w:rPr>
        <w:drawing>
          <wp:anchor distT="0" distB="0" distL="114300" distR="114300" simplePos="0" relativeHeight="251659264" behindDoc="0" locked="0" layoutInCell="1" allowOverlap="1" wp14:anchorId="27AD6DFE" wp14:editId="43616FDB">
            <wp:simplePos x="0" y="0"/>
            <wp:positionH relativeFrom="margin">
              <wp:align>center</wp:align>
            </wp:positionH>
            <wp:positionV relativeFrom="page">
              <wp:posOffset>527050</wp:posOffset>
            </wp:positionV>
            <wp:extent cx="3460750" cy="1254760"/>
            <wp:effectExtent l="19050" t="19050" r="25400" b="21590"/>
            <wp:wrapSquare wrapText="bothSides"/>
            <wp:docPr id="7817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6894"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460750" cy="1254760"/>
                    </a:xfrm>
                    <a:prstGeom prst="rect">
                      <a:avLst/>
                    </a:prstGeom>
                    <a:ln>
                      <a:solidFill>
                        <a:schemeClr val="tx1"/>
                      </a:solidFill>
                    </a:ln>
                  </pic:spPr>
                </pic:pic>
              </a:graphicData>
            </a:graphic>
          </wp:anchor>
        </w:drawing>
      </w:r>
    </w:p>
    <w:p w14:paraId="3E9EBC2D" w14:textId="77777777" w:rsidR="00B04B7C" w:rsidRDefault="00B04B7C" w:rsidP="00B04B7C">
      <w:pPr>
        <w:jc w:val="center"/>
        <w:rPr>
          <w:rFonts w:ascii="Cascadia Code" w:hAnsi="Cascadia Code" w:cs="Cascadia Code"/>
          <w:b/>
          <w:bCs/>
          <w:sz w:val="32"/>
          <w:szCs w:val="32"/>
        </w:rPr>
      </w:pPr>
    </w:p>
    <w:p w14:paraId="6AA5EE99" w14:textId="77777777" w:rsidR="00B04B7C" w:rsidRPr="00C64065" w:rsidRDefault="00B04B7C" w:rsidP="00B04B7C">
      <w:pPr>
        <w:jc w:val="center"/>
        <w:rPr>
          <w:rFonts w:ascii="Cascadia Code" w:hAnsi="Cascadia Code" w:cs="Cascadia Code"/>
          <w:b/>
          <w:bCs/>
          <w:sz w:val="32"/>
          <w:szCs w:val="32"/>
        </w:rPr>
      </w:pPr>
    </w:p>
    <w:p w14:paraId="7ABF6521" w14:textId="395F5CD7" w:rsidR="00B04B7C" w:rsidRPr="005D2CBF" w:rsidRDefault="00FA025D" w:rsidP="00B04B7C">
      <w:pPr>
        <w:spacing w:line="360" w:lineRule="auto"/>
        <w:jc w:val="center"/>
        <w:rPr>
          <w:rFonts w:ascii="Cascadia Code" w:hAnsi="Cascadia Code" w:cs="Cascadia Code"/>
          <w:b/>
          <w:bCs/>
          <w:color w:val="7030A0"/>
          <w:sz w:val="40"/>
          <w:szCs w:val="40"/>
        </w:rPr>
      </w:pPr>
      <w:r>
        <w:rPr>
          <w:rFonts w:ascii="Cascadia Code" w:hAnsi="Cascadia Code" w:cs="Cascadia Code"/>
          <w:b/>
          <w:bCs/>
          <w:color w:val="7030A0"/>
          <w:sz w:val="40"/>
          <w:szCs w:val="40"/>
        </w:rPr>
        <w:t>DBS Project Phase I</w:t>
      </w:r>
    </w:p>
    <w:p w14:paraId="1B97A55E"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Name:</w:t>
      </w:r>
    </w:p>
    <w:p w14:paraId="23AFBCB9"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Muhammad Hasham Khan</w:t>
      </w:r>
      <w:r>
        <w:rPr>
          <w:rFonts w:ascii="Cascadia Code" w:hAnsi="Cascadia Code" w:cs="Cascadia Code"/>
          <w:b/>
          <w:bCs/>
          <w:color w:val="4472C4" w:themeColor="accent1"/>
          <w:sz w:val="40"/>
          <w:szCs w:val="40"/>
        </w:rPr>
        <w:t>;</w:t>
      </w:r>
    </w:p>
    <w:p w14:paraId="27E7DA2D"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Sap ID:</w:t>
      </w:r>
    </w:p>
    <w:p w14:paraId="04A9C971"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70146312</w:t>
      </w:r>
    </w:p>
    <w:p w14:paraId="00A1A668"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Section:</w:t>
      </w:r>
    </w:p>
    <w:p w14:paraId="547999A7"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BSCS-5A</w:t>
      </w:r>
    </w:p>
    <w:p w14:paraId="58088C83"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Submitted To:</w:t>
      </w:r>
    </w:p>
    <w:p w14:paraId="5B0351A8"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Sir Jawad Ahmad</w:t>
      </w:r>
    </w:p>
    <w:p w14:paraId="29609298" w14:textId="77777777" w:rsidR="00B04B7C" w:rsidRPr="00C64065" w:rsidRDefault="00B04B7C" w:rsidP="00B04B7C">
      <w:pPr>
        <w:spacing w:line="360" w:lineRule="auto"/>
        <w:rPr>
          <w:rFonts w:ascii="Cascadia Code" w:hAnsi="Cascadia Code" w:cs="Cascadia Code"/>
          <w:b/>
          <w:bCs/>
          <w:color w:val="00B050"/>
          <w:sz w:val="40"/>
          <w:szCs w:val="40"/>
        </w:rPr>
      </w:pPr>
      <w:r w:rsidRPr="00C64065">
        <w:rPr>
          <w:rFonts w:ascii="Cascadia Code" w:hAnsi="Cascadia Code" w:cs="Cascadia Code"/>
          <w:b/>
          <w:bCs/>
          <w:color w:val="00B050"/>
          <w:sz w:val="40"/>
          <w:szCs w:val="40"/>
        </w:rPr>
        <w:t>Subject:</w:t>
      </w:r>
    </w:p>
    <w:p w14:paraId="78E48EA8" w14:textId="77777777" w:rsidR="00B04B7C" w:rsidRPr="00C64065" w:rsidRDefault="00B04B7C" w:rsidP="00B04B7C">
      <w:pPr>
        <w:spacing w:line="360" w:lineRule="auto"/>
        <w:rPr>
          <w:rFonts w:ascii="Cascadia Code" w:hAnsi="Cascadia Code" w:cs="Cascadia Code"/>
          <w:b/>
          <w:bCs/>
          <w:color w:val="4472C4" w:themeColor="accent1"/>
          <w:sz w:val="40"/>
          <w:szCs w:val="40"/>
        </w:rPr>
      </w:pPr>
      <w:r w:rsidRPr="00C64065">
        <w:rPr>
          <w:rFonts w:ascii="Cascadia Code" w:hAnsi="Cascadia Code" w:cs="Cascadia Code"/>
          <w:b/>
          <w:bCs/>
          <w:color w:val="4472C4" w:themeColor="accent1"/>
          <w:sz w:val="40"/>
          <w:szCs w:val="40"/>
        </w:rPr>
        <w:tab/>
        <w:t>Database Systems</w:t>
      </w:r>
    </w:p>
    <w:p w14:paraId="7341C122" w14:textId="77777777" w:rsidR="00B04B7C" w:rsidRDefault="00B04B7C" w:rsidP="00B04B7C">
      <w:pPr>
        <w:pBdr>
          <w:bottom w:val="single" w:sz="12" w:space="1" w:color="auto"/>
        </w:pBdr>
        <w:rPr>
          <w:rFonts w:ascii="Cascadia Code" w:hAnsi="Cascadia Code" w:cs="Cascadia Code"/>
          <w:b/>
          <w:bCs/>
          <w:sz w:val="32"/>
          <w:szCs w:val="32"/>
        </w:rPr>
      </w:pPr>
    </w:p>
    <w:p w14:paraId="12D829F9" w14:textId="77777777" w:rsidR="00B04B7C" w:rsidRDefault="00B04B7C" w:rsidP="00B04B7C">
      <w:pPr>
        <w:rPr>
          <w:rFonts w:asciiTheme="majorBidi" w:hAnsiTheme="majorBidi" w:cstheme="majorBidi"/>
          <w:b/>
          <w:bCs/>
          <w:sz w:val="32"/>
          <w:szCs w:val="32"/>
        </w:rPr>
      </w:pPr>
    </w:p>
    <w:p w14:paraId="25223E20" w14:textId="77777777" w:rsidR="00B04B7C" w:rsidRDefault="00B04B7C" w:rsidP="00B04B7C">
      <w:pPr>
        <w:rPr>
          <w:rFonts w:asciiTheme="majorBidi" w:hAnsiTheme="majorBidi" w:cstheme="majorBidi"/>
          <w:b/>
          <w:bCs/>
          <w:sz w:val="32"/>
          <w:szCs w:val="32"/>
        </w:rPr>
      </w:pPr>
    </w:p>
    <w:p w14:paraId="62C1EB42" w14:textId="42768422" w:rsidR="00D009F0" w:rsidRPr="00D009F0" w:rsidRDefault="00D009F0" w:rsidP="00D009F0">
      <w:pPr>
        <w:rPr>
          <w:rFonts w:asciiTheme="majorBidi" w:hAnsiTheme="majorBidi" w:cstheme="majorBidi"/>
          <w:b/>
          <w:bCs/>
          <w:sz w:val="28"/>
          <w:szCs w:val="28"/>
        </w:rPr>
      </w:pPr>
      <w:r w:rsidRPr="00D009F0">
        <w:rPr>
          <w:rFonts w:asciiTheme="majorBidi" w:hAnsiTheme="majorBidi" w:cstheme="majorBidi"/>
          <w:b/>
          <w:bCs/>
          <w:sz w:val="28"/>
          <w:szCs w:val="28"/>
        </w:rPr>
        <w:lastRenderedPageBreak/>
        <w:t>Project Description</w:t>
      </w:r>
    </w:p>
    <w:p w14:paraId="446B2788" w14:textId="7AC2A47A" w:rsidR="00D009F0" w:rsidRPr="00D009F0" w:rsidRDefault="00D009F0" w:rsidP="00D009F0">
      <w:pPr>
        <w:rPr>
          <w:rFonts w:asciiTheme="majorBidi" w:hAnsiTheme="majorBidi" w:cstheme="majorBidi"/>
        </w:rPr>
      </w:pPr>
      <w:r w:rsidRPr="00D009F0">
        <w:rPr>
          <w:rFonts w:asciiTheme="majorBidi" w:hAnsiTheme="majorBidi" w:cstheme="majorBidi"/>
        </w:rPr>
        <w:t>This platform is designed to help track and manage personalized health optimization programs for individuals interested in improving their mental and physical performance. The system focuses on monitoring various wellness interventions</w:t>
      </w:r>
      <w:r w:rsidR="00B92985">
        <w:rPr>
          <w:rFonts w:asciiTheme="majorBidi" w:hAnsiTheme="majorBidi" w:cstheme="majorBidi"/>
        </w:rPr>
        <w:t xml:space="preserve">, </w:t>
      </w:r>
      <w:r w:rsidRPr="00D009F0">
        <w:rPr>
          <w:rFonts w:asciiTheme="majorBidi" w:hAnsiTheme="majorBidi" w:cstheme="majorBidi"/>
        </w:rPr>
        <w:t>such as supplements, therapies, and lifestyle changes</w:t>
      </w:r>
      <w:r>
        <w:rPr>
          <w:rFonts w:asciiTheme="majorBidi" w:hAnsiTheme="majorBidi" w:cstheme="majorBidi"/>
        </w:rPr>
        <w:t xml:space="preserve">, </w:t>
      </w:r>
      <w:r w:rsidRPr="00D009F0">
        <w:rPr>
          <w:rFonts w:asciiTheme="majorBidi" w:hAnsiTheme="majorBidi" w:cstheme="majorBidi"/>
        </w:rPr>
        <w:t>and measuring their effects on each person's health and performance.</w:t>
      </w:r>
    </w:p>
    <w:p w14:paraId="17AEDE6F" w14:textId="0FCE24B1" w:rsidR="00B04B7C" w:rsidRDefault="00D009F0" w:rsidP="00D009F0">
      <w:pPr>
        <w:rPr>
          <w:rFonts w:asciiTheme="majorBidi" w:hAnsiTheme="majorBidi" w:cstheme="majorBidi"/>
        </w:rPr>
      </w:pPr>
      <w:r w:rsidRPr="00D009F0">
        <w:rPr>
          <w:rFonts w:asciiTheme="majorBidi" w:hAnsiTheme="majorBidi" w:cstheme="majorBidi"/>
        </w:rPr>
        <w:t>The database stores essential information about clients, including their personal details and health goals. It maintains records of their genetic information, which can help determine which interventions might work best for them based on their unique biology.</w:t>
      </w:r>
    </w:p>
    <w:p w14:paraId="0FD31D14" w14:textId="75879F62" w:rsidR="00D009F0" w:rsidRDefault="00D009F0" w:rsidP="00D009F0">
      <w:pPr>
        <w:rPr>
          <w:rFonts w:asciiTheme="majorBidi" w:hAnsiTheme="majorBidi" w:cstheme="majorBidi"/>
          <w:b/>
          <w:bCs/>
          <w:sz w:val="28"/>
          <w:szCs w:val="28"/>
        </w:rPr>
      </w:pPr>
      <w:r>
        <w:rPr>
          <w:rFonts w:asciiTheme="majorBidi" w:hAnsiTheme="majorBidi" w:cstheme="majorBidi"/>
          <w:b/>
          <w:bCs/>
          <w:sz w:val="28"/>
          <w:szCs w:val="28"/>
        </w:rPr>
        <w:t>Database Schema</w:t>
      </w:r>
    </w:p>
    <w:p w14:paraId="16D7143F" w14:textId="3E422452" w:rsidR="00D009F0" w:rsidRDefault="003A643E" w:rsidP="00D009F0">
      <w:pPr>
        <w:rPr>
          <w:rFonts w:asciiTheme="majorBidi" w:hAnsiTheme="majorBidi" w:cstheme="majorBidi"/>
        </w:rPr>
      </w:pPr>
      <w:r w:rsidRPr="003A643E">
        <w:rPr>
          <w:rFonts w:asciiTheme="majorBidi" w:hAnsiTheme="majorBidi" w:cstheme="majorBidi"/>
          <w:noProof/>
        </w:rPr>
        <w:drawing>
          <wp:inline distT="0" distB="0" distL="0" distR="0" wp14:anchorId="0A782713" wp14:editId="18625720">
            <wp:extent cx="4027990" cy="1551451"/>
            <wp:effectExtent l="0" t="0" r="0" b="0"/>
            <wp:docPr id="174254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8166" name=""/>
                    <pic:cNvPicPr/>
                  </pic:nvPicPr>
                  <pic:blipFill>
                    <a:blip r:embed="rId9"/>
                    <a:stretch>
                      <a:fillRect/>
                    </a:stretch>
                  </pic:blipFill>
                  <pic:spPr>
                    <a:xfrm>
                      <a:off x="0" y="0"/>
                      <a:ext cx="4042279" cy="1556955"/>
                    </a:xfrm>
                    <a:prstGeom prst="rect">
                      <a:avLst/>
                    </a:prstGeom>
                  </pic:spPr>
                </pic:pic>
              </a:graphicData>
            </a:graphic>
          </wp:inline>
        </w:drawing>
      </w:r>
    </w:p>
    <w:p w14:paraId="336EF555" w14:textId="4854BA26" w:rsidR="003A643E" w:rsidRDefault="00471612" w:rsidP="00D009F0">
      <w:pPr>
        <w:rPr>
          <w:rFonts w:asciiTheme="majorBidi" w:hAnsiTheme="majorBidi" w:cstheme="majorBidi"/>
        </w:rPr>
      </w:pPr>
      <w:r w:rsidRPr="00471612">
        <w:rPr>
          <w:rFonts w:asciiTheme="majorBidi" w:hAnsiTheme="majorBidi" w:cstheme="majorBidi"/>
          <w:noProof/>
        </w:rPr>
        <w:drawing>
          <wp:inline distT="0" distB="0" distL="0" distR="0" wp14:anchorId="75762BF4" wp14:editId="3972B0EA">
            <wp:extent cx="5181767" cy="1568370"/>
            <wp:effectExtent l="0" t="0" r="0" b="0"/>
            <wp:docPr id="1236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3734" name=""/>
                    <pic:cNvPicPr/>
                  </pic:nvPicPr>
                  <pic:blipFill>
                    <a:blip r:embed="rId10"/>
                    <a:stretch>
                      <a:fillRect/>
                    </a:stretch>
                  </pic:blipFill>
                  <pic:spPr>
                    <a:xfrm>
                      <a:off x="0" y="0"/>
                      <a:ext cx="5201680" cy="1574397"/>
                    </a:xfrm>
                    <a:prstGeom prst="rect">
                      <a:avLst/>
                    </a:prstGeom>
                  </pic:spPr>
                </pic:pic>
              </a:graphicData>
            </a:graphic>
          </wp:inline>
        </w:drawing>
      </w:r>
    </w:p>
    <w:p w14:paraId="2DE9188B" w14:textId="32C5D9D7" w:rsidR="00471612" w:rsidRDefault="0016580D" w:rsidP="00D009F0">
      <w:pPr>
        <w:rPr>
          <w:rFonts w:asciiTheme="majorBidi" w:hAnsiTheme="majorBidi" w:cstheme="majorBidi"/>
        </w:rPr>
      </w:pPr>
      <w:r w:rsidRPr="0016580D">
        <w:rPr>
          <w:rFonts w:asciiTheme="majorBidi" w:hAnsiTheme="majorBidi" w:cstheme="majorBidi"/>
          <w:noProof/>
        </w:rPr>
        <w:drawing>
          <wp:inline distT="0" distB="0" distL="0" distR="0" wp14:anchorId="6B42E777" wp14:editId="33A32356">
            <wp:extent cx="5223923" cy="1092224"/>
            <wp:effectExtent l="0" t="0" r="0" b="0"/>
            <wp:docPr id="10426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8776" name=""/>
                    <pic:cNvPicPr/>
                  </pic:nvPicPr>
                  <pic:blipFill>
                    <a:blip r:embed="rId11"/>
                    <a:stretch>
                      <a:fillRect/>
                    </a:stretch>
                  </pic:blipFill>
                  <pic:spPr>
                    <a:xfrm>
                      <a:off x="0" y="0"/>
                      <a:ext cx="5272242" cy="1102327"/>
                    </a:xfrm>
                    <a:prstGeom prst="rect">
                      <a:avLst/>
                    </a:prstGeom>
                  </pic:spPr>
                </pic:pic>
              </a:graphicData>
            </a:graphic>
          </wp:inline>
        </w:drawing>
      </w:r>
    </w:p>
    <w:p w14:paraId="5AB085FA" w14:textId="5175FF8A" w:rsidR="0016580D" w:rsidRDefault="00AA0E9D" w:rsidP="00D009F0">
      <w:pPr>
        <w:rPr>
          <w:rFonts w:asciiTheme="majorBidi" w:hAnsiTheme="majorBidi" w:cstheme="majorBidi"/>
        </w:rPr>
      </w:pPr>
      <w:r w:rsidRPr="00AA0E9D">
        <w:rPr>
          <w:rFonts w:asciiTheme="majorBidi" w:hAnsiTheme="majorBidi" w:cstheme="majorBidi"/>
          <w:noProof/>
        </w:rPr>
        <w:drawing>
          <wp:inline distT="0" distB="0" distL="0" distR="0" wp14:anchorId="36D92CEC" wp14:editId="3F516AE0">
            <wp:extent cx="4735908" cy="1307940"/>
            <wp:effectExtent l="0" t="0" r="7620" b="6985"/>
            <wp:docPr id="5521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46989" name=""/>
                    <pic:cNvPicPr/>
                  </pic:nvPicPr>
                  <pic:blipFill>
                    <a:blip r:embed="rId12"/>
                    <a:stretch>
                      <a:fillRect/>
                    </a:stretch>
                  </pic:blipFill>
                  <pic:spPr>
                    <a:xfrm>
                      <a:off x="0" y="0"/>
                      <a:ext cx="4767968" cy="1316794"/>
                    </a:xfrm>
                    <a:prstGeom prst="rect">
                      <a:avLst/>
                    </a:prstGeom>
                  </pic:spPr>
                </pic:pic>
              </a:graphicData>
            </a:graphic>
          </wp:inline>
        </w:drawing>
      </w:r>
    </w:p>
    <w:p w14:paraId="44D7619D" w14:textId="6E5BA8C6" w:rsidR="00AA0E9D" w:rsidRDefault="00AA0E9D" w:rsidP="00D009F0">
      <w:pPr>
        <w:rPr>
          <w:rFonts w:asciiTheme="majorBidi" w:hAnsiTheme="majorBidi" w:cstheme="majorBidi"/>
        </w:rPr>
      </w:pPr>
      <w:r w:rsidRPr="00AA0E9D">
        <w:rPr>
          <w:rFonts w:asciiTheme="majorBidi" w:hAnsiTheme="majorBidi" w:cstheme="majorBidi"/>
          <w:noProof/>
        </w:rPr>
        <w:lastRenderedPageBreak/>
        <w:drawing>
          <wp:inline distT="0" distB="0" distL="0" distR="0" wp14:anchorId="4D66B136" wp14:editId="7959C19E">
            <wp:extent cx="4511311" cy="1622337"/>
            <wp:effectExtent l="0" t="0" r="3810" b="0"/>
            <wp:docPr id="13103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1747" name=""/>
                    <pic:cNvPicPr/>
                  </pic:nvPicPr>
                  <pic:blipFill>
                    <a:blip r:embed="rId13"/>
                    <a:stretch>
                      <a:fillRect/>
                    </a:stretch>
                  </pic:blipFill>
                  <pic:spPr>
                    <a:xfrm>
                      <a:off x="0" y="0"/>
                      <a:ext cx="4518029" cy="1624753"/>
                    </a:xfrm>
                    <a:prstGeom prst="rect">
                      <a:avLst/>
                    </a:prstGeom>
                  </pic:spPr>
                </pic:pic>
              </a:graphicData>
            </a:graphic>
          </wp:inline>
        </w:drawing>
      </w:r>
    </w:p>
    <w:p w14:paraId="7043087C" w14:textId="0E9D94CC" w:rsidR="00AA0E9D" w:rsidRDefault="00A0121D" w:rsidP="00D009F0">
      <w:pPr>
        <w:rPr>
          <w:rFonts w:asciiTheme="majorBidi" w:hAnsiTheme="majorBidi" w:cstheme="majorBidi"/>
        </w:rPr>
      </w:pPr>
      <w:r w:rsidRPr="00A0121D">
        <w:rPr>
          <w:rFonts w:asciiTheme="majorBidi" w:hAnsiTheme="majorBidi" w:cstheme="majorBidi"/>
          <w:noProof/>
        </w:rPr>
        <w:drawing>
          <wp:inline distT="0" distB="0" distL="0" distR="0" wp14:anchorId="4E61FF05" wp14:editId="576B1BD3">
            <wp:extent cx="4554638" cy="1144012"/>
            <wp:effectExtent l="0" t="0" r="0" b="0"/>
            <wp:docPr id="8261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70369" name=""/>
                    <pic:cNvPicPr/>
                  </pic:nvPicPr>
                  <pic:blipFill>
                    <a:blip r:embed="rId14"/>
                    <a:stretch>
                      <a:fillRect/>
                    </a:stretch>
                  </pic:blipFill>
                  <pic:spPr>
                    <a:xfrm>
                      <a:off x="0" y="0"/>
                      <a:ext cx="4591772" cy="1153339"/>
                    </a:xfrm>
                    <a:prstGeom prst="rect">
                      <a:avLst/>
                    </a:prstGeom>
                  </pic:spPr>
                </pic:pic>
              </a:graphicData>
            </a:graphic>
          </wp:inline>
        </w:drawing>
      </w:r>
    </w:p>
    <w:p w14:paraId="6FAB581B" w14:textId="1F0E6BE5" w:rsidR="00A0121D" w:rsidRDefault="00BB5F4F" w:rsidP="00D009F0">
      <w:pPr>
        <w:rPr>
          <w:rFonts w:asciiTheme="majorBidi" w:hAnsiTheme="majorBidi" w:cstheme="majorBidi"/>
        </w:rPr>
      </w:pPr>
      <w:r w:rsidRPr="00BB5F4F">
        <w:rPr>
          <w:rFonts w:asciiTheme="majorBidi" w:hAnsiTheme="majorBidi" w:cstheme="majorBidi"/>
          <w:noProof/>
        </w:rPr>
        <w:drawing>
          <wp:inline distT="0" distB="0" distL="0" distR="0" wp14:anchorId="074DFB33" wp14:editId="45E20A5E">
            <wp:extent cx="6345302" cy="1174830"/>
            <wp:effectExtent l="0" t="0" r="0" b="6350"/>
            <wp:docPr id="128562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1871" name=""/>
                    <pic:cNvPicPr/>
                  </pic:nvPicPr>
                  <pic:blipFill>
                    <a:blip r:embed="rId15"/>
                    <a:stretch>
                      <a:fillRect/>
                    </a:stretch>
                  </pic:blipFill>
                  <pic:spPr>
                    <a:xfrm>
                      <a:off x="0" y="0"/>
                      <a:ext cx="6371418" cy="1179665"/>
                    </a:xfrm>
                    <a:prstGeom prst="rect">
                      <a:avLst/>
                    </a:prstGeom>
                  </pic:spPr>
                </pic:pic>
              </a:graphicData>
            </a:graphic>
          </wp:inline>
        </w:drawing>
      </w:r>
    </w:p>
    <w:p w14:paraId="295A0832" w14:textId="2BF9BA99" w:rsidR="00BB5F4F" w:rsidRDefault="00BC7322" w:rsidP="00D009F0">
      <w:pPr>
        <w:rPr>
          <w:rFonts w:asciiTheme="majorBidi" w:hAnsiTheme="majorBidi" w:cstheme="majorBidi"/>
        </w:rPr>
      </w:pPr>
      <w:r w:rsidRPr="00BC7322">
        <w:rPr>
          <w:rFonts w:asciiTheme="majorBidi" w:hAnsiTheme="majorBidi" w:cstheme="majorBidi"/>
          <w:noProof/>
        </w:rPr>
        <w:drawing>
          <wp:inline distT="0" distB="0" distL="0" distR="0" wp14:anchorId="26783981" wp14:editId="5CFAD156">
            <wp:extent cx="4207397" cy="1498660"/>
            <wp:effectExtent l="0" t="0" r="3175" b="6350"/>
            <wp:docPr id="13766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7451" name=""/>
                    <pic:cNvPicPr/>
                  </pic:nvPicPr>
                  <pic:blipFill>
                    <a:blip r:embed="rId16"/>
                    <a:stretch>
                      <a:fillRect/>
                    </a:stretch>
                  </pic:blipFill>
                  <pic:spPr>
                    <a:xfrm>
                      <a:off x="0" y="0"/>
                      <a:ext cx="4237746" cy="1509470"/>
                    </a:xfrm>
                    <a:prstGeom prst="rect">
                      <a:avLst/>
                    </a:prstGeom>
                  </pic:spPr>
                </pic:pic>
              </a:graphicData>
            </a:graphic>
          </wp:inline>
        </w:drawing>
      </w:r>
    </w:p>
    <w:p w14:paraId="64397C33" w14:textId="220C8FE6" w:rsidR="00BC7322" w:rsidRDefault="00BC7322" w:rsidP="00D009F0">
      <w:pPr>
        <w:rPr>
          <w:rFonts w:asciiTheme="majorBidi" w:hAnsiTheme="majorBidi" w:cstheme="majorBidi"/>
        </w:rPr>
      </w:pPr>
      <w:r w:rsidRPr="00BC7322">
        <w:rPr>
          <w:rFonts w:asciiTheme="majorBidi" w:hAnsiTheme="majorBidi" w:cstheme="majorBidi"/>
          <w:noProof/>
        </w:rPr>
        <w:drawing>
          <wp:inline distT="0" distB="0" distL="0" distR="0" wp14:anchorId="56F936E8" wp14:editId="4D58C7CF">
            <wp:extent cx="4505565" cy="1776714"/>
            <wp:effectExtent l="0" t="0" r="0" b="0"/>
            <wp:docPr id="19406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2506" name=""/>
                    <pic:cNvPicPr/>
                  </pic:nvPicPr>
                  <pic:blipFill>
                    <a:blip r:embed="rId17"/>
                    <a:stretch>
                      <a:fillRect/>
                    </a:stretch>
                  </pic:blipFill>
                  <pic:spPr>
                    <a:xfrm>
                      <a:off x="0" y="0"/>
                      <a:ext cx="4540220" cy="1790380"/>
                    </a:xfrm>
                    <a:prstGeom prst="rect">
                      <a:avLst/>
                    </a:prstGeom>
                  </pic:spPr>
                </pic:pic>
              </a:graphicData>
            </a:graphic>
          </wp:inline>
        </w:drawing>
      </w:r>
    </w:p>
    <w:p w14:paraId="3AD47D86" w14:textId="77777777" w:rsidR="00BC7322" w:rsidRDefault="00BC7322" w:rsidP="00D009F0">
      <w:pPr>
        <w:rPr>
          <w:rFonts w:asciiTheme="majorBidi" w:hAnsiTheme="majorBidi" w:cstheme="majorBidi"/>
        </w:rPr>
      </w:pPr>
    </w:p>
    <w:p w14:paraId="2A851DC7" w14:textId="2E30ADA8" w:rsidR="00BC7322" w:rsidRDefault="007736DE" w:rsidP="00D009F0">
      <w:pPr>
        <w:rPr>
          <w:rFonts w:asciiTheme="majorBidi" w:hAnsiTheme="majorBidi" w:cstheme="majorBidi"/>
        </w:rPr>
      </w:pPr>
      <w:r w:rsidRPr="007736DE">
        <w:rPr>
          <w:rFonts w:asciiTheme="majorBidi" w:hAnsiTheme="majorBidi" w:cstheme="majorBidi"/>
          <w:noProof/>
        </w:rPr>
        <w:lastRenderedPageBreak/>
        <w:drawing>
          <wp:inline distT="0" distB="0" distL="0" distR="0" wp14:anchorId="1C82C98B" wp14:editId="4029B48F">
            <wp:extent cx="4230547" cy="1693575"/>
            <wp:effectExtent l="0" t="0" r="0" b="1905"/>
            <wp:docPr id="146683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5144" name=""/>
                    <pic:cNvPicPr/>
                  </pic:nvPicPr>
                  <pic:blipFill>
                    <a:blip r:embed="rId18"/>
                    <a:stretch>
                      <a:fillRect/>
                    </a:stretch>
                  </pic:blipFill>
                  <pic:spPr>
                    <a:xfrm>
                      <a:off x="0" y="0"/>
                      <a:ext cx="4246107" cy="1699804"/>
                    </a:xfrm>
                    <a:prstGeom prst="rect">
                      <a:avLst/>
                    </a:prstGeom>
                  </pic:spPr>
                </pic:pic>
              </a:graphicData>
            </a:graphic>
          </wp:inline>
        </w:drawing>
      </w:r>
    </w:p>
    <w:p w14:paraId="008F5B4E" w14:textId="5397065C" w:rsidR="007736DE" w:rsidRDefault="007736DE" w:rsidP="00D009F0">
      <w:pPr>
        <w:rPr>
          <w:rFonts w:asciiTheme="majorBidi" w:hAnsiTheme="majorBidi" w:cstheme="majorBidi"/>
        </w:rPr>
      </w:pPr>
      <w:r w:rsidRPr="007736DE">
        <w:rPr>
          <w:rFonts w:asciiTheme="majorBidi" w:hAnsiTheme="majorBidi" w:cstheme="majorBidi"/>
          <w:noProof/>
        </w:rPr>
        <w:drawing>
          <wp:inline distT="0" distB="0" distL="0" distR="0" wp14:anchorId="63DBD142" wp14:editId="7F893C32">
            <wp:extent cx="5943600" cy="1288415"/>
            <wp:effectExtent l="0" t="0" r="0" b="6985"/>
            <wp:docPr id="39499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8588" name=""/>
                    <pic:cNvPicPr/>
                  </pic:nvPicPr>
                  <pic:blipFill>
                    <a:blip r:embed="rId19"/>
                    <a:stretch>
                      <a:fillRect/>
                    </a:stretch>
                  </pic:blipFill>
                  <pic:spPr>
                    <a:xfrm>
                      <a:off x="0" y="0"/>
                      <a:ext cx="5943600" cy="1288415"/>
                    </a:xfrm>
                    <a:prstGeom prst="rect">
                      <a:avLst/>
                    </a:prstGeom>
                  </pic:spPr>
                </pic:pic>
              </a:graphicData>
            </a:graphic>
          </wp:inline>
        </w:drawing>
      </w:r>
    </w:p>
    <w:p w14:paraId="34DC836E" w14:textId="68C27203" w:rsidR="007736DE" w:rsidRDefault="009C6A29" w:rsidP="00D009F0">
      <w:pPr>
        <w:rPr>
          <w:rFonts w:asciiTheme="majorBidi" w:hAnsiTheme="majorBidi" w:cstheme="majorBidi"/>
        </w:rPr>
      </w:pPr>
      <w:r w:rsidRPr="009C6A29">
        <w:rPr>
          <w:rFonts w:asciiTheme="majorBidi" w:hAnsiTheme="majorBidi" w:cstheme="majorBidi"/>
          <w:noProof/>
        </w:rPr>
        <w:drawing>
          <wp:inline distT="0" distB="0" distL="0" distR="0" wp14:anchorId="069CDAD3" wp14:editId="4DE34787">
            <wp:extent cx="5943600" cy="1397635"/>
            <wp:effectExtent l="0" t="0" r="0" b="0"/>
            <wp:docPr id="18567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7182" name=""/>
                    <pic:cNvPicPr/>
                  </pic:nvPicPr>
                  <pic:blipFill>
                    <a:blip r:embed="rId20"/>
                    <a:stretch>
                      <a:fillRect/>
                    </a:stretch>
                  </pic:blipFill>
                  <pic:spPr>
                    <a:xfrm>
                      <a:off x="0" y="0"/>
                      <a:ext cx="5943600" cy="1397635"/>
                    </a:xfrm>
                    <a:prstGeom prst="rect">
                      <a:avLst/>
                    </a:prstGeom>
                  </pic:spPr>
                </pic:pic>
              </a:graphicData>
            </a:graphic>
          </wp:inline>
        </w:drawing>
      </w:r>
    </w:p>
    <w:p w14:paraId="4ABB1644" w14:textId="7F7B415D" w:rsidR="009C6A29" w:rsidRDefault="009C6A29" w:rsidP="00D009F0">
      <w:pPr>
        <w:rPr>
          <w:rFonts w:asciiTheme="majorBidi" w:hAnsiTheme="majorBidi" w:cstheme="majorBidi"/>
        </w:rPr>
      </w:pPr>
      <w:r w:rsidRPr="009C6A29">
        <w:rPr>
          <w:rFonts w:asciiTheme="majorBidi" w:hAnsiTheme="majorBidi" w:cstheme="majorBidi"/>
          <w:noProof/>
        </w:rPr>
        <w:drawing>
          <wp:inline distT="0" distB="0" distL="0" distR="0" wp14:anchorId="36878173" wp14:editId="6B376DD4">
            <wp:extent cx="5943600" cy="1785620"/>
            <wp:effectExtent l="0" t="0" r="0" b="5080"/>
            <wp:docPr id="176970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802" name=""/>
                    <pic:cNvPicPr/>
                  </pic:nvPicPr>
                  <pic:blipFill>
                    <a:blip r:embed="rId21"/>
                    <a:stretch>
                      <a:fillRect/>
                    </a:stretch>
                  </pic:blipFill>
                  <pic:spPr>
                    <a:xfrm>
                      <a:off x="0" y="0"/>
                      <a:ext cx="5943600" cy="1785620"/>
                    </a:xfrm>
                    <a:prstGeom prst="rect">
                      <a:avLst/>
                    </a:prstGeom>
                  </pic:spPr>
                </pic:pic>
              </a:graphicData>
            </a:graphic>
          </wp:inline>
        </w:drawing>
      </w:r>
    </w:p>
    <w:p w14:paraId="09332319" w14:textId="7E7CB1CF" w:rsidR="009C6A29" w:rsidRDefault="009C6A29" w:rsidP="00D009F0">
      <w:pPr>
        <w:rPr>
          <w:rFonts w:asciiTheme="majorBidi" w:hAnsiTheme="majorBidi" w:cstheme="majorBidi"/>
          <w:b/>
          <w:bCs/>
          <w:sz w:val="28"/>
          <w:szCs w:val="28"/>
        </w:rPr>
      </w:pPr>
      <w:r w:rsidRPr="009C6A29">
        <w:rPr>
          <w:rFonts w:asciiTheme="majorBidi" w:hAnsiTheme="majorBidi" w:cstheme="majorBidi"/>
          <w:b/>
          <w:bCs/>
          <w:sz w:val="28"/>
          <w:szCs w:val="28"/>
        </w:rPr>
        <w:t>Relationships</w:t>
      </w:r>
    </w:p>
    <w:p w14:paraId="13D7D7A8"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genetic_profiles</w:t>
      </w:r>
      <w:proofErr w:type="spellEnd"/>
      <w:r w:rsidRPr="00B92985">
        <w:rPr>
          <w:rFonts w:asciiTheme="majorBidi" w:hAnsiTheme="majorBidi" w:cstheme="majorBidi"/>
          <w:sz w:val="22"/>
          <w:szCs w:val="22"/>
        </w:rPr>
        <w:t xml:space="preserve"> (One-to-One)</w:t>
      </w:r>
    </w:p>
    <w:p w14:paraId="5A78FBA8"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client_protocols</w:t>
      </w:r>
      <w:proofErr w:type="spellEnd"/>
      <w:r w:rsidRPr="00B92985">
        <w:rPr>
          <w:rFonts w:asciiTheme="majorBidi" w:hAnsiTheme="majorBidi" w:cstheme="majorBidi"/>
          <w:sz w:val="22"/>
          <w:szCs w:val="22"/>
        </w:rPr>
        <w:t xml:space="preserve"> (One-to-Many)</w:t>
      </w:r>
    </w:p>
    <w:p w14:paraId="6E5B3BA3"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biomarker_readings</w:t>
      </w:r>
      <w:proofErr w:type="spellEnd"/>
      <w:r w:rsidRPr="00B92985">
        <w:rPr>
          <w:rFonts w:asciiTheme="majorBidi" w:hAnsiTheme="majorBidi" w:cstheme="majorBidi"/>
          <w:sz w:val="22"/>
          <w:szCs w:val="22"/>
        </w:rPr>
        <w:t xml:space="preserve"> (One-to-Many)</w:t>
      </w:r>
    </w:p>
    <w:p w14:paraId="3D0BD3BA"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performance_metrics</w:t>
      </w:r>
      <w:proofErr w:type="spellEnd"/>
      <w:r w:rsidRPr="00B92985">
        <w:rPr>
          <w:rFonts w:asciiTheme="majorBidi" w:hAnsiTheme="majorBidi" w:cstheme="majorBidi"/>
          <w:sz w:val="22"/>
          <w:szCs w:val="22"/>
        </w:rPr>
        <w:t xml:space="preserve"> (One-to-Many)</w:t>
      </w:r>
    </w:p>
    <w:p w14:paraId="09C655A0"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adverse_events</w:t>
      </w:r>
      <w:proofErr w:type="spellEnd"/>
      <w:r w:rsidRPr="00B92985">
        <w:rPr>
          <w:rFonts w:asciiTheme="majorBidi" w:hAnsiTheme="majorBidi" w:cstheme="majorBidi"/>
          <w:sz w:val="22"/>
          <w:szCs w:val="22"/>
        </w:rPr>
        <w:t xml:space="preserve"> (One-to-Many)</w:t>
      </w:r>
    </w:p>
    <w:p w14:paraId="18CF8071"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 xml:space="preserve">clients → </w:t>
      </w:r>
      <w:proofErr w:type="spellStart"/>
      <w:r w:rsidRPr="00B92985">
        <w:rPr>
          <w:rFonts w:asciiTheme="majorBidi" w:hAnsiTheme="majorBidi" w:cstheme="majorBidi"/>
          <w:sz w:val="22"/>
          <w:szCs w:val="22"/>
        </w:rPr>
        <w:t>wearable_data</w:t>
      </w:r>
      <w:proofErr w:type="spellEnd"/>
      <w:r w:rsidRPr="00B92985">
        <w:rPr>
          <w:rFonts w:asciiTheme="majorBidi" w:hAnsiTheme="majorBidi" w:cstheme="majorBidi"/>
          <w:sz w:val="22"/>
          <w:szCs w:val="22"/>
        </w:rPr>
        <w:t xml:space="preserve"> (One-to-Many)</w:t>
      </w:r>
    </w:p>
    <w:p w14:paraId="6B7F340F"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lastRenderedPageBreak/>
        <w:t xml:space="preserve">interventions → </w:t>
      </w:r>
      <w:proofErr w:type="spellStart"/>
      <w:r w:rsidRPr="00B92985">
        <w:rPr>
          <w:rFonts w:asciiTheme="majorBidi" w:hAnsiTheme="majorBidi" w:cstheme="majorBidi"/>
          <w:sz w:val="22"/>
          <w:szCs w:val="22"/>
        </w:rPr>
        <w:t>client_protocols</w:t>
      </w:r>
      <w:proofErr w:type="spellEnd"/>
      <w:r w:rsidRPr="00B92985">
        <w:rPr>
          <w:rFonts w:asciiTheme="majorBidi" w:hAnsiTheme="majorBidi" w:cstheme="majorBidi"/>
          <w:sz w:val="22"/>
          <w:szCs w:val="22"/>
        </w:rPr>
        <w:t xml:space="preserve"> (One-to-Many)</w:t>
      </w:r>
    </w:p>
    <w:p w14:paraId="09FD0875" w14:textId="77777777" w:rsidR="00FA025D" w:rsidRPr="00B92985" w:rsidRDefault="00FA025D" w:rsidP="00B92985">
      <w:pPr>
        <w:pStyle w:val="ListParagraph"/>
        <w:numPr>
          <w:ilvl w:val="0"/>
          <w:numId w:val="1"/>
        </w:numPr>
        <w:rPr>
          <w:rFonts w:asciiTheme="majorBidi" w:hAnsiTheme="majorBidi" w:cstheme="majorBidi"/>
          <w:sz w:val="22"/>
          <w:szCs w:val="22"/>
        </w:rPr>
      </w:pPr>
      <w:r w:rsidRPr="00B92985">
        <w:rPr>
          <w:rFonts w:asciiTheme="majorBidi" w:hAnsiTheme="majorBidi" w:cstheme="majorBidi"/>
          <w:sz w:val="22"/>
          <w:szCs w:val="22"/>
        </w:rPr>
        <w:t>interventions → contraindications (Many-to-Many via self-join)</w:t>
      </w:r>
    </w:p>
    <w:p w14:paraId="4B3A1E49" w14:textId="77777777" w:rsidR="00FA025D" w:rsidRPr="00B92985" w:rsidRDefault="00FA025D" w:rsidP="00B92985">
      <w:pPr>
        <w:pStyle w:val="ListParagraph"/>
        <w:numPr>
          <w:ilvl w:val="0"/>
          <w:numId w:val="1"/>
        </w:numPr>
        <w:rPr>
          <w:rFonts w:asciiTheme="majorBidi" w:hAnsiTheme="majorBidi" w:cstheme="majorBidi"/>
          <w:sz w:val="22"/>
          <w:szCs w:val="22"/>
        </w:rPr>
      </w:pPr>
      <w:proofErr w:type="spellStart"/>
      <w:r w:rsidRPr="00B92985">
        <w:rPr>
          <w:rFonts w:asciiTheme="majorBidi" w:hAnsiTheme="majorBidi" w:cstheme="majorBidi"/>
          <w:sz w:val="22"/>
          <w:szCs w:val="22"/>
        </w:rPr>
        <w:t>intervention_categories</w:t>
      </w:r>
      <w:proofErr w:type="spellEnd"/>
      <w:r w:rsidRPr="00B92985">
        <w:rPr>
          <w:rFonts w:asciiTheme="majorBidi" w:hAnsiTheme="majorBidi" w:cstheme="majorBidi"/>
          <w:sz w:val="22"/>
          <w:szCs w:val="22"/>
        </w:rPr>
        <w:t xml:space="preserve"> → interventions (One-to-Many)</w:t>
      </w:r>
    </w:p>
    <w:p w14:paraId="0FA8AFB0" w14:textId="77777777" w:rsidR="00FA025D" w:rsidRPr="00B92985" w:rsidRDefault="00FA025D" w:rsidP="00B92985">
      <w:pPr>
        <w:pStyle w:val="ListParagraph"/>
        <w:numPr>
          <w:ilvl w:val="0"/>
          <w:numId w:val="1"/>
        </w:numPr>
        <w:rPr>
          <w:rFonts w:asciiTheme="majorBidi" w:hAnsiTheme="majorBidi" w:cstheme="majorBidi"/>
          <w:sz w:val="22"/>
          <w:szCs w:val="22"/>
        </w:rPr>
      </w:pPr>
      <w:proofErr w:type="spellStart"/>
      <w:r w:rsidRPr="00B92985">
        <w:rPr>
          <w:rFonts w:asciiTheme="majorBidi" w:hAnsiTheme="majorBidi" w:cstheme="majorBidi"/>
          <w:sz w:val="22"/>
          <w:szCs w:val="22"/>
        </w:rPr>
        <w:t>client_protocols</w:t>
      </w:r>
      <w:proofErr w:type="spellEnd"/>
      <w:r w:rsidRPr="00B92985">
        <w:rPr>
          <w:rFonts w:asciiTheme="majorBidi" w:hAnsiTheme="majorBidi" w:cstheme="majorBidi"/>
          <w:sz w:val="22"/>
          <w:szCs w:val="22"/>
        </w:rPr>
        <w:t xml:space="preserve"> → </w:t>
      </w:r>
      <w:proofErr w:type="spellStart"/>
      <w:r w:rsidRPr="00B92985">
        <w:rPr>
          <w:rFonts w:asciiTheme="majorBidi" w:hAnsiTheme="majorBidi" w:cstheme="majorBidi"/>
          <w:sz w:val="22"/>
          <w:szCs w:val="22"/>
        </w:rPr>
        <w:t>protocol_logs</w:t>
      </w:r>
      <w:proofErr w:type="spellEnd"/>
      <w:r w:rsidRPr="00B92985">
        <w:rPr>
          <w:rFonts w:asciiTheme="majorBidi" w:hAnsiTheme="majorBidi" w:cstheme="majorBidi"/>
          <w:sz w:val="22"/>
          <w:szCs w:val="22"/>
        </w:rPr>
        <w:t xml:space="preserve"> (One-to-Many)</w:t>
      </w:r>
    </w:p>
    <w:p w14:paraId="1C81CB9D" w14:textId="393B9E1C" w:rsidR="00FA025D" w:rsidRPr="00B92985" w:rsidRDefault="00FA025D" w:rsidP="00B92985">
      <w:pPr>
        <w:pStyle w:val="ListParagraph"/>
        <w:numPr>
          <w:ilvl w:val="0"/>
          <w:numId w:val="1"/>
        </w:numPr>
        <w:rPr>
          <w:rFonts w:asciiTheme="majorBidi" w:hAnsiTheme="majorBidi" w:cstheme="majorBidi"/>
          <w:sz w:val="22"/>
          <w:szCs w:val="22"/>
        </w:rPr>
      </w:pPr>
      <w:proofErr w:type="spellStart"/>
      <w:r w:rsidRPr="00B92985">
        <w:rPr>
          <w:rFonts w:asciiTheme="majorBidi" w:hAnsiTheme="majorBidi" w:cstheme="majorBidi"/>
          <w:sz w:val="22"/>
          <w:szCs w:val="22"/>
        </w:rPr>
        <w:t>biomarker_types</w:t>
      </w:r>
      <w:proofErr w:type="spellEnd"/>
      <w:r w:rsidRPr="00B92985">
        <w:rPr>
          <w:rFonts w:asciiTheme="majorBidi" w:hAnsiTheme="majorBidi" w:cstheme="majorBidi"/>
          <w:sz w:val="22"/>
          <w:szCs w:val="22"/>
        </w:rPr>
        <w:t xml:space="preserve"> → </w:t>
      </w:r>
      <w:proofErr w:type="spellStart"/>
      <w:r w:rsidRPr="00B92985">
        <w:rPr>
          <w:rFonts w:asciiTheme="majorBidi" w:hAnsiTheme="majorBidi" w:cstheme="majorBidi"/>
          <w:sz w:val="22"/>
          <w:szCs w:val="22"/>
        </w:rPr>
        <w:t>biomarker_readings</w:t>
      </w:r>
      <w:proofErr w:type="spellEnd"/>
      <w:r w:rsidRPr="00B92985">
        <w:rPr>
          <w:rFonts w:asciiTheme="majorBidi" w:hAnsiTheme="majorBidi" w:cstheme="majorBidi"/>
          <w:sz w:val="22"/>
          <w:szCs w:val="22"/>
        </w:rPr>
        <w:t xml:space="preserve"> (One-to-Many)</w:t>
      </w:r>
    </w:p>
    <w:p w14:paraId="3E253620" w14:textId="4A631822" w:rsidR="00FA025D" w:rsidRPr="00FA025D" w:rsidRDefault="00FA025D" w:rsidP="00FA025D">
      <w:pPr>
        <w:rPr>
          <w:rFonts w:asciiTheme="majorBidi" w:hAnsiTheme="majorBidi" w:cstheme="majorBidi"/>
          <w:sz w:val="22"/>
          <w:szCs w:val="22"/>
        </w:rPr>
      </w:pPr>
      <w:r>
        <w:rPr>
          <w:rFonts w:asciiTheme="majorBidi" w:hAnsiTheme="majorBidi" w:cstheme="majorBidi"/>
          <w:b/>
          <w:bCs/>
          <w:color w:val="EE0000"/>
          <w:sz w:val="22"/>
          <w:szCs w:val="22"/>
        </w:rPr>
        <w:t xml:space="preserve">Note: </w:t>
      </w:r>
      <w:r>
        <w:rPr>
          <w:rFonts w:asciiTheme="majorBidi" w:hAnsiTheme="majorBidi" w:cstheme="majorBidi"/>
          <w:b/>
          <w:bCs/>
          <w:sz w:val="22"/>
          <w:szCs w:val="22"/>
        </w:rPr>
        <w:t>ER Diagram is on next page. The proper diagram will be submitted in Phase II</w:t>
      </w:r>
    </w:p>
    <w:p w14:paraId="4B006B58" w14:textId="77777777" w:rsidR="00FA025D" w:rsidRDefault="00FA025D" w:rsidP="00FA025D">
      <w:pPr>
        <w:rPr>
          <w:rFonts w:asciiTheme="majorBidi" w:hAnsiTheme="majorBidi" w:cstheme="majorBidi"/>
          <w:sz w:val="22"/>
          <w:szCs w:val="22"/>
        </w:rPr>
      </w:pPr>
    </w:p>
    <w:p w14:paraId="56BA90D9" w14:textId="77777777" w:rsidR="00FA025D" w:rsidRDefault="00FA025D" w:rsidP="00FA025D">
      <w:pPr>
        <w:rPr>
          <w:rFonts w:asciiTheme="majorBidi" w:hAnsiTheme="majorBidi" w:cstheme="majorBidi"/>
          <w:b/>
          <w:bCs/>
          <w:sz w:val="28"/>
          <w:szCs w:val="28"/>
        </w:rPr>
      </w:pPr>
    </w:p>
    <w:p w14:paraId="7AEAF375" w14:textId="77777777" w:rsidR="00FA025D" w:rsidRDefault="00FA025D" w:rsidP="00FA025D">
      <w:pPr>
        <w:rPr>
          <w:rFonts w:asciiTheme="majorBidi" w:hAnsiTheme="majorBidi" w:cstheme="majorBidi"/>
          <w:b/>
          <w:bCs/>
          <w:sz w:val="28"/>
          <w:szCs w:val="28"/>
        </w:rPr>
      </w:pPr>
    </w:p>
    <w:p w14:paraId="3ED12CA6" w14:textId="77777777" w:rsidR="00FA025D" w:rsidRDefault="00FA025D" w:rsidP="00FA025D">
      <w:pPr>
        <w:rPr>
          <w:rFonts w:asciiTheme="majorBidi" w:hAnsiTheme="majorBidi" w:cstheme="majorBidi"/>
          <w:b/>
          <w:bCs/>
          <w:sz w:val="28"/>
          <w:szCs w:val="28"/>
        </w:rPr>
      </w:pPr>
    </w:p>
    <w:p w14:paraId="21A24314" w14:textId="77777777" w:rsidR="00FA025D" w:rsidRDefault="00FA025D" w:rsidP="00FA025D">
      <w:pPr>
        <w:rPr>
          <w:rFonts w:asciiTheme="majorBidi" w:hAnsiTheme="majorBidi" w:cstheme="majorBidi"/>
          <w:b/>
          <w:bCs/>
          <w:sz w:val="28"/>
          <w:szCs w:val="28"/>
        </w:rPr>
      </w:pPr>
    </w:p>
    <w:p w14:paraId="7634C389" w14:textId="77777777" w:rsidR="00FA025D" w:rsidRDefault="00FA025D" w:rsidP="00FA025D">
      <w:pPr>
        <w:rPr>
          <w:rFonts w:asciiTheme="majorBidi" w:hAnsiTheme="majorBidi" w:cstheme="majorBidi"/>
          <w:b/>
          <w:bCs/>
          <w:sz w:val="28"/>
          <w:szCs w:val="28"/>
        </w:rPr>
      </w:pPr>
    </w:p>
    <w:p w14:paraId="302D4F73" w14:textId="77777777" w:rsidR="00FA025D" w:rsidRDefault="00FA025D" w:rsidP="00FA025D">
      <w:pPr>
        <w:rPr>
          <w:rFonts w:asciiTheme="majorBidi" w:hAnsiTheme="majorBidi" w:cstheme="majorBidi"/>
          <w:b/>
          <w:bCs/>
          <w:sz w:val="28"/>
          <w:szCs w:val="28"/>
        </w:rPr>
      </w:pPr>
    </w:p>
    <w:p w14:paraId="1F677D00" w14:textId="77777777" w:rsidR="00FA025D" w:rsidRDefault="00FA025D" w:rsidP="00FA025D">
      <w:pPr>
        <w:rPr>
          <w:rFonts w:asciiTheme="majorBidi" w:hAnsiTheme="majorBidi" w:cstheme="majorBidi"/>
          <w:b/>
          <w:bCs/>
          <w:sz w:val="28"/>
          <w:szCs w:val="28"/>
        </w:rPr>
      </w:pPr>
    </w:p>
    <w:p w14:paraId="2858F222" w14:textId="77777777" w:rsidR="00FA025D" w:rsidRDefault="00FA025D" w:rsidP="00FA025D">
      <w:pPr>
        <w:rPr>
          <w:rFonts w:asciiTheme="majorBidi" w:hAnsiTheme="majorBidi" w:cstheme="majorBidi"/>
          <w:b/>
          <w:bCs/>
          <w:sz w:val="28"/>
          <w:szCs w:val="28"/>
        </w:rPr>
      </w:pPr>
    </w:p>
    <w:p w14:paraId="0083BB4C" w14:textId="77777777" w:rsidR="00FA025D" w:rsidRDefault="00FA025D" w:rsidP="00FA025D">
      <w:pPr>
        <w:rPr>
          <w:rFonts w:asciiTheme="majorBidi" w:hAnsiTheme="majorBidi" w:cstheme="majorBidi"/>
          <w:b/>
          <w:bCs/>
          <w:sz w:val="28"/>
          <w:szCs w:val="28"/>
        </w:rPr>
      </w:pPr>
    </w:p>
    <w:p w14:paraId="32B4974E" w14:textId="77777777" w:rsidR="00FA025D" w:rsidRDefault="00FA025D" w:rsidP="00FA025D">
      <w:pPr>
        <w:rPr>
          <w:rFonts w:asciiTheme="majorBidi" w:hAnsiTheme="majorBidi" w:cstheme="majorBidi"/>
          <w:b/>
          <w:bCs/>
          <w:sz w:val="28"/>
          <w:szCs w:val="28"/>
        </w:rPr>
      </w:pPr>
    </w:p>
    <w:p w14:paraId="637D23FE" w14:textId="77777777" w:rsidR="00FA025D" w:rsidRDefault="00FA025D" w:rsidP="00FA025D">
      <w:pPr>
        <w:rPr>
          <w:rFonts w:asciiTheme="majorBidi" w:hAnsiTheme="majorBidi" w:cstheme="majorBidi"/>
          <w:b/>
          <w:bCs/>
          <w:sz w:val="28"/>
          <w:szCs w:val="28"/>
        </w:rPr>
      </w:pPr>
    </w:p>
    <w:p w14:paraId="2B0728D1" w14:textId="77777777" w:rsidR="00FA025D" w:rsidRDefault="00FA025D" w:rsidP="00FA025D">
      <w:pPr>
        <w:rPr>
          <w:rFonts w:asciiTheme="majorBidi" w:hAnsiTheme="majorBidi" w:cstheme="majorBidi"/>
          <w:b/>
          <w:bCs/>
          <w:sz w:val="28"/>
          <w:szCs w:val="28"/>
        </w:rPr>
      </w:pPr>
    </w:p>
    <w:p w14:paraId="7045A8D0" w14:textId="77777777" w:rsidR="00FA025D" w:rsidRDefault="00FA025D" w:rsidP="00FA025D">
      <w:pPr>
        <w:rPr>
          <w:rFonts w:asciiTheme="majorBidi" w:hAnsiTheme="majorBidi" w:cstheme="majorBidi"/>
          <w:b/>
          <w:bCs/>
          <w:sz w:val="28"/>
          <w:szCs w:val="28"/>
        </w:rPr>
      </w:pPr>
    </w:p>
    <w:p w14:paraId="74A9D403" w14:textId="77777777" w:rsidR="00FA025D" w:rsidRDefault="00FA025D" w:rsidP="00FA025D">
      <w:pPr>
        <w:rPr>
          <w:rFonts w:asciiTheme="majorBidi" w:hAnsiTheme="majorBidi" w:cstheme="majorBidi"/>
          <w:b/>
          <w:bCs/>
          <w:sz w:val="28"/>
          <w:szCs w:val="28"/>
        </w:rPr>
      </w:pPr>
    </w:p>
    <w:p w14:paraId="1507E8A6" w14:textId="77777777" w:rsidR="00FA025D" w:rsidRDefault="00FA025D" w:rsidP="00FA025D">
      <w:pPr>
        <w:rPr>
          <w:rFonts w:asciiTheme="majorBidi" w:hAnsiTheme="majorBidi" w:cstheme="majorBidi"/>
          <w:b/>
          <w:bCs/>
          <w:sz w:val="28"/>
          <w:szCs w:val="28"/>
        </w:rPr>
      </w:pPr>
    </w:p>
    <w:p w14:paraId="7E1A6E13" w14:textId="77777777" w:rsidR="00FA025D" w:rsidRDefault="00FA025D" w:rsidP="00FA025D">
      <w:pPr>
        <w:rPr>
          <w:rFonts w:asciiTheme="majorBidi" w:hAnsiTheme="majorBidi" w:cstheme="majorBidi"/>
          <w:b/>
          <w:bCs/>
          <w:sz w:val="28"/>
          <w:szCs w:val="28"/>
        </w:rPr>
      </w:pPr>
    </w:p>
    <w:p w14:paraId="5FF3E817" w14:textId="77777777" w:rsidR="00FA025D" w:rsidRDefault="00FA025D" w:rsidP="00FA025D">
      <w:pPr>
        <w:rPr>
          <w:rFonts w:asciiTheme="majorBidi" w:hAnsiTheme="majorBidi" w:cstheme="majorBidi"/>
          <w:b/>
          <w:bCs/>
          <w:sz w:val="28"/>
          <w:szCs w:val="28"/>
        </w:rPr>
      </w:pPr>
    </w:p>
    <w:p w14:paraId="6035C41D" w14:textId="478ED8AD" w:rsidR="00FA025D" w:rsidRDefault="00FA025D" w:rsidP="00FA025D">
      <w:pPr>
        <w:rPr>
          <w:rFonts w:asciiTheme="majorBidi" w:hAnsiTheme="majorBidi" w:cstheme="majorBidi"/>
          <w:b/>
          <w:bCs/>
          <w:sz w:val="28"/>
          <w:szCs w:val="28"/>
        </w:rPr>
      </w:pPr>
      <w:r w:rsidRPr="00FA025D">
        <w:rPr>
          <w:rFonts w:asciiTheme="majorBidi" w:hAnsiTheme="majorBidi" w:cstheme="majorBidi"/>
          <w:b/>
          <w:bCs/>
          <w:sz w:val="28"/>
          <w:szCs w:val="28"/>
        </w:rPr>
        <w:t xml:space="preserve">Rough ER Diagram </w:t>
      </w:r>
      <w:proofErr w:type="gramStart"/>
      <w:r w:rsidRPr="00FA025D">
        <w:rPr>
          <w:rFonts w:asciiTheme="majorBidi" w:hAnsiTheme="majorBidi" w:cstheme="majorBidi"/>
          <w:b/>
          <w:bCs/>
          <w:sz w:val="28"/>
          <w:szCs w:val="28"/>
        </w:rPr>
        <w:t>From</w:t>
      </w:r>
      <w:proofErr w:type="gramEnd"/>
      <w:r w:rsidRPr="00FA025D">
        <w:rPr>
          <w:rFonts w:asciiTheme="majorBidi" w:hAnsiTheme="majorBidi" w:cstheme="majorBidi"/>
          <w:b/>
          <w:bCs/>
          <w:sz w:val="28"/>
          <w:szCs w:val="28"/>
        </w:rPr>
        <w:t xml:space="preserve"> </w:t>
      </w:r>
      <w:proofErr w:type="spellStart"/>
      <w:r w:rsidRPr="00FA025D">
        <w:rPr>
          <w:rFonts w:asciiTheme="majorBidi" w:hAnsiTheme="majorBidi" w:cstheme="majorBidi"/>
          <w:b/>
          <w:bCs/>
          <w:sz w:val="28"/>
          <w:szCs w:val="28"/>
        </w:rPr>
        <w:t>WorkBench</w:t>
      </w:r>
      <w:proofErr w:type="spellEnd"/>
    </w:p>
    <w:p w14:paraId="3AB2F49D" w14:textId="0214639C" w:rsidR="00FA025D" w:rsidRPr="00FA025D" w:rsidRDefault="00FA025D" w:rsidP="00FA025D">
      <w:pPr>
        <w:rPr>
          <w:rFonts w:asciiTheme="majorBidi" w:hAnsiTheme="majorBidi" w:cstheme="majorBidi"/>
          <w:b/>
          <w:bCs/>
          <w:sz w:val="28"/>
          <w:szCs w:val="28"/>
        </w:rPr>
      </w:pPr>
      <w:r>
        <w:rPr>
          <w:rFonts w:asciiTheme="majorBidi" w:hAnsiTheme="majorBidi" w:cstheme="majorBidi"/>
          <w:b/>
          <w:bCs/>
          <w:noProof/>
          <w:sz w:val="28"/>
          <w:szCs w:val="28"/>
        </w:rPr>
        <w:lastRenderedPageBreak/>
        <w:drawing>
          <wp:inline distT="0" distB="0" distL="0" distR="0" wp14:anchorId="633E0FCB" wp14:editId="7551D49C">
            <wp:extent cx="5648524" cy="7778187"/>
            <wp:effectExtent l="19050" t="19050" r="28575" b="13335"/>
            <wp:docPr id="8393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1010" name="Picture 839321010"/>
                    <pic:cNvPicPr/>
                  </pic:nvPicPr>
                  <pic:blipFill>
                    <a:blip r:embed="rId22">
                      <a:extLst>
                        <a:ext uri="{28A0092B-C50C-407E-A947-70E740481C1C}">
                          <a14:useLocalDpi xmlns:a14="http://schemas.microsoft.com/office/drawing/2010/main" val="0"/>
                        </a:ext>
                      </a:extLst>
                    </a:blip>
                    <a:stretch>
                      <a:fillRect/>
                    </a:stretch>
                  </pic:blipFill>
                  <pic:spPr>
                    <a:xfrm>
                      <a:off x="0" y="0"/>
                      <a:ext cx="5652439" cy="7783578"/>
                    </a:xfrm>
                    <a:prstGeom prst="rect">
                      <a:avLst/>
                    </a:prstGeom>
                    <a:ln>
                      <a:solidFill>
                        <a:schemeClr val="tx1"/>
                      </a:solidFill>
                    </a:ln>
                  </pic:spPr>
                </pic:pic>
              </a:graphicData>
            </a:graphic>
          </wp:inline>
        </w:drawing>
      </w:r>
    </w:p>
    <w:sectPr w:rsidR="00FA025D" w:rsidRPr="00FA025D" w:rsidSect="00B04B7C">
      <w:pgSz w:w="12240" w:h="15840"/>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3818F" w14:textId="77777777" w:rsidR="00C216C5" w:rsidRDefault="00C216C5" w:rsidP="00B04B7C">
      <w:pPr>
        <w:spacing w:after="0" w:line="240" w:lineRule="auto"/>
      </w:pPr>
      <w:r>
        <w:separator/>
      </w:r>
    </w:p>
  </w:endnote>
  <w:endnote w:type="continuationSeparator" w:id="0">
    <w:p w14:paraId="3FEDF304" w14:textId="77777777" w:rsidR="00C216C5" w:rsidRDefault="00C216C5" w:rsidP="00B0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58A72" w14:textId="77777777" w:rsidR="00C216C5" w:rsidRDefault="00C216C5" w:rsidP="00B04B7C">
      <w:pPr>
        <w:spacing w:after="0" w:line="240" w:lineRule="auto"/>
      </w:pPr>
      <w:r>
        <w:separator/>
      </w:r>
    </w:p>
  </w:footnote>
  <w:footnote w:type="continuationSeparator" w:id="0">
    <w:p w14:paraId="3AE5E197" w14:textId="77777777" w:rsidR="00C216C5" w:rsidRDefault="00C216C5" w:rsidP="00B04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F176D"/>
    <w:multiLevelType w:val="hybridMultilevel"/>
    <w:tmpl w:val="D5C8DE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90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59"/>
    <w:rsid w:val="0016580D"/>
    <w:rsid w:val="002414E3"/>
    <w:rsid w:val="003A643E"/>
    <w:rsid w:val="00471612"/>
    <w:rsid w:val="00682186"/>
    <w:rsid w:val="00743C3F"/>
    <w:rsid w:val="007736DE"/>
    <w:rsid w:val="009C6A29"/>
    <w:rsid w:val="00A0121D"/>
    <w:rsid w:val="00A20558"/>
    <w:rsid w:val="00A21E15"/>
    <w:rsid w:val="00AA0E9D"/>
    <w:rsid w:val="00AB4CA1"/>
    <w:rsid w:val="00B04B7C"/>
    <w:rsid w:val="00B92985"/>
    <w:rsid w:val="00BB5F4F"/>
    <w:rsid w:val="00BC2B09"/>
    <w:rsid w:val="00BC7322"/>
    <w:rsid w:val="00C216C5"/>
    <w:rsid w:val="00CF417D"/>
    <w:rsid w:val="00D009F0"/>
    <w:rsid w:val="00D1147F"/>
    <w:rsid w:val="00ED10CF"/>
    <w:rsid w:val="00F11F59"/>
    <w:rsid w:val="00FA025D"/>
    <w:rsid w:val="00FE5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9CEC"/>
  <w15:chartTrackingRefBased/>
  <w15:docId w15:val="{C6F92726-8B57-40CA-9E89-5D0BD7AD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9F0"/>
  </w:style>
  <w:style w:type="paragraph" w:styleId="Heading1">
    <w:name w:val="heading 1"/>
    <w:basedOn w:val="Normal"/>
    <w:next w:val="Normal"/>
    <w:link w:val="Heading1Char"/>
    <w:uiPriority w:val="9"/>
    <w:qFormat/>
    <w:rsid w:val="00F11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59"/>
    <w:rPr>
      <w:rFonts w:eastAsiaTheme="majorEastAsia" w:cstheme="majorBidi"/>
      <w:color w:val="272727" w:themeColor="text1" w:themeTint="D8"/>
    </w:rPr>
  </w:style>
  <w:style w:type="paragraph" w:styleId="Title">
    <w:name w:val="Title"/>
    <w:basedOn w:val="Normal"/>
    <w:next w:val="Normal"/>
    <w:link w:val="TitleChar"/>
    <w:uiPriority w:val="10"/>
    <w:qFormat/>
    <w:rsid w:val="00F1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59"/>
    <w:pPr>
      <w:spacing w:before="160"/>
      <w:jc w:val="center"/>
    </w:pPr>
    <w:rPr>
      <w:i/>
      <w:iCs/>
      <w:color w:val="404040" w:themeColor="text1" w:themeTint="BF"/>
    </w:rPr>
  </w:style>
  <w:style w:type="character" w:customStyle="1" w:styleId="QuoteChar">
    <w:name w:val="Quote Char"/>
    <w:basedOn w:val="DefaultParagraphFont"/>
    <w:link w:val="Quote"/>
    <w:uiPriority w:val="29"/>
    <w:rsid w:val="00F11F59"/>
    <w:rPr>
      <w:i/>
      <w:iCs/>
      <w:color w:val="404040" w:themeColor="text1" w:themeTint="BF"/>
    </w:rPr>
  </w:style>
  <w:style w:type="paragraph" w:styleId="ListParagraph">
    <w:name w:val="List Paragraph"/>
    <w:basedOn w:val="Normal"/>
    <w:uiPriority w:val="34"/>
    <w:qFormat/>
    <w:rsid w:val="00F11F59"/>
    <w:pPr>
      <w:ind w:left="720"/>
      <w:contextualSpacing/>
    </w:pPr>
  </w:style>
  <w:style w:type="character" w:styleId="IntenseEmphasis">
    <w:name w:val="Intense Emphasis"/>
    <w:basedOn w:val="DefaultParagraphFont"/>
    <w:uiPriority w:val="21"/>
    <w:qFormat/>
    <w:rsid w:val="00F11F59"/>
    <w:rPr>
      <w:i/>
      <w:iCs/>
      <w:color w:val="2F5496" w:themeColor="accent1" w:themeShade="BF"/>
    </w:rPr>
  </w:style>
  <w:style w:type="paragraph" w:styleId="IntenseQuote">
    <w:name w:val="Intense Quote"/>
    <w:basedOn w:val="Normal"/>
    <w:next w:val="Normal"/>
    <w:link w:val="IntenseQuoteChar"/>
    <w:uiPriority w:val="30"/>
    <w:qFormat/>
    <w:rsid w:val="00F11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F59"/>
    <w:rPr>
      <w:i/>
      <w:iCs/>
      <w:color w:val="2F5496" w:themeColor="accent1" w:themeShade="BF"/>
    </w:rPr>
  </w:style>
  <w:style w:type="character" w:styleId="IntenseReference">
    <w:name w:val="Intense Reference"/>
    <w:basedOn w:val="DefaultParagraphFont"/>
    <w:uiPriority w:val="32"/>
    <w:qFormat/>
    <w:rsid w:val="00F11F59"/>
    <w:rPr>
      <w:b/>
      <w:bCs/>
      <w:smallCaps/>
      <w:color w:val="2F5496" w:themeColor="accent1" w:themeShade="BF"/>
      <w:spacing w:val="5"/>
    </w:rPr>
  </w:style>
  <w:style w:type="paragraph" w:styleId="Header">
    <w:name w:val="header"/>
    <w:basedOn w:val="Normal"/>
    <w:link w:val="HeaderChar"/>
    <w:uiPriority w:val="99"/>
    <w:unhideWhenUsed/>
    <w:rsid w:val="00B0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7C"/>
  </w:style>
  <w:style w:type="paragraph" w:styleId="Footer">
    <w:name w:val="footer"/>
    <w:basedOn w:val="Normal"/>
    <w:link w:val="FooterChar"/>
    <w:uiPriority w:val="99"/>
    <w:unhideWhenUsed/>
    <w:rsid w:val="00B0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versity_of_Lahore"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Hasham Khan</dc:creator>
  <cp:keywords/>
  <dc:description/>
  <cp:lastModifiedBy>Muhammad Hasham Khan</cp:lastModifiedBy>
  <cp:revision>13</cp:revision>
  <cp:lastPrinted>2025-12-08T10:26:00Z</cp:lastPrinted>
  <dcterms:created xsi:type="dcterms:W3CDTF">2025-12-08T09:55:00Z</dcterms:created>
  <dcterms:modified xsi:type="dcterms:W3CDTF">2025-12-14T15:32:00Z</dcterms:modified>
</cp:coreProperties>
</file>