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07FF8" w14:textId="4FFB0702" w:rsidR="004F0082" w:rsidRDefault="00753D66" w:rsidP="00753D66">
      <w:pPr>
        <w:jc w:val="center"/>
        <w:rPr>
          <w:b/>
          <w:bCs/>
          <w:sz w:val="56"/>
          <w:szCs w:val="56"/>
        </w:rPr>
      </w:pPr>
      <w:r w:rsidRPr="00753D66">
        <w:rPr>
          <w:b/>
          <w:bCs/>
          <w:sz w:val="56"/>
          <w:szCs w:val="56"/>
        </w:rPr>
        <w:t>Homofobie</w:t>
      </w:r>
    </w:p>
    <w:p w14:paraId="6C48B336" w14:textId="5EC4CA0F" w:rsidR="00753D66" w:rsidRPr="00753D66" w:rsidRDefault="00753D66" w:rsidP="00753D6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 je to homofobie?</w:t>
      </w:r>
    </w:p>
    <w:p w14:paraId="724C68B1" w14:textId="40F3F825" w:rsidR="00753D66" w:rsidRDefault="00753D66" w:rsidP="00753D66">
      <w:pPr>
        <w:pStyle w:val="Odstavecseseznamem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termín, kterým je označován </w:t>
      </w:r>
      <w:r w:rsidRPr="00452B2A">
        <w:rPr>
          <w:b/>
          <w:bCs/>
          <w:sz w:val="32"/>
          <w:szCs w:val="32"/>
        </w:rPr>
        <w:t>odpor</w:t>
      </w:r>
      <w:r>
        <w:rPr>
          <w:sz w:val="32"/>
          <w:szCs w:val="32"/>
        </w:rPr>
        <w:t xml:space="preserve"> nebo </w:t>
      </w:r>
      <w:r w:rsidRPr="00452B2A">
        <w:rPr>
          <w:b/>
          <w:bCs/>
          <w:sz w:val="32"/>
          <w:szCs w:val="32"/>
        </w:rPr>
        <w:t>obava</w:t>
      </w:r>
      <w:r>
        <w:rPr>
          <w:sz w:val="32"/>
          <w:szCs w:val="32"/>
        </w:rPr>
        <w:t xml:space="preserve"> z homosexuality či homosexuálně orientovaných osob</w:t>
      </w:r>
    </w:p>
    <w:p w14:paraId="6A838811" w14:textId="3E889597" w:rsidR="00753D66" w:rsidRDefault="00753D66" w:rsidP="00753D66">
      <w:pPr>
        <w:pStyle w:val="Odstavecseseznamem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obecně se jedná o negativní postoje a pocity k homosexualitě či osobám identifikujícím se jako gayové, lesby, bisexuálové či </w:t>
      </w:r>
      <w:proofErr w:type="spellStart"/>
      <w:r>
        <w:rPr>
          <w:sz w:val="32"/>
          <w:szCs w:val="32"/>
        </w:rPr>
        <w:t>translidé</w:t>
      </w:r>
      <w:proofErr w:type="spellEnd"/>
    </w:p>
    <w:p w14:paraId="18DF8A2A" w14:textId="1AA9BF25" w:rsidR="00753D66" w:rsidRDefault="00F2047F" w:rsidP="00753D66">
      <w:pPr>
        <w:pStyle w:val="Odstavecseseznamem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v</w:t>
      </w:r>
      <w:r w:rsidR="00753D66" w:rsidRPr="00753D66">
        <w:rPr>
          <w:sz w:val="32"/>
          <w:szCs w:val="32"/>
        </w:rPr>
        <w:t>ymezuje se jako pohrdání, předsudky, averze, nenávist či antipatie</w:t>
      </w:r>
    </w:p>
    <w:p w14:paraId="7D16BE03" w14:textId="77777777" w:rsidR="000B5432" w:rsidRDefault="000B5432" w:rsidP="000B5432">
      <w:pPr>
        <w:pStyle w:val="Odstavecseseznamem"/>
        <w:rPr>
          <w:sz w:val="32"/>
          <w:szCs w:val="32"/>
        </w:rPr>
      </w:pPr>
    </w:p>
    <w:p w14:paraId="40D41535" w14:textId="77777777" w:rsidR="000B5432" w:rsidRDefault="000B5432" w:rsidP="000B543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Dvě formy homofobie</w:t>
      </w:r>
    </w:p>
    <w:p w14:paraId="233E6F18" w14:textId="77777777" w:rsidR="000B5432" w:rsidRPr="000B5432" w:rsidRDefault="000B5432" w:rsidP="000B5432">
      <w:pPr>
        <w:pStyle w:val="Odstavecseseznamem"/>
        <w:numPr>
          <w:ilvl w:val="0"/>
          <w:numId w:val="1"/>
        </w:numPr>
        <w:rPr>
          <w:sz w:val="32"/>
          <w:szCs w:val="32"/>
        </w:rPr>
      </w:pPr>
      <w:r w:rsidRPr="000B5432">
        <w:rPr>
          <w:sz w:val="32"/>
          <w:szCs w:val="32"/>
        </w:rPr>
        <w:t>negativní postoje vůči lidem, kteří projevili svoji homosexualitu, bisexualitu či transsexualitu</w:t>
      </w:r>
    </w:p>
    <w:p w14:paraId="2D38A138" w14:textId="77777777" w:rsidR="000B5432" w:rsidRPr="000B5432" w:rsidRDefault="000B5432" w:rsidP="000B5432">
      <w:pPr>
        <w:pStyle w:val="Odstavecseseznamem"/>
        <w:numPr>
          <w:ilvl w:val="0"/>
          <w:numId w:val="1"/>
        </w:numPr>
        <w:rPr>
          <w:sz w:val="32"/>
          <w:szCs w:val="32"/>
        </w:rPr>
      </w:pPr>
      <w:r w:rsidRPr="000B5432">
        <w:rPr>
          <w:sz w:val="32"/>
          <w:szCs w:val="32"/>
        </w:rPr>
        <w:t xml:space="preserve">negativní postoje vůči lidem, kteří se odlišují svým vzhledem či chováním od tradičních představ o „správných ženách“ a „správných mužích“ </w:t>
      </w:r>
    </w:p>
    <w:p w14:paraId="75D72945" w14:textId="1C967C25" w:rsidR="00F2047F" w:rsidRDefault="00F2047F" w:rsidP="00F2047F">
      <w:pPr>
        <w:rPr>
          <w:sz w:val="32"/>
          <w:szCs w:val="32"/>
        </w:rPr>
      </w:pPr>
    </w:p>
    <w:p w14:paraId="5425496B" w14:textId="6DCD4EE2" w:rsidR="00F2047F" w:rsidRPr="00F2047F" w:rsidRDefault="00452B2A" w:rsidP="00F2047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Původ</w:t>
      </w:r>
      <w:r w:rsidR="00F2047F" w:rsidRPr="00F2047F">
        <w:rPr>
          <w:b/>
          <w:bCs/>
          <w:sz w:val="36"/>
          <w:szCs w:val="36"/>
        </w:rPr>
        <w:t xml:space="preserve"> homofobie</w:t>
      </w:r>
    </w:p>
    <w:p w14:paraId="4E7F19BA" w14:textId="4FF43E0F" w:rsidR="00F2047F" w:rsidRDefault="00F2047F" w:rsidP="00F2047F">
      <w:pPr>
        <w:pStyle w:val="Odstavecseseznamem"/>
        <w:numPr>
          <w:ilvl w:val="0"/>
          <w:numId w:val="1"/>
        </w:numPr>
        <w:rPr>
          <w:sz w:val="32"/>
          <w:szCs w:val="32"/>
        </w:rPr>
      </w:pPr>
      <w:r w:rsidRPr="00F2047F">
        <w:rPr>
          <w:sz w:val="32"/>
          <w:szCs w:val="32"/>
        </w:rPr>
        <w:t>slovo „homofobie“ poprvé použil americký </w:t>
      </w:r>
      <w:hyperlink r:id="rId5" w:tooltip="Psycholog" w:history="1">
        <w:r w:rsidRPr="00F2047F">
          <w:rPr>
            <w:sz w:val="32"/>
            <w:szCs w:val="32"/>
          </w:rPr>
          <w:t>psycholog</w:t>
        </w:r>
      </w:hyperlink>
      <w:r w:rsidRPr="00F2047F">
        <w:rPr>
          <w:sz w:val="32"/>
          <w:szCs w:val="32"/>
        </w:rPr>
        <w:t> </w:t>
      </w:r>
      <w:hyperlink r:id="rId6" w:tooltip="George Weinberg (stránka neexistuje)" w:history="1">
        <w:r w:rsidRPr="00452B2A">
          <w:rPr>
            <w:b/>
            <w:bCs/>
            <w:sz w:val="32"/>
            <w:szCs w:val="32"/>
          </w:rPr>
          <w:t xml:space="preserve">George </w:t>
        </w:r>
        <w:proofErr w:type="spellStart"/>
        <w:r w:rsidRPr="00452B2A">
          <w:rPr>
            <w:b/>
            <w:bCs/>
            <w:sz w:val="32"/>
            <w:szCs w:val="32"/>
          </w:rPr>
          <w:t>Weinberg</w:t>
        </w:r>
        <w:proofErr w:type="spellEnd"/>
      </w:hyperlink>
      <w:r w:rsidRPr="00F2047F">
        <w:rPr>
          <w:sz w:val="32"/>
          <w:szCs w:val="32"/>
        </w:rPr>
        <w:t> v r. </w:t>
      </w:r>
      <w:hyperlink r:id="rId7" w:tooltip="1972" w:history="1">
        <w:r w:rsidRPr="00F2047F">
          <w:rPr>
            <w:sz w:val="32"/>
            <w:szCs w:val="32"/>
          </w:rPr>
          <w:t>1972</w:t>
        </w:r>
      </w:hyperlink>
      <w:r w:rsidRPr="00F2047F">
        <w:rPr>
          <w:sz w:val="32"/>
          <w:szCs w:val="32"/>
        </w:rPr>
        <w:t> a definoval homofobii jako medicínskou fobii</w:t>
      </w:r>
      <w:r w:rsidR="00452B2A">
        <w:rPr>
          <w:sz w:val="32"/>
          <w:szCs w:val="32"/>
        </w:rPr>
        <w:t xml:space="preserve"> - s</w:t>
      </w:r>
      <w:r w:rsidR="00452B2A" w:rsidRPr="00452B2A">
        <w:rPr>
          <w:sz w:val="32"/>
          <w:szCs w:val="32"/>
        </w:rPr>
        <w:t xml:space="preserve">trach z homosexuálů spojený se strachem z nákazy a strachem z oslabení hodnot, za něž se bojovalo – </w:t>
      </w:r>
      <w:r w:rsidR="00452B2A" w:rsidRPr="00452B2A">
        <w:rPr>
          <w:b/>
          <w:bCs/>
          <w:sz w:val="32"/>
          <w:szCs w:val="32"/>
        </w:rPr>
        <w:t>domova a rodiny</w:t>
      </w:r>
    </w:p>
    <w:p w14:paraId="44D49E1E" w14:textId="58C6FA88" w:rsidR="00452B2A" w:rsidRDefault="00452B2A" w:rsidP="00F2047F">
      <w:pPr>
        <w:pStyle w:val="Odstavecseseznamem"/>
        <w:numPr>
          <w:ilvl w:val="0"/>
          <w:numId w:val="1"/>
        </w:numPr>
        <w:rPr>
          <w:sz w:val="32"/>
          <w:szCs w:val="32"/>
        </w:rPr>
      </w:pPr>
      <w:proofErr w:type="spellStart"/>
      <w:r w:rsidRPr="00452B2A">
        <w:rPr>
          <w:sz w:val="32"/>
          <w:szCs w:val="32"/>
        </w:rPr>
        <w:lastRenderedPageBreak/>
        <w:t>Weinbergův</w:t>
      </w:r>
      <w:proofErr w:type="spellEnd"/>
      <w:r w:rsidRPr="00452B2A">
        <w:rPr>
          <w:sz w:val="32"/>
          <w:szCs w:val="32"/>
        </w:rPr>
        <w:t xml:space="preserve"> termín se stal důležitým nástrojem v emancipačním hnutí sexuálních menšin (</w:t>
      </w:r>
      <w:hyperlink r:id="rId8" w:tooltip="LGBT" w:history="1">
        <w:r w:rsidRPr="00452B2A">
          <w:rPr>
            <w:sz w:val="32"/>
            <w:szCs w:val="32"/>
          </w:rPr>
          <w:t>LGBT</w:t>
        </w:r>
      </w:hyperlink>
      <w:r w:rsidRPr="00452B2A">
        <w:rPr>
          <w:sz w:val="32"/>
          <w:szCs w:val="32"/>
        </w:rPr>
        <w:t>)</w:t>
      </w:r>
    </w:p>
    <w:p w14:paraId="7A1A71F9" w14:textId="77777777" w:rsidR="00452B2A" w:rsidRPr="00452B2A" w:rsidRDefault="00452B2A" w:rsidP="00F2047F">
      <w:pPr>
        <w:pStyle w:val="Odstavecseseznamem"/>
        <w:numPr>
          <w:ilvl w:val="0"/>
          <w:numId w:val="1"/>
        </w:numPr>
        <w:rPr>
          <w:b/>
          <w:bCs/>
          <w:sz w:val="32"/>
          <w:szCs w:val="32"/>
        </w:rPr>
      </w:pPr>
      <w:hyperlink r:id="rId9" w:tooltip="17. květen" w:history="1">
        <w:r w:rsidRPr="00452B2A">
          <w:rPr>
            <w:b/>
            <w:bCs/>
            <w:sz w:val="32"/>
            <w:szCs w:val="32"/>
          </w:rPr>
          <w:t>17. květen</w:t>
        </w:r>
      </w:hyperlink>
      <w:r w:rsidRPr="00452B2A">
        <w:rPr>
          <w:sz w:val="32"/>
          <w:szCs w:val="32"/>
        </w:rPr>
        <w:t> </w:t>
      </w:r>
      <w:r w:rsidRPr="00452B2A">
        <w:rPr>
          <w:b/>
          <w:bCs/>
          <w:sz w:val="32"/>
          <w:szCs w:val="32"/>
        </w:rPr>
        <w:t>1990</w:t>
      </w:r>
      <w:r>
        <w:rPr>
          <w:sz w:val="32"/>
          <w:szCs w:val="32"/>
        </w:rPr>
        <w:t xml:space="preserve"> </w:t>
      </w:r>
      <w:r w:rsidRPr="00452B2A">
        <w:rPr>
          <w:sz w:val="32"/>
          <w:szCs w:val="32"/>
        </w:rPr>
        <w:t>– den, kdy </w:t>
      </w:r>
      <w:hyperlink r:id="rId10" w:tooltip="Světová zdravotnická organizace" w:history="1">
        <w:r w:rsidRPr="00452B2A">
          <w:rPr>
            <w:sz w:val="32"/>
            <w:szCs w:val="32"/>
          </w:rPr>
          <w:t>Světová zdravotnická organizace</w:t>
        </w:r>
      </w:hyperlink>
      <w:r w:rsidRPr="00452B2A">
        <w:rPr>
          <w:sz w:val="32"/>
          <w:szCs w:val="32"/>
        </w:rPr>
        <w:t> vyjmula homosexualitu z </w:t>
      </w:r>
      <w:hyperlink r:id="rId11" w:tooltip="Mezinárodní klasifikace nemocí" w:history="1">
        <w:r w:rsidRPr="00452B2A">
          <w:rPr>
            <w:sz w:val="32"/>
            <w:szCs w:val="32"/>
          </w:rPr>
          <w:t>Mezinárodní klasifikace nemocí</w:t>
        </w:r>
      </w:hyperlink>
      <w:r w:rsidRPr="00452B2A">
        <w:rPr>
          <w:sz w:val="32"/>
          <w:szCs w:val="32"/>
        </w:rPr>
        <w:t> </w:t>
      </w:r>
    </w:p>
    <w:p w14:paraId="64862692" w14:textId="00F7B9D4" w:rsidR="00452B2A" w:rsidRDefault="00452B2A" w:rsidP="00F2047F">
      <w:pPr>
        <w:pStyle w:val="Odstavecseseznamem"/>
        <w:numPr>
          <w:ilvl w:val="0"/>
          <w:numId w:val="1"/>
        </w:numPr>
        <w:rPr>
          <w:b/>
          <w:bCs/>
          <w:sz w:val="32"/>
          <w:szCs w:val="32"/>
        </w:rPr>
      </w:pPr>
      <w:r w:rsidRPr="00452B2A">
        <w:rPr>
          <w:b/>
          <w:bCs/>
          <w:sz w:val="32"/>
          <w:szCs w:val="32"/>
        </w:rPr>
        <w:t>17. květen</w:t>
      </w:r>
      <w:r w:rsidRPr="00452B2A">
        <w:rPr>
          <w:sz w:val="32"/>
          <w:szCs w:val="32"/>
        </w:rPr>
        <w:t xml:space="preserve"> byl </w:t>
      </w:r>
      <w:hyperlink r:id="rId12" w:tooltip="LGBT" w:history="1">
        <w:r w:rsidRPr="00452B2A">
          <w:rPr>
            <w:sz w:val="32"/>
            <w:szCs w:val="32"/>
          </w:rPr>
          <w:t>LGBT</w:t>
        </w:r>
      </w:hyperlink>
      <w:r w:rsidRPr="00452B2A">
        <w:rPr>
          <w:sz w:val="32"/>
          <w:szCs w:val="32"/>
        </w:rPr>
        <w:t xml:space="preserve"> organizacemi a posléze Evropskou unií </w:t>
      </w:r>
      <w:r>
        <w:rPr>
          <w:sz w:val="32"/>
          <w:szCs w:val="32"/>
        </w:rPr>
        <w:t xml:space="preserve">v roce 2006 </w:t>
      </w:r>
      <w:r w:rsidRPr="00452B2A">
        <w:rPr>
          <w:sz w:val="32"/>
          <w:szCs w:val="32"/>
        </w:rPr>
        <w:t>vyhlášen </w:t>
      </w:r>
      <w:hyperlink r:id="rId13" w:tooltip="Mezinárodní den proti homofobii a transfobii" w:history="1">
        <w:r w:rsidRPr="00452B2A">
          <w:rPr>
            <w:b/>
            <w:bCs/>
            <w:sz w:val="32"/>
            <w:szCs w:val="32"/>
          </w:rPr>
          <w:t>Mezinárodním dnem boje proti homofobii</w:t>
        </w:r>
      </w:hyperlink>
      <w:r w:rsidRPr="00452B2A">
        <w:rPr>
          <w:b/>
          <w:bCs/>
          <w:sz w:val="32"/>
          <w:szCs w:val="32"/>
        </w:rPr>
        <w:t xml:space="preserve"> </w:t>
      </w:r>
    </w:p>
    <w:p w14:paraId="6685D800" w14:textId="77777777" w:rsidR="00452B2A" w:rsidRPr="00452B2A" w:rsidRDefault="00452B2A" w:rsidP="00452B2A">
      <w:pPr>
        <w:pStyle w:val="Odstavecseseznamem"/>
        <w:rPr>
          <w:b/>
          <w:bCs/>
          <w:sz w:val="32"/>
          <w:szCs w:val="32"/>
        </w:rPr>
      </w:pPr>
    </w:p>
    <w:p w14:paraId="2DBA1BFC" w14:textId="64A3E8DB" w:rsidR="00F2047F" w:rsidRPr="00F2047F" w:rsidRDefault="00F2047F" w:rsidP="00F2047F">
      <w:pPr>
        <w:rPr>
          <w:b/>
          <w:bCs/>
          <w:sz w:val="36"/>
          <w:szCs w:val="36"/>
        </w:rPr>
      </w:pPr>
      <w:r w:rsidRPr="00F2047F">
        <w:rPr>
          <w:b/>
          <w:bCs/>
          <w:sz w:val="36"/>
          <w:szCs w:val="36"/>
        </w:rPr>
        <w:t>Kde homofobie pramení?</w:t>
      </w:r>
    </w:p>
    <w:p w14:paraId="548EC60E" w14:textId="556B5B0C" w:rsidR="00F2047F" w:rsidRDefault="00F2047F" w:rsidP="00F2047F">
      <w:pPr>
        <w:pStyle w:val="Odstavecseseznamem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z</w:t>
      </w:r>
      <w:r w:rsidRPr="00F2047F">
        <w:rPr>
          <w:sz w:val="32"/>
          <w:szCs w:val="32"/>
        </w:rPr>
        <w:t>a základ „homofobie“ bývá někdy považován strach z neznámého a málo obvyklého</w:t>
      </w:r>
    </w:p>
    <w:p w14:paraId="7F28FE2F" w14:textId="1290BB1F" w:rsidR="00F2047F" w:rsidRDefault="00F2047F" w:rsidP="00F2047F">
      <w:pPr>
        <w:pStyle w:val="Odstavecseseznamem"/>
        <w:numPr>
          <w:ilvl w:val="0"/>
          <w:numId w:val="1"/>
        </w:numPr>
        <w:rPr>
          <w:sz w:val="32"/>
          <w:szCs w:val="32"/>
        </w:rPr>
      </w:pPr>
      <w:r w:rsidRPr="00F2047F">
        <w:rPr>
          <w:sz w:val="32"/>
          <w:szCs w:val="32"/>
        </w:rPr>
        <w:t xml:space="preserve">často </w:t>
      </w:r>
      <w:r>
        <w:rPr>
          <w:sz w:val="32"/>
          <w:szCs w:val="32"/>
        </w:rPr>
        <w:t xml:space="preserve">je </w:t>
      </w:r>
      <w:r w:rsidRPr="00F2047F">
        <w:rPr>
          <w:sz w:val="32"/>
          <w:szCs w:val="32"/>
        </w:rPr>
        <w:t xml:space="preserve">jako zdroj </w:t>
      </w:r>
      <w:r>
        <w:rPr>
          <w:sz w:val="32"/>
          <w:szCs w:val="32"/>
        </w:rPr>
        <w:t>homo</w:t>
      </w:r>
      <w:hyperlink r:id="rId14" w:tooltip="Fobie" w:history="1">
        <w:r w:rsidRPr="00F2047F">
          <w:rPr>
            <w:sz w:val="32"/>
            <w:szCs w:val="32"/>
          </w:rPr>
          <w:t>fobie</w:t>
        </w:r>
      </w:hyperlink>
      <w:r w:rsidRPr="00F2047F">
        <w:rPr>
          <w:sz w:val="32"/>
          <w:szCs w:val="32"/>
        </w:rPr>
        <w:t> </w:t>
      </w:r>
      <w:r>
        <w:rPr>
          <w:sz w:val="32"/>
          <w:szCs w:val="32"/>
        </w:rPr>
        <w:t xml:space="preserve">uváděna </w:t>
      </w:r>
      <w:r w:rsidRPr="00F2047F">
        <w:rPr>
          <w:sz w:val="32"/>
          <w:szCs w:val="32"/>
        </w:rPr>
        <w:t>odpudivost sexuálního aktu provozovaného dvěma nebo více lidmi stejného pohlaví</w:t>
      </w:r>
    </w:p>
    <w:p w14:paraId="55674CFB" w14:textId="0B195909" w:rsidR="00F2047F" w:rsidRDefault="00F2047F" w:rsidP="00F2047F">
      <w:pPr>
        <w:pStyle w:val="Odstavecseseznamem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homofobové</w:t>
      </w:r>
      <w:r w:rsidRPr="00F2047F">
        <w:rPr>
          <w:sz w:val="32"/>
          <w:szCs w:val="32"/>
        </w:rPr>
        <w:t xml:space="preserve"> mohou argumentovat také zřejmou patologičností vlastnosti, která brání fyziologické reprodukční funkci</w:t>
      </w:r>
      <w:r>
        <w:rPr>
          <w:sz w:val="32"/>
          <w:szCs w:val="32"/>
        </w:rPr>
        <w:t xml:space="preserve"> – tzn. „je to nepřirozené“ a „proti přírodě“</w:t>
      </w:r>
    </w:p>
    <w:p w14:paraId="6A369F3E" w14:textId="0E0C901E" w:rsidR="00F2047F" w:rsidRDefault="00F2047F" w:rsidP="00F2047F">
      <w:pPr>
        <w:pStyle w:val="Odstavecseseznamem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</w:t>
      </w:r>
      <w:r w:rsidRPr="00F2047F">
        <w:rPr>
          <w:sz w:val="32"/>
          <w:szCs w:val="32"/>
        </w:rPr>
        <w:t xml:space="preserve">poru pro postoje, považované za homofobní, lze nalézt například ve </w:t>
      </w:r>
      <w:r w:rsidRPr="00F2047F">
        <w:rPr>
          <w:b/>
          <w:bCs/>
          <w:sz w:val="32"/>
          <w:szCs w:val="32"/>
        </w:rPr>
        <w:t>Starém zákoně</w:t>
      </w:r>
      <w:r w:rsidRPr="00F2047F">
        <w:rPr>
          <w:sz w:val="32"/>
          <w:szCs w:val="32"/>
        </w:rPr>
        <w:t xml:space="preserve"> – kniha </w:t>
      </w:r>
      <w:proofErr w:type="spellStart"/>
      <w:r w:rsidRPr="00F2047F">
        <w:rPr>
          <w:i/>
          <w:iCs/>
          <w:sz w:val="32"/>
          <w:szCs w:val="32"/>
        </w:rPr>
        <w:t>Leviticus</w:t>
      </w:r>
      <w:proofErr w:type="spellEnd"/>
      <w:r w:rsidRPr="00F2047F">
        <w:rPr>
          <w:sz w:val="32"/>
          <w:szCs w:val="32"/>
        </w:rPr>
        <w:t> (18, 22–23) posuzuje homosexuální pohlavní styky a pohlavní styky se zvířaty</w:t>
      </w:r>
      <w:r>
        <w:rPr>
          <w:sz w:val="32"/>
          <w:szCs w:val="32"/>
        </w:rPr>
        <w:t xml:space="preserve"> </w:t>
      </w:r>
      <w:r w:rsidRPr="00F2047F">
        <w:rPr>
          <w:sz w:val="32"/>
          <w:szCs w:val="32"/>
        </w:rPr>
        <w:t>totožně</w:t>
      </w:r>
    </w:p>
    <w:p w14:paraId="130186F3" w14:textId="50B88D0B" w:rsidR="00A70E73" w:rsidRDefault="00A70E73" w:rsidP="00A70E73">
      <w:pPr>
        <w:rPr>
          <w:sz w:val="32"/>
          <w:szCs w:val="32"/>
        </w:rPr>
      </w:pPr>
    </w:p>
    <w:p w14:paraId="5307B397" w14:textId="4E973A51" w:rsidR="00A70E73" w:rsidRPr="00A70E73" w:rsidRDefault="00A70E73" w:rsidP="00A70E73">
      <w:pPr>
        <w:rPr>
          <w:b/>
          <w:bCs/>
          <w:sz w:val="36"/>
          <w:szCs w:val="36"/>
        </w:rPr>
      </w:pPr>
      <w:r w:rsidRPr="00A70E73">
        <w:rPr>
          <w:b/>
          <w:bCs/>
          <w:sz w:val="36"/>
          <w:szCs w:val="36"/>
        </w:rPr>
        <w:t>Útoky na homosexuály</w:t>
      </w:r>
    </w:p>
    <w:p w14:paraId="6436C796" w14:textId="3B9AD33C" w:rsidR="00A70E73" w:rsidRDefault="00A70E73" w:rsidP="00A70E73">
      <w:pPr>
        <w:pStyle w:val="Odstavecseseznamem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mnohdy dochází k tzv. </w:t>
      </w:r>
      <w:r w:rsidRPr="00A70E73">
        <w:rPr>
          <w:b/>
          <w:bCs/>
          <w:sz w:val="32"/>
          <w:szCs w:val="32"/>
        </w:rPr>
        <w:t>zločinům z nenávisti</w:t>
      </w:r>
      <w:r>
        <w:rPr>
          <w:sz w:val="32"/>
          <w:szCs w:val="32"/>
        </w:rPr>
        <w:t>, což je považováno za trestný čin</w:t>
      </w:r>
    </w:p>
    <w:p w14:paraId="3DA676C5" w14:textId="2B79C9D3" w:rsidR="00A70E73" w:rsidRPr="00A70E73" w:rsidRDefault="00A70E73" w:rsidP="00A70E73">
      <w:pPr>
        <w:pStyle w:val="Odstavecseseznamem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česká legislativa </w:t>
      </w:r>
      <w:r w:rsidRPr="00A70E73">
        <w:rPr>
          <w:sz w:val="32"/>
          <w:szCs w:val="32"/>
        </w:rPr>
        <w:t>zločiny spáchané z nenávisti k osobám s jinou sexuální orientací</w:t>
      </w:r>
      <w:r w:rsidRPr="00A70E73">
        <w:rPr>
          <w:sz w:val="32"/>
          <w:szCs w:val="32"/>
        </w:rPr>
        <w:t xml:space="preserve"> </w:t>
      </w:r>
      <w:r w:rsidRPr="00A70E73">
        <w:rPr>
          <w:sz w:val="32"/>
          <w:szCs w:val="32"/>
        </w:rPr>
        <w:t>nerozlišuje</w:t>
      </w:r>
      <w:r>
        <w:rPr>
          <w:rFonts w:ascii="Verdana" w:hAnsi="Verdana"/>
          <w:color w:val="000000"/>
          <w:shd w:val="clear" w:color="auto" w:fill="FFFFFF"/>
        </w:rPr>
        <w:t> </w:t>
      </w:r>
    </w:p>
    <w:p w14:paraId="7A405EEB" w14:textId="055858E7" w:rsidR="00A70E73" w:rsidRDefault="00A70E73" w:rsidP="00A70E73">
      <w:pPr>
        <w:pStyle w:val="Odstavecseseznamem"/>
        <w:numPr>
          <w:ilvl w:val="0"/>
          <w:numId w:val="1"/>
        </w:numPr>
        <w:rPr>
          <w:sz w:val="32"/>
          <w:szCs w:val="32"/>
        </w:rPr>
      </w:pPr>
      <w:r w:rsidRPr="00A70E73">
        <w:rPr>
          <w:sz w:val="32"/>
          <w:szCs w:val="32"/>
        </w:rPr>
        <w:lastRenderedPageBreak/>
        <w:t xml:space="preserve">v USA </w:t>
      </w:r>
      <w:r>
        <w:rPr>
          <w:sz w:val="32"/>
          <w:szCs w:val="32"/>
        </w:rPr>
        <w:t>d</w:t>
      </w:r>
      <w:r w:rsidRPr="00A70E73">
        <w:rPr>
          <w:sz w:val="32"/>
          <w:szCs w:val="32"/>
        </w:rPr>
        <w:t>le údajů FBI činí </w:t>
      </w:r>
      <w:r w:rsidRPr="00A70E73">
        <w:rPr>
          <w:b/>
          <w:bCs/>
          <w:sz w:val="32"/>
          <w:szCs w:val="32"/>
        </w:rPr>
        <w:t>homofobní zločiny z nenávisti</w:t>
      </w:r>
      <w:r w:rsidRPr="00A70E73">
        <w:rPr>
          <w:sz w:val="32"/>
          <w:szCs w:val="32"/>
        </w:rPr>
        <w:t> téměř </w:t>
      </w:r>
      <w:r w:rsidRPr="00A70E73">
        <w:rPr>
          <w:b/>
          <w:bCs/>
          <w:sz w:val="32"/>
          <w:szCs w:val="32"/>
        </w:rPr>
        <w:t>22 %</w:t>
      </w:r>
      <w:r w:rsidRPr="00A70E73">
        <w:rPr>
          <w:sz w:val="32"/>
          <w:szCs w:val="32"/>
        </w:rPr>
        <w:t xml:space="preserve"> z celkového počtu zločinů z nenávisti. Jinými slovy, </w:t>
      </w:r>
      <w:r w:rsidRPr="00A70E73">
        <w:rPr>
          <w:b/>
          <w:bCs/>
          <w:sz w:val="32"/>
          <w:szCs w:val="32"/>
        </w:rPr>
        <w:t>každý čtvrtý</w:t>
      </w:r>
      <w:r w:rsidRPr="00A70E73">
        <w:rPr>
          <w:sz w:val="32"/>
          <w:szCs w:val="32"/>
        </w:rPr>
        <w:t xml:space="preserve"> takový zločin je veden kvůli odlišné sexuální orientaci</w:t>
      </w:r>
    </w:p>
    <w:p w14:paraId="295737CA" w14:textId="7E0A2D52" w:rsidR="00A70E73" w:rsidRDefault="00A70E73" w:rsidP="00A70E73">
      <w:pPr>
        <w:rPr>
          <w:sz w:val="32"/>
          <w:szCs w:val="32"/>
        </w:rPr>
      </w:pPr>
    </w:p>
    <w:p w14:paraId="6779ADDB" w14:textId="038153FA" w:rsidR="00A70E73" w:rsidRDefault="00A70E73" w:rsidP="00A70E73">
      <w:pPr>
        <w:rPr>
          <w:b/>
          <w:bCs/>
          <w:sz w:val="36"/>
          <w:szCs w:val="36"/>
        </w:rPr>
      </w:pPr>
      <w:r w:rsidRPr="00A70E73">
        <w:rPr>
          <w:b/>
          <w:bCs/>
          <w:sz w:val="36"/>
          <w:szCs w:val="36"/>
        </w:rPr>
        <w:t xml:space="preserve">Homofobie </w:t>
      </w:r>
      <w:r>
        <w:rPr>
          <w:b/>
          <w:bCs/>
          <w:sz w:val="36"/>
          <w:szCs w:val="36"/>
        </w:rPr>
        <w:t xml:space="preserve">a šikana </w:t>
      </w:r>
      <w:r w:rsidRPr="00A70E73">
        <w:rPr>
          <w:b/>
          <w:bCs/>
          <w:sz w:val="36"/>
          <w:szCs w:val="36"/>
        </w:rPr>
        <w:t>ve školách</w:t>
      </w:r>
    </w:p>
    <w:p w14:paraId="137F41DD" w14:textId="50B6ADF4" w:rsidR="000B5432" w:rsidRDefault="000B5432" w:rsidP="000B5432">
      <w:pPr>
        <w:pStyle w:val="Odstavecseseznamem"/>
        <w:numPr>
          <w:ilvl w:val="0"/>
          <w:numId w:val="1"/>
        </w:numPr>
        <w:rPr>
          <w:sz w:val="32"/>
          <w:szCs w:val="32"/>
        </w:rPr>
      </w:pPr>
      <w:r w:rsidRPr="000B5432">
        <w:rPr>
          <w:sz w:val="32"/>
          <w:szCs w:val="32"/>
        </w:rPr>
        <w:t>ho</w:t>
      </w:r>
      <w:r>
        <w:rPr>
          <w:sz w:val="32"/>
          <w:szCs w:val="32"/>
        </w:rPr>
        <w:t>mofobní obtěžování a šikana mohou nabývat široké škály podob – od zdánlivě neproblematických vtipů a komentování homosexuality jako jediné možné až po otevřené fyzické násilí vůči konkrétním chlapcům a dívkám</w:t>
      </w:r>
    </w:p>
    <w:p w14:paraId="0B3C5338" w14:textId="40501A77" w:rsidR="000B5432" w:rsidRPr="000B5432" w:rsidRDefault="000B5432" w:rsidP="000B5432">
      <w:pPr>
        <w:pStyle w:val="Odstavecseseznamem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mezi projevy homofobního obtěžování se řadí: </w:t>
      </w:r>
      <w:r w:rsidRPr="00426D0A">
        <w:rPr>
          <w:b/>
          <w:bCs/>
          <w:sz w:val="32"/>
          <w:szCs w:val="32"/>
        </w:rPr>
        <w:t>vtipy</w:t>
      </w:r>
      <w:r>
        <w:rPr>
          <w:sz w:val="32"/>
          <w:szCs w:val="32"/>
        </w:rPr>
        <w:t xml:space="preserve">, </w:t>
      </w:r>
      <w:r w:rsidRPr="00426D0A">
        <w:rPr>
          <w:b/>
          <w:bCs/>
          <w:sz w:val="32"/>
          <w:szCs w:val="32"/>
        </w:rPr>
        <w:t>obrázky</w:t>
      </w:r>
      <w:r>
        <w:rPr>
          <w:sz w:val="32"/>
          <w:szCs w:val="32"/>
        </w:rPr>
        <w:t xml:space="preserve">, </w:t>
      </w:r>
      <w:r w:rsidRPr="00426D0A">
        <w:rPr>
          <w:b/>
          <w:bCs/>
          <w:sz w:val="32"/>
          <w:szCs w:val="32"/>
        </w:rPr>
        <w:t>komentáře</w:t>
      </w:r>
      <w:r>
        <w:rPr>
          <w:sz w:val="32"/>
          <w:szCs w:val="32"/>
        </w:rPr>
        <w:t xml:space="preserve"> o homosexualitě, které jsou zesměšňující, znevažující nebo urážlivé; </w:t>
      </w:r>
      <w:r w:rsidRPr="00426D0A">
        <w:rPr>
          <w:b/>
          <w:bCs/>
          <w:sz w:val="32"/>
          <w:szCs w:val="32"/>
        </w:rPr>
        <w:t>verbální poznámky</w:t>
      </w:r>
      <w:r>
        <w:rPr>
          <w:sz w:val="32"/>
          <w:szCs w:val="32"/>
        </w:rPr>
        <w:t xml:space="preserve">; </w:t>
      </w:r>
      <w:r w:rsidRPr="00426D0A">
        <w:rPr>
          <w:b/>
          <w:bCs/>
          <w:sz w:val="32"/>
          <w:szCs w:val="32"/>
        </w:rPr>
        <w:t>mimické výrazy</w:t>
      </w:r>
      <w:r>
        <w:rPr>
          <w:sz w:val="32"/>
          <w:szCs w:val="32"/>
        </w:rPr>
        <w:t xml:space="preserve"> a </w:t>
      </w:r>
      <w:r w:rsidRPr="00426D0A">
        <w:rPr>
          <w:b/>
          <w:bCs/>
          <w:sz w:val="32"/>
          <w:szCs w:val="32"/>
        </w:rPr>
        <w:t>gesta</w:t>
      </w:r>
      <w:r>
        <w:rPr>
          <w:sz w:val="32"/>
          <w:szCs w:val="32"/>
        </w:rPr>
        <w:t xml:space="preserve">; </w:t>
      </w:r>
      <w:r w:rsidRPr="00426D0A">
        <w:rPr>
          <w:b/>
          <w:bCs/>
          <w:sz w:val="32"/>
          <w:szCs w:val="32"/>
        </w:rPr>
        <w:t>předstírání sexuálních pohybů</w:t>
      </w:r>
      <w:r>
        <w:rPr>
          <w:sz w:val="32"/>
          <w:szCs w:val="32"/>
        </w:rPr>
        <w:t xml:space="preserve">; </w:t>
      </w:r>
      <w:r w:rsidRPr="00426D0A">
        <w:rPr>
          <w:b/>
          <w:bCs/>
          <w:sz w:val="32"/>
          <w:szCs w:val="32"/>
        </w:rPr>
        <w:t>vzkazy</w:t>
      </w:r>
      <w:r>
        <w:rPr>
          <w:sz w:val="32"/>
          <w:szCs w:val="32"/>
        </w:rPr>
        <w:t xml:space="preserve">; </w:t>
      </w:r>
      <w:r w:rsidRPr="00426D0A">
        <w:rPr>
          <w:b/>
          <w:bCs/>
          <w:sz w:val="32"/>
          <w:szCs w:val="32"/>
        </w:rPr>
        <w:t>fyzické napadání</w:t>
      </w:r>
      <w:r>
        <w:rPr>
          <w:sz w:val="32"/>
          <w:szCs w:val="32"/>
        </w:rPr>
        <w:t xml:space="preserve"> nebo </w:t>
      </w:r>
      <w:r w:rsidRPr="00426D0A">
        <w:rPr>
          <w:b/>
          <w:bCs/>
          <w:sz w:val="32"/>
          <w:szCs w:val="32"/>
        </w:rPr>
        <w:t>ignorování</w:t>
      </w:r>
      <w:r>
        <w:rPr>
          <w:sz w:val="32"/>
          <w:szCs w:val="32"/>
        </w:rPr>
        <w:t xml:space="preserve"> konkrétních</w:t>
      </w:r>
      <w:r w:rsidR="00426D0A">
        <w:rPr>
          <w:sz w:val="32"/>
          <w:szCs w:val="32"/>
        </w:rPr>
        <w:t xml:space="preserve"> chlapců a dívek kvůli jejich </w:t>
      </w:r>
      <w:r w:rsidR="00426D0A">
        <w:rPr>
          <w:sz w:val="32"/>
          <w:szCs w:val="32"/>
        </w:rPr>
        <w:t>ne-heterosexualit</w:t>
      </w:r>
      <w:r w:rsidR="00426D0A">
        <w:rPr>
          <w:sz w:val="32"/>
          <w:szCs w:val="32"/>
        </w:rPr>
        <w:t>ě.</w:t>
      </w:r>
    </w:p>
    <w:p w14:paraId="2443C25E" w14:textId="5408A4C9" w:rsidR="00A70E73" w:rsidRDefault="00A70E73" w:rsidP="00A70E73">
      <w:pPr>
        <w:pStyle w:val="Odstavecseseznamem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ve školách můžeme slyšet narážky na homosexualitu velmi často.</w:t>
      </w:r>
      <w:r>
        <w:rPr>
          <w:b/>
          <w:bCs/>
          <w:sz w:val="32"/>
          <w:szCs w:val="32"/>
        </w:rPr>
        <w:t xml:space="preserve"> </w:t>
      </w:r>
      <w:r w:rsidRPr="00A70E73">
        <w:rPr>
          <w:b/>
          <w:bCs/>
          <w:sz w:val="32"/>
          <w:szCs w:val="32"/>
        </w:rPr>
        <w:t>Rada vlády pro lidská práva</w:t>
      </w:r>
      <w:r w:rsidRPr="00A70E73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proto </w:t>
      </w:r>
      <w:r w:rsidRPr="00A70E73">
        <w:rPr>
          <w:sz w:val="32"/>
          <w:szCs w:val="32"/>
        </w:rPr>
        <w:t>začátkem roku 2010 připravila publikaci „</w:t>
      </w:r>
      <w:r w:rsidRPr="00A70E73">
        <w:rPr>
          <w:b/>
          <w:bCs/>
          <w:sz w:val="32"/>
          <w:szCs w:val="32"/>
        </w:rPr>
        <w:t>Homofobie v žákovských kolektivech</w:t>
      </w:r>
      <w:r w:rsidRPr="00A70E73">
        <w:rPr>
          <w:sz w:val="32"/>
          <w:szCs w:val="32"/>
        </w:rPr>
        <w:t>“</w:t>
      </w:r>
      <w:r>
        <w:rPr>
          <w:sz w:val="32"/>
          <w:szCs w:val="32"/>
        </w:rPr>
        <w:t xml:space="preserve"> (dostupné zde: </w:t>
      </w:r>
      <w:hyperlink r:id="rId15" w:history="1">
        <w:r w:rsidRPr="00131726">
          <w:rPr>
            <w:rStyle w:val="Hypertextovodkaz"/>
            <w:sz w:val="32"/>
            <w:szCs w:val="32"/>
          </w:rPr>
          <w:t>https://www.vlada.cz/assets/ppov/rlp/vybory/sexualni-mensiny/dokumenty/homofob_web_NEW.pdf</w:t>
        </w:r>
      </w:hyperlink>
      <w:r>
        <w:rPr>
          <w:sz w:val="32"/>
          <w:szCs w:val="32"/>
        </w:rPr>
        <w:t>)</w:t>
      </w:r>
    </w:p>
    <w:p w14:paraId="3C66493C" w14:textId="77777777" w:rsidR="00A70E73" w:rsidRPr="00426D0A" w:rsidRDefault="00A70E73" w:rsidP="00426D0A">
      <w:pPr>
        <w:rPr>
          <w:b/>
          <w:bCs/>
          <w:sz w:val="36"/>
          <w:szCs w:val="36"/>
        </w:rPr>
      </w:pPr>
    </w:p>
    <w:p w14:paraId="25DBA0C3" w14:textId="460D9179" w:rsidR="00A70E73" w:rsidRPr="00426D0A" w:rsidRDefault="00426D0A" w:rsidP="00A70E7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Zajímavé fakty o homofobii</w:t>
      </w:r>
    </w:p>
    <w:p w14:paraId="69F00045" w14:textId="78E0D26A" w:rsidR="00F2047F" w:rsidRDefault="00426D0A" w:rsidP="00426D0A">
      <w:pPr>
        <w:pStyle w:val="Odstavecseseznamem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s</w:t>
      </w:r>
      <w:r w:rsidRPr="00426D0A">
        <w:rPr>
          <w:sz w:val="32"/>
          <w:szCs w:val="32"/>
        </w:rPr>
        <w:t>kupina amerických vědců se v časopise </w:t>
      </w:r>
      <w:proofErr w:type="spellStart"/>
      <w:r w:rsidRPr="00426D0A">
        <w:rPr>
          <w:b/>
          <w:bCs/>
          <w:sz w:val="32"/>
          <w:szCs w:val="32"/>
        </w:rPr>
        <w:t>Journal</w:t>
      </w:r>
      <w:proofErr w:type="spellEnd"/>
      <w:r w:rsidRPr="00426D0A">
        <w:rPr>
          <w:b/>
          <w:bCs/>
          <w:sz w:val="32"/>
          <w:szCs w:val="32"/>
        </w:rPr>
        <w:t xml:space="preserve"> </w:t>
      </w:r>
      <w:proofErr w:type="spellStart"/>
      <w:r w:rsidRPr="00426D0A">
        <w:rPr>
          <w:b/>
          <w:bCs/>
          <w:sz w:val="32"/>
          <w:szCs w:val="32"/>
        </w:rPr>
        <w:t>of</w:t>
      </w:r>
      <w:proofErr w:type="spellEnd"/>
      <w:r w:rsidRPr="00426D0A">
        <w:rPr>
          <w:b/>
          <w:bCs/>
          <w:sz w:val="32"/>
          <w:szCs w:val="32"/>
        </w:rPr>
        <w:t xml:space="preserve"> </w:t>
      </w:r>
      <w:proofErr w:type="spellStart"/>
      <w:r w:rsidRPr="00426D0A">
        <w:rPr>
          <w:b/>
          <w:bCs/>
          <w:sz w:val="32"/>
          <w:szCs w:val="32"/>
        </w:rPr>
        <w:t>Abnormal</w:t>
      </w:r>
      <w:proofErr w:type="spellEnd"/>
      <w:r w:rsidRPr="00426D0A">
        <w:rPr>
          <w:b/>
          <w:bCs/>
          <w:sz w:val="32"/>
          <w:szCs w:val="32"/>
        </w:rPr>
        <w:t xml:space="preserve"> Psychology</w:t>
      </w:r>
      <w:r w:rsidRPr="00426D0A">
        <w:rPr>
          <w:sz w:val="32"/>
          <w:szCs w:val="32"/>
        </w:rPr>
        <w:t> zamyslela nad variantou, že </w:t>
      </w:r>
      <w:r w:rsidRPr="00426D0A">
        <w:rPr>
          <w:b/>
          <w:bCs/>
          <w:sz w:val="32"/>
          <w:szCs w:val="32"/>
        </w:rPr>
        <w:t>u jisté části mužských homofobů</w:t>
      </w:r>
      <w:r w:rsidRPr="00426D0A">
        <w:rPr>
          <w:sz w:val="32"/>
          <w:szCs w:val="32"/>
        </w:rPr>
        <w:t> můžeme nalézt vlastní </w:t>
      </w:r>
      <w:r w:rsidRPr="00426D0A">
        <w:rPr>
          <w:b/>
          <w:bCs/>
          <w:sz w:val="32"/>
          <w:szCs w:val="32"/>
        </w:rPr>
        <w:t xml:space="preserve">potlačenou </w:t>
      </w:r>
      <w:proofErr w:type="spellStart"/>
      <w:r w:rsidRPr="00426D0A">
        <w:rPr>
          <w:b/>
          <w:bCs/>
          <w:sz w:val="32"/>
          <w:szCs w:val="32"/>
        </w:rPr>
        <w:t>homosexulitu</w:t>
      </w:r>
      <w:proofErr w:type="spellEnd"/>
      <w:r w:rsidRPr="00426D0A">
        <w:rPr>
          <w:sz w:val="32"/>
          <w:szCs w:val="32"/>
        </w:rPr>
        <w:t>, se kterou se nedokázali vyrovnat</w:t>
      </w:r>
    </w:p>
    <w:p w14:paraId="63F53600" w14:textId="3BB7C9A4" w:rsidR="00426D0A" w:rsidRPr="00426D0A" w:rsidRDefault="00426D0A" w:rsidP="00426D0A">
      <w:pPr>
        <w:pStyle w:val="Odstavecseseznamem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</w:t>
      </w:r>
      <w:r w:rsidRPr="00426D0A">
        <w:rPr>
          <w:sz w:val="32"/>
          <w:szCs w:val="32"/>
        </w:rPr>
        <w:t>tudie vedená </w:t>
      </w:r>
      <w:hyperlink r:id="rId16" w:tooltip="Sociologie" w:history="1">
        <w:r w:rsidRPr="00426D0A">
          <w:rPr>
            <w:sz w:val="32"/>
            <w:szCs w:val="32"/>
          </w:rPr>
          <w:t>sociologem</w:t>
        </w:r>
      </w:hyperlink>
      <w:r w:rsidRPr="00426D0A">
        <w:rPr>
          <w:sz w:val="32"/>
          <w:szCs w:val="32"/>
        </w:rPr>
        <w:t> </w:t>
      </w:r>
      <w:r w:rsidRPr="00426D0A">
        <w:rPr>
          <w:b/>
          <w:bCs/>
          <w:sz w:val="32"/>
          <w:szCs w:val="32"/>
        </w:rPr>
        <w:t xml:space="preserve">Markem </w:t>
      </w:r>
      <w:proofErr w:type="spellStart"/>
      <w:r w:rsidRPr="00426D0A">
        <w:rPr>
          <w:b/>
          <w:bCs/>
          <w:sz w:val="32"/>
          <w:szCs w:val="32"/>
        </w:rPr>
        <w:t>Hatzenbuehlerem</w:t>
      </w:r>
      <w:proofErr w:type="spellEnd"/>
      <w:r w:rsidRPr="00426D0A">
        <w:rPr>
          <w:sz w:val="32"/>
          <w:szCs w:val="32"/>
        </w:rPr>
        <w:t xml:space="preserve"> z </w:t>
      </w:r>
      <w:hyperlink r:id="rId17" w:tooltip="Kolumbijská univerzita" w:history="1">
        <w:r w:rsidRPr="00426D0A">
          <w:rPr>
            <w:b/>
            <w:bCs/>
            <w:sz w:val="32"/>
            <w:szCs w:val="32"/>
          </w:rPr>
          <w:t>Columbia University</w:t>
        </w:r>
      </w:hyperlink>
      <w:r w:rsidRPr="00426D0A">
        <w:rPr>
          <w:sz w:val="32"/>
          <w:szCs w:val="32"/>
        </w:rPr>
        <w:t xml:space="preserve"> došla k závěru, že lidé s vysokým stupněm homofobního cítění mají průměrně o </w:t>
      </w:r>
      <w:r w:rsidRPr="00426D0A">
        <w:rPr>
          <w:b/>
          <w:bCs/>
          <w:sz w:val="32"/>
          <w:szCs w:val="32"/>
        </w:rPr>
        <w:t>2,5 roku kratší život</w:t>
      </w:r>
    </w:p>
    <w:p w14:paraId="14BF75CB" w14:textId="66E06E2C" w:rsidR="00426D0A" w:rsidRDefault="00426D0A" w:rsidP="00426D0A">
      <w:pPr>
        <w:pStyle w:val="Odstavecseseznamem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v</w:t>
      </w:r>
      <w:r w:rsidRPr="00426D0A">
        <w:rPr>
          <w:sz w:val="32"/>
          <w:szCs w:val="32"/>
        </w:rPr>
        <w:t xml:space="preserve"> USA bylo v sedmdesátých letech 20. století několik vrahů homosexuálních lidí osvobozeno s odůvodněním, že jednali pod vlivem duševní nemoci homofobie, a nebyli tudíž zodpovědní za své jednání</w:t>
      </w:r>
    </w:p>
    <w:p w14:paraId="4AEF7396" w14:textId="476BF6E0" w:rsidR="00426D0A" w:rsidRDefault="00426D0A" w:rsidP="00426D0A">
      <w:pPr>
        <w:pStyle w:val="Odstavecseseznamem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</w:t>
      </w:r>
      <w:r w:rsidRPr="00426D0A">
        <w:rPr>
          <w:sz w:val="32"/>
          <w:szCs w:val="32"/>
        </w:rPr>
        <w:t>adávky se daleko častěji obracejí k homosexuálním osobám pohlaví mužského nežli k homosexuálním ženám</w:t>
      </w:r>
    </w:p>
    <w:p w14:paraId="13EAC971" w14:textId="300E9F15" w:rsidR="008F6559" w:rsidRDefault="008F6559" w:rsidP="008F6559">
      <w:pPr>
        <w:rPr>
          <w:sz w:val="32"/>
          <w:szCs w:val="32"/>
        </w:rPr>
      </w:pPr>
    </w:p>
    <w:p w14:paraId="3BF9AEB0" w14:textId="3376AD64" w:rsidR="008F6559" w:rsidRPr="008F6559" w:rsidRDefault="008F6559" w:rsidP="008F6559">
      <w:pPr>
        <w:rPr>
          <w:b/>
          <w:bCs/>
          <w:sz w:val="36"/>
          <w:szCs w:val="36"/>
        </w:rPr>
      </w:pPr>
      <w:r w:rsidRPr="008F6559">
        <w:rPr>
          <w:b/>
          <w:bCs/>
          <w:sz w:val="36"/>
          <w:szCs w:val="36"/>
        </w:rPr>
        <w:t>Zdroje</w:t>
      </w:r>
    </w:p>
    <w:p w14:paraId="20168FC7" w14:textId="3D6A150A" w:rsidR="00F2047F" w:rsidRDefault="008F6559" w:rsidP="00F2047F">
      <w:pPr>
        <w:rPr>
          <w:sz w:val="32"/>
          <w:szCs w:val="32"/>
        </w:rPr>
      </w:pPr>
      <w:hyperlink r:id="rId18" w:history="1">
        <w:r w:rsidRPr="00131726">
          <w:rPr>
            <w:rStyle w:val="Hypertextovodkaz"/>
            <w:sz w:val="32"/>
            <w:szCs w:val="32"/>
          </w:rPr>
          <w:t>https://cs.wikipedia.org/wiki/Homofobie</w:t>
        </w:r>
      </w:hyperlink>
    </w:p>
    <w:p w14:paraId="732A60BB" w14:textId="34475B84" w:rsidR="008F6559" w:rsidRDefault="008F6559" w:rsidP="00F2047F">
      <w:pPr>
        <w:rPr>
          <w:sz w:val="32"/>
          <w:szCs w:val="32"/>
        </w:rPr>
      </w:pPr>
      <w:hyperlink r:id="rId19" w:history="1">
        <w:r w:rsidRPr="00131726">
          <w:rPr>
            <w:rStyle w:val="Hypertextovodkaz"/>
            <w:sz w:val="32"/>
            <w:szCs w:val="32"/>
          </w:rPr>
          <w:t>https://www.wikiskripta.eu/w/Homofobie</w:t>
        </w:r>
      </w:hyperlink>
    </w:p>
    <w:p w14:paraId="75F06E0C" w14:textId="1E6C3AE3" w:rsidR="008F6559" w:rsidRDefault="008F6559" w:rsidP="00F2047F">
      <w:pPr>
        <w:rPr>
          <w:sz w:val="32"/>
          <w:szCs w:val="32"/>
        </w:rPr>
      </w:pPr>
      <w:hyperlink r:id="rId20" w:history="1">
        <w:r w:rsidRPr="00131726">
          <w:rPr>
            <w:rStyle w:val="Hypertextovodkaz"/>
            <w:sz w:val="32"/>
            <w:szCs w:val="32"/>
          </w:rPr>
          <w:t>https://www.nakluky.cz/magazin/item/1008-co-je-homofobie-zastavme-homofobni-chovani/</w:t>
        </w:r>
      </w:hyperlink>
    </w:p>
    <w:p w14:paraId="0AB9E33E" w14:textId="65F78533" w:rsidR="008F6559" w:rsidRDefault="008F6559" w:rsidP="00F2047F">
      <w:pPr>
        <w:rPr>
          <w:sz w:val="32"/>
          <w:szCs w:val="32"/>
        </w:rPr>
      </w:pPr>
      <w:hyperlink r:id="rId21" w:history="1">
        <w:r w:rsidRPr="00131726">
          <w:rPr>
            <w:rStyle w:val="Hypertextovodkaz"/>
            <w:sz w:val="32"/>
            <w:szCs w:val="32"/>
          </w:rPr>
          <w:t>https://www.vlada.cz/assets/ppov/rlp/vybory/sexualni-mensiny/dokumenty/homofob_web_NEW.pdf</w:t>
        </w:r>
      </w:hyperlink>
    </w:p>
    <w:p w14:paraId="1D72BEAC" w14:textId="1ECEABA1" w:rsidR="008F6559" w:rsidRDefault="008F6559" w:rsidP="00F2047F">
      <w:pPr>
        <w:rPr>
          <w:sz w:val="32"/>
          <w:szCs w:val="32"/>
        </w:rPr>
      </w:pPr>
      <w:hyperlink r:id="rId22" w:history="1">
        <w:r w:rsidRPr="00131726">
          <w:rPr>
            <w:rStyle w:val="Hypertextovodkaz"/>
            <w:sz w:val="32"/>
            <w:szCs w:val="32"/>
          </w:rPr>
          <w:t>https://theses.cz/id/q9km31/25082175</w:t>
        </w:r>
      </w:hyperlink>
    </w:p>
    <w:p w14:paraId="20EBDC34" w14:textId="77777777" w:rsidR="008F6559" w:rsidRPr="00F2047F" w:rsidRDefault="008F6559" w:rsidP="00F2047F">
      <w:pPr>
        <w:rPr>
          <w:sz w:val="32"/>
          <w:szCs w:val="32"/>
        </w:rPr>
      </w:pPr>
    </w:p>
    <w:p w14:paraId="030C22DF" w14:textId="6730A371" w:rsidR="00753D66" w:rsidRPr="00753D66" w:rsidRDefault="00753D66" w:rsidP="00753D66">
      <w:pPr>
        <w:pStyle w:val="Odstavecseseznamem"/>
        <w:rPr>
          <w:sz w:val="32"/>
          <w:szCs w:val="32"/>
        </w:rPr>
      </w:pPr>
    </w:p>
    <w:sectPr w:rsidR="00753D66" w:rsidRPr="00753D66" w:rsidSect="00753D66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F0E5B"/>
    <w:multiLevelType w:val="hybridMultilevel"/>
    <w:tmpl w:val="7C007AC4"/>
    <w:lvl w:ilvl="0" w:tplc="54CEC4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D66"/>
    <w:rsid w:val="000B5432"/>
    <w:rsid w:val="00426D0A"/>
    <w:rsid w:val="00452B2A"/>
    <w:rsid w:val="00753D66"/>
    <w:rsid w:val="008F6559"/>
    <w:rsid w:val="00A70E73"/>
    <w:rsid w:val="00F2047F"/>
    <w:rsid w:val="00F92593"/>
    <w:rsid w:val="00FF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4DE38"/>
  <w15:chartTrackingRefBased/>
  <w15:docId w15:val="{E34BBB85-DA31-4B0F-8407-A58EC1FF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753D66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F2047F"/>
    <w:rPr>
      <w:color w:val="0000FF"/>
      <w:u w:val="single"/>
    </w:rPr>
  </w:style>
  <w:style w:type="character" w:styleId="Siln">
    <w:name w:val="Strong"/>
    <w:basedOn w:val="Standardnpsmoodstavce"/>
    <w:uiPriority w:val="22"/>
    <w:qFormat/>
    <w:rsid w:val="00A70E73"/>
    <w:rPr>
      <w:b/>
      <w:bCs/>
    </w:rPr>
  </w:style>
  <w:style w:type="character" w:styleId="Nevyeenzmnka">
    <w:name w:val="Unresolved Mention"/>
    <w:basedOn w:val="Standardnpsmoodstavce"/>
    <w:uiPriority w:val="99"/>
    <w:semiHidden/>
    <w:unhideWhenUsed/>
    <w:rsid w:val="00A70E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.wikipedia.org/wiki/LGBT" TargetMode="External"/><Relationship Id="rId13" Type="http://schemas.openxmlformats.org/officeDocument/2006/relationships/hyperlink" Target="https://cs.wikipedia.org/wiki/Mezin%C3%A1rodn%C3%AD_den_proti_homofobii_a_transfobii" TargetMode="External"/><Relationship Id="rId18" Type="http://schemas.openxmlformats.org/officeDocument/2006/relationships/hyperlink" Target="https://cs.wikipedia.org/wiki/Homofobi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vlada.cz/assets/ppov/rlp/vybory/sexualni-mensiny/dokumenty/homofob_web_NEW.pdf" TargetMode="External"/><Relationship Id="rId7" Type="http://schemas.openxmlformats.org/officeDocument/2006/relationships/hyperlink" Target="https://cs.wikipedia.org/wiki/1972" TargetMode="External"/><Relationship Id="rId12" Type="http://schemas.openxmlformats.org/officeDocument/2006/relationships/hyperlink" Target="https://cs.wikipedia.org/wiki/LGBT" TargetMode="External"/><Relationship Id="rId17" Type="http://schemas.openxmlformats.org/officeDocument/2006/relationships/hyperlink" Target="https://cs.wikipedia.org/wiki/Kolumbijsk%C3%A1_univerzita" TargetMode="External"/><Relationship Id="rId2" Type="http://schemas.openxmlformats.org/officeDocument/2006/relationships/styles" Target="styles.xml"/><Relationship Id="rId16" Type="http://schemas.openxmlformats.org/officeDocument/2006/relationships/hyperlink" Target="https://cs.wikipedia.org/wiki/Sociologie" TargetMode="External"/><Relationship Id="rId20" Type="http://schemas.openxmlformats.org/officeDocument/2006/relationships/hyperlink" Target="https://www.nakluky.cz/magazin/item/1008-co-je-homofobie-zastavme-homofobni-chovani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s.wikipedia.org/w/index.php?title=George_Weinberg&amp;action=edit&amp;redlink=1" TargetMode="External"/><Relationship Id="rId11" Type="http://schemas.openxmlformats.org/officeDocument/2006/relationships/hyperlink" Target="https://cs.wikipedia.org/wiki/Mezin%C3%A1rodn%C3%AD_klasifikace_nemoc%C3%AD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cs.wikipedia.org/wiki/Psycholog" TargetMode="External"/><Relationship Id="rId15" Type="http://schemas.openxmlformats.org/officeDocument/2006/relationships/hyperlink" Target="https://www.vlada.cz/assets/ppov/rlp/vybory/sexualni-mensiny/dokumenty/homofob_web_NEW.pdf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cs.wikipedia.org/wiki/Sv%C4%9Btov%C3%A1_zdravotnick%C3%A1_organizace" TargetMode="External"/><Relationship Id="rId19" Type="http://schemas.openxmlformats.org/officeDocument/2006/relationships/hyperlink" Target="https://www.wikiskripta.eu/w/Homofobi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s.wikipedia.org/wiki/17._kv%C4%9Bten" TargetMode="External"/><Relationship Id="rId14" Type="http://schemas.openxmlformats.org/officeDocument/2006/relationships/hyperlink" Target="https://cs.wikipedia.org/wiki/Fobie" TargetMode="External"/><Relationship Id="rId22" Type="http://schemas.openxmlformats.org/officeDocument/2006/relationships/hyperlink" Target="https://theses.cz/id/q9km31/25082175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805</Words>
  <Characters>4756</Characters>
  <Application>Microsoft Office Word</Application>
  <DocSecurity>0</DocSecurity>
  <Lines>39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Bulušková Kamila</dc:creator>
  <cp:keywords/>
  <dc:description/>
  <cp:lastModifiedBy>Bulušková Kamila</cp:lastModifiedBy>
  <cp:revision>1</cp:revision>
  <dcterms:created xsi:type="dcterms:W3CDTF">2022-03-12T17:29:00Z</dcterms:created>
  <dcterms:modified xsi:type="dcterms:W3CDTF">2022-03-12T18:46:00Z</dcterms:modified>
</cp:coreProperties>
</file>