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CEF62" w14:textId="77777777" w:rsidR="00693977" w:rsidRPr="00AC025D" w:rsidRDefault="00693977" w:rsidP="002D6ACB">
      <w:pPr>
        <w:spacing w:before="120" w:after="120"/>
        <w:jc w:val="center"/>
        <w:rPr>
          <w:b/>
          <w:sz w:val="24"/>
        </w:rPr>
      </w:pPr>
    </w:p>
    <w:p w14:paraId="75E980ED" w14:textId="146DC6B6" w:rsidR="005C322A" w:rsidRPr="00AC025D" w:rsidRDefault="00E511EC" w:rsidP="002D6ACB">
      <w:pPr>
        <w:spacing w:before="120" w:after="120"/>
        <w:jc w:val="center"/>
        <w:rPr>
          <w:b/>
          <w:sz w:val="28"/>
          <w:szCs w:val="28"/>
        </w:rPr>
      </w:pPr>
      <w:r w:rsidRPr="00AC025D">
        <w:rPr>
          <w:b/>
          <w:sz w:val="28"/>
          <w:szCs w:val="28"/>
        </w:rPr>
        <w:t>Seznam kontrolních otázek</w:t>
      </w:r>
      <w:r w:rsidR="00500554" w:rsidRPr="00AC025D">
        <w:rPr>
          <w:b/>
          <w:sz w:val="28"/>
          <w:szCs w:val="28"/>
        </w:rPr>
        <w:t xml:space="preserve"> Oborová didaktika 2</w:t>
      </w:r>
    </w:p>
    <w:p w14:paraId="05A3F415" w14:textId="47C5E660" w:rsidR="00693977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Definujte soustavu vyučovacích zásad.</w:t>
      </w:r>
    </w:p>
    <w:p w14:paraId="0E23D80E" w14:textId="1DD37C59" w:rsidR="00693977" w:rsidRDefault="00205FC8" w:rsidP="002D6ACB">
      <w:pPr>
        <w:spacing w:before="120" w:after="120"/>
        <w:rPr>
          <w:sz w:val="24"/>
        </w:rPr>
      </w:pPr>
      <w:r w:rsidRPr="002D6ACB">
        <w:rPr>
          <w:sz w:val="24"/>
        </w:rPr>
        <w:t>Soubor (celek) vzájemně propojených a doplňujících se požadavků na výchovně vzdělávací proces.</w:t>
      </w:r>
    </w:p>
    <w:p w14:paraId="55561FC6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111D4200" w14:textId="304B602A" w:rsidR="00693977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Kdy je naplňována zásada vědeckosti – uveďte příklad jejího použití.</w:t>
      </w:r>
    </w:p>
    <w:p w14:paraId="6CC3082B" w14:textId="640DC6AB" w:rsidR="00693977" w:rsidRDefault="00205FC8" w:rsidP="002D6ACB">
      <w:pPr>
        <w:spacing w:before="120" w:after="120"/>
        <w:rPr>
          <w:sz w:val="24"/>
        </w:rPr>
      </w:pPr>
      <w:r w:rsidRPr="002D6ACB">
        <w:rPr>
          <w:sz w:val="24"/>
        </w:rPr>
        <w:t>Obsah i postupy jsou aktuální, nebo-li jsou na úrovni současného vědeckého poznání. (př. Jednotky SI)</w:t>
      </w:r>
    </w:p>
    <w:p w14:paraId="7F8B82DB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436ACB73" w14:textId="10244923" w:rsidR="00E511EC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Uveďte příklad aplikace zásady názornosti v odborných předmětech Vašeho zaměření.</w:t>
      </w:r>
    </w:p>
    <w:p w14:paraId="5B167218" w14:textId="26280B9D" w:rsidR="00693977" w:rsidRDefault="00AC025D" w:rsidP="002D6ACB">
      <w:pPr>
        <w:spacing w:before="120" w:after="120"/>
        <w:rPr>
          <w:sz w:val="24"/>
        </w:rPr>
      </w:pPr>
      <w:r w:rsidRPr="002D6ACB">
        <w:rPr>
          <w:sz w:val="24"/>
        </w:rPr>
        <w:t>Př: Grafické znázorňování, laboratorní pokusy, používání PC programů, přímou (samostatnou) činností žáků.</w:t>
      </w:r>
    </w:p>
    <w:p w14:paraId="695249D8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53D989C5" w14:textId="5A446C4F" w:rsidR="00693977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Co je jedním ze základních principů aktivního zapojení žáků = aplikace zásady vědomé aktivity žáků?</w:t>
      </w:r>
    </w:p>
    <w:p w14:paraId="08522EC9" w14:textId="14E7CC12" w:rsidR="00693977" w:rsidRDefault="00AC025D" w:rsidP="002D6ACB">
      <w:pPr>
        <w:spacing w:before="120" w:after="120"/>
        <w:rPr>
          <w:sz w:val="24"/>
        </w:rPr>
      </w:pPr>
      <w:r w:rsidRPr="002D6ACB">
        <w:rPr>
          <w:sz w:val="24"/>
        </w:rPr>
        <w:t>Motivace</w:t>
      </w:r>
    </w:p>
    <w:p w14:paraId="1B8C97E5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289ABB0E" w14:textId="65544F46" w:rsidR="00E511EC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Uveďte principy uplatňování zásady soustavnosti a logické posloupnosti.</w:t>
      </w:r>
    </w:p>
    <w:p w14:paraId="6E720C84" w14:textId="7BABFF5C" w:rsidR="00693977" w:rsidRDefault="00AC025D" w:rsidP="002D6ACB">
      <w:pPr>
        <w:spacing w:before="120" w:after="120"/>
        <w:rPr>
          <w:sz w:val="24"/>
        </w:rPr>
      </w:pPr>
      <w:r w:rsidRPr="002D6ACB">
        <w:rPr>
          <w:sz w:val="24"/>
        </w:rPr>
        <w:t>Od jednoduššího ke složitějšímu, neskákat z jednoho na druhé, opora v podobě učitele (zpětná vazba učitele)</w:t>
      </w:r>
    </w:p>
    <w:p w14:paraId="10705E17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2C3DBD08" w14:textId="408A38D9" w:rsidR="00693977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Jak chápeme přiměřenost a jak bývá porušována?</w:t>
      </w:r>
    </w:p>
    <w:p w14:paraId="2DAEF6C5" w14:textId="41D660F6" w:rsidR="00693977" w:rsidRDefault="00AC025D" w:rsidP="002D6ACB">
      <w:pPr>
        <w:spacing w:before="120" w:after="120"/>
        <w:rPr>
          <w:sz w:val="24"/>
        </w:rPr>
      </w:pPr>
      <w:r w:rsidRPr="002D6ACB">
        <w:rPr>
          <w:sz w:val="24"/>
        </w:rPr>
        <w:t>Přiměřenost = náročnost (přetěžování žáků, nebo opak příliš malé náročnosti)</w:t>
      </w:r>
    </w:p>
    <w:p w14:paraId="58529794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46393F42" w14:textId="075F46A2" w:rsidR="00E511EC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Jaký je rozdíl mezi důkladností a trvalostí naučeného učiva?</w:t>
      </w:r>
    </w:p>
    <w:p w14:paraId="6D256E52" w14:textId="5720894B" w:rsidR="00693977" w:rsidRPr="002D6ACB" w:rsidRDefault="00AC025D" w:rsidP="002D6ACB">
      <w:pPr>
        <w:spacing w:before="120" w:after="120"/>
        <w:rPr>
          <w:sz w:val="24"/>
        </w:rPr>
      </w:pPr>
      <w:r w:rsidRPr="002D6ACB">
        <w:rPr>
          <w:sz w:val="24"/>
        </w:rPr>
        <w:t>Důkladnost je více než trvalost -&gt; vyžaduje pochopení</w:t>
      </w:r>
    </w:p>
    <w:p w14:paraId="25E85690" w14:textId="77777777" w:rsidR="00AC025D" w:rsidRPr="00AC025D" w:rsidRDefault="00AC025D" w:rsidP="002D6ACB">
      <w:pPr>
        <w:pStyle w:val="Odstavecseseznamem"/>
        <w:spacing w:before="120" w:after="120"/>
        <w:ind w:left="360"/>
        <w:rPr>
          <w:sz w:val="24"/>
        </w:rPr>
      </w:pPr>
    </w:p>
    <w:p w14:paraId="2684B535" w14:textId="7B0C518C" w:rsidR="00693977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Uveďte princip aplikace zásady spojení teorie s praxí.</w:t>
      </w:r>
    </w:p>
    <w:p w14:paraId="16E6923C" w14:textId="4EC96AC0" w:rsidR="00693977" w:rsidRPr="002D6ACB" w:rsidRDefault="00DC0C2C" w:rsidP="002D6ACB">
      <w:pPr>
        <w:spacing w:before="120" w:after="120"/>
        <w:rPr>
          <w:sz w:val="24"/>
        </w:rPr>
      </w:pPr>
      <w:r w:rsidRPr="002D6ACB">
        <w:rPr>
          <w:sz w:val="24"/>
        </w:rPr>
        <w:t>Metody indukce a dedukce</w:t>
      </w:r>
    </w:p>
    <w:p w14:paraId="3E051A7F" w14:textId="1BC00253" w:rsidR="00DC0C2C" w:rsidRPr="002D6ACB" w:rsidRDefault="00DC0C2C" w:rsidP="002D6ACB">
      <w:pPr>
        <w:spacing w:before="120" w:after="120"/>
        <w:rPr>
          <w:sz w:val="24"/>
        </w:rPr>
      </w:pPr>
      <w:r w:rsidRPr="002D6ACB">
        <w:rPr>
          <w:sz w:val="24"/>
        </w:rPr>
        <w:t>Indukce = od konkrétního k obecnému</w:t>
      </w:r>
    </w:p>
    <w:p w14:paraId="6530CFDF" w14:textId="738DFD47" w:rsidR="00DC0C2C" w:rsidRDefault="00DC0C2C" w:rsidP="002D6ACB">
      <w:pPr>
        <w:spacing w:before="120" w:after="120"/>
        <w:rPr>
          <w:sz w:val="24"/>
        </w:rPr>
      </w:pPr>
      <w:r w:rsidRPr="002D6ACB">
        <w:rPr>
          <w:sz w:val="24"/>
        </w:rPr>
        <w:t>Dedukce = od obecného ke konkrétnímu</w:t>
      </w:r>
    </w:p>
    <w:p w14:paraId="293A77F1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399C077A" w14:textId="68BF65A5" w:rsidR="00E511EC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Co se rozumí formou výuky?</w:t>
      </w:r>
    </w:p>
    <w:p w14:paraId="11AB4D40" w14:textId="431828CD" w:rsidR="00693977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Uspořádání vyučovací jednotky</w:t>
      </w:r>
    </w:p>
    <w:p w14:paraId="10E2088F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01C93A93" w14:textId="656567A6" w:rsidR="00693977" w:rsidRPr="00115EB3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Rozdělte hodiny podle způsobu organizace vyučování.</w:t>
      </w:r>
    </w:p>
    <w:p w14:paraId="311FE678" w14:textId="234B48E0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Teoretická jednotka</w:t>
      </w:r>
    </w:p>
    <w:p w14:paraId="1A378116" w14:textId="5104E2CA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lastRenderedPageBreak/>
        <w:t>Praktická jednotka</w:t>
      </w:r>
    </w:p>
    <w:p w14:paraId="437D2F55" w14:textId="43FE5BF5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Exkurze</w:t>
      </w:r>
    </w:p>
    <w:p w14:paraId="101AAEC2" w14:textId="5C893209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Distanční vzdělávání</w:t>
      </w:r>
    </w:p>
    <w:p w14:paraId="49770D7D" w14:textId="1651777C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Distanční vyučování</w:t>
      </w:r>
    </w:p>
    <w:p w14:paraId="4E619F52" w14:textId="3B04B464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Workshop</w:t>
      </w:r>
    </w:p>
    <w:p w14:paraId="3E892C3B" w14:textId="4A6EFF62" w:rsidR="00115EB3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Autodidakce</w:t>
      </w:r>
    </w:p>
    <w:p w14:paraId="1F483D9A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3B51419A" w14:textId="50E09A9C" w:rsidR="00E511EC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Rozdělte hodiny podle vz</w:t>
      </w:r>
      <w:r w:rsidR="00507D07" w:rsidRPr="00AC025D">
        <w:rPr>
          <w:b/>
          <w:bCs/>
          <w:sz w:val="24"/>
        </w:rPr>
        <w:t>tahu k jednotlivci a ke skupině</w:t>
      </w:r>
      <w:r w:rsidRPr="00AC025D">
        <w:rPr>
          <w:b/>
          <w:bCs/>
          <w:sz w:val="24"/>
        </w:rPr>
        <w:t>.</w:t>
      </w:r>
    </w:p>
    <w:p w14:paraId="539842B0" w14:textId="220F59D5" w:rsidR="00693977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Individuální výuka</w:t>
      </w:r>
    </w:p>
    <w:p w14:paraId="46B54822" w14:textId="6660A08C" w:rsidR="00115EB3" w:rsidRPr="002D6ACB" w:rsidRDefault="002D6ACB" w:rsidP="002D6ACB">
      <w:pPr>
        <w:spacing w:before="120" w:after="120"/>
        <w:rPr>
          <w:sz w:val="24"/>
        </w:rPr>
      </w:pPr>
      <w:r>
        <w:rPr>
          <w:sz w:val="24"/>
        </w:rPr>
        <w:t>I</w:t>
      </w:r>
      <w:r w:rsidR="00115EB3" w:rsidRPr="002D6ACB">
        <w:rPr>
          <w:sz w:val="24"/>
        </w:rPr>
        <w:t>ndividualizovaná výuka</w:t>
      </w:r>
    </w:p>
    <w:p w14:paraId="299A7A01" w14:textId="2E9190D7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Skupinová a kooperativní výuka </w:t>
      </w:r>
    </w:p>
    <w:p w14:paraId="16A2D21E" w14:textId="3085306D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Projektová výuka</w:t>
      </w:r>
    </w:p>
    <w:p w14:paraId="009FA3DD" w14:textId="3720620D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Frontální výuka</w:t>
      </w:r>
    </w:p>
    <w:p w14:paraId="705E6356" w14:textId="7A877CE0" w:rsidR="00115EB3" w:rsidRPr="002D6ACB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Týmová výuka</w:t>
      </w:r>
    </w:p>
    <w:p w14:paraId="3ACE8D18" w14:textId="77777777" w:rsidR="00115EB3" w:rsidRPr="00AC025D" w:rsidRDefault="00115EB3" w:rsidP="002D6ACB">
      <w:pPr>
        <w:pStyle w:val="Odstavecseseznamem"/>
        <w:spacing w:before="120" w:after="120"/>
        <w:rPr>
          <w:sz w:val="24"/>
        </w:rPr>
      </w:pPr>
    </w:p>
    <w:p w14:paraId="3C34BAAA" w14:textId="09B832F4" w:rsidR="00693977" w:rsidRPr="00115EB3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Kdy vyučující zařadí motivační hodinu?</w:t>
      </w:r>
    </w:p>
    <w:p w14:paraId="5D525FDE" w14:textId="316FFF1C" w:rsidR="00693977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Před větším celkem</w:t>
      </w:r>
    </w:p>
    <w:p w14:paraId="309A978F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57A87B4C" w14:textId="134348FC" w:rsidR="00E511EC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Uveďte, kdy vyučující použije expoziční hodiny.</w:t>
      </w:r>
    </w:p>
    <w:p w14:paraId="1753A65E" w14:textId="35B5203E" w:rsidR="00693977" w:rsidRDefault="00115EB3" w:rsidP="002D6ACB">
      <w:pPr>
        <w:spacing w:before="120" w:after="120"/>
        <w:rPr>
          <w:sz w:val="24"/>
        </w:rPr>
      </w:pPr>
      <w:r w:rsidRPr="002D6ACB">
        <w:rPr>
          <w:sz w:val="24"/>
        </w:rPr>
        <w:t>Když nechce učivo tříštit</w:t>
      </w:r>
    </w:p>
    <w:p w14:paraId="00A2B575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7814B84F" w14:textId="79412640" w:rsidR="00693977" w:rsidRPr="00115EB3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 xml:space="preserve">Kdy učitel zařadí aplikační hodinu? </w:t>
      </w:r>
    </w:p>
    <w:p w14:paraId="3E705FB7" w14:textId="7D17EF30" w:rsidR="00693977" w:rsidRDefault="007B3275" w:rsidP="002D6ACB">
      <w:pPr>
        <w:spacing w:before="120" w:after="120"/>
        <w:rPr>
          <w:sz w:val="24"/>
        </w:rPr>
      </w:pPr>
      <w:r w:rsidRPr="002D6ACB">
        <w:rPr>
          <w:sz w:val="24"/>
        </w:rPr>
        <w:t>Když chce učivo procvičit</w:t>
      </w:r>
    </w:p>
    <w:p w14:paraId="1A4012A8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0B3399DC" w14:textId="78CE9957" w:rsidR="00E511EC" w:rsidRPr="00AC025D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AC025D">
        <w:rPr>
          <w:b/>
          <w:bCs/>
          <w:sz w:val="24"/>
        </w:rPr>
        <w:t>Co je účelem fixační hodiny?</w:t>
      </w:r>
    </w:p>
    <w:p w14:paraId="28DD8CE7" w14:textId="27186C9B" w:rsidR="00693977" w:rsidRDefault="007B3275" w:rsidP="002D6ACB">
      <w:pPr>
        <w:spacing w:before="120" w:after="120"/>
        <w:rPr>
          <w:sz w:val="24"/>
        </w:rPr>
      </w:pPr>
      <w:r w:rsidRPr="002D6ACB">
        <w:rPr>
          <w:sz w:val="24"/>
        </w:rPr>
        <w:t>Upevnit nové poznatky</w:t>
      </w:r>
    </w:p>
    <w:p w14:paraId="6F0B4B46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55A25214" w14:textId="00E3926F" w:rsidR="00E511EC" w:rsidRPr="007B3275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7B3275">
        <w:rPr>
          <w:b/>
          <w:bCs/>
          <w:sz w:val="24"/>
        </w:rPr>
        <w:t>K čemu slouží diagnostická vyučovací jednotka?</w:t>
      </w:r>
    </w:p>
    <w:p w14:paraId="35756515" w14:textId="1F53BBE3" w:rsidR="007B3275" w:rsidRDefault="007B3275" w:rsidP="002D6ACB">
      <w:pPr>
        <w:spacing w:before="120" w:after="120"/>
        <w:rPr>
          <w:sz w:val="24"/>
        </w:rPr>
      </w:pPr>
      <w:r w:rsidRPr="002D6ACB">
        <w:rPr>
          <w:sz w:val="24"/>
        </w:rPr>
        <w:t>Ověření znalostí a klasifikace</w:t>
      </w:r>
    </w:p>
    <w:p w14:paraId="6A5BA5E4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4F33BC34" w14:textId="0959ADAB" w:rsidR="00E511EC" w:rsidRPr="007B3275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7B3275">
        <w:rPr>
          <w:b/>
          <w:bCs/>
          <w:sz w:val="24"/>
        </w:rPr>
        <w:t>Jaké části má kombinovaná hodina?</w:t>
      </w:r>
    </w:p>
    <w:p w14:paraId="50681FB5" w14:textId="1579DFB8" w:rsidR="007B3275" w:rsidRPr="002D6ACB" w:rsidRDefault="007B3275" w:rsidP="002D6ACB">
      <w:pPr>
        <w:spacing w:before="120" w:after="120"/>
        <w:rPr>
          <w:sz w:val="24"/>
        </w:rPr>
      </w:pPr>
      <w:r w:rsidRPr="002D6ACB">
        <w:rPr>
          <w:sz w:val="24"/>
        </w:rPr>
        <w:t>Všechny výše uvedené, tudíž:</w:t>
      </w:r>
    </w:p>
    <w:p w14:paraId="7F885441" w14:textId="7CCAC070" w:rsidR="007B3275" w:rsidRDefault="007B3275" w:rsidP="002D6ACB">
      <w:pPr>
        <w:pStyle w:val="Odstavecseseznamem"/>
        <w:numPr>
          <w:ilvl w:val="0"/>
          <w:numId w:val="4"/>
        </w:numPr>
        <w:spacing w:before="120" w:after="120"/>
        <w:rPr>
          <w:sz w:val="24"/>
        </w:rPr>
      </w:pPr>
      <w:r>
        <w:rPr>
          <w:sz w:val="24"/>
        </w:rPr>
        <w:t>Organizační část</w:t>
      </w:r>
    </w:p>
    <w:p w14:paraId="09458872" w14:textId="01C859F9" w:rsidR="007B3275" w:rsidRDefault="007B3275" w:rsidP="002D6ACB">
      <w:pPr>
        <w:pStyle w:val="Odstavecseseznamem"/>
        <w:numPr>
          <w:ilvl w:val="0"/>
          <w:numId w:val="4"/>
        </w:numPr>
        <w:spacing w:before="120" w:after="120"/>
        <w:rPr>
          <w:sz w:val="24"/>
        </w:rPr>
      </w:pPr>
      <w:r>
        <w:rPr>
          <w:sz w:val="24"/>
        </w:rPr>
        <w:t xml:space="preserve">Zhodnocení </w:t>
      </w:r>
      <w:r w:rsidR="001A5EAC">
        <w:rPr>
          <w:sz w:val="24"/>
        </w:rPr>
        <w:t xml:space="preserve">vztahu </w:t>
      </w:r>
      <w:r>
        <w:rPr>
          <w:sz w:val="24"/>
        </w:rPr>
        <w:t>přípravy žáků (diagnostická, nebo fixační část)</w:t>
      </w:r>
    </w:p>
    <w:p w14:paraId="66A192B0" w14:textId="34EE3AC8" w:rsidR="007B3275" w:rsidRDefault="001A5EAC" w:rsidP="002D6ACB">
      <w:pPr>
        <w:pStyle w:val="Odstavecseseznamem"/>
        <w:numPr>
          <w:ilvl w:val="0"/>
          <w:numId w:val="4"/>
        </w:numPr>
        <w:spacing w:before="120" w:after="120"/>
        <w:rPr>
          <w:sz w:val="24"/>
        </w:rPr>
      </w:pPr>
      <w:r>
        <w:rPr>
          <w:sz w:val="24"/>
        </w:rPr>
        <w:t>Expoziční část (nejdelší)</w:t>
      </w:r>
    </w:p>
    <w:p w14:paraId="75D89484" w14:textId="74DA1A94" w:rsidR="001A5EAC" w:rsidRDefault="001A5EAC" w:rsidP="002D6ACB">
      <w:pPr>
        <w:pStyle w:val="Odstavecseseznamem"/>
        <w:numPr>
          <w:ilvl w:val="0"/>
          <w:numId w:val="4"/>
        </w:numPr>
        <w:spacing w:before="120" w:after="120"/>
        <w:rPr>
          <w:sz w:val="24"/>
        </w:rPr>
      </w:pPr>
      <w:r>
        <w:rPr>
          <w:sz w:val="24"/>
        </w:rPr>
        <w:t xml:space="preserve">Fixační část hodiny </w:t>
      </w:r>
    </w:p>
    <w:p w14:paraId="6E3AA057" w14:textId="58F7FF08" w:rsidR="001A5EAC" w:rsidRDefault="001A5EAC" w:rsidP="002D6ACB">
      <w:pPr>
        <w:pStyle w:val="Odstavecseseznamem"/>
        <w:numPr>
          <w:ilvl w:val="0"/>
          <w:numId w:val="4"/>
        </w:numPr>
        <w:spacing w:before="120" w:after="120"/>
        <w:rPr>
          <w:sz w:val="24"/>
        </w:rPr>
      </w:pPr>
      <w:r>
        <w:rPr>
          <w:sz w:val="24"/>
        </w:rPr>
        <w:t xml:space="preserve">Závěr hodiny </w:t>
      </w:r>
    </w:p>
    <w:p w14:paraId="3CFFC2A1" w14:textId="77777777" w:rsidR="002D6ACB" w:rsidRPr="00AC025D" w:rsidRDefault="002D6ACB" w:rsidP="002D6ACB">
      <w:pPr>
        <w:pStyle w:val="Odstavecseseznamem"/>
        <w:spacing w:before="120" w:after="120"/>
        <w:ind w:left="1080"/>
        <w:rPr>
          <w:sz w:val="24"/>
        </w:rPr>
      </w:pPr>
    </w:p>
    <w:p w14:paraId="0EC80929" w14:textId="01351248" w:rsidR="00E511EC" w:rsidRPr="001A5EAC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1A5EAC">
        <w:rPr>
          <w:b/>
          <w:bCs/>
          <w:sz w:val="24"/>
        </w:rPr>
        <w:t>Jakou formou je na SOŠ a SOU organizováno praktické vyučování?</w:t>
      </w:r>
    </w:p>
    <w:p w14:paraId="6C0AFA71" w14:textId="44EBFBEB" w:rsidR="001A5EAC" w:rsidRPr="002D6ACB" w:rsidRDefault="00B94CDC" w:rsidP="002D6ACB">
      <w:pPr>
        <w:spacing w:before="120" w:after="120"/>
        <w:rPr>
          <w:sz w:val="24"/>
        </w:rPr>
      </w:pPr>
      <w:r w:rsidRPr="002D6ACB">
        <w:rPr>
          <w:sz w:val="24"/>
        </w:rPr>
        <w:lastRenderedPageBreak/>
        <w:t>SOU – Odborný výcvik</w:t>
      </w:r>
    </w:p>
    <w:p w14:paraId="1A6142DB" w14:textId="3ADA6378" w:rsidR="00E10AFF" w:rsidRDefault="00B94CDC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SOŠ </w:t>
      </w:r>
      <w:r w:rsidR="00E10AFF" w:rsidRPr="002D6ACB">
        <w:rPr>
          <w:sz w:val="24"/>
        </w:rPr>
        <w:t>–</w:t>
      </w:r>
      <w:r w:rsidRPr="002D6ACB">
        <w:rPr>
          <w:sz w:val="24"/>
        </w:rPr>
        <w:t xml:space="preserve"> </w:t>
      </w:r>
      <w:r w:rsidR="00E10AFF" w:rsidRPr="002D6ACB">
        <w:rPr>
          <w:sz w:val="24"/>
        </w:rPr>
        <w:t>Praxe, nebo fiktivní firma</w:t>
      </w:r>
    </w:p>
    <w:p w14:paraId="6726C949" w14:textId="77777777" w:rsidR="002D6ACB" w:rsidRPr="00E10AFF" w:rsidRDefault="002D6ACB" w:rsidP="002D6ACB">
      <w:pPr>
        <w:spacing w:before="120" w:after="120"/>
        <w:rPr>
          <w:sz w:val="24"/>
        </w:rPr>
      </w:pPr>
    </w:p>
    <w:p w14:paraId="15620969" w14:textId="6D0FD151" w:rsidR="00683678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E10AFF">
        <w:rPr>
          <w:b/>
          <w:bCs/>
          <w:sz w:val="24"/>
        </w:rPr>
        <w:t>Rozdělte exkurzi podle zaměření.</w:t>
      </w:r>
    </w:p>
    <w:p w14:paraId="687C2CE9" w14:textId="14496E3A" w:rsidR="00683678" w:rsidRPr="00683678" w:rsidRDefault="002D6ACB" w:rsidP="002D6ACB">
      <w:pPr>
        <w:spacing w:before="120" w:after="120"/>
        <w:rPr>
          <w:sz w:val="24"/>
        </w:rPr>
      </w:pPr>
      <w:r w:rsidRPr="00683678">
        <w:rPr>
          <w:sz w:val="24"/>
        </w:rPr>
        <w:t>Tematická</w:t>
      </w:r>
    </w:p>
    <w:p w14:paraId="7ED3D83B" w14:textId="77777777" w:rsidR="00683678" w:rsidRPr="00683678" w:rsidRDefault="00683678" w:rsidP="002D6ACB">
      <w:pPr>
        <w:spacing w:before="120" w:after="120"/>
        <w:rPr>
          <w:sz w:val="24"/>
        </w:rPr>
      </w:pPr>
      <w:r w:rsidRPr="00683678">
        <w:rPr>
          <w:sz w:val="24"/>
        </w:rPr>
        <w:t>Komplexní tematická</w:t>
      </w:r>
    </w:p>
    <w:p w14:paraId="12DDF7E8" w14:textId="5604D56D" w:rsidR="00683678" w:rsidRDefault="00683678" w:rsidP="002D6ACB">
      <w:pPr>
        <w:spacing w:before="120" w:after="120"/>
        <w:rPr>
          <w:sz w:val="24"/>
        </w:rPr>
      </w:pPr>
      <w:r w:rsidRPr="00683678">
        <w:rPr>
          <w:sz w:val="24"/>
        </w:rPr>
        <w:t>Komplexní mezipředmětová</w:t>
      </w:r>
    </w:p>
    <w:p w14:paraId="127CA39F" w14:textId="77777777" w:rsidR="002D6ACB" w:rsidRPr="00683678" w:rsidRDefault="002D6ACB" w:rsidP="002D6ACB">
      <w:pPr>
        <w:spacing w:before="120" w:after="120"/>
        <w:rPr>
          <w:sz w:val="24"/>
        </w:rPr>
      </w:pPr>
    </w:p>
    <w:p w14:paraId="196EEAA6" w14:textId="4F2CA2D1" w:rsidR="00683678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683678">
        <w:rPr>
          <w:b/>
          <w:bCs/>
          <w:sz w:val="24"/>
        </w:rPr>
        <w:t>Rozdělte exkurzi podle funkce (podle toho, kdy ji zařazujeme)?</w:t>
      </w:r>
    </w:p>
    <w:p w14:paraId="7E6F14D2" w14:textId="529DC940" w:rsidR="00683678" w:rsidRDefault="00683678" w:rsidP="002D6ACB">
      <w:pPr>
        <w:spacing w:before="120" w:after="120"/>
        <w:rPr>
          <w:sz w:val="24"/>
        </w:rPr>
      </w:pPr>
      <w:r w:rsidRPr="002D6ACB">
        <w:rPr>
          <w:sz w:val="24"/>
        </w:rPr>
        <w:t>Předběžná, nebo následná</w:t>
      </w:r>
    </w:p>
    <w:p w14:paraId="0A3E88D3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52EC9135" w14:textId="588B92D7" w:rsidR="00683678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683678">
        <w:rPr>
          <w:b/>
          <w:bCs/>
          <w:sz w:val="24"/>
        </w:rPr>
        <w:t>Jaký je rozdíl mezi e-teachingem a e-learningem?</w:t>
      </w:r>
    </w:p>
    <w:p w14:paraId="2D193AB0" w14:textId="0BC81934" w:rsidR="00683678" w:rsidRPr="002D6ACB" w:rsidRDefault="00683678" w:rsidP="002D6ACB">
      <w:pPr>
        <w:spacing w:before="120" w:after="120"/>
        <w:rPr>
          <w:sz w:val="24"/>
        </w:rPr>
      </w:pPr>
      <w:r w:rsidRPr="002D6ACB">
        <w:rPr>
          <w:sz w:val="24"/>
        </w:rPr>
        <w:t>E-learning – učíme se</w:t>
      </w:r>
    </w:p>
    <w:p w14:paraId="7D8D3438" w14:textId="1C13C1B3" w:rsidR="00683678" w:rsidRDefault="00683678" w:rsidP="002D6ACB">
      <w:pPr>
        <w:spacing w:before="120" w:after="120"/>
        <w:rPr>
          <w:sz w:val="24"/>
        </w:rPr>
      </w:pPr>
      <w:r w:rsidRPr="002D6ACB">
        <w:rPr>
          <w:sz w:val="24"/>
        </w:rPr>
        <w:t>E-teaching – vyučování pomocí ICT</w:t>
      </w:r>
    </w:p>
    <w:p w14:paraId="3CFAA899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274DDB4D" w14:textId="70E2DB5B" w:rsidR="00683678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683678">
        <w:rPr>
          <w:b/>
          <w:bCs/>
          <w:sz w:val="24"/>
        </w:rPr>
        <w:t>Jak je organizováno distanční vzdělávání?</w:t>
      </w:r>
    </w:p>
    <w:p w14:paraId="4A062FB7" w14:textId="7722D4BD" w:rsidR="00683678" w:rsidRDefault="00683678" w:rsidP="002D6ACB">
      <w:pPr>
        <w:spacing w:before="120" w:after="120"/>
        <w:rPr>
          <w:sz w:val="24"/>
        </w:rPr>
      </w:pPr>
      <w:r w:rsidRPr="002D6ACB">
        <w:rPr>
          <w:sz w:val="24"/>
        </w:rPr>
        <w:t>Vysoká úroveň ICT</w:t>
      </w:r>
    </w:p>
    <w:p w14:paraId="0E484ABA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2D9259A0" w14:textId="5DC3457E" w:rsidR="00E511EC" w:rsidRPr="00683678" w:rsidRDefault="00E511EC" w:rsidP="002D6ACB">
      <w:pPr>
        <w:pStyle w:val="Odstavecseseznamem"/>
        <w:numPr>
          <w:ilvl w:val="0"/>
          <w:numId w:val="1"/>
        </w:numPr>
        <w:spacing w:before="120" w:after="120"/>
        <w:ind w:left="360"/>
        <w:rPr>
          <w:b/>
          <w:bCs/>
          <w:sz w:val="24"/>
        </w:rPr>
      </w:pPr>
      <w:r w:rsidRPr="00683678">
        <w:rPr>
          <w:b/>
          <w:bCs/>
          <w:sz w:val="24"/>
        </w:rPr>
        <w:t>Vysvětlete rozdíl mezi distančním vzděláváním a distanční výukou.</w:t>
      </w:r>
    </w:p>
    <w:p w14:paraId="279813ED" w14:textId="03E3A6EF" w:rsidR="00A32070" w:rsidRDefault="00584247" w:rsidP="002D6ACB">
      <w:pPr>
        <w:spacing w:before="120" w:after="120"/>
        <w:rPr>
          <w:sz w:val="24"/>
        </w:rPr>
      </w:pPr>
      <w:r w:rsidRPr="002D6ACB">
        <w:rPr>
          <w:sz w:val="24"/>
        </w:rPr>
        <w:t>U distančního vyučování, je učitel s nějakou skupinou a na dálku se připojují další posluchači</w:t>
      </w:r>
    </w:p>
    <w:p w14:paraId="4C18C6FA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62852CDC" w14:textId="0F8B51DC" w:rsidR="00E511EC" w:rsidRPr="00A32070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A32070">
        <w:rPr>
          <w:b/>
          <w:bCs/>
          <w:sz w:val="24"/>
        </w:rPr>
        <w:t>Co je omezeno při kombinované formě studia?</w:t>
      </w:r>
    </w:p>
    <w:p w14:paraId="6ED00E34" w14:textId="6D963EF5" w:rsidR="00A32070" w:rsidRDefault="00584247" w:rsidP="002D6ACB">
      <w:pPr>
        <w:spacing w:before="120" w:after="120"/>
        <w:rPr>
          <w:sz w:val="24"/>
        </w:rPr>
      </w:pPr>
      <w:r w:rsidRPr="002D6ACB">
        <w:rPr>
          <w:sz w:val="24"/>
        </w:rPr>
        <w:t>Je omezena kontaktní výuka</w:t>
      </w:r>
    </w:p>
    <w:p w14:paraId="37FA2A8D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2A16D6AE" w14:textId="78E3AD91" w:rsidR="00E511EC" w:rsidRPr="00A32070" w:rsidRDefault="00E511EC" w:rsidP="002D6ACB">
      <w:pPr>
        <w:pStyle w:val="Normlnweb"/>
        <w:numPr>
          <w:ilvl w:val="0"/>
          <w:numId w:val="6"/>
        </w:numPr>
        <w:spacing w:before="120" w:beforeAutospacing="0" w:after="120" w:afterAutospacing="0"/>
        <w:ind w:left="360"/>
        <w:rPr>
          <w:b/>
        </w:rPr>
      </w:pPr>
      <w:r w:rsidRPr="00A32070">
        <w:rPr>
          <w:b/>
        </w:rPr>
        <w:t>Co je podstatou workshopu a kdy je zpravidla organizován?</w:t>
      </w:r>
    </w:p>
    <w:p w14:paraId="51868890" w14:textId="133F2C48" w:rsidR="00A32070" w:rsidRDefault="00584247" w:rsidP="002D6ACB">
      <w:pPr>
        <w:pStyle w:val="Normlnweb"/>
        <w:spacing w:before="120" w:beforeAutospacing="0" w:after="120" w:afterAutospacing="0"/>
        <w:rPr>
          <w:bCs/>
        </w:rPr>
      </w:pPr>
      <w:r>
        <w:rPr>
          <w:bCs/>
        </w:rPr>
        <w:t>Osvojit si dovednosti</w:t>
      </w:r>
      <w:r w:rsidR="00683678">
        <w:rPr>
          <w:bCs/>
        </w:rPr>
        <w:t xml:space="preserve"> a je organizován po teorii</w:t>
      </w:r>
    </w:p>
    <w:p w14:paraId="79927D73" w14:textId="77777777" w:rsidR="002D6ACB" w:rsidRPr="00AC025D" w:rsidRDefault="002D6ACB" w:rsidP="002D6ACB">
      <w:pPr>
        <w:pStyle w:val="Normlnweb"/>
        <w:spacing w:before="120" w:beforeAutospacing="0" w:after="120" w:afterAutospacing="0"/>
        <w:rPr>
          <w:bCs/>
        </w:rPr>
      </w:pPr>
    </w:p>
    <w:p w14:paraId="4936941F" w14:textId="707387AB" w:rsidR="00E511EC" w:rsidRPr="00A32070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A32070">
        <w:rPr>
          <w:b/>
          <w:bCs/>
          <w:sz w:val="24"/>
        </w:rPr>
        <w:t>Co předpokládá vzdělávací forma autodidakce?</w:t>
      </w:r>
    </w:p>
    <w:p w14:paraId="7A7A8599" w14:textId="4F87BF91" w:rsidR="00683678" w:rsidRDefault="00683678" w:rsidP="002D6ACB">
      <w:pPr>
        <w:spacing w:before="120" w:after="120"/>
        <w:rPr>
          <w:sz w:val="24"/>
        </w:rPr>
      </w:pPr>
      <w:r w:rsidRPr="002D6ACB">
        <w:rPr>
          <w:sz w:val="24"/>
        </w:rPr>
        <w:t>Samostudium</w:t>
      </w:r>
    </w:p>
    <w:p w14:paraId="25CD05FA" w14:textId="77777777" w:rsidR="002D6ACB" w:rsidRPr="00683678" w:rsidRDefault="002D6ACB" w:rsidP="002D6ACB">
      <w:pPr>
        <w:spacing w:before="120" w:after="120"/>
        <w:rPr>
          <w:sz w:val="24"/>
        </w:rPr>
      </w:pPr>
    </w:p>
    <w:p w14:paraId="4DDD4AF8" w14:textId="1DB3E16C" w:rsidR="00E511EC" w:rsidRPr="00A32070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A32070">
        <w:rPr>
          <w:b/>
          <w:bCs/>
          <w:sz w:val="24"/>
        </w:rPr>
        <w:t>Vysvětlete rozdíl mezi individuální a individualizovanou výukou.</w:t>
      </w:r>
    </w:p>
    <w:p w14:paraId="18DBA8DB" w14:textId="52C8756F" w:rsidR="00A32070" w:rsidRPr="002D6ACB" w:rsidRDefault="00683678" w:rsidP="002D6ACB">
      <w:pPr>
        <w:spacing w:before="120" w:after="120"/>
        <w:rPr>
          <w:sz w:val="24"/>
        </w:rPr>
      </w:pPr>
      <w:r w:rsidRPr="002D6ACB">
        <w:rPr>
          <w:sz w:val="24"/>
        </w:rPr>
        <w:t>In</w:t>
      </w:r>
      <w:r w:rsidR="002D6ACB">
        <w:rPr>
          <w:sz w:val="24"/>
        </w:rPr>
        <w:t>di</w:t>
      </w:r>
      <w:r w:rsidRPr="002D6ACB">
        <w:rPr>
          <w:sz w:val="24"/>
        </w:rPr>
        <w:t>viduální jeden učitel a jeden žák</w:t>
      </w:r>
    </w:p>
    <w:p w14:paraId="7170BFCE" w14:textId="456B1BAA" w:rsidR="00683678" w:rsidRDefault="00683678" w:rsidP="002D6ACB">
      <w:pPr>
        <w:spacing w:before="120" w:after="120"/>
        <w:rPr>
          <w:sz w:val="24"/>
        </w:rPr>
      </w:pPr>
      <w:r w:rsidRPr="002D6ACB">
        <w:rPr>
          <w:sz w:val="24"/>
        </w:rPr>
        <w:t>Individualizovaná – každý žák dostane samostatný úkol</w:t>
      </w:r>
    </w:p>
    <w:p w14:paraId="39112C6A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3D91E08A" w14:textId="534A8F4D" w:rsidR="00E511EC" w:rsidRPr="00A32070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A32070">
        <w:rPr>
          <w:b/>
          <w:bCs/>
          <w:sz w:val="24"/>
        </w:rPr>
        <w:t>Uveďte je výhodu skupinové a kooperativní výuky?</w:t>
      </w:r>
    </w:p>
    <w:p w14:paraId="6E685B15" w14:textId="19367792" w:rsidR="00A32070" w:rsidRPr="002D6ACB" w:rsidRDefault="00DF05C1" w:rsidP="002D6ACB">
      <w:pPr>
        <w:spacing w:before="120" w:after="120"/>
        <w:rPr>
          <w:sz w:val="24"/>
        </w:rPr>
      </w:pPr>
      <w:r w:rsidRPr="002D6ACB">
        <w:rPr>
          <w:sz w:val="24"/>
        </w:rPr>
        <w:t>Vytváření a rozvoj sociálních vztahů.</w:t>
      </w:r>
    </w:p>
    <w:p w14:paraId="205FDCCF" w14:textId="68873C95" w:rsidR="00E511EC" w:rsidRPr="00A32070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A32070">
        <w:rPr>
          <w:b/>
          <w:bCs/>
          <w:sz w:val="24"/>
        </w:rPr>
        <w:lastRenderedPageBreak/>
        <w:t>Co je pro učitele důležité, když chce použít projektovou výuku?</w:t>
      </w:r>
    </w:p>
    <w:p w14:paraId="272C092E" w14:textId="782B51F1" w:rsidR="00A32070" w:rsidRDefault="00DF05C1" w:rsidP="002D6ACB">
      <w:pPr>
        <w:spacing w:before="120" w:after="120"/>
        <w:rPr>
          <w:sz w:val="24"/>
        </w:rPr>
      </w:pPr>
      <w:r w:rsidRPr="002D6ACB">
        <w:rPr>
          <w:sz w:val="24"/>
        </w:rPr>
        <w:t>Najít vhodné téma, motivovat a pomáhat</w:t>
      </w:r>
    </w:p>
    <w:p w14:paraId="30F39565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18A6C067" w14:textId="425DA0A2" w:rsidR="00E511EC" w:rsidRPr="00DF05C1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DF05C1">
        <w:rPr>
          <w:b/>
          <w:bCs/>
          <w:sz w:val="24"/>
        </w:rPr>
        <w:t>Která forma výuky je na středních školách nejvyužívanější?</w:t>
      </w:r>
    </w:p>
    <w:p w14:paraId="0602DBAF" w14:textId="0BB70D80" w:rsidR="002D6ACB" w:rsidRDefault="00C33CD7" w:rsidP="002D6ACB">
      <w:pPr>
        <w:spacing w:before="120" w:after="120"/>
        <w:rPr>
          <w:sz w:val="24"/>
        </w:rPr>
      </w:pPr>
      <w:r w:rsidRPr="002D6ACB">
        <w:rPr>
          <w:sz w:val="24"/>
        </w:rPr>
        <w:t>Frontální</w:t>
      </w:r>
    </w:p>
    <w:p w14:paraId="088D97C2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502FE2AB" w14:textId="4026DB66" w:rsidR="00E511EC" w:rsidRPr="00DF05C1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DF05C1">
        <w:rPr>
          <w:b/>
          <w:bCs/>
          <w:sz w:val="24"/>
        </w:rPr>
        <w:t>Která forma výuky je naopak v podmínkách českého školství málo používaná?</w:t>
      </w:r>
    </w:p>
    <w:p w14:paraId="2DBBA109" w14:textId="3B03A00E" w:rsidR="00DF05C1" w:rsidRDefault="00C33CD7" w:rsidP="002D6ACB">
      <w:pPr>
        <w:spacing w:before="120" w:after="120"/>
        <w:rPr>
          <w:sz w:val="24"/>
        </w:rPr>
      </w:pPr>
      <w:r w:rsidRPr="002D6ACB">
        <w:rPr>
          <w:sz w:val="24"/>
        </w:rPr>
        <w:t>Týmová</w:t>
      </w:r>
    </w:p>
    <w:p w14:paraId="152003DE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58179D40" w14:textId="4EE663A1" w:rsidR="00E511EC" w:rsidRPr="00DF05C1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DF05C1">
        <w:rPr>
          <w:b/>
          <w:bCs/>
          <w:sz w:val="24"/>
        </w:rPr>
        <w:t>Definujte vyučovací metodu.</w:t>
      </w:r>
    </w:p>
    <w:p w14:paraId="7789040E" w14:textId="084119C5" w:rsidR="00DF05C1" w:rsidRDefault="00B26C25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Postup učitele – dynamický nástroj </w:t>
      </w:r>
    </w:p>
    <w:p w14:paraId="44863DEF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1CF88601" w14:textId="7DCC7285" w:rsidR="00E511EC" w:rsidRPr="00DF05C1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DF05C1">
        <w:rPr>
          <w:b/>
          <w:bCs/>
          <w:sz w:val="24"/>
        </w:rPr>
        <w:t>Na jaké druhy člením metody podle zdroje poznání?</w:t>
      </w:r>
    </w:p>
    <w:p w14:paraId="27526662" w14:textId="6D02C978" w:rsidR="00DF05C1" w:rsidRDefault="00B26C25" w:rsidP="002D6ACB">
      <w:pPr>
        <w:spacing w:before="120" w:after="120"/>
        <w:rPr>
          <w:sz w:val="24"/>
        </w:rPr>
      </w:pPr>
      <w:r w:rsidRPr="002D6ACB">
        <w:rPr>
          <w:sz w:val="24"/>
        </w:rPr>
        <w:t>Slovní – názorně demonstrační – praktické (poslouchaj, čuměj, dělaj)</w:t>
      </w:r>
    </w:p>
    <w:p w14:paraId="1EF80405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0539A178" w14:textId="7187B98B" w:rsidR="00E511EC" w:rsidRPr="00DF05C1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DF05C1">
        <w:rPr>
          <w:b/>
          <w:bCs/>
          <w:sz w:val="24"/>
        </w:rPr>
        <w:t>Uveďte praktické příklady použití metod, které třídíme do skupin podle druhu myšlenkových operací.</w:t>
      </w:r>
    </w:p>
    <w:p w14:paraId="633EA350" w14:textId="6AE5A3EF" w:rsidR="00815FE4" w:rsidRPr="002D6ACB" w:rsidRDefault="00815FE4" w:rsidP="002D6ACB">
      <w:pPr>
        <w:spacing w:before="120" w:after="120"/>
        <w:rPr>
          <w:sz w:val="24"/>
        </w:rPr>
      </w:pPr>
      <w:r w:rsidRPr="002D6ACB">
        <w:rPr>
          <w:sz w:val="24"/>
        </w:rPr>
        <w:t>Analýza – Rozbor</w:t>
      </w:r>
    </w:p>
    <w:p w14:paraId="7EE5EDD2" w14:textId="4AC54D8A" w:rsidR="00DF05C1" w:rsidRPr="002D6ACB" w:rsidRDefault="00815FE4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Syntéza - </w:t>
      </w:r>
      <w:r w:rsidR="00B26C25" w:rsidRPr="002D6ACB">
        <w:rPr>
          <w:sz w:val="24"/>
        </w:rPr>
        <w:t>Spojování vztahů do celků</w:t>
      </w:r>
    </w:p>
    <w:p w14:paraId="498CA8B3" w14:textId="124854D4" w:rsidR="00815FE4" w:rsidRPr="002D6ACB" w:rsidRDefault="00815FE4" w:rsidP="002D6ACB">
      <w:pPr>
        <w:spacing w:before="120" w:after="120"/>
        <w:rPr>
          <w:sz w:val="24"/>
        </w:rPr>
      </w:pPr>
      <w:r w:rsidRPr="002D6ACB">
        <w:rPr>
          <w:sz w:val="24"/>
        </w:rPr>
        <w:t>Indukce – z konkrétního na obecné</w:t>
      </w:r>
    </w:p>
    <w:p w14:paraId="0E3C7A3B" w14:textId="710E5B82" w:rsidR="00815FE4" w:rsidRPr="002D6ACB" w:rsidRDefault="00815FE4" w:rsidP="002D6ACB">
      <w:pPr>
        <w:spacing w:before="120" w:after="120"/>
        <w:rPr>
          <w:sz w:val="24"/>
        </w:rPr>
      </w:pPr>
      <w:r w:rsidRPr="002D6ACB">
        <w:rPr>
          <w:sz w:val="24"/>
        </w:rPr>
        <w:t>Dedukce – z obecného na konkrétní</w:t>
      </w:r>
    </w:p>
    <w:p w14:paraId="4ED9857C" w14:textId="2BBEFE5F" w:rsidR="00815FE4" w:rsidRDefault="00815FE4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Komparace, srovnání </w:t>
      </w:r>
    </w:p>
    <w:p w14:paraId="59315216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0EF4288D" w14:textId="65C7F439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Vysvětlete termín „metody usměrňující zájem“ a uveďte příklady.</w:t>
      </w:r>
    </w:p>
    <w:p w14:paraId="42F12E9C" w14:textId="5426EC15" w:rsidR="000E55A3" w:rsidRDefault="00815FE4" w:rsidP="002D6ACB">
      <w:pPr>
        <w:spacing w:before="120" w:after="120"/>
        <w:rPr>
          <w:sz w:val="24"/>
        </w:rPr>
      </w:pPr>
      <w:r w:rsidRPr="002D6ACB">
        <w:rPr>
          <w:sz w:val="24"/>
        </w:rPr>
        <w:t>Motivační – př: horoucí vyprávění, rozhovor, pokus…</w:t>
      </w:r>
    </w:p>
    <w:p w14:paraId="743BD684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5E7439D3" w14:textId="3264FC46" w:rsidR="000E55A3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Vysvětlete termín „metody expozice učiva“ a uveďte jejich rozdělení.</w:t>
      </w:r>
    </w:p>
    <w:p w14:paraId="672EDB53" w14:textId="3C34805F" w:rsidR="000E55A3" w:rsidRPr="002D6ACB" w:rsidRDefault="00A414C9" w:rsidP="002D6ACB">
      <w:pPr>
        <w:spacing w:before="120" w:after="120"/>
        <w:rPr>
          <w:sz w:val="24"/>
        </w:rPr>
      </w:pPr>
      <w:r w:rsidRPr="002D6ACB">
        <w:rPr>
          <w:sz w:val="24"/>
        </w:rPr>
        <w:t>Metody zpřístupňování nových informací (učiva)</w:t>
      </w:r>
    </w:p>
    <w:p w14:paraId="452D7E39" w14:textId="24244231" w:rsidR="00A414C9" w:rsidRPr="002D6ACB" w:rsidRDefault="00A414C9" w:rsidP="002D6ACB">
      <w:pPr>
        <w:spacing w:before="120" w:after="120"/>
        <w:rPr>
          <w:sz w:val="24"/>
        </w:rPr>
      </w:pPr>
      <w:r w:rsidRPr="002D6ACB">
        <w:rPr>
          <w:sz w:val="24"/>
        </w:rPr>
        <w:t>Metody slovní (monologické a dialogické) – (poslouchaj)</w:t>
      </w:r>
    </w:p>
    <w:p w14:paraId="59756DF9" w14:textId="51B80A26" w:rsidR="00A414C9" w:rsidRPr="002D6ACB" w:rsidRDefault="00A414C9" w:rsidP="002D6ACB">
      <w:pPr>
        <w:spacing w:before="120" w:after="120"/>
        <w:rPr>
          <w:sz w:val="24"/>
        </w:rPr>
      </w:pPr>
      <w:r w:rsidRPr="002D6ACB">
        <w:rPr>
          <w:sz w:val="24"/>
        </w:rPr>
        <w:t>Metody názorného pozorování (čumí)</w:t>
      </w:r>
    </w:p>
    <w:p w14:paraId="4A9C4C93" w14:textId="36A16D94" w:rsidR="00A414C9" w:rsidRDefault="00A414C9" w:rsidP="002D6ACB">
      <w:pPr>
        <w:spacing w:before="120" w:after="120"/>
        <w:rPr>
          <w:sz w:val="24"/>
        </w:rPr>
      </w:pPr>
      <w:r w:rsidRPr="002D6ACB">
        <w:rPr>
          <w:sz w:val="24"/>
        </w:rPr>
        <w:t>Metody pracovní činnosti (dělaj)</w:t>
      </w:r>
    </w:p>
    <w:p w14:paraId="69F5A8B2" w14:textId="77777777" w:rsidR="002D6ACB" w:rsidRPr="002D6ACB" w:rsidRDefault="002D6ACB" w:rsidP="002D6ACB">
      <w:pPr>
        <w:spacing w:before="120" w:after="120"/>
        <w:rPr>
          <w:sz w:val="24"/>
        </w:rPr>
      </w:pPr>
    </w:p>
    <w:p w14:paraId="54950025" w14:textId="171F9A09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Vyjmenujte monologické verbální metody a určete, které se nejvíce používají v odborných předmětech na středních školách.</w:t>
      </w:r>
    </w:p>
    <w:p w14:paraId="0250589B" w14:textId="496E6517" w:rsidR="000E55A3" w:rsidRPr="002D6ACB" w:rsidRDefault="00A414C9" w:rsidP="002D6ACB">
      <w:pPr>
        <w:spacing w:before="120" w:after="120"/>
        <w:rPr>
          <w:sz w:val="24"/>
        </w:rPr>
      </w:pPr>
      <w:r w:rsidRPr="002D6ACB">
        <w:rPr>
          <w:sz w:val="24"/>
        </w:rPr>
        <w:t>Přednáška</w:t>
      </w:r>
    </w:p>
    <w:p w14:paraId="2B2911F4" w14:textId="7DA9C069" w:rsidR="00A414C9" w:rsidRPr="002D6ACB" w:rsidRDefault="00A414C9" w:rsidP="002D6ACB">
      <w:pPr>
        <w:spacing w:before="120" w:after="120"/>
        <w:rPr>
          <w:sz w:val="24"/>
        </w:rPr>
      </w:pPr>
      <w:r w:rsidRPr="002D6ACB">
        <w:rPr>
          <w:sz w:val="24"/>
        </w:rPr>
        <w:t>Vyprávění</w:t>
      </w:r>
    </w:p>
    <w:p w14:paraId="7447815D" w14:textId="72110A84" w:rsidR="00A414C9" w:rsidRPr="002D6ACB" w:rsidRDefault="00A414C9" w:rsidP="002D6ACB">
      <w:pPr>
        <w:spacing w:before="120" w:after="120"/>
        <w:rPr>
          <w:sz w:val="24"/>
          <w:u w:val="single"/>
        </w:rPr>
      </w:pPr>
      <w:r w:rsidRPr="002D6ACB">
        <w:rPr>
          <w:sz w:val="24"/>
          <w:u w:val="single"/>
        </w:rPr>
        <w:t xml:space="preserve">Výklad – nejpoužívanější na středních školách </w:t>
      </w:r>
    </w:p>
    <w:p w14:paraId="73336E6B" w14:textId="7F567C3E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lastRenderedPageBreak/>
        <w:t>Vysvětlete nevýhodu verbální metody dialogické – heuristického rozhovoru.</w:t>
      </w:r>
    </w:p>
    <w:p w14:paraId="33E96543" w14:textId="124BAEFF" w:rsidR="000E55A3" w:rsidRPr="002D6ACB" w:rsidRDefault="00A414C9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Náročnější příprava učitele </w:t>
      </w:r>
    </w:p>
    <w:p w14:paraId="7C852A86" w14:textId="1C88234E" w:rsidR="00A414C9" w:rsidRDefault="00A414C9" w:rsidP="002D6ACB">
      <w:pPr>
        <w:spacing w:before="120" w:after="120"/>
        <w:rPr>
          <w:sz w:val="24"/>
        </w:rPr>
      </w:pPr>
      <w:r w:rsidRPr="002D6ACB">
        <w:rPr>
          <w:sz w:val="24"/>
        </w:rPr>
        <w:t>Žák neumí řešit problém v</w:t>
      </w:r>
      <w:r w:rsidR="00A271F5">
        <w:rPr>
          <w:sz w:val="24"/>
        </w:rPr>
        <w:t> </w:t>
      </w:r>
      <w:r w:rsidRPr="002D6ACB">
        <w:rPr>
          <w:sz w:val="24"/>
        </w:rPr>
        <w:t>celku</w:t>
      </w:r>
    </w:p>
    <w:p w14:paraId="4E82C5F9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171FFD0E" w14:textId="5F36EE71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Co je důležité u verbální metody dialogické – diskuze?</w:t>
      </w:r>
    </w:p>
    <w:p w14:paraId="596652D2" w14:textId="2DBF31AB" w:rsidR="000E55A3" w:rsidRDefault="00BA48DC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Učitel musí učinit závěr a stanovit si mantinely </w:t>
      </w:r>
    </w:p>
    <w:p w14:paraId="1AE127CB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413BB111" w14:textId="261644C7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 xml:space="preserve">Uveďte varianty verbální metody dialogové - problémového vyučování. </w:t>
      </w:r>
    </w:p>
    <w:p w14:paraId="3F5959FD" w14:textId="163A4C82" w:rsidR="000E55A3" w:rsidRPr="002D6ACB" w:rsidRDefault="00877ED7" w:rsidP="002D6ACB">
      <w:pPr>
        <w:spacing w:before="120" w:after="120"/>
        <w:rPr>
          <w:sz w:val="24"/>
        </w:rPr>
      </w:pPr>
      <w:r w:rsidRPr="002D6ACB">
        <w:rPr>
          <w:sz w:val="24"/>
        </w:rPr>
        <w:t>Projekt</w:t>
      </w:r>
    </w:p>
    <w:p w14:paraId="5595C335" w14:textId="15C248CA" w:rsidR="00877ED7" w:rsidRPr="002D6ACB" w:rsidRDefault="00877ED7" w:rsidP="002D6ACB">
      <w:pPr>
        <w:spacing w:before="120" w:after="120"/>
        <w:rPr>
          <w:sz w:val="24"/>
        </w:rPr>
      </w:pPr>
      <w:r w:rsidRPr="002D6ACB">
        <w:rPr>
          <w:sz w:val="24"/>
        </w:rPr>
        <w:t>Skupinové řešení</w:t>
      </w:r>
    </w:p>
    <w:p w14:paraId="596F19D0" w14:textId="4AC052D7" w:rsidR="00877ED7" w:rsidRDefault="00877ED7" w:rsidP="002D6ACB">
      <w:pPr>
        <w:spacing w:before="120" w:after="120"/>
        <w:rPr>
          <w:sz w:val="24"/>
        </w:rPr>
      </w:pPr>
      <w:r w:rsidRPr="002D6ACB">
        <w:rPr>
          <w:sz w:val="24"/>
        </w:rPr>
        <w:t>Problémový rozhovor</w:t>
      </w:r>
    </w:p>
    <w:p w14:paraId="4F36CF81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2A04AEBF" w14:textId="11893002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Uveďte konkrétní příklad realizace problémového vyučování ve výuce odborných předmětů a objasněte jeho základní principy a cíle.</w:t>
      </w:r>
    </w:p>
    <w:p w14:paraId="57037F30" w14:textId="0B4F8DC3" w:rsidR="000E55A3" w:rsidRPr="002D6ACB" w:rsidRDefault="00877ED7" w:rsidP="002D6ACB">
      <w:pPr>
        <w:spacing w:before="120" w:after="120"/>
        <w:rPr>
          <w:sz w:val="24"/>
        </w:rPr>
      </w:pPr>
      <w:r w:rsidRPr="002D6ACB">
        <w:rPr>
          <w:sz w:val="24"/>
        </w:rPr>
        <w:t>Projekt – Bakalářská, maturitní práce…</w:t>
      </w:r>
    </w:p>
    <w:p w14:paraId="05FE2086" w14:textId="35237426" w:rsidR="00877ED7" w:rsidRPr="002D6ACB" w:rsidRDefault="00877ED7" w:rsidP="002D6ACB">
      <w:pPr>
        <w:spacing w:before="120" w:after="120"/>
        <w:rPr>
          <w:sz w:val="24"/>
        </w:rPr>
      </w:pPr>
      <w:r w:rsidRPr="002D6ACB">
        <w:rPr>
          <w:sz w:val="24"/>
        </w:rPr>
        <w:t>Skupinové řešení – podnikatelský záměr</w:t>
      </w:r>
    </w:p>
    <w:p w14:paraId="2C2BB56A" w14:textId="04C37A0F" w:rsidR="00877ED7" w:rsidRDefault="00877ED7" w:rsidP="002D6ACB">
      <w:pPr>
        <w:spacing w:before="120" w:after="120"/>
        <w:rPr>
          <w:sz w:val="24"/>
        </w:rPr>
      </w:pPr>
      <w:r w:rsidRPr="002D6ACB">
        <w:rPr>
          <w:sz w:val="24"/>
        </w:rPr>
        <w:t>Problémový rozhovor – zavedení rovné daně</w:t>
      </w:r>
    </w:p>
    <w:p w14:paraId="5A2E3E08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10B09980" w14:textId="2BA0C318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Která z verbálních metod dialogických představuje oživení výuky, ale její nevýhodou je náročná příprava, především pro učitele?</w:t>
      </w:r>
    </w:p>
    <w:p w14:paraId="51694091" w14:textId="3B0E95AB" w:rsidR="000E55A3" w:rsidRDefault="00877ED7" w:rsidP="002D6ACB">
      <w:pPr>
        <w:spacing w:before="120" w:after="120"/>
        <w:rPr>
          <w:sz w:val="24"/>
        </w:rPr>
      </w:pPr>
      <w:r w:rsidRPr="002D6ACB">
        <w:rPr>
          <w:sz w:val="24"/>
        </w:rPr>
        <w:t>Inscenační – hraní her (Na lovu)</w:t>
      </w:r>
    </w:p>
    <w:p w14:paraId="39909604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61FD7B3F" w14:textId="3379109A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Kterou verbální metodu dialogickou používáme v odborných předmětech výjimečně a proč?</w:t>
      </w:r>
    </w:p>
    <w:p w14:paraId="467EBB16" w14:textId="7AD7E992" w:rsidR="000E55A3" w:rsidRDefault="00877ED7" w:rsidP="002D6ACB">
      <w:pPr>
        <w:spacing w:before="120" w:after="120"/>
        <w:rPr>
          <w:sz w:val="24"/>
        </w:rPr>
      </w:pPr>
      <w:r w:rsidRPr="002D6ACB">
        <w:rPr>
          <w:sz w:val="24"/>
        </w:rPr>
        <w:t>Besedu</w:t>
      </w:r>
    </w:p>
    <w:p w14:paraId="4828893D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546DFF1F" w14:textId="5F14E45B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Uveďte název metody názorného poznávání předmětů a jevů a navrhněte její použití při výuce odborných předmětů.</w:t>
      </w:r>
    </w:p>
    <w:p w14:paraId="3F89589E" w14:textId="5625C519" w:rsidR="000E55A3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>Hermeneutická – (Ježíš vysvětloval)</w:t>
      </w:r>
    </w:p>
    <w:p w14:paraId="0207250E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1AE11CEF" w14:textId="7233B26A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Kdy je možné ve školní práci použít metody pracovní činnosti?</w:t>
      </w:r>
    </w:p>
    <w:p w14:paraId="44507329" w14:textId="1E68F824" w:rsidR="000E55A3" w:rsidRPr="002D6AC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>Při odborném výcviku</w:t>
      </w:r>
    </w:p>
    <w:p w14:paraId="3C0447C8" w14:textId="4BFAA45A" w:rsidR="0090580B" w:rsidRPr="002D6AC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>Při výuce praxe</w:t>
      </w:r>
    </w:p>
    <w:p w14:paraId="697FE583" w14:textId="522745AE" w:rsidR="0090580B" w:rsidRDefault="00A271F5" w:rsidP="002D6ACB">
      <w:pPr>
        <w:spacing w:before="120" w:after="120"/>
        <w:rPr>
          <w:sz w:val="24"/>
        </w:rPr>
      </w:pPr>
      <w:r w:rsidRPr="002D6ACB">
        <w:rPr>
          <w:sz w:val="24"/>
        </w:rPr>
        <w:t>C</w:t>
      </w:r>
      <w:r w:rsidR="0090580B" w:rsidRPr="002D6ACB">
        <w:rPr>
          <w:sz w:val="24"/>
        </w:rPr>
        <w:t>vičení</w:t>
      </w:r>
    </w:p>
    <w:p w14:paraId="1A9AD048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491FBA0A" w14:textId="4792ABA5" w:rsidR="00E511EC" w:rsidRPr="000E55A3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E55A3">
        <w:rPr>
          <w:b/>
          <w:bCs/>
          <w:sz w:val="24"/>
        </w:rPr>
        <w:t>Jak dochází k osvojení vědomostí, dovedností či k získání postojů u žáků použitím metody autodidakce? Uveďte formy metod autodidakce.</w:t>
      </w:r>
    </w:p>
    <w:p w14:paraId="3F379E29" w14:textId="77777777" w:rsidR="002D6AC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>Samostudiem</w:t>
      </w:r>
    </w:p>
    <w:p w14:paraId="76B82771" w14:textId="47A91401" w:rsidR="0090580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lastRenderedPageBreak/>
        <w:t>Formy: učebnice, jakýkoli učební text, program</w:t>
      </w:r>
    </w:p>
    <w:p w14:paraId="3C714481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6130FAD5" w14:textId="3B46CEC6" w:rsidR="00E511EC" w:rsidRPr="00804A4A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804A4A">
        <w:rPr>
          <w:b/>
          <w:bCs/>
          <w:sz w:val="24"/>
        </w:rPr>
        <w:t>Co je úkolem fixačních metod a které jsou nejběžnější metodické postupy?</w:t>
      </w:r>
    </w:p>
    <w:p w14:paraId="26775853" w14:textId="3BDF824A" w:rsidR="00804A4A" w:rsidRPr="002D6AC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>Upevnit</w:t>
      </w:r>
    </w:p>
    <w:p w14:paraId="08962D59" w14:textId="605DD00B" w:rsidR="0090580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>Postupy: ústní a písemné opakování</w:t>
      </w:r>
    </w:p>
    <w:p w14:paraId="0A032545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2F13981E" w14:textId="21A6195B" w:rsidR="00E511EC" w:rsidRPr="00804A4A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804A4A">
        <w:rPr>
          <w:b/>
          <w:bCs/>
          <w:sz w:val="24"/>
        </w:rPr>
        <w:t>Vyjmenujte a stručně charakterizujte metody diagnostické a klasifikační.</w:t>
      </w:r>
    </w:p>
    <w:p w14:paraId="7C278D79" w14:textId="753D41A0" w:rsidR="00804A4A" w:rsidRPr="002D6AC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>Ústní zkoušení</w:t>
      </w:r>
    </w:p>
    <w:p w14:paraId="4A0B86FE" w14:textId="3FD0611C" w:rsidR="0090580B" w:rsidRPr="002D6AC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>Písemné zkoušení – krátké (desetiminutovky), dlouhé</w:t>
      </w:r>
    </w:p>
    <w:p w14:paraId="21DD0401" w14:textId="0DF70A71" w:rsidR="0090580B" w:rsidRPr="002D6AC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>Praktické zkoušení</w:t>
      </w:r>
    </w:p>
    <w:p w14:paraId="003D8C33" w14:textId="35B9716E" w:rsidR="0090580B" w:rsidRDefault="0090580B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Pozorování </w:t>
      </w:r>
    </w:p>
    <w:p w14:paraId="264146A1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1DBF8F77" w14:textId="7057B652" w:rsidR="00E511EC" w:rsidRPr="00804A4A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804A4A">
        <w:rPr>
          <w:b/>
          <w:bCs/>
          <w:sz w:val="24"/>
        </w:rPr>
        <w:t>Co jsou to psychohygienické zásady, které je třeba dodržovat při ústním zkoušení?</w:t>
      </w:r>
    </w:p>
    <w:p w14:paraId="6FFA618C" w14:textId="24FF3927" w:rsidR="00804A4A" w:rsidRPr="002D6ACB" w:rsidRDefault="0031575E" w:rsidP="002D6ACB">
      <w:pPr>
        <w:spacing w:before="120" w:after="120"/>
        <w:rPr>
          <w:sz w:val="24"/>
        </w:rPr>
      </w:pPr>
      <w:r w:rsidRPr="002D6ACB">
        <w:rPr>
          <w:sz w:val="24"/>
        </w:rPr>
        <w:t>Neponižovat, nezesměšňovat</w:t>
      </w:r>
    </w:p>
    <w:p w14:paraId="3A746D71" w14:textId="2039B59D" w:rsidR="0031575E" w:rsidRPr="002D6ACB" w:rsidRDefault="0031575E" w:rsidP="002D6ACB">
      <w:pPr>
        <w:spacing w:before="120" w:after="120"/>
        <w:rPr>
          <w:sz w:val="24"/>
        </w:rPr>
      </w:pPr>
      <w:r w:rsidRPr="002D6ACB">
        <w:rPr>
          <w:sz w:val="24"/>
        </w:rPr>
        <w:t>Nerozhodné vyvolávání</w:t>
      </w:r>
    </w:p>
    <w:p w14:paraId="60F9168F" w14:textId="2CCA0FE0" w:rsidR="0031575E" w:rsidRPr="002D6ACB" w:rsidRDefault="0031575E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Návodné ale ne zavádějící otázky </w:t>
      </w:r>
    </w:p>
    <w:p w14:paraId="5ECFC363" w14:textId="6C495044" w:rsidR="0031575E" w:rsidRPr="002D6ACB" w:rsidRDefault="0031575E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Mít připravené otázky </w:t>
      </w:r>
    </w:p>
    <w:p w14:paraId="539944A7" w14:textId="313F54C6" w:rsidR="0031575E" w:rsidRDefault="0031575E" w:rsidP="002D6ACB">
      <w:pPr>
        <w:spacing w:before="120" w:after="120"/>
        <w:rPr>
          <w:sz w:val="24"/>
        </w:rPr>
      </w:pPr>
      <w:r w:rsidRPr="002D6ACB">
        <w:rPr>
          <w:sz w:val="24"/>
        </w:rPr>
        <w:t>Hodnotit spravedlivě a objektivně</w:t>
      </w:r>
    </w:p>
    <w:p w14:paraId="65A3F1F1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58EF9688" w14:textId="7B43E581" w:rsidR="00E511EC" w:rsidRPr="00804A4A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804A4A">
        <w:rPr>
          <w:b/>
          <w:bCs/>
          <w:sz w:val="24"/>
        </w:rPr>
        <w:t>Co musí učitel udělat na závěr ústního zkoušení?</w:t>
      </w:r>
    </w:p>
    <w:p w14:paraId="70D5D8F3" w14:textId="77777777" w:rsidR="0031575E" w:rsidRPr="002D6ACB" w:rsidRDefault="0031575E" w:rsidP="002D6ACB">
      <w:pPr>
        <w:spacing w:before="120" w:after="120"/>
        <w:rPr>
          <w:sz w:val="24"/>
        </w:rPr>
      </w:pPr>
      <w:r w:rsidRPr="002D6ACB">
        <w:rPr>
          <w:sz w:val="24"/>
        </w:rPr>
        <w:t>Slovně shrnou hodnocení před třídou</w:t>
      </w:r>
    </w:p>
    <w:p w14:paraId="7E88676D" w14:textId="5D85855D" w:rsidR="0031575E" w:rsidRDefault="0031575E" w:rsidP="002D6ACB">
      <w:pPr>
        <w:spacing w:before="120" w:after="120"/>
        <w:rPr>
          <w:sz w:val="24"/>
        </w:rPr>
      </w:pPr>
      <w:r w:rsidRPr="002D6ACB">
        <w:rPr>
          <w:sz w:val="24"/>
        </w:rPr>
        <w:t>Vyslovit veřejně hodnocení</w:t>
      </w:r>
    </w:p>
    <w:p w14:paraId="665A2051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7A6EB220" w14:textId="1473C309" w:rsidR="00E511EC" w:rsidRPr="00804A4A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804A4A">
        <w:rPr>
          <w:b/>
          <w:bCs/>
          <w:sz w:val="24"/>
        </w:rPr>
        <w:t>Ústní zkoušení žáků je velmi náročný didaktický postup, co vyžaduje od učitele?</w:t>
      </w:r>
    </w:p>
    <w:p w14:paraId="601EE7BE" w14:textId="2A96B3F8" w:rsidR="00136C74" w:rsidRDefault="0031575E" w:rsidP="002D6ACB">
      <w:pPr>
        <w:spacing w:before="120" w:after="120"/>
        <w:rPr>
          <w:sz w:val="24"/>
        </w:rPr>
      </w:pPr>
      <w:r w:rsidRPr="002D6ACB">
        <w:rPr>
          <w:sz w:val="24"/>
        </w:rPr>
        <w:t>Přípravu a objektivitu</w:t>
      </w:r>
    </w:p>
    <w:p w14:paraId="72830430" w14:textId="77777777" w:rsidR="00A271F5" w:rsidRPr="00136C74" w:rsidRDefault="00A271F5" w:rsidP="002D6ACB">
      <w:pPr>
        <w:spacing w:before="120" w:after="120"/>
        <w:rPr>
          <w:sz w:val="24"/>
        </w:rPr>
      </w:pPr>
    </w:p>
    <w:p w14:paraId="03B463D9" w14:textId="2E9F2136" w:rsidR="00E511EC" w:rsidRPr="00804A4A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804A4A">
        <w:rPr>
          <w:b/>
          <w:bCs/>
          <w:sz w:val="24"/>
        </w:rPr>
        <w:t>Jak dělíme testy z hlediska diagnostiky</w:t>
      </w:r>
      <w:r w:rsidR="00D9566A" w:rsidRPr="00804A4A">
        <w:rPr>
          <w:b/>
          <w:bCs/>
          <w:sz w:val="24"/>
        </w:rPr>
        <w:t>?</w:t>
      </w:r>
    </w:p>
    <w:p w14:paraId="29C9F38E" w14:textId="21051063" w:rsidR="00804A4A" w:rsidRPr="002D6ACB" w:rsidRDefault="00136C74" w:rsidP="002D6ACB">
      <w:pPr>
        <w:spacing w:before="120" w:after="120"/>
        <w:rPr>
          <w:sz w:val="24"/>
        </w:rPr>
      </w:pPr>
      <w:r w:rsidRPr="002D6ACB">
        <w:rPr>
          <w:sz w:val="24"/>
        </w:rPr>
        <w:t>Testy vědomostní</w:t>
      </w:r>
    </w:p>
    <w:p w14:paraId="5A525757" w14:textId="1DD9370A" w:rsidR="00136C74" w:rsidRPr="002D6ACB" w:rsidRDefault="00136C74" w:rsidP="002D6ACB">
      <w:pPr>
        <w:spacing w:before="120" w:after="120"/>
        <w:rPr>
          <w:sz w:val="24"/>
        </w:rPr>
      </w:pPr>
      <w:r w:rsidRPr="002D6ACB">
        <w:rPr>
          <w:sz w:val="24"/>
        </w:rPr>
        <w:t>Testy předpokladů</w:t>
      </w:r>
    </w:p>
    <w:p w14:paraId="31214723" w14:textId="7F6085CE" w:rsidR="00136C74" w:rsidRPr="002D6ACB" w:rsidRDefault="00136C74" w:rsidP="002D6ACB">
      <w:pPr>
        <w:spacing w:before="120" w:after="120"/>
        <w:rPr>
          <w:sz w:val="24"/>
        </w:rPr>
      </w:pPr>
      <w:r w:rsidRPr="002D6ACB">
        <w:rPr>
          <w:sz w:val="24"/>
        </w:rPr>
        <w:t>Testy dovedností</w:t>
      </w:r>
    </w:p>
    <w:p w14:paraId="20F476E0" w14:textId="27449023" w:rsidR="00136C74" w:rsidRDefault="00136C74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Testy postojů </w:t>
      </w:r>
    </w:p>
    <w:p w14:paraId="0C5A5B5F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3A6736CD" w14:textId="37B223F0" w:rsidR="00E511EC" w:rsidRPr="00804A4A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804A4A">
        <w:rPr>
          <w:b/>
          <w:bCs/>
          <w:sz w:val="24"/>
        </w:rPr>
        <w:t>Vysvětlete hlavní vlastnosti testů.</w:t>
      </w:r>
    </w:p>
    <w:p w14:paraId="48198C39" w14:textId="6199A729" w:rsidR="00804A4A" w:rsidRPr="002D6ACB" w:rsidRDefault="00136C74" w:rsidP="002D6ACB">
      <w:pPr>
        <w:spacing w:before="120" w:after="120"/>
        <w:rPr>
          <w:sz w:val="24"/>
        </w:rPr>
      </w:pPr>
      <w:r w:rsidRPr="002D6ACB">
        <w:rPr>
          <w:sz w:val="24"/>
        </w:rPr>
        <w:t>Validita = vhodnost testů</w:t>
      </w:r>
    </w:p>
    <w:p w14:paraId="5EAEBD10" w14:textId="204E5CDA" w:rsidR="00136C74" w:rsidRPr="002D6ACB" w:rsidRDefault="00136C74" w:rsidP="002D6ACB">
      <w:pPr>
        <w:spacing w:before="120" w:after="120"/>
        <w:rPr>
          <w:sz w:val="24"/>
        </w:rPr>
      </w:pPr>
      <w:r w:rsidRPr="002D6ACB">
        <w:rPr>
          <w:sz w:val="24"/>
        </w:rPr>
        <w:t>Reliabilní = spolehlivost testů</w:t>
      </w:r>
    </w:p>
    <w:p w14:paraId="42C6B0DF" w14:textId="5387CF5A" w:rsidR="00136C74" w:rsidRPr="002D6ACB" w:rsidRDefault="00136C74" w:rsidP="002D6ACB">
      <w:pPr>
        <w:spacing w:before="120" w:after="120"/>
        <w:rPr>
          <w:sz w:val="24"/>
        </w:rPr>
      </w:pPr>
      <w:r w:rsidRPr="002D6ACB">
        <w:rPr>
          <w:sz w:val="24"/>
        </w:rPr>
        <w:t>Diskriminační hodnota testu</w:t>
      </w:r>
    </w:p>
    <w:p w14:paraId="1C2A9261" w14:textId="1C74E050" w:rsidR="00136C74" w:rsidRPr="002D6ACB" w:rsidRDefault="00136C74" w:rsidP="002D6ACB">
      <w:pPr>
        <w:spacing w:before="120" w:after="120"/>
        <w:rPr>
          <w:sz w:val="24"/>
        </w:rPr>
      </w:pPr>
      <w:r w:rsidRPr="002D6ACB">
        <w:rPr>
          <w:sz w:val="24"/>
        </w:rPr>
        <w:lastRenderedPageBreak/>
        <w:t>Objektivita testu</w:t>
      </w:r>
    </w:p>
    <w:p w14:paraId="4ACE0FA4" w14:textId="016FF806" w:rsidR="00136C74" w:rsidRDefault="00136C74" w:rsidP="002D6ACB">
      <w:pPr>
        <w:spacing w:before="120" w:after="120"/>
        <w:rPr>
          <w:sz w:val="24"/>
        </w:rPr>
      </w:pPr>
      <w:r w:rsidRPr="002D6ACB">
        <w:rPr>
          <w:sz w:val="24"/>
        </w:rPr>
        <w:t>Použitelnost testu</w:t>
      </w:r>
    </w:p>
    <w:p w14:paraId="3F8AAD9C" w14:textId="77777777" w:rsidR="00A271F5" w:rsidRPr="002D6ACB" w:rsidRDefault="00A271F5" w:rsidP="002D6ACB">
      <w:pPr>
        <w:spacing w:before="120" w:after="120"/>
        <w:rPr>
          <w:sz w:val="24"/>
        </w:rPr>
      </w:pPr>
    </w:p>
    <w:p w14:paraId="24AE2E71" w14:textId="2F3FAE55" w:rsidR="00E511EC" w:rsidRPr="00804A4A" w:rsidRDefault="00E511EC" w:rsidP="002D6ACB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804A4A">
        <w:rPr>
          <w:b/>
          <w:bCs/>
          <w:sz w:val="24"/>
        </w:rPr>
        <w:t>Jaká existuje souvislost validitou a reliabilitou?</w:t>
      </w:r>
    </w:p>
    <w:p w14:paraId="782DC4E9" w14:textId="05782965" w:rsidR="00916038" w:rsidRDefault="00916038" w:rsidP="002D6ACB">
      <w:pPr>
        <w:spacing w:before="120" w:after="120"/>
        <w:rPr>
          <w:sz w:val="24"/>
        </w:rPr>
      </w:pPr>
      <w:r w:rsidRPr="002D6ACB">
        <w:rPr>
          <w:sz w:val="24"/>
        </w:rPr>
        <w:t xml:space="preserve">Validita - pokud je test validní je i reliabilní, naopak to být nemusí </w:t>
      </w:r>
    </w:p>
    <w:p w14:paraId="6DD8CBA6" w14:textId="310995D8" w:rsidR="007F5312" w:rsidRDefault="007F5312" w:rsidP="002D6ACB">
      <w:pPr>
        <w:spacing w:before="120" w:after="120"/>
        <w:rPr>
          <w:sz w:val="24"/>
        </w:rPr>
      </w:pPr>
    </w:p>
    <w:p w14:paraId="57C640BB" w14:textId="7C6C4393" w:rsidR="007F5312" w:rsidRPr="00B56E1D" w:rsidRDefault="00CF0A1D" w:rsidP="00B56E1D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B56E1D">
        <w:rPr>
          <w:b/>
          <w:bCs/>
          <w:sz w:val="24"/>
        </w:rPr>
        <w:t>Kdo rozhoduje o známce z daného předmětu?</w:t>
      </w:r>
    </w:p>
    <w:p w14:paraId="378557B8" w14:textId="483A8585" w:rsidR="007F5312" w:rsidRDefault="007F5312" w:rsidP="002D6ACB">
      <w:pPr>
        <w:spacing w:before="120" w:after="120"/>
        <w:rPr>
          <w:sz w:val="24"/>
        </w:rPr>
      </w:pPr>
      <w:r>
        <w:rPr>
          <w:sz w:val="24"/>
        </w:rPr>
        <w:t xml:space="preserve">Zkoušející a přísedící, v případě neshody hlasují vč. </w:t>
      </w:r>
      <w:r w:rsidR="00FD3273">
        <w:rPr>
          <w:sz w:val="24"/>
        </w:rPr>
        <w:t>členů komise</w:t>
      </w:r>
    </w:p>
    <w:p w14:paraId="08210E5F" w14:textId="7730F7D3" w:rsidR="00CF0A1D" w:rsidRDefault="00CF0A1D" w:rsidP="002D6ACB">
      <w:pPr>
        <w:spacing w:before="120" w:after="120"/>
        <w:rPr>
          <w:sz w:val="24"/>
        </w:rPr>
      </w:pPr>
    </w:p>
    <w:p w14:paraId="5302AB17" w14:textId="13CB5D5E" w:rsidR="00CF0A1D" w:rsidRPr="00B56E1D" w:rsidRDefault="00CF0A1D" w:rsidP="00B56E1D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B56E1D">
        <w:rPr>
          <w:b/>
          <w:bCs/>
          <w:sz w:val="24"/>
        </w:rPr>
        <w:t>Popište aktuální model maturitní zkoušky.</w:t>
      </w:r>
    </w:p>
    <w:p w14:paraId="710BD018" w14:textId="62474FE6" w:rsidR="006378EF" w:rsidRDefault="00CF0A1D" w:rsidP="00017CF1">
      <w:pPr>
        <w:spacing w:before="120" w:after="120"/>
        <w:rPr>
          <w:sz w:val="24"/>
        </w:rPr>
      </w:pPr>
      <w:r w:rsidRPr="00017CF1">
        <w:rPr>
          <w:sz w:val="24"/>
        </w:rPr>
        <w:t>Společná část</w:t>
      </w:r>
      <w:r w:rsidR="00B56E1D" w:rsidRPr="00017CF1">
        <w:rPr>
          <w:sz w:val="24"/>
        </w:rPr>
        <w:t xml:space="preserve"> – ČJ + CJ nebo M (pouze test)</w:t>
      </w:r>
      <w:r w:rsidR="0041675A">
        <w:rPr>
          <w:sz w:val="24"/>
        </w:rPr>
        <w:t>;</w:t>
      </w:r>
      <w:r w:rsidRPr="00017CF1">
        <w:rPr>
          <w:sz w:val="24"/>
        </w:rPr>
        <w:t xml:space="preserve"> </w:t>
      </w:r>
      <w:r w:rsidR="00017CF1" w:rsidRPr="00017CF1">
        <w:rPr>
          <w:sz w:val="24"/>
        </w:rPr>
        <w:t>dva nepovinné předměty</w:t>
      </w:r>
    </w:p>
    <w:p w14:paraId="7BC98848" w14:textId="32F8E3C8" w:rsidR="00CF0A1D" w:rsidRDefault="00CF0A1D" w:rsidP="00017CF1">
      <w:pPr>
        <w:spacing w:before="120" w:after="120"/>
        <w:rPr>
          <w:sz w:val="24"/>
        </w:rPr>
      </w:pPr>
      <w:r w:rsidRPr="00017CF1">
        <w:rPr>
          <w:sz w:val="24"/>
        </w:rPr>
        <w:t>profilová část</w:t>
      </w:r>
      <w:r w:rsidR="00017CF1" w:rsidRPr="00017CF1">
        <w:rPr>
          <w:sz w:val="24"/>
        </w:rPr>
        <w:t xml:space="preserve"> </w:t>
      </w:r>
      <w:r w:rsidR="00017CF1">
        <w:rPr>
          <w:sz w:val="24"/>
        </w:rPr>
        <w:t>–</w:t>
      </w:r>
      <w:r w:rsidR="00017CF1" w:rsidRPr="00017CF1">
        <w:rPr>
          <w:sz w:val="24"/>
        </w:rPr>
        <w:t xml:space="preserve"> </w:t>
      </w:r>
      <w:r w:rsidR="001C119E">
        <w:rPr>
          <w:sz w:val="24"/>
        </w:rPr>
        <w:t>2-3 předměty odborné</w:t>
      </w:r>
      <w:r w:rsidR="005445C5">
        <w:rPr>
          <w:sz w:val="24"/>
        </w:rPr>
        <w:t xml:space="preserve"> (rozhoduje ředitel) forma může být písemná, ústní, praktická či maturitní práce</w:t>
      </w:r>
      <w:r w:rsidR="008A3E56">
        <w:rPr>
          <w:sz w:val="24"/>
        </w:rPr>
        <w:t>; ČJ + CJ nebo M (</w:t>
      </w:r>
      <w:r w:rsidR="0027034D">
        <w:rPr>
          <w:sz w:val="24"/>
        </w:rPr>
        <w:t>písemná a ústní část)</w:t>
      </w:r>
      <w:r w:rsidR="006378EF">
        <w:rPr>
          <w:sz w:val="24"/>
        </w:rPr>
        <w:t>; 2 nepovinné předměty</w:t>
      </w:r>
    </w:p>
    <w:p w14:paraId="16023488" w14:textId="77777777" w:rsidR="00017CF1" w:rsidRPr="00017CF1" w:rsidRDefault="00017CF1" w:rsidP="00017CF1">
      <w:pPr>
        <w:spacing w:before="120" w:after="120"/>
        <w:rPr>
          <w:sz w:val="24"/>
        </w:rPr>
      </w:pPr>
    </w:p>
    <w:p w14:paraId="286A6667" w14:textId="64D11C5E" w:rsidR="00CF0A1D" w:rsidRDefault="00CF0A1D" w:rsidP="00017CF1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17CF1">
        <w:rPr>
          <w:b/>
          <w:bCs/>
          <w:sz w:val="24"/>
        </w:rPr>
        <w:t>Vyjmenujte členy maturitní komise.</w:t>
      </w:r>
    </w:p>
    <w:p w14:paraId="453A3EFB" w14:textId="01F4A840" w:rsidR="0041675A" w:rsidRPr="00C177CC" w:rsidRDefault="0041675A" w:rsidP="00C177CC">
      <w:pPr>
        <w:spacing w:before="120" w:after="120"/>
        <w:rPr>
          <w:sz w:val="24"/>
        </w:rPr>
      </w:pPr>
      <w:r w:rsidRPr="00C177CC">
        <w:rPr>
          <w:sz w:val="24"/>
        </w:rPr>
        <w:t>Předseda</w:t>
      </w:r>
      <w:r w:rsidR="00C177CC" w:rsidRPr="00C177CC">
        <w:rPr>
          <w:sz w:val="24"/>
        </w:rPr>
        <w:t>, místopředseda, třídní učitel, adekvátní přísedící (zkoušející)</w:t>
      </w:r>
    </w:p>
    <w:p w14:paraId="1F108833" w14:textId="77777777" w:rsidR="0027034D" w:rsidRPr="00017CF1" w:rsidRDefault="0027034D" w:rsidP="0027034D">
      <w:pPr>
        <w:pStyle w:val="Odstavecseseznamem"/>
        <w:spacing w:before="120" w:after="120"/>
        <w:ind w:left="360"/>
        <w:rPr>
          <w:b/>
          <w:bCs/>
          <w:sz w:val="24"/>
        </w:rPr>
      </w:pPr>
    </w:p>
    <w:p w14:paraId="14E7371E" w14:textId="77777777" w:rsidR="00CF0A1D" w:rsidRPr="00017CF1" w:rsidRDefault="00CF0A1D" w:rsidP="00017CF1">
      <w:pPr>
        <w:pStyle w:val="Odstavecseseznamem"/>
        <w:numPr>
          <w:ilvl w:val="0"/>
          <w:numId w:val="6"/>
        </w:numPr>
        <w:spacing w:before="120" w:after="120"/>
        <w:ind w:left="360"/>
        <w:rPr>
          <w:b/>
          <w:bCs/>
          <w:sz w:val="24"/>
        </w:rPr>
      </w:pPr>
      <w:r w:rsidRPr="00017CF1">
        <w:rPr>
          <w:b/>
          <w:bCs/>
          <w:sz w:val="24"/>
        </w:rPr>
        <w:t>Uveďte funkce vybraných osob stanovené pro písemné státní maturity.</w:t>
      </w:r>
    </w:p>
    <w:p w14:paraId="2CA04507" w14:textId="7440FA5A" w:rsidR="00CF0A1D" w:rsidRDefault="008A7BF6" w:rsidP="002D6ACB">
      <w:pPr>
        <w:spacing w:before="120" w:after="120"/>
        <w:rPr>
          <w:sz w:val="24"/>
        </w:rPr>
      </w:pPr>
      <w:r>
        <w:rPr>
          <w:sz w:val="24"/>
        </w:rPr>
        <w:t>Ředitel – odpovědný za průběh</w:t>
      </w:r>
    </w:p>
    <w:p w14:paraId="7BD136EB" w14:textId="314DEA66" w:rsidR="00804366" w:rsidRDefault="00804366" w:rsidP="002D6ACB">
      <w:pPr>
        <w:spacing w:before="120" w:after="120"/>
        <w:rPr>
          <w:sz w:val="24"/>
        </w:rPr>
      </w:pPr>
      <w:r>
        <w:rPr>
          <w:sz w:val="24"/>
        </w:rPr>
        <w:t>Komisař (5 let praxe, osvědčení od CERMATu)</w:t>
      </w:r>
    </w:p>
    <w:p w14:paraId="1526232C" w14:textId="50DE050D" w:rsidR="00843255" w:rsidRDefault="00843255" w:rsidP="002D6ACB">
      <w:pPr>
        <w:spacing w:before="120" w:after="120"/>
        <w:rPr>
          <w:sz w:val="24"/>
        </w:rPr>
      </w:pPr>
      <w:r>
        <w:rPr>
          <w:sz w:val="24"/>
        </w:rPr>
        <w:t>Zadavatel – zadání testů</w:t>
      </w:r>
    </w:p>
    <w:p w14:paraId="7074A20E" w14:textId="05E484C3" w:rsidR="00843255" w:rsidRPr="002D6ACB" w:rsidRDefault="00843255" w:rsidP="002D6ACB">
      <w:pPr>
        <w:spacing w:before="120" w:after="120"/>
        <w:rPr>
          <w:sz w:val="24"/>
        </w:rPr>
      </w:pPr>
      <w:r>
        <w:rPr>
          <w:sz w:val="24"/>
        </w:rPr>
        <w:t xml:space="preserve">Hodnotitel – u testů CERMAT, u </w:t>
      </w:r>
      <w:r w:rsidR="008A270C">
        <w:rPr>
          <w:sz w:val="24"/>
        </w:rPr>
        <w:t>písemné práce učitel ČJ + CJ</w:t>
      </w:r>
    </w:p>
    <w:p w14:paraId="4B6CE39B" w14:textId="719204A5" w:rsidR="00804A4A" w:rsidRPr="002D6ACB" w:rsidRDefault="00804A4A" w:rsidP="002D6ACB">
      <w:pPr>
        <w:spacing w:before="120" w:after="120" w:line="520" w:lineRule="exact"/>
        <w:rPr>
          <w:sz w:val="24"/>
        </w:rPr>
      </w:pPr>
    </w:p>
    <w:sectPr w:rsidR="00804A4A" w:rsidRPr="002D6ACB" w:rsidSect="00500554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846BE" w14:textId="77777777" w:rsidR="00BB673D" w:rsidRDefault="00BB673D" w:rsidP="00437ACB">
      <w:r>
        <w:separator/>
      </w:r>
    </w:p>
  </w:endnote>
  <w:endnote w:type="continuationSeparator" w:id="0">
    <w:p w14:paraId="30B99501" w14:textId="77777777" w:rsidR="00BB673D" w:rsidRDefault="00BB673D" w:rsidP="00437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7306105"/>
      <w:docPartObj>
        <w:docPartGallery w:val="Page Numbers (Bottom of Page)"/>
        <w:docPartUnique/>
      </w:docPartObj>
    </w:sdtPr>
    <w:sdtEndPr/>
    <w:sdtContent>
      <w:p w14:paraId="4B276336" w14:textId="77777777" w:rsidR="00437ACB" w:rsidRDefault="00437ACB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0554">
          <w:rPr>
            <w:noProof/>
          </w:rPr>
          <w:t>4</w:t>
        </w:r>
        <w:r>
          <w:fldChar w:fldCharType="end"/>
        </w:r>
      </w:p>
    </w:sdtContent>
  </w:sdt>
  <w:p w14:paraId="4115EE9A" w14:textId="77777777" w:rsidR="00437ACB" w:rsidRDefault="00437AC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8E742" w14:textId="77777777" w:rsidR="00BB673D" w:rsidRDefault="00BB673D" w:rsidP="00437ACB">
      <w:r>
        <w:separator/>
      </w:r>
    </w:p>
  </w:footnote>
  <w:footnote w:type="continuationSeparator" w:id="0">
    <w:p w14:paraId="49139B81" w14:textId="77777777" w:rsidR="00BB673D" w:rsidRDefault="00BB673D" w:rsidP="00437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39C"/>
    <w:multiLevelType w:val="hybridMultilevel"/>
    <w:tmpl w:val="7DA6B4DC"/>
    <w:lvl w:ilvl="0" w:tplc="E84673A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04F13"/>
    <w:multiLevelType w:val="hybridMultilevel"/>
    <w:tmpl w:val="5B2AAF26"/>
    <w:lvl w:ilvl="0" w:tplc="B1CC93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81890"/>
    <w:multiLevelType w:val="hybridMultilevel"/>
    <w:tmpl w:val="0C4E54CC"/>
    <w:lvl w:ilvl="0" w:tplc="76C26AC8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BB60C1"/>
    <w:multiLevelType w:val="hybridMultilevel"/>
    <w:tmpl w:val="6BCA9B48"/>
    <w:lvl w:ilvl="0" w:tplc="1FAA1D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D7D26"/>
    <w:multiLevelType w:val="hybridMultilevel"/>
    <w:tmpl w:val="45A09386"/>
    <w:lvl w:ilvl="0" w:tplc="7E6C83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9509C7"/>
    <w:multiLevelType w:val="hybridMultilevel"/>
    <w:tmpl w:val="2600546C"/>
    <w:lvl w:ilvl="0" w:tplc="3C4457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633102">
    <w:abstractNumId w:val="5"/>
  </w:num>
  <w:num w:numId="2" w16cid:durableId="1938706261">
    <w:abstractNumId w:val="3"/>
  </w:num>
  <w:num w:numId="3" w16cid:durableId="2091152588">
    <w:abstractNumId w:val="1"/>
  </w:num>
  <w:num w:numId="4" w16cid:durableId="1980188803">
    <w:abstractNumId w:val="4"/>
  </w:num>
  <w:num w:numId="5" w16cid:durableId="877011472">
    <w:abstractNumId w:val="0"/>
  </w:num>
  <w:num w:numId="6" w16cid:durableId="1158573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0FB"/>
    <w:rsid w:val="00017CF1"/>
    <w:rsid w:val="00057492"/>
    <w:rsid w:val="00073532"/>
    <w:rsid w:val="00086E04"/>
    <w:rsid w:val="000A1C32"/>
    <w:rsid w:val="000A3EC7"/>
    <w:rsid w:val="000D15BC"/>
    <w:rsid w:val="000E55A3"/>
    <w:rsid w:val="00115EB3"/>
    <w:rsid w:val="00124B1D"/>
    <w:rsid w:val="001347C3"/>
    <w:rsid w:val="00136C74"/>
    <w:rsid w:val="00156AEF"/>
    <w:rsid w:val="001613EB"/>
    <w:rsid w:val="00177467"/>
    <w:rsid w:val="00191D02"/>
    <w:rsid w:val="001A5EAC"/>
    <w:rsid w:val="001C119E"/>
    <w:rsid w:val="00205FC8"/>
    <w:rsid w:val="0027034D"/>
    <w:rsid w:val="00271D00"/>
    <w:rsid w:val="002A063C"/>
    <w:rsid w:val="002D6ACB"/>
    <w:rsid w:val="0031575E"/>
    <w:rsid w:val="003600C9"/>
    <w:rsid w:val="003844AE"/>
    <w:rsid w:val="003B2C0A"/>
    <w:rsid w:val="003C5A46"/>
    <w:rsid w:val="003D090C"/>
    <w:rsid w:val="0041675A"/>
    <w:rsid w:val="00437ACB"/>
    <w:rsid w:val="00440846"/>
    <w:rsid w:val="0049725F"/>
    <w:rsid w:val="004E39F3"/>
    <w:rsid w:val="004E72E9"/>
    <w:rsid w:val="00500554"/>
    <w:rsid w:val="00507D07"/>
    <w:rsid w:val="005130FB"/>
    <w:rsid w:val="005349C4"/>
    <w:rsid w:val="005445C5"/>
    <w:rsid w:val="00584247"/>
    <w:rsid w:val="005937F8"/>
    <w:rsid w:val="005C322A"/>
    <w:rsid w:val="005F724F"/>
    <w:rsid w:val="006378EF"/>
    <w:rsid w:val="00683678"/>
    <w:rsid w:val="00693977"/>
    <w:rsid w:val="006A1565"/>
    <w:rsid w:val="006D091E"/>
    <w:rsid w:val="007B3275"/>
    <w:rsid w:val="007F5312"/>
    <w:rsid w:val="00804366"/>
    <w:rsid w:val="00804A4A"/>
    <w:rsid w:val="00815FE4"/>
    <w:rsid w:val="00834DCC"/>
    <w:rsid w:val="00843255"/>
    <w:rsid w:val="00877ED7"/>
    <w:rsid w:val="008A270C"/>
    <w:rsid w:val="008A3E56"/>
    <w:rsid w:val="008A7BF6"/>
    <w:rsid w:val="008B497C"/>
    <w:rsid w:val="008D38AF"/>
    <w:rsid w:val="008E04BB"/>
    <w:rsid w:val="0090377E"/>
    <w:rsid w:val="0090580B"/>
    <w:rsid w:val="00916038"/>
    <w:rsid w:val="00920AA1"/>
    <w:rsid w:val="009558F2"/>
    <w:rsid w:val="00981C19"/>
    <w:rsid w:val="00A02D98"/>
    <w:rsid w:val="00A271F5"/>
    <w:rsid w:val="00A32070"/>
    <w:rsid w:val="00A342F6"/>
    <w:rsid w:val="00A414C9"/>
    <w:rsid w:val="00A823D8"/>
    <w:rsid w:val="00AC025D"/>
    <w:rsid w:val="00B26C25"/>
    <w:rsid w:val="00B56E1D"/>
    <w:rsid w:val="00B94CDC"/>
    <w:rsid w:val="00BA48DC"/>
    <w:rsid w:val="00BB673D"/>
    <w:rsid w:val="00BD0461"/>
    <w:rsid w:val="00C051E6"/>
    <w:rsid w:val="00C177CC"/>
    <w:rsid w:val="00C33CD7"/>
    <w:rsid w:val="00C56F57"/>
    <w:rsid w:val="00C86E49"/>
    <w:rsid w:val="00CB017E"/>
    <w:rsid w:val="00CC14FB"/>
    <w:rsid w:val="00CF0A1D"/>
    <w:rsid w:val="00D9566A"/>
    <w:rsid w:val="00DC0C2C"/>
    <w:rsid w:val="00DC210A"/>
    <w:rsid w:val="00DF05C1"/>
    <w:rsid w:val="00DF460F"/>
    <w:rsid w:val="00DF67E9"/>
    <w:rsid w:val="00E10AFF"/>
    <w:rsid w:val="00E511EC"/>
    <w:rsid w:val="00E615A4"/>
    <w:rsid w:val="00ED0CD5"/>
    <w:rsid w:val="00F73D5B"/>
    <w:rsid w:val="00FA1DA6"/>
    <w:rsid w:val="00FD24E6"/>
    <w:rsid w:val="00FD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330F9"/>
  <w15:docId w15:val="{C7F9ADCC-FB56-44DF-B7F5-5CA93D5A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130FB"/>
    <w:pPr>
      <w:spacing w:after="0" w:line="240" w:lineRule="auto"/>
      <w:jc w:val="both"/>
    </w:pPr>
    <w:rPr>
      <w:rFonts w:ascii="Times New Roman" w:eastAsia="Times New Roman" w:hAnsi="Times New Roman" w:cs="Times New Roman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2proVP">
    <w:name w:val="Nadpis 2 pro ŠVP"/>
    <w:basedOn w:val="Normln"/>
    <w:rsid w:val="001347C3"/>
    <w:pPr>
      <w:autoSpaceDE w:val="0"/>
      <w:autoSpaceDN w:val="0"/>
      <w:adjustRightInd w:val="0"/>
      <w:spacing w:before="240" w:after="240"/>
      <w:jc w:val="left"/>
    </w:pPr>
    <w:rPr>
      <w:b/>
      <w:bCs/>
      <w:sz w:val="24"/>
    </w:rPr>
  </w:style>
  <w:style w:type="paragraph" w:styleId="Zhlav">
    <w:name w:val="header"/>
    <w:basedOn w:val="Normln"/>
    <w:link w:val="ZhlavChar"/>
    <w:uiPriority w:val="99"/>
    <w:unhideWhenUsed/>
    <w:rsid w:val="00437AC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437ACB"/>
    <w:rPr>
      <w:rFonts w:ascii="Times New Roman" w:eastAsia="Times New Roman" w:hAnsi="Times New Roman" w:cs="Times New Roman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437ACB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37ACB"/>
    <w:rPr>
      <w:rFonts w:ascii="Times New Roman" w:eastAsia="Times New Roman" w:hAnsi="Times New Roman" w:cs="Times New Roman"/>
      <w:szCs w:val="24"/>
      <w:lang w:eastAsia="cs-CZ"/>
    </w:rPr>
  </w:style>
  <w:style w:type="paragraph" w:styleId="Normlnweb">
    <w:name w:val="Normal (Web)"/>
    <w:basedOn w:val="Normln"/>
    <w:rsid w:val="00E511EC"/>
    <w:pPr>
      <w:spacing w:before="100" w:beforeAutospacing="1" w:after="100" w:afterAutospacing="1"/>
      <w:jc w:val="left"/>
    </w:pPr>
    <w:rPr>
      <w:sz w:val="24"/>
    </w:rPr>
  </w:style>
  <w:style w:type="paragraph" w:styleId="Odstavecseseznamem">
    <w:name w:val="List Paragraph"/>
    <w:basedOn w:val="Normln"/>
    <w:uiPriority w:val="34"/>
    <w:qFormat/>
    <w:rsid w:val="00500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1112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19</cp:revision>
  <dcterms:created xsi:type="dcterms:W3CDTF">2022-04-22T09:15:00Z</dcterms:created>
  <dcterms:modified xsi:type="dcterms:W3CDTF">2022-04-29T11:04:00Z</dcterms:modified>
</cp:coreProperties>
</file>