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03116A" w14:textId="77777777" w:rsidR="00024199" w:rsidRPr="00024199" w:rsidRDefault="00073699" w:rsidP="00024199">
      <w:pPr>
        <w:pStyle w:val="Nadpis3"/>
        <w:shd w:val="clear" w:color="auto" w:fill="FFFFFF"/>
        <w:spacing w:before="0" w:beforeAutospacing="0"/>
        <w:rPr>
          <w:rFonts w:asciiTheme="minorHAnsi" w:hAnsiTheme="minorHAnsi" w:cstheme="minorHAnsi"/>
        </w:rPr>
      </w:pPr>
      <w:r w:rsidRPr="00024199">
        <w:rPr>
          <w:rFonts w:asciiTheme="minorHAnsi" w:hAnsiTheme="minorHAnsi" w:cstheme="minorHAnsi"/>
        </w:rPr>
        <w:t xml:space="preserve">Kontrolní otázky </w:t>
      </w:r>
      <w:r w:rsidR="00E02718" w:rsidRPr="00024199">
        <w:rPr>
          <w:rFonts w:asciiTheme="minorHAnsi" w:hAnsiTheme="minorHAnsi" w:cstheme="minorHAnsi"/>
        </w:rPr>
        <w:t xml:space="preserve">– </w:t>
      </w:r>
      <w:hyperlink r:id="rId7" w:anchor="section-1" w:history="1">
        <w:r w:rsidR="00024199" w:rsidRPr="00024199">
          <w:rPr>
            <w:rFonts w:asciiTheme="minorHAnsi" w:hAnsiTheme="minorHAnsi" w:cstheme="minorHAnsi"/>
          </w:rPr>
          <w:t>Obecná a oborová didaktika jako vědecká disciplína a jejich význam pro studium učitelství</w:t>
        </w:r>
      </w:hyperlink>
    </w:p>
    <w:p w14:paraId="257FBA9A" w14:textId="34C00A77" w:rsidR="00187132" w:rsidRPr="00024199" w:rsidRDefault="00187132" w:rsidP="003B4CB8">
      <w:pPr>
        <w:spacing w:line="360" w:lineRule="auto"/>
        <w:rPr>
          <w:rFonts w:asciiTheme="minorHAnsi" w:hAnsiTheme="minorHAnsi" w:cstheme="minorHAnsi"/>
          <w:b/>
        </w:rPr>
      </w:pPr>
    </w:p>
    <w:p w14:paraId="4A9A71E6" w14:textId="3C1AEEB8" w:rsidR="00187132" w:rsidRPr="00024199" w:rsidRDefault="002E6BCD" w:rsidP="003B4CB8">
      <w:pPr>
        <w:spacing w:line="360" w:lineRule="auto"/>
        <w:rPr>
          <w:rFonts w:asciiTheme="minorHAnsi" w:hAnsiTheme="minorHAnsi" w:cstheme="minorHAnsi"/>
          <w:b/>
          <w:color w:val="000000"/>
        </w:rPr>
      </w:pPr>
      <w:r w:rsidRPr="00024199">
        <w:rPr>
          <w:rFonts w:asciiTheme="minorHAnsi" w:hAnsiTheme="minorHAnsi" w:cstheme="minorHAnsi"/>
          <w:b/>
          <w:color w:val="000000"/>
        </w:rPr>
        <w:t>1</w:t>
      </w:r>
      <w:r w:rsidR="00C345C9">
        <w:rPr>
          <w:rFonts w:asciiTheme="minorHAnsi" w:hAnsiTheme="minorHAnsi" w:cstheme="minorHAnsi"/>
          <w:b/>
          <w:color w:val="000000"/>
        </w:rPr>
        <w:t>6</w:t>
      </w:r>
      <w:r w:rsidR="00024199" w:rsidRPr="00024199">
        <w:rPr>
          <w:rFonts w:asciiTheme="minorHAnsi" w:hAnsiTheme="minorHAnsi" w:cstheme="minorHAnsi"/>
          <w:b/>
          <w:color w:val="000000"/>
        </w:rPr>
        <w:t>.</w:t>
      </w:r>
      <w:r w:rsidRPr="00024199">
        <w:rPr>
          <w:rFonts w:asciiTheme="minorHAnsi" w:hAnsiTheme="minorHAnsi" w:cstheme="minorHAnsi"/>
          <w:b/>
          <w:color w:val="000000"/>
        </w:rPr>
        <w:t xml:space="preserve"> </w:t>
      </w:r>
      <w:r w:rsidR="00C345C9">
        <w:rPr>
          <w:rFonts w:asciiTheme="minorHAnsi" w:hAnsiTheme="minorHAnsi" w:cstheme="minorHAnsi"/>
          <w:b/>
          <w:color w:val="000000"/>
        </w:rPr>
        <w:t>Co tvoří dvoustupňové kurikulum</w:t>
      </w:r>
      <w:r w:rsidR="00CF607E">
        <w:rPr>
          <w:rFonts w:asciiTheme="minorHAnsi" w:hAnsiTheme="minorHAnsi" w:cstheme="minorHAnsi"/>
          <w:b/>
          <w:color w:val="000000"/>
        </w:rPr>
        <w:t xml:space="preserve"> vzdělávacích programů?</w:t>
      </w:r>
    </w:p>
    <w:p w14:paraId="22105149" w14:textId="2AACEB7F" w:rsidR="00084DC1" w:rsidRPr="00024199" w:rsidRDefault="00CF607E" w:rsidP="003B4CB8"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RVP, ŠVP (program)</w:t>
      </w:r>
    </w:p>
    <w:p w14:paraId="670B10FE" w14:textId="77777777" w:rsidR="00084DC1" w:rsidRPr="00024199" w:rsidRDefault="00084DC1" w:rsidP="003B4CB8">
      <w:pPr>
        <w:spacing w:line="360" w:lineRule="auto"/>
        <w:rPr>
          <w:rFonts w:asciiTheme="minorHAnsi" w:hAnsiTheme="minorHAnsi" w:cstheme="minorHAnsi"/>
          <w:color w:val="000000"/>
        </w:rPr>
      </w:pPr>
    </w:p>
    <w:p w14:paraId="2E97D84F" w14:textId="5D5C4717" w:rsidR="00187132" w:rsidRPr="00024199" w:rsidRDefault="00CF607E" w:rsidP="003B4CB8">
      <w:pPr>
        <w:spacing w:line="360" w:lineRule="auto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17</w:t>
      </w:r>
      <w:r w:rsidR="00024199" w:rsidRPr="00024199">
        <w:rPr>
          <w:rFonts w:asciiTheme="minorHAnsi" w:hAnsiTheme="minorHAnsi" w:cstheme="minorHAnsi"/>
          <w:b/>
          <w:color w:val="000000"/>
        </w:rPr>
        <w:t>.</w:t>
      </w:r>
      <w:r w:rsidR="002E6BCD" w:rsidRPr="00024199">
        <w:rPr>
          <w:rFonts w:asciiTheme="minorHAnsi" w:hAnsiTheme="minorHAnsi" w:cstheme="minorHAnsi"/>
          <w:b/>
          <w:color w:val="000000"/>
        </w:rPr>
        <w:t xml:space="preserve"> </w:t>
      </w:r>
      <w:r w:rsidR="006B78C1">
        <w:rPr>
          <w:rFonts w:asciiTheme="minorHAnsi" w:hAnsiTheme="minorHAnsi" w:cstheme="minorHAnsi"/>
          <w:b/>
          <w:color w:val="000000"/>
        </w:rPr>
        <w:t>Jaké pojmy jsou nejdůležitější pro vymezení vzdělávání v RVP?</w:t>
      </w:r>
    </w:p>
    <w:p w14:paraId="12522817" w14:textId="4AA201CE" w:rsidR="00084DC1" w:rsidRPr="00024199" w:rsidRDefault="006B78C1" w:rsidP="003B4CB8"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Cíle a kompetence</w:t>
      </w:r>
    </w:p>
    <w:p w14:paraId="74D8C894" w14:textId="77777777" w:rsidR="00084DC1" w:rsidRPr="00024199" w:rsidRDefault="00084DC1" w:rsidP="003B4CB8">
      <w:pPr>
        <w:spacing w:line="360" w:lineRule="auto"/>
        <w:rPr>
          <w:rFonts w:asciiTheme="minorHAnsi" w:hAnsiTheme="minorHAnsi" w:cstheme="minorHAnsi"/>
          <w:color w:val="000000"/>
        </w:rPr>
      </w:pPr>
    </w:p>
    <w:p w14:paraId="3B93C7E2" w14:textId="6343C13A" w:rsidR="00187132" w:rsidRPr="00024199" w:rsidRDefault="006B78C1" w:rsidP="003B4CB8">
      <w:pPr>
        <w:spacing w:line="360" w:lineRule="auto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18</w:t>
      </w:r>
      <w:r w:rsidR="00024199" w:rsidRPr="00024199">
        <w:rPr>
          <w:rFonts w:asciiTheme="minorHAnsi" w:hAnsiTheme="minorHAnsi" w:cstheme="minorHAnsi"/>
          <w:b/>
          <w:color w:val="000000"/>
        </w:rPr>
        <w:t>.</w:t>
      </w:r>
      <w:r w:rsidR="002E6BCD" w:rsidRPr="00024199">
        <w:rPr>
          <w:rFonts w:asciiTheme="minorHAnsi" w:hAnsiTheme="minorHAnsi" w:cstheme="minorHAnsi"/>
          <w:b/>
          <w:color w:val="000000"/>
        </w:rPr>
        <w:t xml:space="preserve"> </w:t>
      </w:r>
      <w:r>
        <w:rPr>
          <w:rFonts w:asciiTheme="minorHAnsi" w:hAnsiTheme="minorHAnsi" w:cstheme="minorHAnsi"/>
          <w:b/>
          <w:color w:val="000000"/>
        </w:rPr>
        <w:t>Uveďte 4 cíle středního odborného vzdělávání:</w:t>
      </w:r>
    </w:p>
    <w:p w14:paraId="2F67F528" w14:textId="63F196A3" w:rsidR="00084DC1" w:rsidRPr="00024199" w:rsidRDefault="006B78C1" w:rsidP="003B4CB8">
      <w:pPr>
        <w:spacing w:line="360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Učit se poznávat, učit se jednat, učit se být, učit se žít s ostatními.</w:t>
      </w:r>
    </w:p>
    <w:p w14:paraId="5872E08E" w14:textId="77777777" w:rsidR="00084DC1" w:rsidRPr="00024199" w:rsidRDefault="00084DC1" w:rsidP="003B4CB8">
      <w:pPr>
        <w:spacing w:line="360" w:lineRule="auto"/>
        <w:rPr>
          <w:rFonts w:asciiTheme="minorHAnsi" w:hAnsiTheme="minorHAnsi" w:cstheme="minorHAnsi"/>
          <w:color w:val="000000"/>
        </w:rPr>
      </w:pPr>
    </w:p>
    <w:p w14:paraId="1A8F1A2E" w14:textId="77777777" w:rsidR="00187132" w:rsidRDefault="00187132" w:rsidP="00187132"/>
    <w:p w14:paraId="7EEC23A9" w14:textId="77777777" w:rsidR="00A5112D" w:rsidRDefault="00A5112D"/>
    <w:sectPr w:rsidR="00A5112D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5F46DA" w14:textId="77777777" w:rsidR="00BF7B5F" w:rsidRDefault="00BF7B5F">
      <w:r>
        <w:separator/>
      </w:r>
    </w:p>
  </w:endnote>
  <w:endnote w:type="continuationSeparator" w:id="0">
    <w:p w14:paraId="58902E77" w14:textId="77777777" w:rsidR="00BF7B5F" w:rsidRDefault="00BF7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10BD03" w14:textId="77777777" w:rsidR="00E02718" w:rsidRDefault="00E02718" w:rsidP="00187132">
    <w:pPr>
      <w:pStyle w:val="Zpat"/>
      <w:jc w:val="center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CE4543">
      <w:rPr>
        <w:rStyle w:val="slostrnky"/>
        <w:noProof/>
      </w:rPr>
      <w:t>2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038117" w14:textId="77777777" w:rsidR="00BF7B5F" w:rsidRDefault="00BF7B5F">
      <w:r>
        <w:separator/>
      </w:r>
    </w:p>
  </w:footnote>
  <w:footnote w:type="continuationSeparator" w:id="0">
    <w:p w14:paraId="4CB0699A" w14:textId="77777777" w:rsidR="00BF7B5F" w:rsidRDefault="00BF7B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AF13A1"/>
    <w:multiLevelType w:val="hybridMultilevel"/>
    <w:tmpl w:val="6DF03120"/>
    <w:lvl w:ilvl="0" w:tplc="E2C8A8D8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F717A"/>
    <w:multiLevelType w:val="hybridMultilevel"/>
    <w:tmpl w:val="A8BCCF8C"/>
    <w:lvl w:ilvl="0" w:tplc="188E4264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0B27D9"/>
    <w:multiLevelType w:val="hybridMultilevel"/>
    <w:tmpl w:val="E9A0586C"/>
    <w:lvl w:ilvl="0" w:tplc="E2C8A8D8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D6EB7"/>
    <w:multiLevelType w:val="multilevel"/>
    <w:tmpl w:val="C44C115A"/>
    <w:lvl w:ilvl="0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32"/>
    <w:rsid w:val="00024199"/>
    <w:rsid w:val="00026DA0"/>
    <w:rsid w:val="00073699"/>
    <w:rsid w:val="00084DC1"/>
    <w:rsid w:val="00176424"/>
    <w:rsid w:val="00187132"/>
    <w:rsid w:val="001B257F"/>
    <w:rsid w:val="001B6E2F"/>
    <w:rsid w:val="002E6BCD"/>
    <w:rsid w:val="003B4CB8"/>
    <w:rsid w:val="00440BCF"/>
    <w:rsid w:val="005E344C"/>
    <w:rsid w:val="005F3B0E"/>
    <w:rsid w:val="006B78C1"/>
    <w:rsid w:val="00710C91"/>
    <w:rsid w:val="00750FB4"/>
    <w:rsid w:val="007B1736"/>
    <w:rsid w:val="00897D26"/>
    <w:rsid w:val="008F10BD"/>
    <w:rsid w:val="0099649C"/>
    <w:rsid w:val="00A5112D"/>
    <w:rsid w:val="00AE26C3"/>
    <w:rsid w:val="00B37E54"/>
    <w:rsid w:val="00B90712"/>
    <w:rsid w:val="00BA1A92"/>
    <w:rsid w:val="00BD67B1"/>
    <w:rsid w:val="00BF10E0"/>
    <w:rsid w:val="00BF7B5F"/>
    <w:rsid w:val="00C02575"/>
    <w:rsid w:val="00C345C9"/>
    <w:rsid w:val="00CA6798"/>
    <w:rsid w:val="00CE4543"/>
    <w:rsid w:val="00CF607E"/>
    <w:rsid w:val="00DF59CC"/>
    <w:rsid w:val="00E02718"/>
    <w:rsid w:val="00EC503E"/>
    <w:rsid w:val="00ED59BD"/>
    <w:rsid w:val="00FC1CE9"/>
    <w:rsid w:val="00FF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10934B"/>
  <w15:docId w15:val="{CE70D404-46E7-474A-A876-41639D85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187132"/>
    <w:rPr>
      <w:sz w:val="24"/>
      <w:szCs w:val="24"/>
    </w:rPr>
  </w:style>
  <w:style w:type="paragraph" w:styleId="Nadpis3">
    <w:name w:val="heading 3"/>
    <w:basedOn w:val="Normln"/>
    <w:link w:val="Nadpis3Char"/>
    <w:uiPriority w:val="9"/>
    <w:qFormat/>
    <w:rsid w:val="0002419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pat">
    <w:name w:val="footer"/>
    <w:basedOn w:val="Normln"/>
    <w:rsid w:val="00187132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  <w:rsid w:val="00187132"/>
  </w:style>
  <w:style w:type="paragraph" w:styleId="Zhlav">
    <w:name w:val="header"/>
    <w:basedOn w:val="Normln"/>
    <w:link w:val="ZhlavChar"/>
    <w:rsid w:val="00084DC1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rsid w:val="00084DC1"/>
    <w:rPr>
      <w:sz w:val="24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rsid w:val="00024199"/>
    <w:rPr>
      <w:b/>
      <w:bCs/>
      <w:sz w:val="27"/>
      <w:szCs w:val="27"/>
    </w:rPr>
  </w:style>
  <w:style w:type="character" w:styleId="Hypertextovodkaz">
    <w:name w:val="Hyperlink"/>
    <w:uiPriority w:val="99"/>
    <w:semiHidden/>
    <w:unhideWhenUsed/>
    <w:rsid w:val="000241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9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oodle.czu.cz/course/view.php?id=199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Otázky k opakování</vt:lpstr>
    </vt:vector>
  </TitlesOfParts>
  <Company>ČZU v Praze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Otázky k opakování</dc:title>
  <dc:subject/>
  <dc:creator>tomsikova</dc:creator>
  <cp:keywords/>
  <dc:description/>
  <cp:lastModifiedBy>Bulušková Kamila</cp:lastModifiedBy>
  <cp:revision>2</cp:revision>
  <dcterms:created xsi:type="dcterms:W3CDTF">2021-12-09T08:35:00Z</dcterms:created>
  <dcterms:modified xsi:type="dcterms:W3CDTF">2021-12-09T08:35:00Z</dcterms:modified>
</cp:coreProperties>
</file>