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2D0B8" w14:textId="77777777" w:rsidR="00D73C09" w:rsidRPr="00D73C09" w:rsidRDefault="00D73C09" w:rsidP="00D73C09">
      <w:pPr>
        <w:jc w:val="center"/>
        <w:rPr>
          <w:b/>
        </w:rPr>
      </w:pPr>
    </w:p>
    <w:p w14:paraId="5630A70E" w14:textId="7DBD0E2D" w:rsidR="009668A1" w:rsidRPr="0054723C" w:rsidRDefault="00196266" w:rsidP="0054723C">
      <w:pPr>
        <w:pStyle w:val="Nadpis3"/>
        <w:shd w:val="clear" w:color="auto" w:fill="FFFFFF"/>
        <w:spacing w:before="0" w:beforeAutospacing="0"/>
        <w:rPr>
          <w:rFonts w:asciiTheme="minorHAnsi" w:hAnsiTheme="minorHAnsi" w:cstheme="minorHAnsi"/>
          <w:bCs w:val="0"/>
        </w:rPr>
      </w:pPr>
      <w:r w:rsidRPr="00196266">
        <w:rPr>
          <w:rFonts w:asciiTheme="minorHAnsi" w:hAnsiTheme="minorHAnsi" w:cstheme="minorHAnsi"/>
          <w:bCs w:val="0"/>
        </w:rPr>
        <w:t xml:space="preserve">Kontrolní </w:t>
      </w:r>
      <w:r w:rsidR="00C80B62" w:rsidRPr="00196266">
        <w:rPr>
          <w:rFonts w:asciiTheme="minorHAnsi" w:hAnsiTheme="minorHAnsi" w:cstheme="minorHAnsi"/>
          <w:bCs w:val="0"/>
        </w:rPr>
        <w:t xml:space="preserve">otázky – </w:t>
      </w:r>
      <w:r w:rsidR="00C7609C" w:rsidRPr="00C7609C">
        <w:rPr>
          <w:rFonts w:asciiTheme="minorHAnsi" w:hAnsiTheme="minorHAnsi" w:cstheme="minorHAnsi"/>
          <w:bCs w:val="0"/>
        </w:rPr>
        <w:t>Zásady tvorby školního vzdělávacího programu, oblasti vzdělávání a jejich začlenění do ŠVP</w:t>
      </w:r>
    </w:p>
    <w:p w14:paraId="521DFE7D" w14:textId="1E8FD3AA" w:rsidR="0054723C" w:rsidRPr="0054723C" w:rsidRDefault="0054723C" w:rsidP="0054723C">
      <w:pPr>
        <w:spacing w:line="360" w:lineRule="auto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1</w:t>
      </w:r>
      <w:r w:rsidRPr="0054723C">
        <w:rPr>
          <w:rFonts w:asciiTheme="minorHAnsi" w:hAnsiTheme="minorHAnsi" w:cstheme="minorHAnsi"/>
          <w:b/>
          <w:color w:val="000000"/>
        </w:rPr>
        <w:t>. Co patří mezi učební dokumenty, které jsou součástí ŠVP?</w:t>
      </w:r>
    </w:p>
    <w:p w14:paraId="63B8D52E" w14:textId="77777777" w:rsidR="0054723C" w:rsidRPr="0054723C" w:rsidRDefault="0054723C" w:rsidP="0054723C">
      <w:pPr>
        <w:spacing w:line="360" w:lineRule="auto"/>
        <w:rPr>
          <w:rFonts w:asciiTheme="minorHAnsi" w:hAnsiTheme="minorHAnsi" w:cstheme="minorHAnsi"/>
          <w:color w:val="000000"/>
        </w:rPr>
      </w:pPr>
      <w:r w:rsidRPr="0054723C">
        <w:rPr>
          <w:rFonts w:asciiTheme="minorHAnsi" w:hAnsiTheme="minorHAnsi" w:cstheme="minorHAnsi"/>
          <w:color w:val="000000"/>
        </w:rPr>
        <w:t>Profil absolventa, charakteristika vzdělávacího programu, učební plán, učební osnovy.</w:t>
      </w:r>
    </w:p>
    <w:p w14:paraId="44D72266" w14:textId="77777777" w:rsidR="0054723C" w:rsidRPr="00852301" w:rsidRDefault="0054723C" w:rsidP="0054723C">
      <w:pPr>
        <w:spacing w:line="360" w:lineRule="auto"/>
      </w:pPr>
    </w:p>
    <w:p w14:paraId="0C4F70FC" w14:textId="0EB7DFDA" w:rsidR="0054723C" w:rsidRPr="0054723C" w:rsidRDefault="0054723C" w:rsidP="0054723C">
      <w:pPr>
        <w:spacing w:line="360" w:lineRule="auto"/>
        <w:rPr>
          <w:rFonts w:asciiTheme="minorHAnsi" w:hAnsiTheme="minorHAnsi" w:cstheme="minorHAnsi"/>
          <w:b/>
          <w:color w:val="000000"/>
        </w:rPr>
      </w:pPr>
      <w:r w:rsidRPr="0054723C">
        <w:rPr>
          <w:rFonts w:asciiTheme="minorHAnsi" w:hAnsiTheme="minorHAnsi" w:cstheme="minorHAnsi"/>
          <w:b/>
          <w:color w:val="000000"/>
        </w:rPr>
        <w:t>2. Co je významnou součástí profilu absolventa?</w:t>
      </w:r>
    </w:p>
    <w:p w14:paraId="5EAE236D" w14:textId="77777777" w:rsidR="0054723C" w:rsidRPr="0054723C" w:rsidRDefault="0054723C" w:rsidP="0054723C">
      <w:pPr>
        <w:spacing w:line="360" w:lineRule="auto"/>
        <w:rPr>
          <w:rFonts w:asciiTheme="minorHAnsi" w:hAnsiTheme="minorHAnsi" w:cstheme="minorHAnsi"/>
          <w:color w:val="000000"/>
        </w:rPr>
      </w:pPr>
      <w:r w:rsidRPr="0054723C">
        <w:rPr>
          <w:rFonts w:asciiTheme="minorHAnsi" w:hAnsiTheme="minorHAnsi" w:cstheme="minorHAnsi"/>
          <w:color w:val="000000"/>
        </w:rPr>
        <w:t>Kompetence (klíčové i odborné), které žák získá studiem na dané škole, možnosti uplatnění absolventa.</w:t>
      </w:r>
    </w:p>
    <w:p w14:paraId="5991E90F" w14:textId="77777777" w:rsidR="0054723C" w:rsidRPr="00852301" w:rsidRDefault="0054723C" w:rsidP="0054723C">
      <w:pPr>
        <w:spacing w:line="360" w:lineRule="auto"/>
      </w:pPr>
    </w:p>
    <w:p w14:paraId="4DA6C3D5" w14:textId="7A3BD033" w:rsidR="0054723C" w:rsidRPr="0054723C" w:rsidRDefault="0054723C" w:rsidP="0054723C">
      <w:pPr>
        <w:spacing w:line="360" w:lineRule="auto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3</w:t>
      </w:r>
      <w:r w:rsidRPr="0054723C">
        <w:rPr>
          <w:rFonts w:asciiTheme="minorHAnsi" w:hAnsiTheme="minorHAnsi" w:cstheme="minorHAnsi"/>
          <w:b/>
          <w:color w:val="000000"/>
        </w:rPr>
        <w:t>. Co obsahuje charakteristika vzdělávacího programu?</w:t>
      </w:r>
    </w:p>
    <w:p w14:paraId="11B3A4FD" w14:textId="77777777" w:rsidR="0054723C" w:rsidRPr="0054723C" w:rsidRDefault="0054723C" w:rsidP="0054723C">
      <w:pPr>
        <w:spacing w:line="360" w:lineRule="auto"/>
        <w:rPr>
          <w:rFonts w:asciiTheme="minorHAnsi" w:hAnsiTheme="minorHAnsi" w:cstheme="minorHAnsi"/>
          <w:color w:val="000000"/>
        </w:rPr>
      </w:pPr>
      <w:r w:rsidRPr="0054723C">
        <w:rPr>
          <w:rFonts w:asciiTheme="minorHAnsi" w:hAnsiTheme="minorHAnsi" w:cstheme="minorHAnsi"/>
          <w:color w:val="000000"/>
        </w:rPr>
        <w:t>Vstupní předpoklady pro studium, průběh studia, formy studia (prezenční, dálkové), ukončení.</w:t>
      </w:r>
    </w:p>
    <w:p w14:paraId="33CD32E3" w14:textId="77777777" w:rsidR="0054723C" w:rsidRPr="00852301" w:rsidRDefault="0054723C" w:rsidP="0054723C">
      <w:pPr>
        <w:spacing w:line="360" w:lineRule="auto"/>
      </w:pPr>
    </w:p>
    <w:p w14:paraId="6225F20C" w14:textId="10F999CA" w:rsidR="0054723C" w:rsidRPr="0054723C" w:rsidRDefault="0054723C" w:rsidP="0054723C">
      <w:pPr>
        <w:spacing w:line="360" w:lineRule="auto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4</w:t>
      </w:r>
      <w:r w:rsidRPr="0054723C">
        <w:rPr>
          <w:rFonts w:asciiTheme="minorHAnsi" w:hAnsiTheme="minorHAnsi" w:cstheme="minorHAnsi"/>
          <w:b/>
          <w:color w:val="000000"/>
        </w:rPr>
        <w:t>. Uveďte informace, které podává učební plán?</w:t>
      </w:r>
    </w:p>
    <w:p w14:paraId="64C3B06A" w14:textId="77777777" w:rsidR="0054723C" w:rsidRPr="0054723C" w:rsidRDefault="0054723C" w:rsidP="0054723C">
      <w:pPr>
        <w:spacing w:line="360" w:lineRule="auto"/>
        <w:rPr>
          <w:rFonts w:asciiTheme="minorHAnsi" w:hAnsiTheme="minorHAnsi" w:cstheme="minorHAnsi"/>
          <w:color w:val="000000"/>
        </w:rPr>
      </w:pPr>
      <w:r w:rsidRPr="0054723C">
        <w:rPr>
          <w:rFonts w:asciiTheme="minorHAnsi" w:hAnsiTheme="minorHAnsi" w:cstheme="minorHAnsi"/>
          <w:color w:val="000000"/>
        </w:rPr>
        <w:t>Seznam předmětů a jejich časová dotace (počet hodin v týdnu a v ročnících).</w:t>
      </w:r>
    </w:p>
    <w:p w14:paraId="4253CE97" w14:textId="77777777" w:rsidR="0054723C" w:rsidRPr="00852301" w:rsidRDefault="0054723C" w:rsidP="0054723C">
      <w:pPr>
        <w:spacing w:line="360" w:lineRule="auto"/>
      </w:pPr>
    </w:p>
    <w:p w14:paraId="242948E7" w14:textId="6ECF1266" w:rsidR="0054723C" w:rsidRPr="0054723C" w:rsidRDefault="0054723C" w:rsidP="0054723C">
      <w:pPr>
        <w:spacing w:line="360" w:lineRule="auto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5</w:t>
      </w:r>
      <w:r w:rsidRPr="0054723C">
        <w:rPr>
          <w:rFonts w:asciiTheme="minorHAnsi" w:hAnsiTheme="minorHAnsi" w:cstheme="minorHAnsi"/>
          <w:b/>
          <w:color w:val="000000"/>
        </w:rPr>
        <w:t>. Co obsahují učební osnovy?</w:t>
      </w:r>
    </w:p>
    <w:p w14:paraId="5EDE9BC9" w14:textId="77777777" w:rsidR="0054723C" w:rsidRPr="0054723C" w:rsidRDefault="0054723C" w:rsidP="0054723C">
      <w:pPr>
        <w:spacing w:line="360" w:lineRule="auto"/>
        <w:rPr>
          <w:rFonts w:asciiTheme="minorHAnsi" w:hAnsiTheme="minorHAnsi" w:cstheme="minorHAnsi"/>
          <w:color w:val="000000"/>
        </w:rPr>
      </w:pPr>
      <w:r w:rsidRPr="0054723C">
        <w:rPr>
          <w:rFonts w:asciiTheme="minorHAnsi" w:hAnsiTheme="minorHAnsi" w:cstheme="minorHAnsi"/>
          <w:color w:val="000000"/>
        </w:rPr>
        <w:t>Tematické celky a dotace hodin. (dále název předmětu, charakteristiku pojetí výuky předmětu, postup výuky, hodnocení výsledků vzdělávání žáků, přínos v oblasti klíčových kompetencí, souvislost předmětu s jednotlivými průřezovými tématy, mezipředmětové vztahy).</w:t>
      </w:r>
    </w:p>
    <w:p w14:paraId="62AA5A83" w14:textId="77777777" w:rsidR="009668A1" w:rsidRPr="00196266" w:rsidRDefault="009668A1" w:rsidP="00993F88">
      <w:pPr>
        <w:spacing w:line="360" w:lineRule="auto"/>
        <w:rPr>
          <w:rFonts w:asciiTheme="minorHAnsi" w:hAnsiTheme="minorHAnsi" w:cstheme="minorHAnsi"/>
          <w:color w:val="000000"/>
          <w:szCs w:val="36"/>
        </w:rPr>
      </w:pPr>
    </w:p>
    <w:p w14:paraId="1CD5E364" w14:textId="548124A1" w:rsidR="00A73E0D" w:rsidRDefault="00A73E0D" w:rsidP="00993F88">
      <w:pPr>
        <w:spacing w:line="360" w:lineRule="auto"/>
        <w:rPr>
          <w:rFonts w:asciiTheme="minorHAnsi" w:hAnsiTheme="minorHAnsi" w:cstheme="minorHAnsi"/>
        </w:rPr>
      </w:pPr>
    </w:p>
    <w:p w14:paraId="79672241" w14:textId="07BB578A" w:rsidR="00A73E0D" w:rsidRPr="00196266" w:rsidRDefault="00A73E0D" w:rsidP="00993F88">
      <w:pPr>
        <w:spacing w:line="360" w:lineRule="auto"/>
        <w:rPr>
          <w:rFonts w:asciiTheme="minorHAnsi" w:hAnsiTheme="minorHAnsi" w:cstheme="minorHAnsi"/>
        </w:rPr>
      </w:pPr>
    </w:p>
    <w:sectPr w:rsidR="00A73E0D" w:rsidRPr="001962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97DE65" w14:textId="77777777" w:rsidR="00BE35AF" w:rsidRDefault="00BE35AF" w:rsidP="009668A1">
      <w:r>
        <w:separator/>
      </w:r>
    </w:p>
  </w:endnote>
  <w:endnote w:type="continuationSeparator" w:id="0">
    <w:p w14:paraId="7D4CBC43" w14:textId="77777777" w:rsidR="00BE35AF" w:rsidRDefault="00BE35AF" w:rsidP="00966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1ADBDD" w14:textId="77777777" w:rsidR="00BE35AF" w:rsidRDefault="00BE35AF" w:rsidP="009668A1">
      <w:r>
        <w:separator/>
      </w:r>
    </w:p>
  </w:footnote>
  <w:footnote w:type="continuationSeparator" w:id="0">
    <w:p w14:paraId="266B1308" w14:textId="77777777" w:rsidR="00BE35AF" w:rsidRDefault="00BE35AF" w:rsidP="009668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F3EEB"/>
    <w:multiLevelType w:val="hybridMultilevel"/>
    <w:tmpl w:val="F5E4CC0C"/>
    <w:lvl w:ilvl="0" w:tplc="C80E62D4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9689D"/>
    <w:multiLevelType w:val="hybridMultilevel"/>
    <w:tmpl w:val="3C3E9A94"/>
    <w:lvl w:ilvl="0" w:tplc="AB18584A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C80E62D4">
      <w:start w:val="1"/>
      <w:numFmt w:val="bullet"/>
      <w:lvlText w:val="-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C55F2"/>
    <w:multiLevelType w:val="hybridMultilevel"/>
    <w:tmpl w:val="7EAAAFBE"/>
    <w:lvl w:ilvl="0" w:tplc="D8A236E6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C80E62D4">
      <w:start w:val="1"/>
      <w:numFmt w:val="bullet"/>
      <w:lvlText w:val="-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522DD"/>
    <w:multiLevelType w:val="multilevel"/>
    <w:tmpl w:val="7EAAAFBE"/>
    <w:lvl w:ilvl="0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420"/>
        </w:tabs>
        <w:ind w:left="1420" w:hanging="34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04617"/>
    <w:multiLevelType w:val="hybridMultilevel"/>
    <w:tmpl w:val="C1E6104A"/>
    <w:lvl w:ilvl="0" w:tplc="C80E62D4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11747"/>
    <w:multiLevelType w:val="hybridMultilevel"/>
    <w:tmpl w:val="502E6AD6"/>
    <w:lvl w:ilvl="0" w:tplc="C80E62D4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09"/>
    <w:rsid w:val="00015C27"/>
    <w:rsid w:val="0005341F"/>
    <w:rsid w:val="00061C48"/>
    <w:rsid w:val="000F5135"/>
    <w:rsid w:val="0015714F"/>
    <w:rsid w:val="00160D9C"/>
    <w:rsid w:val="00176424"/>
    <w:rsid w:val="00196266"/>
    <w:rsid w:val="001A3FCE"/>
    <w:rsid w:val="001B257F"/>
    <w:rsid w:val="001C56AE"/>
    <w:rsid w:val="002750AC"/>
    <w:rsid w:val="00281FDC"/>
    <w:rsid w:val="002B41E1"/>
    <w:rsid w:val="00311D0F"/>
    <w:rsid w:val="00342346"/>
    <w:rsid w:val="00440BCF"/>
    <w:rsid w:val="00455E12"/>
    <w:rsid w:val="00474FC2"/>
    <w:rsid w:val="00543B5C"/>
    <w:rsid w:val="0054723C"/>
    <w:rsid w:val="005F3B0E"/>
    <w:rsid w:val="00611F3C"/>
    <w:rsid w:val="00710C91"/>
    <w:rsid w:val="00756C95"/>
    <w:rsid w:val="00763B06"/>
    <w:rsid w:val="00784D4F"/>
    <w:rsid w:val="007A14F8"/>
    <w:rsid w:val="007B1736"/>
    <w:rsid w:val="007F0AD6"/>
    <w:rsid w:val="008B52E0"/>
    <w:rsid w:val="008F10BD"/>
    <w:rsid w:val="008F604A"/>
    <w:rsid w:val="009668A1"/>
    <w:rsid w:val="00993F88"/>
    <w:rsid w:val="00A5112D"/>
    <w:rsid w:val="00A73E0D"/>
    <w:rsid w:val="00AE26C3"/>
    <w:rsid w:val="00B37E54"/>
    <w:rsid w:val="00B90712"/>
    <w:rsid w:val="00B95C34"/>
    <w:rsid w:val="00BD67B1"/>
    <w:rsid w:val="00BE35AF"/>
    <w:rsid w:val="00BF10E0"/>
    <w:rsid w:val="00C24455"/>
    <w:rsid w:val="00C7609C"/>
    <w:rsid w:val="00C80B62"/>
    <w:rsid w:val="00CA6798"/>
    <w:rsid w:val="00CE56E4"/>
    <w:rsid w:val="00D6692D"/>
    <w:rsid w:val="00D73C09"/>
    <w:rsid w:val="00DA0EB6"/>
    <w:rsid w:val="00E11AB8"/>
    <w:rsid w:val="00E233FD"/>
    <w:rsid w:val="00E7166C"/>
    <w:rsid w:val="00EB39AB"/>
    <w:rsid w:val="00ED324E"/>
    <w:rsid w:val="00ED59BD"/>
    <w:rsid w:val="00EF10F2"/>
    <w:rsid w:val="00EF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445D6D"/>
  <w15:docId w15:val="{CE70D404-46E7-474A-A876-41639D85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3">
    <w:name w:val="heading 3"/>
    <w:basedOn w:val="Normln"/>
    <w:link w:val="Nadpis3Char"/>
    <w:uiPriority w:val="9"/>
    <w:qFormat/>
    <w:rsid w:val="0019626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rsid w:val="009668A1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rsid w:val="009668A1"/>
    <w:rPr>
      <w:sz w:val="24"/>
      <w:szCs w:val="24"/>
    </w:rPr>
  </w:style>
  <w:style w:type="paragraph" w:styleId="Zpat">
    <w:name w:val="footer"/>
    <w:basedOn w:val="Normln"/>
    <w:link w:val="ZpatChar"/>
    <w:rsid w:val="009668A1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rsid w:val="009668A1"/>
    <w:rPr>
      <w:sz w:val="24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rsid w:val="00196266"/>
    <w:rPr>
      <w:b/>
      <w:bCs/>
      <w:sz w:val="27"/>
      <w:szCs w:val="27"/>
    </w:rPr>
  </w:style>
  <w:style w:type="character" w:styleId="Hypertextovodkaz">
    <w:name w:val="Hyperlink"/>
    <w:uiPriority w:val="99"/>
    <w:semiHidden/>
    <w:unhideWhenUsed/>
    <w:rsid w:val="001962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1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Koncepce výchovy a vzdělávání</vt:lpstr>
    </vt:vector>
  </TitlesOfParts>
  <Company>ČZU v Praze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Koncepce výchovy a vzdělávání</dc:title>
  <dc:subject/>
  <dc:creator>tomsikova</dc:creator>
  <cp:keywords/>
  <dc:description/>
  <cp:lastModifiedBy>Bulušková Kamila</cp:lastModifiedBy>
  <cp:revision>4</cp:revision>
  <dcterms:created xsi:type="dcterms:W3CDTF">2021-11-12T08:46:00Z</dcterms:created>
  <dcterms:modified xsi:type="dcterms:W3CDTF">2021-11-12T10:06:00Z</dcterms:modified>
</cp:coreProperties>
</file>