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B9073" w14:textId="2325E978" w:rsidR="000E25E3" w:rsidRPr="00B70CA5" w:rsidRDefault="000E25E3" w:rsidP="006B31CA">
      <w:pPr>
        <w:pStyle w:val="NoSpacing"/>
        <w:spacing w:line="360" w:lineRule="auto"/>
        <w:jc w:val="both"/>
        <w:rPr>
          <w:rFonts w:ascii="Arial" w:hAnsi="Arial" w:cs="Arial"/>
          <w:b/>
          <w:bCs/>
        </w:rPr>
      </w:pPr>
      <w:r w:rsidRPr="00B70CA5">
        <w:rPr>
          <w:rFonts w:ascii="Arial" w:hAnsi="Arial" w:cs="Arial"/>
          <w:b/>
          <w:bCs/>
        </w:rPr>
        <w:t>Project Proposal</w:t>
      </w:r>
    </w:p>
    <w:p w14:paraId="3DCB34F5" w14:textId="77777777" w:rsidR="000E25E3" w:rsidRPr="00156698" w:rsidRDefault="000E25E3" w:rsidP="006B31CA">
      <w:pPr>
        <w:pStyle w:val="NoSpacing"/>
        <w:spacing w:line="360" w:lineRule="auto"/>
        <w:jc w:val="both"/>
        <w:rPr>
          <w:rFonts w:ascii="Arial" w:hAnsi="Arial" w:cs="Arial"/>
        </w:rPr>
      </w:pPr>
    </w:p>
    <w:tbl>
      <w:tblPr>
        <w:tblStyle w:val="TableGrid"/>
        <w:tblW w:w="0" w:type="auto"/>
        <w:tblLook w:val="04A0" w:firstRow="1" w:lastRow="0" w:firstColumn="1" w:lastColumn="0" w:noHBand="0" w:noVBand="1"/>
      </w:tblPr>
      <w:tblGrid>
        <w:gridCol w:w="1779"/>
        <w:gridCol w:w="7237"/>
      </w:tblGrid>
      <w:tr w:rsidR="000E25E3" w:rsidRPr="00156698" w14:paraId="73F40A27" w14:textId="77777777" w:rsidTr="00AC00D1">
        <w:tc>
          <w:tcPr>
            <w:tcW w:w="1838" w:type="dxa"/>
          </w:tcPr>
          <w:p w14:paraId="6FF8D00D" w14:textId="77777777" w:rsidR="000E25E3" w:rsidRPr="00156698" w:rsidRDefault="000E25E3" w:rsidP="006B31CA">
            <w:pPr>
              <w:spacing w:line="360" w:lineRule="auto"/>
              <w:jc w:val="both"/>
              <w:rPr>
                <w:rFonts w:ascii="Arial" w:hAnsi="Arial" w:cs="Arial"/>
                <w:b/>
                <w:bCs/>
                <w:sz w:val="22"/>
              </w:rPr>
            </w:pPr>
            <w:r w:rsidRPr="00156698">
              <w:rPr>
                <w:rFonts w:ascii="Arial" w:hAnsi="Arial" w:cs="Arial"/>
                <w:b/>
                <w:bCs/>
                <w:sz w:val="22"/>
              </w:rPr>
              <w:t>Name:</w:t>
            </w:r>
          </w:p>
        </w:tc>
        <w:tc>
          <w:tcPr>
            <w:tcW w:w="8505" w:type="dxa"/>
          </w:tcPr>
          <w:p w14:paraId="37528639" w14:textId="77777777" w:rsidR="000E25E3" w:rsidRPr="00156698" w:rsidRDefault="000E25E3" w:rsidP="006B31CA">
            <w:pPr>
              <w:spacing w:line="360" w:lineRule="auto"/>
              <w:jc w:val="both"/>
              <w:rPr>
                <w:rFonts w:ascii="Arial" w:hAnsi="Arial" w:cs="Arial"/>
                <w:sz w:val="22"/>
              </w:rPr>
            </w:pPr>
            <w:r w:rsidRPr="00156698">
              <w:rPr>
                <w:rFonts w:ascii="Arial" w:hAnsi="Arial" w:cs="Arial"/>
                <w:sz w:val="22"/>
              </w:rPr>
              <w:t>Legie Grieve</w:t>
            </w:r>
          </w:p>
        </w:tc>
      </w:tr>
      <w:tr w:rsidR="000E25E3" w:rsidRPr="00156698" w14:paraId="3075A171" w14:textId="77777777" w:rsidTr="00AC00D1">
        <w:tc>
          <w:tcPr>
            <w:tcW w:w="1838" w:type="dxa"/>
          </w:tcPr>
          <w:p w14:paraId="74366503" w14:textId="77777777" w:rsidR="000E25E3" w:rsidRPr="00156698" w:rsidRDefault="000E25E3" w:rsidP="006B31CA">
            <w:pPr>
              <w:spacing w:line="360" w:lineRule="auto"/>
              <w:jc w:val="both"/>
              <w:rPr>
                <w:rFonts w:ascii="Arial" w:hAnsi="Arial" w:cs="Arial"/>
                <w:b/>
                <w:bCs/>
                <w:sz w:val="22"/>
              </w:rPr>
            </w:pPr>
            <w:r w:rsidRPr="00156698">
              <w:rPr>
                <w:rFonts w:ascii="Arial" w:hAnsi="Arial" w:cs="Arial"/>
                <w:b/>
                <w:bCs/>
                <w:sz w:val="22"/>
              </w:rPr>
              <w:t>Programme:</w:t>
            </w:r>
          </w:p>
        </w:tc>
        <w:tc>
          <w:tcPr>
            <w:tcW w:w="8505" w:type="dxa"/>
          </w:tcPr>
          <w:p w14:paraId="65CE2530" w14:textId="77777777" w:rsidR="000E25E3" w:rsidRPr="00156698" w:rsidRDefault="000E25E3" w:rsidP="006B31CA">
            <w:pPr>
              <w:spacing w:line="360" w:lineRule="auto"/>
              <w:jc w:val="both"/>
              <w:rPr>
                <w:rFonts w:ascii="Arial" w:hAnsi="Arial" w:cs="Arial"/>
                <w:sz w:val="22"/>
              </w:rPr>
            </w:pPr>
            <w:r w:rsidRPr="00156698">
              <w:rPr>
                <w:rFonts w:ascii="Arial" w:hAnsi="Arial" w:cs="Arial"/>
                <w:sz w:val="22"/>
              </w:rPr>
              <w:t>MSc Data Science</w:t>
            </w:r>
          </w:p>
        </w:tc>
      </w:tr>
      <w:tr w:rsidR="000E25E3" w:rsidRPr="00156698" w14:paraId="2D696EA1" w14:textId="77777777" w:rsidTr="00AC00D1">
        <w:tc>
          <w:tcPr>
            <w:tcW w:w="1838" w:type="dxa"/>
          </w:tcPr>
          <w:p w14:paraId="1E7AD1ED" w14:textId="1AC4B137" w:rsidR="000E25E3" w:rsidRPr="00156698" w:rsidRDefault="000E25E3" w:rsidP="006B31CA">
            <w:pPr>
              <w:spacing w:line="360" w:lineRule="auto"/>
              <w:jc w:val="both"/>
              <w:rPr>
                <w:rFonts w:ascii="Arial" w:hAnsi="Arial" w:cs="Arial"/>
                <w:b/>
                <w:bCs/>
                <w:sz w:val="22"/>
              </w:rPr>
            </w:pPr>
            <w:r w:rsidRPr="00156698">
              <w:rPr>
                <w:rFonts w:ascii="Arial" w:hAnsi="Arial" w:cs="Arial"/>
                <w:b/>
                <w:bCs/>
                <w:sz w:val="22"/>
              </w:rPr>
              <w:t>Module ID:</w:t>
            </w:r>
          </w:p>
        </w:tc>
        <w:tc>
          <w:tcPr>
            <w:tcW w:w="8505" w:type="dxa"/>
          </w:tcPr>
          <w:p w14:paraId="68D423AC" w14:textId="3583F261" w:rsidR="000E25E3" w:rsidRPr="00156698" w:rsidRDefault="000E25E3" w:rsidP="006B31CA">
            <w:pPr>
              <w:pStyle w:val="NoSpacing"/>
              <w:spacing w:line="360" w:lineRule="auto"/>
              <w:jc w:val="both"/>
              <w:rPr>
                <w:rFonts w:ascii="Arial" w:hAnsi="Arial" w:cs="Arial"/>
              </w:rPr>
            </w:pPr>
            <w:r w:rsidRPr="00156698">
              <w:rPr>
                <w:rFonts w:ascii="Arial" w:hAnsi="Arial" w:cs="Arial"/>
              </w:rPr>
              <w:t>UFCF9Y-60-M CSCT Masters Project</w:t>
            </w:r>
          </w:p>
        </w:tc>
      </w:tr>
      <w:tr w:rsidR="000E25E3" w:rsidRPr="00156698" w14:paraId="37F0858F" w14:textId="77777777" w:rsidTr="00AC00D1">
        <w:tc>
          <w:tcPr>
            <w:tcW w:w="1838" w:type="dxa"/>
          </w:tcPr>
          <w:p w14:paraId="2BBF4152" w14:textId="77777777" w:rsidR="000E25E3" w:rsidRPr="00156698" w:rsidRDefault="000E25E3" w:rsidP="006B31CA">
            <w:pPr>
              <w:spacing w:line="360" w:lineRule="auto"/>
              <w:jc w:val="both"/>
              <w:rPr>
                <w:rFonts w:ascii="Arial" w:hAnsi="Arial" w:cs="Arial"/>
                <w:b/>
                <w:bCs/>
                <w:sz w:val="22"/>
              </w:rPr>
            </w:pPr>
            <w:r w:rsidRPr="00156698">
              <w:rPr>
                <w:rFonts w:ascii="Arial" w:hAnsi="Arial" w:cs="Arial"/>
                <w:b/>
                <w:bCs/>
                <w:sz w:val="22"/>
              </w:rPr>
              <w:t>Student ID:</w:t>
            </w:r>
          </w:p>
        </w:tc>
        <w:tc>
          <w:tcPr>
            <w:tcW w:w="8505" w:type="dxa"/>
          </w:tcPr>
          <w:p w14:paraId="6339B563" w14:textId="77777777" w:rsidR="000E25E3" w:rsidRPr="00156698" w:rsidRDefault="000E25E3" w:rsidP="006B31CA">
            <w:pPr>
              <w:spacing w:line="360" w:lineRule="auto"/>
              <w:jc w:val="both"/>
              <w:rPr>
                <w:rFonts w:ascii="Arial" w:hAnsi="Arial" w:cs="Arial"/>
                <w:sz w:val="22"/>
              </w:rPr>
            </w:pPr>
            <w:r w:rsidRPr="00156698">
              <w:rPr>
                <w:rFonts w:ascii="Arial" w:hAnsi="Arial" w:cs="Arial"/>
                <w:sz w:val="22"/>
              </w:rPr>
              <w:t>21051647</w:t>
            </w:r>
          </w:p>
        </w:tc>
      </w:tr>
      <w:tr w:rsidR="000E25E3" w:rsidRPr="00156698" w14:paraId="795D27C9" w14:textId="77777777" w:rsidTr="004011ED">
        <w:trPr>
          <w:trHeight w:val="431"/>
        </w:trPr>
        <w:tc>
          <w:tcPr>
            <w:tcW w:w="1838" w:type="dxa"/>
          </w:tcPr>
          <w:p w14:paraId="21409CB0" w14:textId="77777777" w:rsidR="000E25E3" w:rsidRPr="00156698" w:rsidRDefault="000E25E3" w:rsidP="006B31CA">
            <w:pPr>
              <w:spacing w:line="360" w:lineRule="auto"/>
              <w:jc w:val="both"/>
              <w:rPr>
                <w:rFonts w:ascii="Arial" w:hAnsi="Arial" w:cs="Arial"/>
                <w:b/>
                <w:bCs/>
                <w:sz w:val="22"/>
              </w:rPr>
            </w:pPr>
            <w:r w:rsidRPr="00156698">
              <w:rPr>
                <w:rFonts w:ascii="Arial" w:hAnsi="Arial" w:cs="Arial"/>
                <w:b/>
                <w:bCs/>
                <w:sz w:val="22"/>
              </w:rPr>
              <w:t>Project Title:</w:t>
            </w:r>
          </w:p>
        </w:tc>
        <w:tc>
          <w:tcPr>
            <w:tcW w:w="8505" w:type="dxa"/>
          </w:tcPr>
          <w:p w14:paraId="46C7C854" w14:textId="5CDB1DBC" w:rsidR="000E25E3" w:rsidRPr="00156698" w:rsidRDefault="009415CC" w:rsidP="006B31CA">
            <w:pPr>
              <w:spacing w:line="360" w:lineRule="auto"/>
              <w:jc w:val="both"/>
              <w:rPr>
                <w:rFonts w:ascii="Arial" w:hAnsi="Arial" w:cs="Arial"/>
                <w:sz w:val="22"/>
              </w:rPr>
            </w:pPr>
            <w:r w:rsidRPr="00156698">
              <w:rPr>
                <w:rFonts w:ascii="Arial" w:hAnsi="Arial" w:cs="Arial"/>
                <w:sz w:val="22"/>
              </w:rPr>
              <w:t xml:space="preserve">Investigating </w:t>
            </w:r>
            <w:r w:rsidR="006C7AAA" w:rsidRPr="00156698">
              <w:rPr>
                <w:rFonts w:ascii="Arial" w:hAnsi="Arial" w:cs="Arial"/>
                <w:sz w:val="22"/>
              </w:rPr>
              <w:t>Patterns of Depression Symptoms Among Young Adults Impacted by the COVID-19 Pandemic Using Association Rule Learning</w:t>
            </w:r>
          </w:p>
        </w:tc>
      </w:tr>
    </w:tbl>
    <w:p w14:paraId="406F1C01" w14:textId="77777777" w:rsidR="000E25E3" w:rsidRPr="00156698" w:rsidRDefault="000E25E3" w:rsidP="006B31CA">
      <w:pPr>
        <w:pStyle w:val="NoSpacing"/>
        <w:spacing w:line="360" w:lineRule="auto"/>
        <w:jc w:val="both"/>
        <w:rPr>
          <w:rFonts w:ascii="Arial" w:hAnsi="Arial" w:cs="Arial"/>
        </w:rPr>
      </w:pPr>
    </w:p>
    <w:p w14:paraId="5A5399B3" w14:textId="52BF1B23" w:rsidR="00323D44" w:rsidRPr="00156698" w:rsidRDefault="0013002D" w:rsidP="006B31CA">
      <w:pPr>
        <w:pStyle w:val="NoSpacing"/>
        <w:spacing w:line="360" w:lineRule="auto"/>
        <w:jc w:val="both"/>
        <w:rPr>
          <w:rFonts w:ascii="Arial" w:hAnsi="Arial" w:cs="Arial"/>
          <w:b/>
          <w:bCs/>
        </w:rPr>
      </w:pPr>
      <w:r w:rsidRPr="00156698">
        <w:rPr>
          <w:rFonts w:ascii="Arial" w:hAnsi="Arial" w:cs="Arial"/>
          <w:b/>
          <w:bCs/>
        </w:rPr>
        <w:t xml:space="preserve">Problem Statement: </w:t>
      </w:r>
    </w:p>
    <w:p w14:paraId="2320DDB9" w14:textId="3B798174" w:rsidR="00E7426A" w:rsidRPr="00156698" w:rsidRDefault="00656221" w:rsidP="006B31CA">
      <w:pPr>
        <w:pStyle w:val="NoSpacing"/>
        <w:spacing w:line="360" w:lineRule="auto"/>
        <w:jc w:val="both"/>
        <w:rPr>
          <w:rFonts w:ascii="Arial" w:hAnsi="Arial" w:cs="Arial"/>
        </w:rPr>
      </w:pPr>
      <w:r w:rsidRPr="00156698">
        <w:rPr>
          <w:rFonts w:ascii="Arial" w:hAnsi="Arial" w:cs="Arial"/>
        </w:rPr>
        <w:t>The COVID-19 pandemic, declared by the World Health Organization in March 2020, led to widespread social isolation due to lockdowns, social distancing measures, and disruptions to daily life. This unprecedented level of isolation significantly impacted mental health across the globe, with a notable increase in depression symptoms among various populations. However, the patterns and interrelationships among these depression symptoms remain underexplored</w:t>
      </w:r>
      <w:r w:rsidR="005C1C85" w:rsidRPr="00156698">
        <w:rPr>
          <w:rFonts w:ascii="Arial" w:hAnsi="Arial" w:cs="Arial"/>
        </w:rPr>
        <w:t xml:space="preserve"> to some extent.</w:t>
      </w:r>
    </w:p>
    <w:p w14:paraId="1C2BC2F9" w14:textId="77777777" w:rsidR="00F04268" w:rsidRPr="00156698" w:rsidRDefault="00F04268" w:rsidP="006B31CA">
      <w:pPr>
        <w:pStyle w:val="NoSpacing"/>
        <w:spacing w:line="360" w:lineRule="auto"/>
        <w:jc w:val="both"/>
        <w:rPr>
          <w:rFonts w:ascii="Arial" w:hAnsi="Arial" w:cs="Arial"/>
        </w:rPr>
      </w:pPr>
    </w:p>
    <w:p w14:paraId="5ED8F799" w14:textId="410E3738" w:rsidR="00870E87" w:rsidRPr="00156698" w:rsidRDefault="00870E87" w:rsidP="006B31CA">
      <w:pPr>
        <w:pStyle w:val="NoSpacing"/>
        <w:spacing w:line="360" w:lineRule="auto"/>
        <w:jc w:val="both"/>
        <w:rPr>
          <w:rFonts w:ascii="Arial" w:hAnsi="Arial" w:cs="Arial"/>
          <w:b/>
          <w:bCs/>
        </w:rPr>
      </w:pPr>
      <w:r w:rsidRPr="00156698">
        <w:rPr>
          <w:rFonts w:ascii="Arial" w:hAnsi="Arial" w:cs="Arial"/>
          <w:b/>
          <w:bCs/>
        </w:rPr>
        <w:t>Aim and scope:</w:t>
      </w:r>
    </w:p>
    <w:p w14:paraId="6256CA2C" w14:textId="26A1616C" w:rsidR="003A3A9D" w:rsidRPr="00156698" w:rsidRDefault="00FC2957" w:rsidP="006B31CA">
      <w:pPr>
        <w:pStyle w:val="NoSpacing"/>
        <w:spacing w:line="360" w:lineRule="auto"/>
        <w:jc w:val="both"/>
        <w:rPr>
          <w:rFonts w:ascii="Arial" w:hAnsi="Arial" w:cs="Arial"/>
        </w:rPr>
      </w:pPr>
      <w:r w:rsidRPr="00156698">
        <w:rPr>
          <w:rFonts w:ascii="Arial" w:hAnsi="Arial" w:cs="Arial"/>
        </w:rPr>
        <w:t xml:space="preserve">This study aims to investigate the patterns </w:t>
      </w:r>
      <w:r w:rsidR="00901272">
        <w:rPr>
          <w:rFonts w:ascii="Arial" w:hAnsi="Arial" w:cs="Arial"/>
        </w:rPr>
        <w:t>of</w:t>
      </w:r>
      <w:r w:rsidRPr="00156698">
        <w:rPr>
          <w:rFonts w:ascii="Arial" w:hAnsi="Arial" w:cs="Arial"/>
        </w:rPr>
        <w:t xml:space="preserve"> depression symptoms among young people aged 18 to 25 years old</w:t>
      </w:r>
      <w:r w:rsidR="007A4FC6" w:rsidRPr="00156698">
        <w:rPr>
          <w:rFonts w:ascii="Arial" w:hAnsi="Arial" w:cs="Arial"/>
        </w:rPr>
        <w:t xml:space="preserve"> </w:t>
      </w:r>
      <w:r w:rsidRPr="00156698">
        <w:rPr>
          <w:rFonts w:ascii="Arial" w:hAnsi="Arial" w:cs="Arial"/>
        </w:rPr>
        <w:t xml:space="preserve">by applying </w:t>
      </w:r>
      <w:r w:rsidR="00F73E52">
        <w:rPr>
          <w:rFonts w:ascii="Arial" w:hAnsi="Arial" w:cs="Arial"/>
        </w:rPr>
        <w:t>A</w:t>
      </w:r>
      <w:r w:rsidRPr="00156698">
        <w:rPr>
          <w:rFonts w:ascii="Arial" w:hAnsi="Arial" w:cs="Arial"/>
        </w:rPr>
        <w:t xml:space="preserve">ssociation </w:t>
      </w:r>
      <w:r w:rsidR="00F73E52">
        <w:rPr>
          <w:rFonts w:ascii="Arial" w:hAnsi="Arial" w:cs="Arial"/>
        </w:rPr>
        <w:t>R</w:t>
      </w:r>
      <w:r w:rsidRPr="00156698">
        <w:rPr>
          <w:rFonts w:ascii="Arial" w:hAnsi="Arial" w:cs="Arial"/>
        </w:rPr>
        <w:t xml:space="preserve">ule </w:t>
      </w:r>
      <w:r w:rsidR="00F73E52">
        <w:rPr>
          <w:rFonts w:ascii="Arial" w:hAnsi="Arial" w:cs="Arial"/>
        </w:rPr>
        <w:t>L</w:t>
      </w:r>
      <w:r w:rsidR="002A7E60">
        <w:rPr>
          <w:rFonts w:ascii="Arial" w:hAnsi="Arial" w:cs="Arial"/>
        </w:rPr>
        <w:t>earning</w:t>
      </w:r>
      <w:r w:rsidRPr="00156698">
        <w:rPr>
          <w:rFonts w:ascii="Arial" w:hAnsi="Arial" w:cs="Arial"/>
        </w:rPr>
        <w:t xml:space="preserve"> techniques. By identifying frequently co-occurring symptoms and uncovering underlying associations, this research seeks to provide deeper insights into how depression manifests </w:t>
      </w:r>
      <w:r w:rsidR="00C25D64">
        <w:rPr>
          <w:rFonts w:ascii="Arial" w:hAnsi="Arial" w:cs="Arial"/>
        </w:rPr>
        <w:t xml:space="preserve">during </w:t>
      </w:r>
      <w:r w:rsidR="00B9148E">
        <w:rPr>
          <w:rFonts w:ascii="Arial" w:hAnsi="Arial" w:cs="Arial"/>
        </w:rPr>
        <w:t>the pandemic</w:t>
      </w:r>
      <w:r w:rsidRPr="00156698">
        <w:rPr>
          <w:rFonts w:ascii="Arial" w:hAnsi="Arial" w:cs="Arial"/>
        </w:rPr>
        <w:t xml:space="preserve">. </w:t>
      </w:r>
    </w:p>
    <w:p w14:paraId="572DE7F7" w14:textId="77777777" w:rsidR="007466F4" w:rsidRPr="00156698" w:rsidRDefault="007466F4" w:rsidP="006B31CA">
      <w:pPr>
        <w:pStyle w:val="NoSpacing"/>
        <w:spacing w:line="360" w:lineRule="auto"/>
        <w:jc w:val="both"/>
        <w:rPr>
          <w:rFonts w:ascii="Arial" w:hAnsi="Arial" w:cs="Arial"/>
        </w:rPr>
      </w:pPr>
    </w:p>
    <w:p w14:paraId="20DBA4B1" w14:textId="77777777" w:rsidR="007466F4" w:rsidRPr="00156698" w:rsidRDefault="007466F4" w:rsidP="007466F4">
      <w:pPr>
        <w:pStyle w:val="NoSpacing"/>
        <w:spacing w:line="360" w:lineRule="auto"/>
        <w:jc w:val="both"/>
        <w:rPr>
          <w:rFonts w:ascii="Arial" w:hAnsi="Arial" w:cs="Arial"/>
          <w:b/>
          <w:bCs/>
        </w:rPr>
      </w:pPr>
      <w:r w:rsidRPr="00156698">
        <w:rPr>
          <w:rFonts w:ascii="Arial" w:hAnsi="Arial" w:cs="Arial"/>
          <w:b/>
          <w:bCs/>
        </w:rPr>
        <w:t>Objectives:</w:t>
      </w:r>
    </w:p>
    <w:p w14:paraId="2549E1B6" w14:textId="77777777" w:rsidR="007466F4" w:rsidRPr="00156698" w:rsidRDefault="007466F4" w:rsidP="007466F4">
      <w:pPr>
        <w:pStyle w:val="NoSpacing"/>
        <w:spacing w:line="360" w:lineRule="auto"/>
        <w:jc w:val="both"/>
        <w:rPr>
          <w:rFonts w:ascii="Arial" w:hAnsi="Arial" w:cs="Arial"/>
          <w:b/>
          <w:bCs/>
        </w:rPr>
      </w:pPr>
    </w:p>
    <w:p w14:paraId="1E64BA91" w14:textId="77777777" w:rsidR="007466F4" w:rsidRPr="00156698" w:rsidRDefault="007466F4" w:rsidP="007466F4">
      <w:pPr>
        <w:pStyle w:val="ListParagraph"/>
        <w:numPr>
          <w:ilvl w:val="0"/>
          <w:numId w:val="9"/>
        </w:numPr>
        <w:spacing w:line="360" w:lineRule="auto"/>
        <w:rPr>
          <w:rFonts w:ascii="Arial" w:hAnsi="Arial" w:cs="Arial"/>
          <w:sz w:val="22"/>
        </w:rPr>
      </w:pPr>
      <w:r w:rsidRPr="00156698">
        <w:rPr>
          <w:rFonts w:ascii="Arial" w:hAnsi="Arial" w:cs="Arial"/>
          <w:sz w:val="22"/>
        </w:rPr>
        <w:t xml:space="preserve">To perform Exploratory Data Analysis (EDA) to uncover trends and patterns within the dataset. </w:t>
      </w:r>
    </w:p>
    <w:p w14:paraId="1956100A" w14:textId="77777777" w:rsidR="007466F4" w:rsidRPr="00156698" w:rsidRDefault="007466F4" w:rsidP="007466F4">
      <w:pPr>
        <w:pStyle w:val="ListParagraph"/>
        <w:numPr>
          <w:ilvl w:val="0"/>
          <w:numId w:val="9"/>
        </w:numPr>
        <w:spacing w:line="360" w:lineRule="auto"/>
        <w:rPr>
          <w:rFonts w:ascii="Arial" w:hAnsi="Arial" w:cs="Arial"/>
          <w:sz w:val="22"/>
        </w:rPr>
      </w:pPr>
      <w:r w:rsidRPr="00156698">
        <w:rPr>
          <w:rFonts w:ascii="Arial" w:hAnsi="Arial" w:cs="Arial"/>
          <w:sz w:val="22"/>
        </w:rPr>
        <w:t>To identify correlated depression symptoms among young people age from 18 to 25 years during global COVID-19 pandemic using Association Rule Learning.</w:t>
      </w:r>
    </w:p>
    <w:p w14:paraId="15B20E6D" w14:textId="77777777" w:rsidR="007466F4" w:rsidRPr="00156698" w:rsidRDefault="007466F4" w:rsidP="007466F4">
      <w:pPr>
        <w:pStyle w:val="NoSpacing"/>
        <w:spacing w:line="360" w:lineRule="auto"/>
        <w:jc w:val="both"/>
        <w:rPr>
          <w:rFonts w:ascii="Arial" w:hAnsi="Arial" w:cs="Arial"/>
        </w:rPr>
      </w:pPr>
    </w:p>
    <w:p w14:paraId="6AE02750" w14:textId="77777777" w:rsidR="007466F4" w:rsidRPr="00156698" w:rsidRDefault="007466F4" w:rsidP="007466F4">
      <w:pPr>
        <w:pStyle w:val="NoSpacing"/>
        <w:spacing w:line="360" w:lineRule="auto"/>
        <w:jc w:val="both"/>
        <w:rPr>
          <w:rFonts w:ascii="Arial" w:hAnsi="Arial" w:cs="Arial"/>
          <w:b/>
          <w:bCs/>
        </w:rPr>
      </w:pPr>
      <w:r w:rsidRPr="00156698">
        <w:rPr>
          <w:rFonts w:ascii="Arial" w:hAnsi="Arial" w:cs="Arial"/>
          <w:b/>
          <w:bCs/>
        </w:rPr>
        <w:t>Expected Outcomes:</w:t>
      </w:r>
    </w:p>
    <w:p w14:paraId="34511F59" w14:textId="77777777" w:rsidR="007466F4" w:rsidRPr="00156698" w:rsidRDefault="007466F4" w:rsidP="007466F4">
      <w:pPr>
        <w:pStyle w:val="NoSpacing"/>
        <w:spacing w:line="360" w:lineRule="auto"/>
        <w:jc w:val="both"/>
        <w:rPr>
          <w:rFonts w:ascii="Arial" w:hAnsi="Arial" w:cs="Arial"/>
        </w:rPr>
      </w:pPr>
    </w:p>
    <w:p w14:paraId="272C79C4" w14:textId="77777777" w:rsidR="007466F4" w:rsidRPr="00467026" w:rsidRDefault="007466F4" w:rsidP="002241D1">
      <w:pPr>
        <w:pStyle w:val="NoSpacing"/>
        <w:spacing w:line="360" w:lineRule="auto"/>
        <w:ind w:firstLine="360"/>
        <w:jc w:val="both"/>
        <w:rPr>
          <w:rFonts w:ascii="Arial" w:hAnsi="Arial" w:cs="Arial"/>
        </w:rPr>
      </w:pPr>
      <w:r w:rsidRPr="00467026">
        <w:rPr>
          <w:rFonts w:ascii="Arial" w:hAnsi="Arial" w:cs="Arial"/>
          <w:b/>
          <w:bCs/>
        </w:rPr>
        <w:t>Insightful Trends and Patterns:</w:t>
      </w:r>
    </w:p>
    <w:p w14:paraId="70482546" w14:textId="71EFC459" w:rsidR="007466F4" w:rsidRPr="00156698" w:rsidRDefault="007466F4" w:rsidP="002241D1">
      <w:pPr>
        <w:pStyle w:val="NoSpacing"/>
        <w:spacing w:line="360" w:lineRule="auto"/>
        <w:ind w:left="360"/>
        <w:jc w:val="both"/>
        <w:rPr>
          <w:rFonts w:ascii="Arial" w:hAnsi="Arial" w:cs="Arial"/>
        </w:rPr>
      </w:pPr>
      <w:r w:rsidRPr="00467026">
        <w:rPr>
          <w:rFonts w:ascii="Arial" w:hAnsi="Arial" w:cs="Arial"/>
        </w:rPr>
        <w:lastRenderedPageBreak/>
        <w:t xml:space="preserve">Through Exploratory Data Analysis (EDA), the study is expected to uncover significant trends and patterns within the dataset, providing a clearer understanding of how depression symptoms have manifested during the COVID-19 pandemic. </w:t>
      </w:r>
    </w:p>
    <w:p w14:paraId="1ACADCCD" w14:textId="77777777" w:rsidR="007466F4" w:rsidRPr="00156698" w:rsidRDefault="007466F4" w:rsidP="007466F4">
      <w:pPr>
        <w:pStyle w:val="NoSpacing"/>
        <w:spacing w:line="360" w:lineRule="auto"/>
        <w:ind w:left="720"/>
        <w:jc w:val="both"/>
        <w:rPr>
          <w:rFonts w:ascii="Arial" w:hAnsi="Arial" w:cs="Arial"/>
        </w:rPr>
      </w:pPr>
    </w:p>
    <w:p w14:paraId="73856D60" w14:textId="77777777" w:rsidR="007466F4" w:rsidRPr="001E6610" w:rsidRDefault="007466F4" w:rsidP="002241D1">
      <w:pPr>
        <w:pStyle w:val="NoSpacing"/>
        <w:spacing w:line="360" w:lineRule="auto"/>
        <w:ind w:firstLine="360"/>
        <w:jc w:val="both"/>
        <w:rPr>
          <w:rFonts w:ascii="Arial" w:hAnsi="Arial" w:cs="Arial"/>
        </w:rPr>
      </w:pPr>
      <w:r w:rsidRPr="001E6610">
        <w:rPr>
          <w:rFonts w:ascii="Arial" w:hAnsi="Arial" w:cs="Arial"/>
          <w:b/>
          <w:bCs/>
        </w:rPr>
        <w:t>Identification of Key Symptom Associations:</w:t>
      </w:r>
    </w:p>
    <w:p w14:paraId="60C1F1F6" w14:textId="11441EDE" w:rsidR="007466F4" w:rsidRPr="001E6610" w:rsidRDefault="002241D1" w:rsidP="002241D1">
      <w:pPr>
        <w:pStyle w:val="NoSpacing"/>
        <w:spacing w:line="360" w:lineRule="auto"/>
        <w:ind w:left="360"/>
        <w:jc w:val="both"/>
        <w:rPr>
          <w:rFonts w:ascii="Arial" w:hAnsi="Arial" w:cs="Arial"/>
        </w:rPr>
      </w:pPr>
      <w:r>
        <w:rPr>
          <w:rFonts w:ascii="Arial" w:hAnsi="Arial" w:cs="Arial"/>
        </w:rPr>
        <w:t>B</w:t>
      </w:r>
      <w:r w:rsidR="007466F4" w:rsidRPr="001E6610">
        <w:rPr>
          <w:rFonts w:ascii="Arial" w:hAnsi="Arial" w:cs="Arial"/>
        </w:rPr>
        <w:t>y applying Association Rule Learning to the data, the study aims to identify specific combinations of depression symptoms that are strongly correlated among young people aged 18 to 25 during the global COVID-19 pandemic.</w:t>
      </w:r>
    </w:p>
    <w:p w14:paraId="6CB29012" w14:textId="77777777" w:rsidR="003356ED" w:rsidRPr="00156698" w:rsidRDefault="003356ED" w:rsidP="006B31CA">
      <w:pPr>
        <w:pStyle w:val="NoSpacing"/>
        <w:spacing w:line="360" w:lineRule="auto"/>
        <w:jc w:val="both"/>
        <w:rPr>
          <w:rFonts w:ascii="Arial" w:hAnsi="Arial" w:cs="Arial"/>
        </w:rPr>
      </w:pPr>
    </w:p>
    <w:p w14:paraId="194DEF0A" w14:textId="596943F9" w:rsidR="003356ED" w:rsidRPr="00156698" w:rsidRDefault="003356ED" w:rsidP="006B31CA">
      <w:pPr>
        <w:pStyle w:val="NoSpacing"/>
        <w:spacing w:line="360" w:lineRule="auto"/>
        <w:jc w:val="both"/>
        <w:rPr>
          <w:rFonts w:ascii="Arial" w:hAnsi="Arial" w:cs="Arial"/>
          <w:b/>
          <w:bCs/>
        </w:rPr>
      </w:pPr>
      <w:r w:rsidRPr="00156698">
        <w:rPr>
          <w:rFonts w:ascii="Arial" w:hAnsi="Arial" w:cs="Arial"/>
          <w:b/>
          <w:bCs/>
        </w:rPr>
        <w:t>Scope</w:t>
      </w:r>
      <w:r w:rsidR="00A33264" w:rsidRPr="00156698">
        <w:rPr>
          <w:rFonts w:ascii="Arial" w:hAnsi="Arial" w:cs="Arial"/>
          <w:b/>
          <w:bCs/>
        </w:rPr>
        <w:t xml:space="preserve"> of the Study</w:t>
      </w:r>
      <w:r w:rsidR="006B31CA" w:rsidRPr="00156698">
        <w:rPr>
          <w:rFonts w:ascii="Arial" w:hAnsi="Arial" w:cs="Arial"/>
          <w:b/>
          <w:bCs/>
        </w:rPr>
        <w:t>:</w:t>
      </w:r>
      <w:r w:rsidR="00A33264" w:rsidRPr="00156698">
        <w:rPr>
          <w:rFonts w:ascii="Arial" w:hAnsi="Arial" w:cs="Arial"/>
          <w:b/>
          <w:bCs/>
        </w:rPr>
        <w:t xml:space="preserve"> </w:t>
      </w:r>
    </w:p>
    <w:p w14:paraId="19384077" w14:textId="77777777" w:rsidR="00A33264" w:rsidRPr="00156698" w:rsidRDefault="00A33264" w:rsidP="006B31CA">
      <w:pPr>
        <w:pStyle w:val="NoSpacing"/>
        <w:spacing w:line="360" w:lineRule="auto"/>
        <w:ind w:left="720"/>
        <w:jc w:val="both"/>
        <w:rPr>
          <w:rFonts w:ascii="Arial" w:hAnsi="Arial" w:cs="Arial"/>
          <w:b/>
          <w:bCs/>
        </w:rPr>
      </w:pPr>
    </w:p>
    <w:p w14:paraId="60EF28DB" w14:textId="77777777" w:rsidR="00A33264" w:rsidRPr="00A33264" w:rsidRDefault="00A33264" w:rsidP="006B31CA">
      <w:pPr>
        <w:pStyle w:val="NoSpacing"/>
        <w:spacing w:line="360" w:lineRule="auto"/>
        <w:ind w:left="720"/>
        <w:jc w:val="both"/>
        <w:rPr>
          <w:rFonts w:ascii="Arial" w:hAnsi="Arial" w:cs="Arial"/>
          <w:b/>
          <w:bCs/>
        </w:rPr>
      </w:pPr>
      <w:r w:rsidRPr="00A33264">
        <w:rPr>
          <w:rFonts w:ascii="Arial" w:hAnsi="Arial" w:cs="Arial"/>
          <w:b/>
          <w:bCs/>
        </w:rPr>
        <w:t>Population Focus:</w:t>
      </w:r>
    </w:p>
    <w:p w14:paraId="51FF45FB" w14:textId="020114E3" w:rsidR="00A33264" w:rsidRPr="00A33264" w:rsidRDefault="00A33264" w:rsidP="006B31CA">
      <w:pPr>
        <w:pStyle w:val="NoSpacing"/>
        <w:spacing w:line="360" w:lineRule="auto"/>
        <w:ind w:left="720"/>
        <w:jc w:val="both"/>
        <w:rPr>
          <w:rFonts w:ascii="Arial" w:hAnsi="Arial" w:cs="Arial"/>
        </w:rPr>
      </w:pPr>
      <w:r w:rsidRPr="00A33264">
        <w:rPr>
          <w:rFonts w:ascii="Arial" w:hAnsi="Arial" w:cs="Arial"/>
        </w:rPr>
        <w:t xml:space="preserve">The study will focus specifically on young adults aged 18 to 25 years who experienced the COVID-19 pandemic. This demographic is chosen due to </w:t>
      </w:r>
      <w:r w:rsidR="002E5234">
        <w:rPr>
          <w:rFonts w:ascii="Arial" w:hAnsi="Arial" w:cs="Arial"/>
        </w:rPr>
        <w:t>pre</w:t>
      </w:r>
      <w:r w:rsidR="00D316A1">
        <w:rPr>
          <w:rFonts w:ascii="Arial" w:hAnsi="Arial" w:cs="Arial"/>
        </w:rPr>
        <w:t xml:space="preserve">valence of mental health issues </w:t>
      </w:r>
      <w:r w:rsidRPr="00A33264">
        <w:rPr>
          <w:rFonts w:ascii="Arial" w:hAnsi="Arial" w:cs="Arial"/>
        </w:rPr>
        <w:t>during the pandemic, making it a critical group for understanding the impact of social isolation on mental health.</w:t>
      </w:r>
    </w:p>
    <w:p w14:paraId="127543B7" w14:textId="77777777" w:rsidR="00C1101C" w:rsidRPr="00156698" w:rsidRDefault="00C1101C" w:rsidP="006B31CA">
      <w:pPr>
        <w:pStyle w:val="NoSpacing"/>
        <w:spacing w:line="360" w:lineRule="auto"/>
        <w:ind w:left="720"/>
        <w:jc w:val="both"/>
        <w:rPr>
          <w:rFonts w:ascii="Arial" w:hAnsi="Arial" w:cs="Arial"/>
          <w:b/>
          <w:bCs/>
        </w:rPr>
      </w:pPr>
    </w:p>
    <w:p w14:paraId="6910442D" w14:textId="38A7A517" w:rsidR="003356ED" w:rsidRPr="00156698" w:rsidRDefault="003356ED" w:rsidP="006B31CA">
      <w:pPr>
        <w:pStyle w:val="NoSpacing"/>
        <w:spacing w:line="360" w:lineRule="auto"/>
        <w:ind w:left="720"/>
        <w:jc w:val="both"/>
        <w:rPr>
          <w:rFonts w:ascii="Arial" w:hAnsi="Arial" w:cs="Arial"/>
          <w:b/>
          <w:bCs/>
        </w:rPr>
      </w:pPr>
      <w:r w:rsidRPr="00156698">
        <w:rPr>
          <w:rFonts w:ascii="Arial" w:hAnsi="Arial" w:cs="Arial"/>
          <w:b/>
          <w:bCs/>
        </w:rPr>
        <w:t xml:space="preserve">Variables: </w:t>
      </w:r>
    </w:p>
    <w:p w14:paraId="4F671F6C" w14:textId="77777777" w:rsidR="006A7157" w:rsidRPr="00156698" w:rsidRDefault="00825957" w:rsidP="00CA2EDE">
      <w:pPr>
        <w:pStyle w:val="NoSpacing"/>
        <w:spacing w:line="360" w:lineRule="auto"/>
        <w:ind w:left="720" w:firstLine="720"/>
        <w:jc w:val="both"/>
        <w:rPr>
          <w:rFonts w:ascii="Arial" w:hAnsi="Arial" w:cs="Arial"/>
        </w:rPr>
      </w:pPr>
      <w:r w:rsidRPr="00825957">
        <w:rPr>
          <w:rFonts w:ascii="Arial" w:hAnsi="Arial" w:cs="Arial"/>
          <w:b/>
          <w:bCs/>
        </w:rPr>
        <w:t>Age:</w:t>
      </w:r>
      <w:r w:rsidR="00FF0991" w:rsidRPr="00156698">
        <w:rPr>
          <w:rFonts w:ascii="Arial" w:hAnsi="Arial" w:cs="Arial"/>
        </w:rPr>
        <w:t xml:space="preserve"> </w:t>
      </w:r>
    </w:p>
    <w:p w14:paraId="4AB2AE6A" w14:textId="6BB665AA" w:rsidR="00825957" w:rsidRPr="00825957" w:rsidRDefault="00825957" w:rsidP="006A7157">
      <w:pPr>
        <w:pStyle w:val="NoSpacing"/>
        <w:spacing w:line="360" w:lineRule="auto"/>
        <w:ind w:left="1440"/>
        <w:jc w:val="both"/>
        <w:rPr>
          <w:rFonts w:ascii="Arial" w:hAnsi="Arial" w:cs="Arial"/>
        </w:rPr>
      </w:pPr>
      <w:r w:rsidRPr="00825957">
        <w:rPr>
          <w:rFonts w:ascii="Arial" w:hAnsi="Arial" w:cs="Arial"/>
        </w:rPr>
        <w:t xml:space="preserve">This variable specifically targeting young adults aged 18 to 25 years. Age is a crucial factor in understanding how depression symptoms and their patterns may differ among different </w:t>
      </w:r>
      <w:r w:rsidR="009B37C1" w:rsidRPr="00156698">
        <w:rPr>
          <w:rFonts w:ascii="Arial" w:hAnsi="Arial" w:cs="Arial"/>
        </w:rPr>
        <w:t>age group</w:t>
      </w:r>
      <w:r w:rsidRPr="00825957">
        <w:rPr>
          <w:rFonts w:ascii="Arial" w:hAnsi="Arial" w:cs="Arial"/>
        </w:rPr>
        <w:t>.</w:t>
      </w:r>
    </w:p>
    <w:p w14:paraId="43D9F079" w14:textId="0ACEE178" w:rsidR="00825957" w:rsidRPr="00825957" w:rsidRDefault="00825957" w:rsidP="00CA2EDE">
      <w:pPr>
        <w:pStyle w:val="NoSpacing"/>
        <w:spacing w:line="360" w:lineRule="auto"/>
        <w:ind w:left="720" w:firstLine="720"/>
        <w:jc w:val="both"/>
        <w:rPr>
          <w:rFonts w:ascii="Arial" w:hAnsi="Arial" w:cs="Arial"/>
        </w:rPr>
      </w:pPr>
      <w:r w:rsidRPr="00825957">
        <w:rPr>
          <w:rFonts w:ascii="Arial" w:hAnsi="Arial" w:cs="Arial"/>
          <w:b/>
          <w:bCs/>
        </w:rPr>
        <w:t>Gender:</w:t>
      </w:r>
    </w:p>
    <w:p w14:paraId="3CD74D80" w14:textId="76AEF770" w:rsidR="00FE1D9D" w:rsidRPr="00156698" w:rsidRDefault="00825957" w:rsidP="006A7157">
      <w:pPr>
        <w:pStyle w:val="NoSpacing"/>
        <w:spacing w:line="360" w:lineRule="auto"/>
        <w:ind w:left="1440"/>
        <w:jc w:val="both"/>
        <w:rPr>
          <w:rFonts w:ascii="Arial" w:hAnsi="Arial" w:cs="Arial"/>
        </w:rPr>
      </w:pPr>
      <w:r w:rsidRPr="00825957">
        <w:rPr>
          <w:rFonts w:ascii="Arial" w:hAnsi="Arial" w:cs="Arial"/>
        </w:rPr>
        <w:t>Gender is included to explore any differences in depression symptoms between male</w:t>
      </w:r>
      <w:r w:rsidR="00054002">
        <w:rPr>
          <w:rFonts w:ascii="Arial" w:hAnsi="Arial" w:cs="Arial"/>
        </w:rPr>
        <w:t xml:space="preserve">, </w:t>
      </w:r>
      <w:r w:rsidRPr="00825957">
        <w:rPr>
          <w:rFonts w:ascii="Arial" w:hAnsi="Arial" w:cs="Arial"/>
        </w:rPr>
        <w:t xml:space="preserve">female </w:t>
      </w:r>
      <w:r w:rsidR="00054002">
        <w:rPr>
          <w:rFonts w:ascii="Arial" w:hAnsi="Arial" w:cs="Arial"/>
        </w:rPr>
        <w:t xml:space="preserve">and other </w:t>
      </w:r>
      <w:r w:rsidRPr="00825957">
        <w:rPr>
          <w:rFonts w:ascii="Arial" w:hAnsi="Arial" w:cs="Arial"/>
        </w:rPr>
        <w:t xml:space="preserve">individuals within the young adult age group. </w:t>
      </w:r>
    </w:p>
    <w:p w14:paraId="4C66327C" w14:textId="1761BCC3" w:rsidR="00825957" w:rsidRPr="00825957" w:rsidRDefault="00825957" w:rsidP="00CA2EDE">
      <w:pPr>
        <w:pStyle w:val="NoSpacing"/>
        <w:spacing w:line="360" w:lineRule="auto"/>
        <w:ind w:left="720" w:firstLine="720"/>
        <w:jc w:val="both"/>
        <w:rPr>
          <w:rFonts w:ascii="Arial" w:hAnsi="Arial" w:cs="Arial"/>
        </w:rPr>
      </w:pPr>
      <w:r w:rsidRPr="00825957">
        <w:rPr>
          <w:rFonts w:ascii="Arial" w:hAnsi="Arial" w:cs="Arial"/>
          <w:b/>
          <w:bCs/>
        </w:rPr>
        <w:t>Depression Symptoms:</w:t>
      </w:r>
    </w:p>
    <w:p w14:paraId="07ABAA46" w14:textId="4242B8EA" w:rsidR="00825957" w:rsidRPr="00825957" w:rsidRDefault="003528C7" w:rsidP="00CC1AE2">
      <w:pPr>
        <w:pStyle w:val="NoSpacing"/>
        <w:spacing w:line="360" w:lineRule="auto"/>
        <w:ind w:left="1440"/>
        <w:jc w:val="both"/>
        <w:rPr>
          <w:rFonts w:ascii="Arial" w:hAnsi="Arial" w:cs="Arial"/>
        </w:rPr>
      </w:pPr>
      <w:r w:rsidRPr="003528C7">
        <w:rPr>
          <w:rFonts w:ascii="Arial" w:hAnsi="Arial" w:cs="Arial"/>
        </w:rPr>
        <w:t>Depression symptoms will be selected based on an extensive review of previous research studies on the issue.</w:t>
      </w:r>
      <w:r w:rsidR="00825957" w:rsidRPr="00825957">
        <w:rPr>
          <w:rFonts w:ascii="Arial" w:hAnsi="Arial" w:cs="Arial"/>
        </w:rPr>
        <w:t xml:space="preserve"> </w:t>
      </w:r>
    </w:p>
    <w:p w14:paraId="6E97EBA6" w14:textId="77777777" w:rsidR="00CA2EDE" w:rsidRPr="00156698" w:rsidRDefault="00CA2EDE" w:rsidP="006B31CA">
      <w:pPr>
        <w:pStyle w:val="NoSpacing"/>
        <w:spacing w:line="360" w:lineRule="auto"/>
        <w:ind w:left="720"/>
        <w:jc w:val="both"/>
        <w:rPr>
          <w:rFonts w:ascii="Arial" w:hAnsi="Arial" w:cs="Arial"/>
          <w:b/>
          <w:bCs/>
        </w:rPr>
      </w:pPr>
    </w:p>
    <w:p w14:paraId="663053C0" w14:textId="23F44F6E" w:rsidR="003356ED" w:rsidRPr="00156698" w:rsidRDefault="003356ED" w:rsidP="006B31CA">
      <w:pPr>
        <w:pStyle w:val="NoSpacing"/>
        <w:spacing w:line="360" w:lineRule="auto"/>
        <w:ind w:left="720"/>
        <w:jc w:val="both"/>
        <w:rPr>
          <w:rFonts w:ascii="Arial" w:hAnsi="Arial" w:cs="Arial"/>
          <w:b/>
          <w:bCs/>
        </w:rPr>
      </w:pPr>
      <w:r w:rsidRPr="00156698">
        <w:rPr>
          <w:rFonts w:ascii="Arial" w:hAnsi="Arial" w:cs="Arial"/>
          <w:b/>
          <w:bCs/>
        </w:rPr>
        <w:t>Data Source</w:t>
      </w:r>
      <w:r w:rsidR="00327C08" w:rsidRPr="00156698">
        <w:rPr>
          <w:rFonts w:ascii="Arial" w:hAnsi="Arial" w:cs="Arial"/>
          <w:b/>
          <w:bCs/>
        </w:rPr>
        <w:t>:</w:t>
      </w:r>
    </w:p>
    <w:p w14:paraId="2F4FB40D" w14:textId="77777777" w:rsidR="001B2B47" w:rsidRPr="00156698" w:rsidRDefault="00205B0F" w:rsidP="006B31CA">
      <w:pPr>
        <w:pStyle w:val="NoSpacing"/>
        <w:spacing w:line="360" w:lineRule="auto"/>
        <w:ind w:left="720"/>
        <w:jc w:val="both"/>
        <w:rPr>
          <w:rFonts w:ascii="Arial" w:hAnsi="Arial" w:cs="Arial"/>
        </w:rPr>
      </w:pPr>
      <w:r w:rsidRPr="00156698">
        <w:rPr>
          <w:rFonts w:ascii="Arial" w:hAnsi="Arial" w:cs="Arial"/>
        </w:rPr>
        <w:t>For this study, synthetic data will be created to simulate the depression symptoms experienced by young adults during the COVID-19 pandemic. This synthetic dataset will be designed to mirror the characteristics and patterns observed in real-world data, allowing for a comprehensive analysis despite the absence of actual data.</w:t>
      </w:r>
    </w:p>
    <w:p w14:paraId="7991165D" w14:textId="77777777" w:rsidR="00DA233D" w:rsidRPr="00156698" w:rsidRDefault="00DA233D" w:rsidP="00DA233D">
      <w:pPr>
        <w:pStyle w:val="NoSpacing"/>
        <w:spacing w:line="360" w:lineRule="auto"/>
        <w:ind w:firstLine="720"/>
        <w:jc w:val="both"/>
        <w:rPr>
          <w:rFonts w:ascii="Arial" w:hAnsi="Arial" w:cs="Arial"/>
        </w:rPr>
      </w:pPr>
    </w:p>
    <w:p w14:paraId="399B1E9C" w14:textId="0EF21EB7" w:rsidR="00DA233D" w:rsidRPr="00156698" w:rsidRDefault="0020106F" w:rsidP="00DA233D">
      <w:pPr>
        <w:pStyle w:val="NoSpacing"/>
        <w:spacing w:line="360" w:lineRule="auto"/>
        <w:ind w:firstLine="720"/>
        <w:jc w:val="both"/>
        <w:rPr>
          <w:rFonts w:ascii="Arial" w:hAnsi="Arial" w:cs="Arial"/>
          <w:b/>
          <w:bCs/>
        </w:rPr>
      </w:pPr>
      <w:r w:rsidRPr="00156698">
        <w:rPr>
          <w:rFonts w:ascii="Arial" w:hAnsi="Arial" w:cs="Arial"/>
          <w:b/>
          <w:bCs/>
        </w:rPr>
        <w:t>Method</w:t>
      </w:r>
      <w:r w:rsidR="00A84AC8" w:rsidRPr="00156698">
        <w:rPr>
          <w:rFonts w:ascii="Arial" w:hAnsi="Arial" w:cs="Arial"/>
          <w:b/>
          <w:bCs/>
        </w:rPr>
        <w:t>:</w:t>
      </w:r>
      <w:r w:rsidR="00E06B28" w:rsidRPr="00156698">
        <w:rPr>
          <w:rFonts w:ascii="Arial" w:hAnsi="Arial" w:cs="Arial"/>
          <w:b/>
          <w:bCs/>
        </w:rPr>
        <w:t xml:space="preserve"> </w:t>
      </w:r>
    </w:p>
    <w:p w14:paraId="39E23140" w14:textId="0C97E0E3" w:rsidR="00672831" w:rsidRPr="00156698" w:rsidRDefault="00672831" w:rsidP="00DA233D">
      <w:pPr>
        <w:pStyle w:val="NoSpacing"/>
        <w:spacing w:line="360" w:lineRule="auto"/>
        <w:ind w:left="720"/>
        <w:jc w:val="both"/>
        <w:rPr>
          <w:rFonts w:ascii="Arial" w:hAnsi="Arial" w:cs="Arial"/>
        </w:rPr>
      </w:pPr>
      <w:r w:rsidRPr="00156698">
        <w:rPr>
          <w:rFonts w:ascii="Arial" w:hAnsi="Arial" w:cs="Arial"/>
        </w:rPr>
        <w:lastRenderedPageBreak/>
        <w:t>To explore and identify patterns in depression symptoms, Association Rule Learning (ARL) was used. ARL is an unsupervised machine learning technique designed to uncover detailed relationships between variables, showing how different depression symptoms are related to one another.</w:t>
      </w:r>
    </w:p>
    <w:p w14:paraId="47AB9F8D" w14:textId="77777777" w:rsidR="00672831" w:rsidRPr="00156698" w:rsidRDefault="00672831" w:rsidP="006B31CA">
      <w:pPr>
        <w:pStyle w:val="NoSpacing"/>
        <w:spacing w:line="360" w:lineRule="auto"/>
        <w:jc w:val="both"/>
        <w:rPr>
          <w:rFonts w:ascii="Arial" w:hAnsi="Arial" w:cs="Arial"/>
        </w:rPr>
      </w:pPr>
    </w:p>
    <w:p w14:paraId="2305161E" w14:textId="35884429" w:rsidR="003356ED" w:rsidRPr="00156698" w:rsidRDefault="003356ED" w:rsidP="007466F4">
      <w:pPr>
        <w:pStyle w:val="NoSpacing"/>
        <w:spacing w:line="360" w:lineRule="auto"/>
        <w:ind w:firstLine="720"/>
        <w:jc w:val="both"/>
        <w:rPr>
          <w:rFonts w:ascii="Arial" w:hAnsi="Arial" w:cs="Arial"/>
          <w:b/>
          <w:bCs/>
        </w:rPr>
      </w:pPr>
      <w:r w:rsidRPr="00156698">
        <w:rPr>
          <w:rFonts w:ascii="Arial" w:hAnsi="Arial" w:cs="Arial"/>
          <w:b/>
          <w:bCs/>
        </w:rPr>
        <w:t>Ethical considerations:</w:t>
      </w:r>
    </w:p>
    <w:p w14:paraId="152E3912" w14:textId="77777777" w:rsidR="003356ED" w:rsidRPr="00156698" w:rsidRDefault="003356ED" w:rsidP="006B31CA">
      <w:pPr>
        <w:pStyle w:val="NoSpacing"/>
        <w:spacing w:line="360" w:lineRule="auto"/>
        <w:ind w:left="1440"/>
        <w:jc w:val="both"/>
        <w:rPr>
          <w:rFonts w:ascii="Arial" w:hAnsi="Arial" w:cs="Arial"/>
        </w:rPr>
      </w:pPr>
      <w:r w:rsidRPr="00156698">
        <w:rPr>
          <w:rFonts w:ascii="Arial" w:hAnsi="Arial" w:cs="Arial"/>
        </w:rPr>
        <w:t xml:space="preserve">Since the data is generated synthetically, there is no ethical issue to adhere to. </w:t>
      </w:r>
    </w:p>
    <w:p w14:paraId="1B0753B9" w14:textId="22200802" w:rsidR="005C677A" w:rsidRPr="00775B18" w:rsidRDefault="007A2925" w:rsidP="006B31CA">
      <w:pPr>
        <w:pStyle w:val="NoSpacing"/>
        <w:spacing w:line="360" w:lineRule="auto"/>
        <w:jc w:val="both"/>
        <w:rPr>
          <w:rFonts w:ascii="Arial" w:hAnsi="Arial" w:cs="Arial"/>
          <w:b/>
          <w:bCs/>
        </w:rPr>
      </w:pPr>
      <w:r w:rsidRPr="00775B18">
        <w:rPr>
          <w:rFonts w:ascii="Arial" w:hAnsi="Arial" w:cs="Arial"/>
          <w:b/>
          <w:bCs/>
        </w:rPr>
        <w:t>Out of Scope:</w:t>
      </w:r>
    </w:p>
    <w:p w14:paraId="4AB2CCD3" w14:textId="43A81F6D" w:rsidR="007A2925" w:rsidRDefault="000B1866" w:rsidP="007A2925">
      <w:pPr>
        <w:pStyle w:val="NoSpacing"/>
        <w:numPr>
          <w:ilvl w:val="0"/>
          <w:numId w:val="18"/>
        </w:numPr>
        <w:spacing w:line="360" w:lineRule="auto"/>
        <w:jc w:val="both"/>
        <w:rPr>
          <w:rFonts w:ascii="Arial" w:hAnsi="Arial" w:cs="Arial"/>
        </w:rPr>
      </w:pPr>
      <w:r w:rsidRPr="000B1866">
        <w:rPr>
          <w:rFonts w:ascii="Arial" w:hAnsi="Arial" w:cs="Arial"/>
        </w:rPr>
        <w:t>The study does not include a longitudinal analysis of symptom patterns over time.</w:t>
      </w:r>
    </w:p>
    <w:p w14:paraId="1E36424C" w14:textId="353291D0" w:rsidR="000B1866" w:rsidRDefault="00A15B78" w:rsidP="007A2925">
      <w:pPr>
        <w:pStyle w:val="NoSpacing"/>
        <w:numPr>
          <w:ilvl w:val="0"/>
          <w:numId w:val="18"/>
        </w:numPr>
        <w:spacing w:line="360" w:lineRule="auto"/>
        <w:jc w:val="both"/>
        <w:rPr>
          <w:rFonts w:ascii="Arial" w:hAnsi="Arial" w:cs="Arial"/>
        </w:rPr>
      </w:pPr>
      <w:r w:rsidRPr="00A15B78">
        <w:rPr>
          <w:rFonts w:ascii="Arial" w:hAnsi="Arial" w:cs="Arial"/>
        </w:rPr>
        <w:t>The research will not compare depression symptoms with other mental health conditions or explore symptoms beyond those related to depression.</w:t>
      </w:r>
    </w:p>
    <w:p w14:paraId="00455282" w14:textId="2E9FA313" w:rsidR="00A15B78" w:rsidRPr="00156698" w:rsidRDefault="00775B18" w:rsidP="007A2925">
      <w:pPr>
        <w:pStyle w:val="NoSpacing"/>
        <w:numPr>
          <w:ilvl w:val="0"/>
          <w:numId w:val="18"/>
        </w:numPr>
        <w:spacing w:line="360" w:lineRule="auto"/>
        <w:jc w:val="both"/>
        <w:rPr>
          <w:rFonts w:ascii="Arial" w:hAnsi="Arial" w:cs="Arial"/>
        </w:rPr>
      </w:pPr>
      <w:r w:rsidRPr="00775B18">
        <w:rPr>
          <w:rFonts w:ascii="Arial" w:hAnsi="Arial" w:cs="Arial"/>
        </w:rPr>
        <w:t>This study will not involve the deployment or implementation of the model</w:t>
      </w:r>
      <w:r w:rsidR="00365EA9">
        <w:rPr>
          <w:rFonts w:ascii="Arial" w:hAnsi="Arial" w:cs="Arial"/>
        </w:rPr>
        <w:t xml:space="preserve"> </w:t>
      </w:r>
      <w:r w:rsidR="00AA26DB">
        <w:rPr>
          <w:rFonts w:ascii="Arial" w:hAnsi="Arial" w:cs="Arial"/>
        </w:rPr>
        <w:t>to the real-world data setting</w:t>
      </w:r>
      <w:r w:rsidRPr="00775B18">
        <w:rPr>
          <w:rFonts w:ascii="Arial" w:hAnsi="Arial" w:cs="Arial"/>
        </w:rPr>
        <w:t>. The focus is strictly on analysis and identifying patterns within the data.</w:t>
      </w:r>
    </w:p>
    <w:p w14:paraId="1EC72C8C" w14:textId="77777777" w:rsidR="00775B18" w:rsidRDefault="00775B18" w:rsidP="006B31CA">
      <w:pPr>
        <w:pStyle w:val="NoSpacing"/>
        <w:spacing w:line="360" w:lineRule="auto"/>
        <w:jc w:val="both"/>
        <w:rPr>
          <w:rFonts w:ascii="Arial" w:hAnsi="Arial" w:cs="Arial"/>
          <w:b/>
          <w:bCs/>
        </w:rPr>
      </w:pPr>
    </w:p>
    <w:p w14:paraId="1865F805" w14:textId="03FC3210" w:rsidR="00C93643" w:rsidRPr="00156698" w:rsidRDefault="00F57712" w:rsidP="006B31CA">
      <w:pPr>
        <w:pStyle w:val="NoSpacing"/>
        <w:spacing w:line="360" w:lineRule="auto"/>
        <w:jc w:val="both"/>
        <w:rPr>
          <w:rFonts w:ascii="Arial" w:hAnsi="Arial" w:cs="Arial"/>
          <w:b/>
          <w:bCs/>
        </w:rPr>
      </w:pPr>
      <w:r w:rsidRPr="00156698">
        <w:rPr>
          <w:rFonts w:ascii="Arial" w:hAnsi="Arial" w:cs="Arial"/>
          <w:b/>
          <w:bCs/>
        </w:rPr>
        <w:t>Brief review of relevant literature:</w:t>
      </w:r>
    </w:p>
    <w:p w14:paraId="5D4D7BA6" w14:textId="77777777" w:rsidR="006235F1" w:rsidRPr="00156698" w:rsidRDefault="006235F1" w:rsidP="006B31CA">
      <w:pPr>
        <w:pStyle w:val="NoSpacing"/>
        <w:spacing w:line="360" w:lineRule="auto"/>
        <w:jc w:val="both"/>
        <w:rPr>
          <w:rFonts w:ascii="Arial" w:hAnsi="Arial" w:cs="Arial"/>
          <w:shd w:val="clear" w:color="auto" w:fill="FFFFFF"/>
        </w:rPr>
      </w:pPr>
      <w:r w:rsidRPr="00156698">
        <w:rPr>
          <w:rFonts w:ascii="Arial" w:hAnsi="Arial" w:cs="Arial"/>
          <w:shd w:val="clear" w:color="auto" w:fill="FFFFFF"/>
        </w:rPr>
        <w:t>When WHO declared Covid-19 a pandemic in 2019, numerous nations implemented a range of restrictions to curb the spread of virus. These measures include social distancing, wearing mask, stay-at-home orders, remote work arrangements, and closure of non-essential services, with exceptional societal and economic repercussions. (Pennix et al, 2022)</w:t>
      </w:r>
    </w:p>
    <w:p w14:paraId="008D6F11" w14:textId="77777777" w:rsidR="006235F1" w:rsidRPr="00156698" w:rsidRDefault="006235F1" w:rsidP="006B31CA">
      <w:pPr>
        <w:pStyle w:val="NoSpacing"/>
        <w:spacing w:line="360" w:lineRule="auto"/>
        <w:jc w:val="both"/>
        <w:rPr>
          <w:rFonts w:ascii="Arial" w:hAnsi="Arial" w:cs="Arial"/>
          <w:color w:val="FF0000"/>
        </w:rPr>
      </w:pPr>
      <w:r w:rsidRPr="00156698">
        <w:rPr>
          <w:rFonts w:ascii="Arial" w:hAnsi="Arial" w:cs="Arial"/>
          <w:color w:val="222222"/>
          <w:shd w:val="clear" w:color="auto" w:fill="FFFFFF"/>
        </w:rPr>
        <w:t>“The Coronavirus Disease 2019 (COVID-19) pandemic has threatened global mental health, both indirectly via disruptive societal changes and directly via neuropsychiatric sequelae after SARS-CoV-2 infection.” (Pennix et al, 2022)</w:t>
      </w:r>
    </w:p>
    <w:p w14:paraId="57FE5ECB" w14:textId="77777777" w:rsidR="002A7A22" w:rsidRPr="00156698" w:rsidRDefault="002A7A22" w:rsidP="006B31CA">
      <w:pPr>
        <w:pStyle w:val="NoSpacing"/>
        <w:spacing w:line="360" w:lineRule="auto"/>
        <w:jc w:val="both"/>
        <w:rPr>
          <w:rFonts w:ascii="Arial" w:hAnsi="Arial" w:cs="Arial"/>
          <w:shd w:val="clear" w:color="auto" w:fill="FFFFFF"/>
        </w:rPr>
      </w:pPr>
    </w:p>
    <w:p w14:paraId="63078C65" w14:textId="77777777" w:rsidR="002A7A22" w:rsidRPr="00156698" w:rsidRDefault="002A7A22" w:rsidP="006B31CA">
      <w:pPr>
        <w:pStyle w:val="NoSpacing"/>
        <w:spacing w:line="360" w:lineRule="auto"/>
        <w:jc w:val="both"/>
        <w:rPr>
          <w:rFonts w:ascii="Arial" w:hAnsi="Arial" w:cs="Arial"/>
          <w:i/>
          <w:iCs/>
        </w:rPr>
      </w:pPr>
      <w:r w:rsidRPr="00156698">
        <w:rPr>
          <w:rFonts w:ascii="Arial" w:hAnsi="Arial" w:cs="Arial"/>
          <w:i/>
          <w:iCs/>
        </w:rPr>
        <w:t>“</w:t>
      </w:r>
      <w:r w:rsidRPr="00156698">
        <w:rPr>
          <w:rFonts w:ascii="Arial" w:hAnsi="Arial" w:cs="Arial"/>
          <w:i/>
          <w:iCs/>
          <w:color w:val="222222"/>
          <w:shd w:val="clear" w:color="auto" w:fill="FFFFFF"/>
        </w:rPr>
        <w:t>Psychological distress due to the pandemic was increased by the reduction in social contacts, forced isolation, and quarantine</w:t>
      </w:r>
      <w:r w:rsidRPr="00156698">
        <w:rPr>
          <w:rFonts w:ascii="Arial" w:hAnsi="Arial" w:cs="Arial"/>
          <w:i/>
          <w:iCs/>
        </w:rPr>
        <w:t xml:space="preserve">” (de </w:t>
      </w:r>
      <w:proofErr w:type="spellStart"/>
      <w:r w:rsidRPr="00156698">
        <w:rPr>
          <w:rFonts w:ascii="Arial" w:hAnsi="Arial" w:cs="Arial"/>
          <w:i/>
          <w:iCs/>
        </w:rPr>
        <w:t>g</w:t>
      </w:r>
      <w:r w:rsidRPr="00156698">
        <w:rPr>
          <w:rFonts w:ascii="Arial" w:hAnsi="Arial" w:cs="Arial"/>
          <w:i/>
          <w:iCs/>
          <w:shd w:val="clear" w:color="auto" w:fill="FFFFFF"/>
        </w:rPr>
        <w:t>irolamo</w:t>
      </w:r>
      <w:proofErr w:type="spellEnd"/>
      <w:r w:rsidRPr="00156698">
        <w:rPr>
          <w:rFonts w:ascii="Arial" w:hAnsi="Arial" w:cs="Arial"/>
          <w:i/>
          <w:iCs/>
        </w:rPr>
        <w:t xml:space="preserve"> et al. 2022)</w:t>
      </w:r>
    </w:p>
    <w:p w14:paraId="33A1D9BB" w14:textId="77777777" w:rsidR="002A7A22" w:rsidRPr="00156698" w:rsidRDefault="002A7A22" w:rsidP="006B31CA">
      <w:pPr>
        <w:spacing w:line="360" w:lineRule="auto"/>
        <w:rPr>
          <w:rFonts w:ascii="Arial" w:hAnsi="Arial" w:cs="Arial"/>
          <w:sz w:val="22"/>
        </w:rPr>
      </w:pPr>
    </w:p>
    <w:p w14:paraId="632AA902" w14:textId="77777777" w:rsidR="002A7A22" w:rsidRPr="00156698" w:rsidRDefault="002A7A22" w:rsidP="006B31CA">
      <w:pPr>
        <w:spacing w:line="360" w:lineRule="auto"/>
        <w:rPr>
          <w:rFonts w:ascii="Arial" w:hAnsi="Arial" w:cs="Arial"/>
          <w:sz w:val="22"/>
        </w:rPr>
      </w:pPr>
      <w:r w:rsidRPr="00156698">
        <w:rPr>
          <w:rFonts w:ascii="Arial" w:hAnsi="Arial" w:cs="Arial"/>
          <w:sz w:val="22"/>
        </w:rPr>
        <w:t xml:space="preserve">During the first year of the COVID-19 pandemic, the global rates of anxiety and depression increased by 25%, as reported in a scientific brief by the WHO. </w:t>
      </w:r>
    </w:p>
    <w:p w14:paraId="5ED21949" w14:textId="0C692433" w:rsidR="006235F1" w:rsidRPr="00156698" w:rsidRDefault="002A7A22" w:rsidP="006B31CA">
      <w:pPr>
        <w:spacing w:line="360" w:lineRule="auto"/>
        <w:rPr>
          <w:rFonts w:ascii="Arial" w:hAnsi="Arial" w:cs="Arial"/>
          <w:sz w:val="22"/>
        </w:rPr>
      </w:pPr>
      <w:proofErr w:type="spellStart"/>
      <w:r w:rsidRPr="00156698">
        <w:rPr>
          <w:rFonts w:ascii="Arial" w:hAnsi="Arial" w:cs="Arial"/>
          <w:color w:val="222222"/>
          <w:sz w:val="22"/>
          <w:shd w:val="clear" w:color="auto" w:fill="FFFFFF"/>
        </w:rPr>
        <w:t>Nochaiwong</w:t>
      </w:r>
      <w:proofErr w:type="spellEnd"/>
      <w:r w:rsidRPr="00156698">
        <w:rPr>
          <w:rFonts w:ascii="Arial" w:hAnsi="Arial" w:cs="Arial"/>
          <w:color w:val="222222"/>
          <w:sz w:val="22"/>
          <w:shd w:val="clear" w:color="auto" w:fill="FFFFFF"/>
        </w:rPr>
        <w:t xml:space="preserve">, S., </w:t>
      </w:r>
      <w:proofErr w:type="spellStart"/>
      <w:r w:rsidRPr="00156698">
        <w:rPr>
          <w:rFonts w:ascii="Arial" w:hAnsi="Arial" w:cs="Arial"/>
          <w:color w:val="222222"/>
          <w:sz w:val="22"/>
          <w:shd w:val="clear" w:color="auto" w:fill="FFFFFF"/>
        </w:rPr>
        <w:t>Ruengorn</w:t>
      </w:r>
      <w:proofErr w:type="spellEnd"/>
      <w:r w:rsidRPr="00156698">
        <w:rPr>
          <w:rFonts w:ascii="Arial" w:hAnsi="Arial" w:cs="Arial"/>
          <w:color w:val="222222"/>
          <w:sz w:val="22"/>
          <w:shd w:val="clear" w:color="auto" w:fill="FFFFFF"/>
        </w:rPr>
        <w:t xml:space="preserve">, C., </w:t>
      </w:r>
      <w:proofErr w:type="spellStart"/>
      <w:r w:rsidRPr="00156698">
        <w:rPr>
          <w:rFonts w:ascii="Arial" w:hAnsi="Arial" w:cs="Arial"/>
          <w:color w:val="222222"/>
          <w:sz w:val="22"/>
          <w:shd w:val="clear" w:color="auto" w:fill="FFFFFF"/>
        </w:rPr>
        <w:t>Thavorn</w:t>
      </w:r>
      <w:proofErr w:type="spellEnd"/>
      <w:r w:rsidRPr="00156698">
        <w:rPr>
          <w:rFonts w:ascii="Arial" w:hAnsi="Arial" w:cs="Arial"/>
          <w:color w:val="222222"/>
          <w:sz w:val="22"/>
          <w:shd w:val="clear" w:color="auto" w:fill="FFFFFF"/>
        </w:rPr>
        <w:t>, K. </w:t>
      </w:r>
      <w:r w:rsidRPr="00156698">
        <w:rPr>
          <w:rFonts w:ascii="Arial" w:hAnsi="Arial" w:cs="Arial"/>
          <w:i/>
          <w:iCs/>
          <w:color w:val="222222"/>
          <w:sz w:val="22"/>
          <w:shd w:val="clear" w:color="auto" w:fill="FFFFFF"/>
        </w:rPr>
        <w:t>et al.</w:t>
      </w:r>
      <w:r w:rsidRPr="00156698">
        <w:rPr>
          <w:rFonts w:ascii="Arial" w:hAnsi="Arial" w:cs="Arial"/>
          <w:color w:val="222222"/>
          <w:sz w:val="22"/>
          <w:shd w:val="clear" w:color="auto" w:fill="FFFFFF"/>
        </w:rPr>
        <w:t xml:space="preserve"> reported that, during the pandemic, the global prevalence of mental health issues among the general population increased significantly. Their research included data from 32 different countries and 398,771 participants, highlighting varied prevalence rates across regions. They found the prevalence estimates to be 28% for depression, 26.9% for anxiety, 24.1% for post-traumatic stress symptoms, 36.5% for stress, 50% for psychological distress, and </w:t>
      </w:r>
      <w:proofErr w:type="gramStart"/>
      <w:r w:rsidRPr="00156698">
        <w:rPr>
          <w:rFonts w:ascii="Arial" w:hAnsi="Arial" w:cs="Arial"/>
          <w:color w:val="222222"/>
          <w:sz w:val="22"/>
          <w:shd w:val="clear" w:color="auto" w:fill="FFFFFF"/>
        </w:rPr>
        <w:t>27.%</w:t>
      </w:r>
      <w:proofErr w:type="gramEnd"/>
      <w:r w:rsidRPr="00156698">
        <w:rPr>
          <w:rFonts w:ascii="Arial" w:hAnsi="Arial" w:cs="Arial"/>
          <w:color w:val="222222"/>
          <w:sz w:val="22"/>
          <w:shd w:val="clear" w:color="auto" w:fill="FFFFFF"/>
        </w:rPr>
        <w:t xml:space="preserve"> for sleep problems. </w:t>
      </w:r>
    </w:p>
    <w:p w14:paraId="3D20FCCE" w14:textId="04730BF2" w:rsidR="006235F1" w:rsidRPr="00156698" w:rsidRDefault="006235F1" w:rsidP="006B31CA">
      <w:pPr>
        <w:pStyle w:val="NoSpacing"/>
        <w:spacing w:line="360" w:lineRule="auto"/>
        <w:jc w:val="both"/>
        <w:rPr>
          <w:rFonts w:ascii="Arial" w:hAnsi="Arial" w:cs="Arial"/>
        </w:rPr>
      </w:pPr>
      <w:r w:rsidRPr="00156698">
        <w:rPr>
          <w:rFonts w:ascii="Arial" w:hAnsi="Arial" w:cs="Arial"/>
        </w:rPr>
        <w:lastRenderedPageBreak/>
        <w:t>There have been numerous analyses conducted to visualise prevalent mental health issues, yet relatively little research has focused on uncovering associations between various mental health issues.</w:t>
      </w:r>
      <w:r w:rsidR="008C2395" w:rsidRPr="00156698">
        <w:rPr>
          <w:rFonts w:ascii="Arial" w:hAnsi="Arial" w:cs="Arial"/>
        </w:rPr>
        <w:t xml:space="preserve"> Association Rule Learning is an unsupervised machine learning technique that will help to identify the corelated </w:t>
      </w:r>
      <w:r w:rsidR="00FE70DC" w:rsidRPr="00156698">
        <w:rPr>
          <w:rFonts w:ascii="Arial" w:hAnsi="Arial" w:cs="Arial"/>
        </w:rPr>
        <w:t xml:space="preserve">issues within dataset. </w:t>
      </w:r>
      <w:r w:rsidR="00595C68" w:rsidRPr="00156698">
        <w:rPr>
          <w:rFonts w:ascii="Arial" w:hAnsi="Arial" w:cs="Arial"/>
        </w:rPr>
        <w:t>It is widely used data mining technique that identify interesting patterns within datasets. Originally developed for market basket analysis, this method has proven versatile and can be effectively applied across various domains. (</w:t>
      </w:r>
      <w:proofErr w:type="spellStart"/>
      <w:r w:rsidR="00595C68" w:rsidRPr="00156698">
        <w:rPr>
          <w:rFonts w:ascii="Arial" w:hAnsi="Arial" w:cs="Arial"/>
        </w:rPr>
        <w:t>Kost</w:t>
      </w:r>
      <w:proofErr w:type="spellEnd"/>
      <w:r w:rsidR="00595C68" w:rsidRPr="00156698">
        <w:rPr>
          <w:rFonts w:ascii="Arial" w:hAnsi="Arial" w:cs="Arial"/>
        </w:rPr>
        <w:t xml:space="preserve"> et al, 2012</w:t>
      </w:r>
      <w:r w:rsidR="00EA57C6" w:rsidRPr="00156698">
        <w:rPr>
          <w:rFonts w:ascii="Arial" w:hAnsi="Arial" w:cs="Arial"/>
        </w:rPr>
        <w:t>)</w:t>
      </w:r>
    </w:p>
    <w:p w14:paraId="38420F06" w14:textId="77777777" w:rsidR="007B2C6A" w:rsidRPr="00156698" w:rsidRDefault="007B2C6A" w:rsidP="006B31CA">
      <w:pPr>
        <w:spacing w:line="360" w:lineRule="auto"/>
        <w:rPr>
          <w:rFonts w:ascii="Arial" w:hAnsi="Arial" w:cs="Arial"/>
          <w:sz w:val="22"/>
        </w:rPr>
      </w:pPr>
      <w:r w:rsidRPr="00156698">
        <w:rPr>
          <w:rFonts w:ascii="Arial" w:hAnsi="Arial" w:cs="Arial"/>
          <w:sz w:val="22"/>
        </w:rPr>
        <w:t>There are two main steps in the process of ARL:</w:t>
      </w:r>
    </w:p>
    <w:p w14:paraId="59473604" w14:textId="77777777" w:rsidR="007B2C6A" w:rsidRPr="00156698" w:rsidRDefault="007B2C6A" w:rsidP="006B31CA">
      <w:pPr>
        <w:pStyle w:val="ListParagraph"/>
        <w:numPr>
          <w:ilvl w:val="0"/>
          <w:numId w:val="17"/>
        </w:numPr>
        <w:suppressAutoHyphens/>
        <w:autoSpaceDN w:val="0"/>
        <w:spacing w:line="360" w:lineRule="auto"/>
        <w:rPr>
          <w:rFonts w:ascii="Arial" w:hAnsi="Arial" w:cs="Arial"/>
          <w:sz w:val="22"/>
        </w:rPr>
      </w:pPr>
      <w:r w:rsidRPr="00156698">
        <w:rPr>
          <w:rFonts w:ascii="Arial" w:hAnsi="Arial" w:cs="Arial"/>
          <w:sz w:val="22"/>
        </w:rPr>
        <w:t>Frequent itemset mining: Identify groups of items that commonly appear together in the dataset, according to a predefined minimum support threshold.</w:t>
      </w:r>
    </w:p>
    <w:p w14:paraId="1BF01351" w14:textId="42D6017B" w:rsidR="007B2C6A" w:rsidRPr="00156698" w:rsidRDefault="007B2C6A" w:rsidP="006B31CA">
      <w:pPr>
        <w:pStyle w:val="ListParagraph"/>
        <w:numPr>
          <w:ilvl w:val="0"/>
          <w:numId w:val="17"/>
        </w:numPr>
        <w:suppressAutoHyphens/>
        <w:autoSpaceDN w:val="0"/>
        <w:spacing w:line="360" w:lineRule="auto"/>
        <w:rPr>
          <w:rFonts w:ascii="Arial" w:hAnsi="Arial" w:cs="Arial"/>
          <w:sz w:val="22"/>
        </w:rPr>
      </w:pPr>
      <w:r w:rsidRPr="00156698">
        <w:rPr>
          <w:rFonts w:ascii="Arial" w:hAnsi="Arial" w:cs="Arial"/>
          <w:sz w:val="22"/>
        </w:rPr>
        <w:t xml:space="preserve">Rule generation: Create association rules from the frequent </w:t>
      </w:r>
      <w:r w:rsidR="00DD651C" w:rsidRPr="00156698">
        <w:rPr>
          <w:rFonts w:ascii="Arial" w:hAnsi="Arial" w:cs="Arial"/>
          <w:sz w:val="22"/>
        </w:rPr>
        <w:t>itemset</w:t>
      </w:r>
      <w:r w:rsidRPr="00156698">
        <w:rPr>
          <w:rFonts w:ascii="Arial" w:hAnsi="Arial" w:cs="Arial"/>
          <w:sz w:val="22"/>
        </w:rPr>
        <w:t>, using predefined minimum confidence threshold. (Anon, 2023).</w:t>
      </w:r>
    </w:p>
    <w:p w14:paraId="60E54727" w14:textId="31D61160" w:rsidR="003D700E" w:rsidRPr="00156698" w:rsidRDefault="00896B24" w:rsidP="006B31CA">
      <w:pPr>
        <w:pStyle w:val="NoSpacing"/>
        <w:spacing w:line="360" w:lineRule="auto"/>
        <w:jc w:val="both"/>
        <w:rPr>
          <w:rFonts w:ascii="Arial" w:hAnsi="Arial" w:cs="Arial"/>
          <w:b/>
          <w:bCs/>
        </w:rPr>
      </w:pPr>
      <w:r w:rsidRPr="00156698">
        <w:rPr>
          <w:rFonts w:ascii="Arial" w:hAnsi="Arial" w:cs="Arial"/>
        </w:rPr>
        <w:t>The common metrics used in ARL are Support, Confidence</w:t>
      </w:r>
      <w:r w:rsidR="00052DEF" w:rsidRPr="00156698">
        <w:rPr>
          <w:rFonts w:ascii="Arial" w:hAnsi="Arial" w:cs="Arial"/>
        </w:rPr>
        <w:t>,</w:t>
      </w:r>
      <w:r w:rsidRPr="00156698">
        <w:rPr>
          <w:rFonts w:ascii="Arial" w:hAnsi="Arial" w:cs="Arial"/>
        </w:rPr>
        <w:t xml:space="preserve"> and Lift</w:t>
      </w:r>
      <w:r w:rsidR="00052DEF" w:rsidRPr="00156698">
        <w:rPr>
          <w:rFonts w:ascii="Arial" w:hAnsi="Arial" w:cs="Arial"/>
        </w:rPr>
        <w:t xml:space="preserve"> and most common </w:t>
      </w:r>
      <w:r w:rsidR="001E2876" w:rsidRPr="00156698">
        <w:rPr>
          <w:rFonts w:ascii="Arial" w:hAnsi="Arial" w:cs="Arial"/>
        </w:rPr>
        <w:t>types of ARL are Apriori, ECLAT and F</w:t>
      </w:r>
      <w:r w:rsidR="009852C3" w:rsidRPr="00156698">
        <w:rPr>
          <w:rFonts w:ascii="Arial" w:hAnsi="Arial" w:cs="Arial"/>
        </w:rPr>
        <w:t>P Growth.</w:t>
      </w:r>
      <w:r w:rsidR="00156698" w:rsidRPr="00156698">
        <w:rPr>
          <w:rFonts w:ascii="Arial" w:hAnsi="Arial" w:cs="Arial"/>
        </w:rPr>
        <w:t xml:space="preserve"> </w:t>
      </w:r>
    </w:p>
    <w:p w14:paraId="195E3AC4" w14:textId="1B066F37" w:rsidR="00F57712" w:rsidRPr="00156698" w:rsidRDefault="00052DEF" w:rsidP="006B31CA">
      <w:pPr>
        <w:pStyle w:val="NoSpacing"/>
        <w:spacing w:line="360" w:lineRule="auto"/>
        <w:jc w:val="both"/>
        <w:rPr>
          <w:rFonts w:ascii="Arial" w:hAnsi="Arial" w:cs="Arial"/>
          <w:b/>
          <w:bCs/>
        </w:rPr>
      </w:pPr>
      <w:r w:rsidRPr="00156698">
        <w:rPr>
          <w:rFonts w:ascii="Arial" w:hAnsi="Arial" w:cs="Arial"/>
          <w:b/>
          <w:bCs/>
        </w:rPr>
        <w:t xml:space="preserve"> </w:t>
      </w:r>
    </w:p>
    <w:p w14:paraId="2AAFCFF2" w14:textId="7F34AD6A" w:rsidR="00F676EF" w:rsidRPr="00156698" w:rsidRDefault="0055577D" w:rsidP="006B31CA">
      <w:pPr>
        <w:pStyle w:val="NoSpacing"/>
        <w:spacing w:line="360" w:lineRule="auto"/>
        <w:jc w:val="both"/>
        <w:rPr>
          <w:rFonts w:ascii="Arial" w:hAnsi="Arial" w:cs="Arial"/>
          <w:b/>
          <w:bCs/>
        </w:rPr>
      </w:pPr>
      <w:r w:rsidRPr="00156698">
        <w:rPr>
          <w:rFonts w:ascii="Arial" w:hAnsi="Arial" w:cs="Arial"/>
          <w:b/>
          <w:bCs/>
        </w:rPr>
        <w:t xml:space="preserve">Project plan: </w:t>
      </w:r>
    </w:p>
    <w:p w14:paraId="7E2787FE" w14:textId="77777777" w:rsidR="00F57712" w:rsidRPr="00156698" w:rsidRDefault="00F57712" w:rsidP="006B31CA">
      <w:pPr>
        <w:pStyle w:val="NoSpacing"/>
        <w:spacing w:line="360" w:lineRule="auto"/>
        <w:jc w:val="both"/>
        <w:rPr>
          <w:rFonts w:ascii="Arial" w:hAnsi="Arial" w:cs="Arial"/>
        </w:rPr>
      </w:pPr>
    </w:p>
    <w:p w14:paraId="08B254DE" w14:textId="3ADA53DD" w:rsidR="00F57712" w:rsidRPr="00156698" w:rsidRDefault="00C84D18" w:rsidP="006B31CA">
      <w:pPr>
        <w:pStyle w:val="NoSpacing"/>
        <w:spacing w:line="360" w:lineRule="auto"/>
        <w:jc w:val="both"/>
        <w:rPr>
          <w:rFonts w:ascii="Arial" w:hAnsi="Arial" w:cs="Arial"/>
          <w:iCs/>
        </w:rPr>
      </w:pPr>
      <w:r w:rsidRPr="00156698">
        <w:rPr>
          <w:rFonts w:ascii="Arial" w:hAnsi="Arial" w:cs="Arial"/>
          <w:iCs/>
        </w:rPr>
        <w:t xml:space="preserve">The project is </w:t>
      </w:r>
      <w:r w:rsidR="00EA68F8" w:rsidRPr="00156698">
        <w:rPr>
          <w:rFonts w:ascii="Arial" w:hAnsi="Arial" w:cs="Arial"/>
          <w:iCs/>
        </w:rPr>
        <w:t>scheduled</w:t>
      </w:r>
      <w:r w:rsidRPr="00156698">
        <w:rPr>
          <w:rFonts w:ascii="Arial" w:hAnsi="Arial" w:cs="Arial"/>
          <w:iCs/>
        </w:rPr>
        <w:t xml:space="preserve"> to</w:t>
      </w:r>
      <w:r w:rsidR="00EE04B3" w:rsidRPr="00156698">
        <w:rPr>
          <w:rFonts w:ascii="Arial" w:hAnsi="Arial" w:cs="Arial"/>
          <w:iCs/>
        </w:rPr>
        <w:t xml:space="preserve"> be</w:t>
      </w:r>
      <w:r w:rsidRPr="00156698">
        <w:rPr>
          <w:rFonts w:ascii="Arial" w:hAnsi="Arial" w:cs="Arial"/>
          <w:iCs/>
        </w:rPr>
        <w:t xml:space="preserve"> complete</w:t>
      </w:r>
      <w:r w:rsidR="00EE04B3" w:rsidRPr="00156698">
        <w:rPr>
          <w:rFonts w:ascii="Arial" w:hAnsi="Arial" w:cs="Arial"/>
          <w:iCs/>
        </w:rPr>
        <w:t>d</w:t>
      </w:r>
      <w:r w:rsidRPr="00156698">
        <w:rPr>
          <w:rFonts w:ascii="Arial" w:hAnsi="Arial" w:cs="Arial"/>
          <w:iCs/>
        </w:rPr>
        <w:t xml:space="preserve"> </w:t>
      </w:r>
      <w:r w:rsidR="00EE04B3" w:rsidRPr="00156698">
        <w:rPr>
          <w:rFonts w:ascii="Arial" w:hAnsi="Arial" w:cs="Arial"/>
          <w:iCs/>
        </w:rPr>
        <w:t>with</w:t>
      </w:r>
      <w:r w:rsidRPr="00156698">
        <w:rPr>
          <w:rFonts w:ascii="Arial" w:hAnsi="Arial" w:cs="Arial"/>
          <w:iCs/>
        </w:rPr>
        <w:t xml:space="preserve">in </w:t>
      </w:r>
      <w:r w:rsidR="00EE04B3" w:rsidRPr="00156698">
        <w:rPr>
          <w:rFonts w:ascii="Arial" w:hAnsi="Arial" w:cs="Arial"/>
          <w:iCs/>
        </w:rPr>
        <w:t>four</w:t>
      </w:r>
      <w:r w:rsidRPr="00156698">
        <w:rPr>
          <w:rFonts w:ascii="Arial" w:hAnsi="Arial" w:cs="Arial"/>
          <w:iCs/>
        </w:rPr>
        <w:t xml:space="preserve"> months</w:t>
      </w:r>
      <w:r w:rsidR="00164BC1" w:rsidRPr="00156698">
        <w:rPr>
          <w:rFonts w:ascii="Arial" w:hAnsi="Arial" w:cs="Arial"/>
          <w:iCs/>
        </w:rPr>
        <w:t>, starting</w:t>
      </w:r>
      <w:r w:rsidRPr="00156698">
        <w:rPr>
          <w:rFonts w:ascii="Arial" w:hAnsi="Arial" w:cs="Arial"/>
          <w:iCs/>
        </w:rPr>
        <w:t xml:space="preserve"> from </w:t>
      </w:r>
      <w:r w:rsidR="00164BC1" w:rsidRPr="00156698">
        <w:rPr>
          <w:rFonts w:ascii="Arial" w:hAnsi="Arial" w:cs="Arial"/>
          <w:iCs/>
        </w:rPr>
        <w:t xml:space="preserve">May </w:t>
      </w:r>
      <w:r w:rsidRPr="00156698">
        <w:rPr>
          <w:rFonts w:ascii="Arial" w:hAnsi="Arial" w:cs="Arial"/>
          <w:iCs/>
        </w:rPr>
        <w:t>1</w:t>
      </w:r>
      <w:r w:rsidRPr="00156698">
        <w:rPr>
          <w:rFonts w:ascii="Arial" w:hAnsi="Arial" w:cs="Arial"/>
          <w:iCs/>
          <w:vertAlign w:val="superscript"/>
        </w:rPr>
        <w:t>st</w:t>
      </w:r>
      <w:r w:rsidRPr="00156698">
        <w:rPr>
          <w:rFonts w:ascii="Arial" w:hAnsi="Arial" w:cs="Arial"/>
          <w:iCs/>
        </w:rPr>
        <w:t xml:space="preserve"> </w:t>
      </w:r>
      <w:r w:rsidR="00034A68" w:rsidRPr="00156698">
        <w:rPr>
          <w:rFonts w:ascii="Arial" w:hAnsi="Arial" w:cs="Arial"/>
          <w:iCs/>
        </w:rPr>
        <w:t>and ending August</w:t>
      </w:r>
      <w:r w:rsidRPr="00156698">
        <w:rPr>
          <w:rFonts w:ascii="Arial" w:hAnsi="Arial" w:cs="Arial"/>
          <w:iCs/>
        </w:rPr>
        <w:t xml:space="preserve"> 29</w:t>
      </w:r>
      <w:r w:rsidRPr="00156698">
        <w:rPr>
          <w:rFonts w:ascii="Arial" w:hAnsi="Arial" w:cs="Arial"/>
          <w:iCs/>
          <w:vertAlign w:val="superscript"/>
        </w:rPr>
        <w:t>th</w:t>
      </w:r>
      <w:r w:rsidR="00034A68" w:rsidRPr="00156698">
        <w:rPr>
          <w:rFonts w:ascii="Arial" w:hAnsi="Arial" w:cs="Arial"/>
          <w:iCs/>
        </w:rPr>
        <w:t>,</w:t>
      </w:r>
      <w:r w:rsidRPr="00156698">
        <w:rPr>
          <w:rFonts w:ascii="Arial" w:hAnsi="Arial" w:cs="Arial"/>
          <w:iCs/>
        </w:rPr>
        <w:t xml:space="preserve"> 2024. </w:t>
      </w:r>
      <w:r w:rsidR="001E274A">
        <w:rPr>
          <w:rFonts w:ascii="Arial" w:hAnsi="Arial" w:cs="Arial"/>
          <w:iCs/>
        </w:rPr>
        <w:t>To manage the project efficiently</w:t>
      </w:r>
      <w:r w:rsidR="00C16A7C">
        <w:rPr>
          <w:rFonts w:ascii="Arial" w:hAnsi="Arial" w:cs="Arial"/>
          <w:iCs/>
        </w:rPr>
        <w:t xml:space="preserve">, </w:t>
      </w:r>
      <w:r w:rsidR="0068174F" w:rsidRPr="0068174F">
        <w:rPr>
          <w:rFonts w:ascii="Arial" w:hAnsi="Arial" w:cs="Arial"/>
          <w:iCs/>
        </w:rPr>
        <w:t>a project design consisting of seven steps has been created, as detailed in Appendix 1. The timescale breakdown is provided in Appendix 2.</w:t>
      </w:r>
    </w:p>
    <w:p w14:paraId="793C4ADE" w14:textId="77777777" w:rsidR="00C84D18" w:rsidRDefault="00C84D18" w:rsidP="006B31CA">
      <w:pPr>
        <w:pStyle w:val="NoSpacing"/>
        <w:spacing w:line="360" w:lineRule="auto"/>
        <w:jc w:val="both"/>
        <w:rPr>
          <w:rFonts w:ascii="Arial" w:hAnsi="Arial" w:cs="Arial"/>
          <w:iCs/>
        </w:rPr>
      </w:pPr>
    </w:p>
    <w:p w14:paraId="678C0802" w14:textId="77777777" w:rsidR="00AF25AB" w:rsidRDefault="00AF25AB" w:rsidP="006B31CA">
      <w:pPr>
        <w:pStyle w:val="NoSpacing"/>
        <w:spacing w:line="360" w:lineRule="auto"/>
        <w:jc w:val="both"/>
        <w:rPr>
          <w:rFonts w:ascii="Arial" w:hAnsi="Arial" w:cs="Arial"/>
          <w:iCs/>
        </w:rPr>
      </w:pPr>
    </w:p>
    <w:p w14:paraId="0C69FFB1" w14:textId="77777777" w:rsidR="00AF25AB" w:rsidRDefault="00AF25AB" w:rsidP="006B31CA">
      <w:pPr>
        <w:pStyle w:val="NoSpacing"/>
        <w:spacing w:line="360" w:lineRule="auto"/>
        <w:jc w:val="both"/>
        <w:rPr>
          <w:rFonts w:ascii="Arial" w:hAnsi="Arial" w:cs="Arial"/>
          <w:iCs/>
        </w:rPr>
      </w:pPr>
    </w:p>
    <w:p w14:paraId="0D81D9C5" w14:textId="77777777" w:rsidR="00AF25AB" w:rsidRDefault="00AF25AB" w:rsidP="006B31CA">
      <w:pPr>
        <w:pStyle w:val="NoSpacing"/>
        <w:spacing w:line="360" w:lineRule="auto"/>
        <w:jc w:val="both"/>
        <w:rPr>
          <w:rFonts w:ascii="Arial" w:hAnsi="Arial" w:cs="Arial"/>
          <w:iCs/>
        </w:rPr>
      </w:pPr>
    </w:p>
    <w:p w14:paraId="1F4B136B" w14:textId="77777777" w:rsidR="00AF25AB" w:rsidRDefault="00AF25AB" w:rsidP="006B31CA">
      <w:pPr>
        <w:pStyle w:val="NoSpacing"/>
        <w:spacing w:line="360" w:lineRule="auto"/>
        <w:jc w:val="both"/>
        <w:rPr>
          <w:rFonts w:ascii="Arial" w:hAnsi="Arial" w:cs="Arial"/>
          <w:iCs/>
        </w:rPr>
      </w:pPr>
    </w:p>
    <w:p w14:paraId="50F998FA" w14:textId="77777777" w:rsidR="001C655B" w:rsidRDefault="001C655B" w:rsidP="006B31CA">
      <w:pPr>
        <w:pStyle w:val="NoSpacing"/>
        <w:spacing w:line="360" w:lineRule="auto"/>
        <w:jc w:val="both"/>
        <w:rPr>
          <w:rFonts w:ascii="Arial" w:hAnsi="Arial" w:cs="Arial"/>
          <w:iCs/>
        </w:rPr>
      </w:pPr>
    </w:p>
    <w:p w14:paraId="34B4561F" w14:textId="77777777" w:rsidR="001C655B" w:rsidRDefault="001C655B" w:rsidP="006B31CA">
      <w:pPr>
        <w:pStyle w:val="NoSpacing"/>
        <w:spacing w:line="360" w:lineRule="auto"/>
        <w:jc w:val="both"/>
        <w:rPr>
          <w:rFonts w:ascii="Arial" w:hAnsi="Arial" w:cs="Arial"/>
          <w:iCs/>
        </w:rPr>
      </w:pPr>
    </w:p>
    <w:p w14:paraId="358700B5" w14:textId="77777777" w:rsidR="001C655B" w:rsidRDefault="001C655B" w:rsidP="006B31CA">
      <w:pPr>
        <w:pStyle w:val="NoSpacing"/>
        <w:spacing w:line="360" w:lineRule="auto"/>
        <w:jc w:val="both"/>
        <w:rPr>
          <w:rFonts w:ascii="Arial" w:hAnsi="Arial" w:cs="Arial"/>
          <w:iCs/>
        </w:rPr>
      </w:pPr>
    </w:p>
    <w:p w14:paraId="19F44A03" w14:textId="77777777" w:rsidR="001C655B" w:rsidRDefault="001C655B" w:rsidP="006B31CA">
      <w:pPr>
        <w:pStyle w:val="NoSpacing"/>
        <w:spacing w:line="360" w:lineRule="auto"/>
        <w:jc w:val="both"/>
        <w:rPr>
          <w:rFonts w:ascii="Arial" w:hAnsi="Arial" w:cs="Arial"/>
          <w:iCs/>
        </w:rPr>
      </w:pPr>
    </w:p>
    <w:p w14:paraId="586441A7" w14:textId="77777777" w:rsidR="001C655B" w:rsidRDefault="001C655B" w:rsidP="006B31CA">
      <w:pPr>
        <w:pStyle w:val="NoSpacing"/>
        <w:spacing w:line="360" w:lineRule="auto"/>
        <w:jc w:val="both"/>
        <w:rPr>
          <w:rFonts w:ascii="Arial" w:hAnsi="Arial" w:cs="Arial"/>
          <w:iCs/>
        </w:rPr>
      </w:pPr>
    </w:p>
    <w:p w14:paraId="00247DEC" w14:textId="77777777" w:rsidR="001C655B" w:rsidRDefault="001C655B" w:rsidP="006B31CA">
      <w:pPr>
        <w:pStyle w:val="NoSpacing"/>
        <w:spacing w:line="360" w:lineRule="auto"/>
        <w:jc w:val="both"/>
        <w:rPr>
          <w:rFonts w:ascii="Arial" w:hAnsi="Arial" w:cs="Arial"/>
          <w:iCs/>
        </w:rPr>
      </w:pPr>
    </w:p>
    <w:p w14:paraId="6576B2F9" w14:textId="77777777" w:rsidR="00AF25AB" w:rsidRDefault="00AF25AB" w:rsidP="006B31CA">
      <w:pPr>
        <w:pStyle w:val="NoSpacing"/>
        <w:spacing w:line="360" w:lineRule="auto"/>
        <w:jc w:val="both"/>
        <w:rPr>
          <w:rFonts w:ascii="Arial" w:hAnsi="Arial" w:cs="Arial"/>
          <w:iCs/>
        </w:rPr>
      </w:pPr>
    </w:p>
    <w:p w14:paraId="0DE61733" w14:textId="73C773D1" w:rsidR="00AF25AB" w:rsidRPr="006B549C" w:rsidRDefault="006B549C" w:rsidP="006B549C">
      <w:pPr>
        <w:pStyle w:val="NoSpacing"/>
        <w:spacing w:line="360" w:lineRule="auto"/>
        <w:jc w:val="center"/>
        <w:rPr>
          <w:rFonts w:ascii="Arial" w:hAnsi="Arial" w:cs="Arial"/>
          <w:b/>
          <w:bCs/>
          <w:iCs/>
          <w:sz w:val="28"/>
          <w:szCs w:val="28"/>
          <w:u w:val="single"/>
        </w:rPr>
      </w:pPr>
      <w:r w:rsidRPr="006B549C">
        <w:rPr>
          <w:rFonts w:ascii="Arial" w:hAnsi="Arial" w:cs="Arial"/>
          <w:b/>
          <w:bCs/>
          <w:iCs/>
          <w:sz w:val="28"/>
          <w:szCs w:val="28"/>
          <w:u w:val="single"/>
        </w:rPr>
        <w:t>Appendices</w:t>
      </w:r>
    </w:p>
    <w:p w14:paraId="68B0D8B2" w14:textId="77777777" w:rsidR="00AF25AB" w:rsidRDefault="00AF25AB" w:rsidP="006B31CA">
      <w:pPr>
        <w:pStyle w:val="NoSpacing"/>
        <w:spacing w:line="360" w:lineRule="auto"/>
        <w:jc w:val="both"/>
        <w:rPr>
          <w:rFonts w:ascii="Arial" w:hAnsi="Arial" w:cs="Arial"/>
          <w:iCs/>
        </w:rPr>
      </w:pPr>
    </w:p>
    <w:p w14:paraId="44DBDC8E" w14:textId="0F307911" w:rsidR="00AF25AB" w:rsidRDefault="00192762" w:rsidP="006B31CA">
      <w:pPr>
        <w:pStyle w:val="NoSpacing"/>
        <w:spacing w:line="360" w:lineRule="auto"/>
        <w:jc w:val="both"/>
        <w:rPr>
          <w:rFonts w:ascii="Arial" w:hAnsi="Arial" w:cs="Arial"/>
          <w:b/>
          <w:bCs/>
          <w:iCs/>
        </w:rPr>
      </w:pPr>
      <w:r w:rsidRPr="007541A3">
        <w:rPr>
          <w:rFonts w:ascii="Arial" w:hAnsi="Arial" w:cs="Arial"/>
          <w:b/>
          <w:bCs/>
          <w:iCs/>
        </w:rPr>
        <w:t>Appendix 1</w:t>
      </w:r>
    </w:p>
    <w:p w14:paraId="23056C9B" w14:textId="77777777" w:rsidR="00D6582C" w:rsidRPr="007541A3" w:rsidRDefault="00D6582C" w:rsidP="006B31CA">
      <w:pPr>
        <w:pStyle w:val="NoSpacing"/>
        <w:spacing w:line="360" w:lineRule="auto"/>
        <w:jc w:val="both"/>
        <w:rPr>
          <w:rFonts w:ascii="Arial" w:hAnsi="Arial" w:cs="Arial"/>
          <w:b/>
          <w:bCs/>
          <w:iCs/>
        </w:rPr>
      </w:pPr>
    </w:p>
    <w:p w14:paraId="7E4F3487" w14:textId="379DD11E" w:rsidR="00890235" w:rsidRPr="007541A3" w:rsidRDefault="00344196" w:rsidP="006B31CA">
      <w:pPr>
        <w:pStyle w:val="NoSpacing"/>
        <w:spacing w:line="360" w:lineRule="auto"/>
        <w:jc w:val="both"/>
        <w:rPr>
          <w:rFonts w:ascii="Arial" w:hAnsi="Arial" w:cs="Arial"/>
          <w:b/>
          <w:bCs/>
          <w:iCs/>
        </w:rPr>
      </w:pPr>
      <w:r w:rsidRPr="007541A3">
        <w:rPr>
          <w:rFonts w:ascii="Arial" w:hAnsi="Arial" w:cs="Arial"/>
          <w:b/>
          <w:bCs/>
          <w:iCs/>
        </w:rPr>
        <w:t xml:space="preserve">Project </w:t>
      </w:r>
      <w:r w:rsidR="00DA621A" w:rsidRPr="007541A3">
        <w:rPr>
          <w:rFonts w:ascii="Arial" w:hAnsi="Arial" w:cs="Arial"/>
          <w:b/>
          <w:bCs/>
          <w:iCs/>
        </w:rPr>
        <w:t>Design</w:t>
      </w:r>
    </w:p>
    <w:p w14:paraId="0E3B3759" w14:textId="33852156" w:rsidR="00AF25AB" w:rsidRPr="00156698" w:rsidRDefault="00AF25AB" w:rsidP="006B31CA">
      <w:pPr>
        <w:pStyle w:val="NoSpacing"/>
        <w:spacing w:line="360" w:lineRule="auto"/>
        <w:jc w:val="both"/>
        <w:rPr>
          <w:rFonts w:ascii="Arial" w:hAnsi="Arial" w:cs="Arial"/>
          <w:iCs/>
        </w:rPr>
      </w:pPr>
    </w:p>
    <w:p w14:paraId="79C07F36" w14:textId="55B07822" w:rsidR="00A15986" w:rsidRPr="00156698" w:rsidRDefault="00067E91" w:rsidP="006B31CA">
      <w:pPr>
        <w:pStyle w:val="NoSpacing"/>
        <w:spacing w:line="360" w:lineRule="auto"/>
        <w:jc w:val="both"/>
        <w:rPr>
          <w:rFonts w:ascii="Arial" w:hAnsi="Arial" w:cs="Arial"/>
          <w:iCs/>
        </w:rPr>
      </w:pPr>
      <w:r>
        <w:rPr>
          <w:rFonts w:ascii="Arial" w:hAnsi="Arial" w:cs="Arial"/>
          <w:iCs/>
          <w:noProof/>
        </w:rPr>
        <mc:AlternateContent>
          <mc:Choice Requires="wps">
            <w:drawing>
              <wp:anchor distT="0" distB="0" distL="114300" distR="114300" simplePos="0" relativeHeight="251659264" behindDoc="0" locked="0" layoutInCell="1" allowOverlap="1" wp14:anchorId="66236686" wp14:editId="30B979EB">
                <wp:simplePos x="0" y="0"/>
                <wp:positionH relativeFrom="column">
                  <wp:posOffset>124029</wp:posOffset>
                </wp:positionH>
                <wp:positionV relativeFrom="paragraph">
                  <wp:posOffset>175946</wp:posOffset>
                </wp:positionV>
                <wp:extent cx="5566867" cy="7029907"/>
                <wp:effectExtent l="0" t="0" r="0" b="0"/>
                <wp:wrapNone/>
                <wp:docPr id="1533916301" name="Text Box 1"/>
                <wp:cNvGraphicFramePr/>
                <a:graphic xmlns:a="http://schemas.openxmlformats.org/drawingml/2006/main">
                  <a:graphicData uri="http://schemas.microsoft.com/office/word/2010/wordprocessingShape">
                    <wps:wsp>
                      <wps:cNvSpPr txBox="1"/>
                      <wps:spPr>
                        <a:xfrm>
                          <a:off x="0" y="0"/>
                          <a:ext cx="5566867" cy="7029907"/>
                        </a:xfrm>
                        <a:prstGeom prst="rect">
                          <a:avLst/>
                        </a:prstGeom>
                        <a:solidFill>
                          <a:schemeClr val="lt1"/>
                        </a:solidFill>
                        <a:ln w="6350">
                          <a:noFill/>
                        </a:ln>
                      </wps:spPr>
                      <wps:txbx>
                        <w:txbxContent>
                          <w:p w14:paraId="3617E006" w14:textId="43DC595E" w:rsidR="00101048" w:rsidRDefault="00453269" w:rsidP="00FD3E7B">
                            <w:pPr>
                              <w:jc w:val="right"/>
                            </w:pPr>
                            <w:r>
                              <w:rPr>
                                <w:noProof/>
                                <w14:ligatures w14:val="standardContextual"/>
                              </w:rPr>
                              <w:drawing>
                                <wp:inline distT="0" distB="0" distL="0" distR="0" wp14:anchorId="775D37A6" wp14:editId="4BBBA721">
                                  <wp:extent cx="5377180" cy="6297295"/>
                                  <wp:effectExtent l="0" t="0" r="0" b="8255"/>
                                  <wp:docPr id="113534085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40850" name="Picture 1" descr="A screenshot of a diagram&#10;&#10;Description automatically generated"/>
                                          <pic:cNvPicPr/>
                                        </pic:nvPicPr>
                                        <pic:blipFill>
                                          <a:blip r:embed="rId5"/>
                                          <a:stretch>
                                            <a:fillRect/>
                                          </a:stretch>
                                        </pic:blipFill>
                                        <pic:spPr>
                                          <a:xfrm>
                                            <a:off x="0" y="0"/>
                                            <a:ext cx="5377180" cy="62972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36686" id="_x0000_t202" coordsize="21600,21600" o:spt="202" path="m,l,21600r21600,l21600,xe">
                <v:stroke joinstyle="miter"/>
                <v:path gradientshapeok="t" o:connecttype="rect"/>
              </v:shapetype>
              <v:shape id="Text Box 1" o:spid="_x0000_s1026" type="#_x0000_t202" style="position:absolute;left:0;text-align:left;margin-left:9.75pt;margin-top:13.85pt;width:438.35pt;height:5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" fillcolor="white [3201]" stroked="f" strokeweight=".5pt">
                <v:textbox>
                  <w:txbxContent>
                    <w:p w14:paraId="3617E006" w14:textId="43DC595E" w:rsidR="00101048" w:rsidRDefault="00453269" w:rsidP="00FD3E7B">
                      <w:pPr>
                        <w:jc w:val="right"/>
                      </w:pPr>
                      <w:r>
                        <w:rPr>
                          <w:noProof/>
                          <w14:ligatures w14:val="standardContextual"/>
                        </w:rPr>
                        <w:drawing>
                          <wp:inline distT="0" distB="0" distL="0" distR="0" wp14:anchorId="775D37A6" wp14:editId="4BBBA721">
                            <wp:extent cx="5377180" cy="6297295"/>
                            <wp:effectExtent l="0" t="0" r="0" b="8255"/>
                            <wp:docPr id="113534085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40850" name="Picture 1" descr="A screenshot of a diagram&#10;&#10;Description automatically generated"/>
                                    <pic:cNvPicPr/>
                                  </pic:nvPicPr>
                                  <pic:blipFill>
                                    <a:blip r:embed="rId5"/>
                                    <a:stretch>
                                      <a:fillRect/>
                                    </a:stretch>
                                  </pic:blipFill>
                                  <pic:spPr>
                                    <a:xfrm>
                                      <a:off x="0" y="0"/>
                                      <a:ext cx="5377180" cy="6297295"/>
                                    </a:xfrm>
                                    <a:prstGeom prst="rect">
                                      <a:avLst/>
                                    </a:prstGeom>
                                  </pic:spPr>
                                </pic:pic>
                              </a:graphicData>
                            </a:graphic>
                          </wp:inline>
                        </w:drawing>
                      </w:r>
                    </w:p>
                  </w:txbxContent>
                </v:textbox>
              </v:shape>
            </w:pict>
          </mc:Fallback>
        </mc:AlternateContent>
      </w:r>
    </w:p>
    <w:p w14:paraId="0854B0FE" w14:textId="77777777" w:rsidR="00A15986" w:rsidRPr="00156698" w:rsidRDefault="00A15986" w:rsidP="006B31CA">
      <w:pPr>
        <w:pStyle w:val="NoSpacing"/>
        <w:spacing w:line="360" w:lineRule="auto"/>
        <w:jc w:val="both"/>
        <w:rPr>
          <w:rFonts w:ascii="Arial" w:hAnsi="Arial" w:cs="Arial"/>
          <w:iCs/>
        </w:rPr>
      </w:pPr>
    </w:p>
    <w:p w14:paraId="63851ABE" w14:textId="77777777" w:rsidR="00A15986" w:rsidRPr="00156698" w:rsidRDefault="00A15986" w:rsidP="006B31CA">
      <w:pPr>
        <w:pStyle w:val="NoSpacing"/>
        <w:spacing w:line="360" w:lineRule="auto"/>
        <w:jc w:val="both"/>
        <w:rPr>
          <w:rFonts w:ascii="Arial" w:hAnsi="Arial" w:cs="Arial"/>
          <w:iCs/>
        </w:rPr>
      </w:pPr>
    </w:p>
    <w:p w14:paraId="6C0421F1" w14:textId="77777777" w:rsidR="00A15986" w:rsidRPr="00156698" w:rsidRDefault="00A15986" w:rsidP="006B31CA">
      <w:pPr>
        <w:pStyle w:val="NoSpacing"/>
        <w:spacing w:line="360" w:lineRule="auto"/>
        <w:jc w:val="both"/>
        <w:rPr>
          <w:rFonts w:ascii="Arial" w:hAnsi="Arial" w:cs="Arial"/>
          <w:iCs/>
        </w:rPr>
      </w:pPr>
    </w:p>
    <w:p w14:paraId="3F66213F" w14:textId="77777777" w:rsidR="00A15986" w:rsidRPr="00156698" w:rsidRDefault="00A15986" w:rsidP="006B31CA">
      <w:pPr>
        <w:pStyle w:val="NoSpacing"/>
        <w:spacing w:line="360" w:lineRule="auto"/>
        <w:jc w:val="both"/>
        <w:rPr>
          <w:rFonts w:ascii="Arial" w:hAnsi="Arial" w:cs="Arial"/>
          <w:iCs/>
        </w:rPr>
      </w:pPr>
    </w:p>
    <w:p w14:paraId="0ADF1DDF" w14:textId="77777777" w:rsidR="00A15986" w:rsidRPr="00156698" w:rsidRDefault="00A15986" w:rsidP="006B31CA">
      <w:pPr>
        <w:pStyle w:val="NoSpacing"/>
        <w:spacing w:line="360" w:lineRule="auto"/>
        <w:jc w:val="both"/>
        <w:rPr>
          <w:rFonts w:ascii="Arial" w:hAnsi="Arial" w:cs="Arial"/>
          <w:iCs/>
        </w:rPr>
      </w:pPr>
    </w:p>
    <w:p w14:paraId="6982B55C" w14:textId="77777777" w:rsidR="0081168A" w:rsidRPr="00156698" w:rsidRDefault="0081168A" w:rsidP="006B31CA">
      <w:pPr>
        <w:pStyle w:val="NoSpacing"/>
        <w:spacing w:line="360" w:lineRule="auto"/>
        <w:jc w:val="both"/>
        <w:rPr>
          <w:rFonts w:ascii="Arial" w:hAnsi="Arial" w:cs="Arial"/>
          <w:iCs/>
        </w:rPr>
        <w:sectPr w:rsidR="0081168A" w:rsidRPr="00156698" w:rsidSect="00867C7D">
          <w:pgSz w:w="11906" w:h="16838"/>
          <w:pgMar w:top="1440" w:right="1440" w:bottom="1440" w:left="1440" w:header="708" w:footer="708" w:gutter="0"/>
          <w:cols w:space="708"/>
          <w:docGrid w:linePitch="360"/>
        </w:sectPr>
      </w:pPr>
    </w:p>
    <w:p w14:paraId="0F2AF27F" w14:textId="795DE079" w:rsidR="00A15986" w:rsidRPr="00156698" w:rsidRDefault="00295472" w:rsidP="006B31CA">
      <w:pPr>
        <w:pStyle w:val="NoSpacing"/>
        <w:spacing w:line="360" w:lineRule="auto"/>
        <w:jc w:val="both"/>
        <w:rPr>
          <w:rFonts w:ascii="Arial" w:hAnsi="Arial" w:cs="Arial"/>
          <w:b/>
          <w:bCs/>
          <w:iCs/>
        </w:rPr>
      </w:pPr>
      <w:r w:rsidRPr="00156698">
        <w:rPr>
          <w:rFonts w:ascii="Arial" w:hAnsi="Arial" w:cs="Arial"/>
          <w:b/>
          <w:bCs/>
          <w:iCs/>
        </w:rPr>
        <w:lastRenderedPageBreak/>
        <w:t xml:space="preserve">Appendix </w:t>
      </w:r>
      <w:r w:rsidR="007E44F1">
        <w:rPr>
          <w:rFonts w:ascii="Arial" w:hAnsi="Arial" w:cs="Arial"/>
          <w:b/>
          <w:bCs/>
          <w:iCs/>
        </w:rPr>
        <w:t>2</w:t>
      </w:r>
    </w:p>
    <w:p w14:paraId="5240E50E" w14:textId="77777777" w:rsidR="00194C62" w:rsidRPr="00156698" w:rsidRDefault="00194C62" w:rsidP="006B31CA">
      <w:pPr>
        <w:pStyle w:val="NoSpacing"/>
        <w:spacing w:line="360" w:lineRule="auto"/>
        <w:jc w:val="both"/>
        <w:rPr>
          <w:rFonts w:ascii="Arial" w:hAnsi="Arial" w:cs="Arial"/>
          <w:b/>
          <w:bCs/>
          <w:iCs/>
        </w:rPr>
      </w:pPr>
    </w:p>
    <w:p w14:paraId="4FE33D99" w14:textId="3E371E6F" w:rsidR="00EF4FB2" w:rsidRPr="00156698" w:rsidRDefault="00631A8C" w:rsidP="006B31CA">
      <w:pPr>
        <w:pStyle w:val="NoSpacing"/>
        <w:spacing w:line="360" w:lineRule="auto"/>
        <w:jc w:val="both"/>
        <w:rPr>
          <w:rFonts w:ascii="Arial" w:hAnsi="Arial" w:cs="Arial"/>
          <w:b/>
          <w:bCs/>
          <w:iCs/>
        </w:rPr>
      </w:pPr>
      <w:r>
        <w:rPr>
          <w:rFonts w:ascii="Arial" w:hAnsi="Arial" w:cs="Arial"/>
          <w:b/>
          <w:bCs/>
          <w:iCs/>
        </w:rPr>
        <w:t>Time Scale (</w:t>
      </w:r>
      <w:r w:rsidR="007E44F1">
        <w:rPr>
          <w:rFonts w:ascii="Arial" w:hAnsi="Arial" w:cs="Arial"/>
          <w:b/>
          <w:bCs/>
          <w:iCs/>
        </w:rPr>
        <w:t>Gantt Chart</w:t>
      </w:r>
      <w:r>
        <w:rPr>
          <w:rFonts w:ascii="Arial" w:hAnsi="Arial" w:cs="Arial"/>
          <w:b/>
          <w:bCs/>
          <w:iCs/>
        </w:rPr>
        <w:t>)</w:t>
      </w:r>
      <w:r w:rsidR="007E44F1">
        <w:rPr>
          <w:rFonts w:ascii="Arial" w:hAnsi="Arial" w:cs="Arial"/>
          <w:b/>
          <w:bCs/>
          <w:iCs/>
        </w:rPr>
        <w:t xml:space="preserve"> </w:t>
      </w:r>
    </w:p>
    <w:p w14:paraId="01BEF414" w14:textId="77777777" w:rsidR="00EF4FB2" w:rsidRPr="00156698" w:rsidRDefault="00EF4FB2" w:rsidP="006B31CA">
      <w:pPr>
        <w:pStyle w:val="NoSpacing"/>
        <w:spacing w:line="360" w:lineRule="auto"/>
        <w:jc w:val="both"/>
        <w:rPr>
          <w:rFonts w:ascii="Arial" w:hAnsi="Arial" w:cs="Arial"/>
          <w:iCs/>
        </w:rPr>
      </w:pPr>
    </w:p>
    <w:p w14:paraId="4214627C" w14:textId="77777777" w:rsidR="005D1D13" w:rsidRDefault="005D1D13" w:rsidP="006B31CA">
      <w:pPr>
        <w:pStyle w:val="NoSpacing"/>
        <w:spacing w:line="360" w:lineRule="auto"/>
        <w:jc w:val="both"/>
        <w:rPr>
          <w:rFonts w:ascii="Arial" w:hAnsi="Arial" w:cs="Arial"/>
          <w:iCs/>
        </w:rPr>
      </w:pPr>
    </w:p>
    <w:p w14:paraId="26BCC6D5" w14:textId="6BE49702" w:rsidR="00EF4FB2" w:rsidRPr="00156698" w:rsidRDefault="005D1D13" w:rsidP="006B31CA">
      <w:pPr>
        <w:pStyle w:val="NoSpacing"/>
        <w:spacing w:line="360" w:lineRule="auto"/>
        <w:jc w:val="both"/>
        <w:rPr>
          <w:rFonts w:ascii="Arial" w:hAnsi="Arial" w:cs="Arial"/>
          <w:iCs/>
        </w:rPr>
      </w:pPr>
      <w:r w:rsidRPr="005D1D13">
        <w:rPr>
          <w:rFonts w:ascii="Arial" w:hAnsi="Arial" w:cs="Arial"/>
          <w:iCs/>
          <w:noProof/>
        </w:rPr>
        <w:drawing>
          <wp:inline distT="0" distB="0" distL="0" distR="0" wp14:anchorId="11BCCB36" wp14:editId="1D1A982E">
            <wp:extent cx="8863330" cy="1985645"/>
            <wp:effectExtent l="0" t="0" r="0" b="0"/>
            <wp:docPr id="645893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93991" name="Picture 1" descr="A screenshot of a computer&#10;&#10;Description automatically generated"/>
                    <pic:cNvPicPr/>
                  </pic:nvPicPr>
                  <pic:blipFill>
                    <a:blip r:embed="rId6"/>
                    <a:stretch>
                      <a:fillRect/>
                    </a:stretch>
                  </pic:blipFill>
                  <pic:spPr>
                    <a:xfrm>
                      <a:off x="0" y="0"/>
                      <a:ext cx="8863330" cy="1985645"/>
                    </a:xfrm>
                    <a:prstGeom prst="rect">
                      <a:avLst/>
                    </a:prstGeom>
                  </pic:spPr>
                </pic:pic>
              </a:graphicData>
            </a:graphic>
          </wp:inline>
        </w:drawing>
      </w:r>
    </w:p>
    <w:p w14:paraId="7B40C411" w14:textId="2B181296" w:rsidR="00A25540" w:rsidRPr="00156698" w:rsidRDefault="00A25540" w:rsidP="006B31CA">
      <w:pPr>
        <w:pStyle w:val="NoSpacing"/>
        <w:spacing w:line="360" w:lineRule="auto"/>
        <w:jc w:val="both"/>
        <w:rPr>
          <w:rFonts w:ascii="Arial" w:hAnsi="Arial" w:cs="Arial"/>
          <w:iCs/>
        </w:rPr>
      </w:pPr>
    </w:p>
    <w:p w14:paraId="4145F3F1" w14:textId="77777777" w:rsidR="00C84D18" w:rsidRPr="00156698" w:rsidRDefault="00C84D18" w:rsidP="006B31CA">
      <w:pPr>
        <w:pStyle w:val="NoSpacing"/>
        <w:spacing w:line="360" w:lineRule="auto"/>
        <w:jc w:val="both"/>
        <w:rPr>
          <w:rFonts w:ascii="Arial" w:hAnsi="Arial" w:cs="Arial"/>
          <w:iCs/>
        </w:rPr>
      </w:pPr>
    </w:p>
    <w:p w14:paraId="05C4D716" w14:textId="77777777" w:rsidR="00A15986" w:rsidRPr="00156698" w:rsidRDefault="00A15986" w:rsidP="006B31CA">
      <w:pPr>
        <w:pStyle w:val="NoSpacing"/>
        <w:spacing w:line="360" w:lineRule="auto"/>
        <w:jc w:val="both"/>
        <w:rPr>
          <w:rFonts w:ascii="Arial" w:hAnsi="Arial" w:cs="Arial"/>
          <w:iCs/>
        </w:rPr>
      </w:pPr>
    </w:p>
    <w:p w14:paraId="14CAEB5A" w14:textId="77777777" w:rsidR="00A15986" w:rsidRPr="00156698" w:rsidRDefault="00A15986" w:rsidP="006B31CA">
      <w:pPr>
        <w:pStyle w:val="NoSpacing"/>
        <w:spacing w:line="360" w:lineRule="auto"/>
        <w:jc w:val="both"/>
        <w:rPr>
          <w:rFonts w:ascii="Arial" w:hAnsi="Arial" w:cs="Arial"/>
          <w:iCs/>
        </w:rPr>
      </w:pPr>
    </w:p>
    <w:p w14:paraId="5117BF2B" w14:textId="77777777" w:rsidR="00A15986" w:rsidRPr="00156698" w:rsidRDefault="00A15986" w:rsidP="006B31CA">
      <w:pPr>
        <w:pStyle w:val="NoSpacing"/>
        <w:spacing w:line="360" w:lineRule="auto"/>
        <w:jc w:val="both"/>
        <w:rPr>
          <w:rFonts w:ascii="Arial" w:hAnsi="Arial" w:cs="Arial"/>
          <w:iCs/>
        </w:rPr>
      </w:pPr>
    </w:p>
    <w:p w14:paraId="05C4D5B2" w14:textId="77777777" w:rsidR="00A15986" w:rsidRPr="00156698" w:rsidRDefault="00A15986" w:rsidP="006B31CA">
      <w:pPr>
        <w:pStyle w:val="NoSpacing"/>
        <w:spacing w:line="360" w:lineRule="auto"/>
        <w:jc w:val="both"/>
        <w:rPr>
          <w:rFonts w:ascii="Arial" w:hAnsi="Arial" w:cs="Arial"/>
          <w:iCs/>
        </w:rPr>
      </w:pPr>
    </w:p>
    <w:p w14:paraId="12B76769" w14:textId="77777777" w:rsidR="00A15986" w:rsidRPr="00156698" w:rsidRDefault="00A15986" w:rsidP="006B31CA">
      <w:pPr>
        <w:pStyle w:val="NoSpacing"/>
        <w:spacing w:line="360" w:lineRule="auto"/>
        <w:jc w:val="both"/>
        <w:rPr>
          <w:rFonts w:ascii="Arial" w:hAnsi="Arial" w:cs="Arial"/>
          <w:iCs/>
        </w:rPr>
      </w:pPr>
    </w:p>
    <w:p w14:paraId="20D5423A" w14:textId="77777777" w:rsidR="00A15986" w:rsidRPr="00156698" w:rsidRDefault="00A15986" w:rsidP="006B31CA">
      <w:pPr>
        <w:pStyle w:val="NoSpacing"/>
        <w:spacing w:line="360" w:lineRule="auto"/>
        <w:jc w:val="both"/>
        <w:rPr>
          <w:rFonts w:ascii="Arial" w:hAnsi="Arial" w:cs="Arial"/>
          <w:iCs/>
        </w:rPr>
      </w:pPr>
    </w:p>
    <w:p w14:paraId="180C19F6" w14:textId="77777777" w:rsidR="00A15986" w:rsidRPr="00156698" w:rsidRDefault="00A15986" w:rsidP="006B31CA">
      <w:pPr>
        <w:pStyle w:val="NoSpacing"/>
        <w:spacing w:line="360" w:lineRule="auto"/>
        <w:jc w:val="both"/>
        <w:rPr>
          <w:rFonts w:ascii="Arial" w:hAnsi="Arial" w:cs="Arial"/>
          <w:iCs/>
        </w:rPr>
      </w:pPr>
    </w:p>
    <w:p w14:paraId="51D5FADC" w14:textId="77777777" w:rsidR="00A15986" w:rsidRPr="00156698" w:rsidRDefault="00A15986" w:rsidP="006B31CA">
      <w:pPr>
        <w:pStyle w:val="NoSpacing"/>
        <w:spacing w:line="360" w:lineRule="auto"/>
        <w:jc w:val="both"/>
        <w:rPr>
          <w:rFonts w:ascii="Arial" w:hAnsi="Arial" w:cs="Arial"/>
          <w:iCs/>
        </w:rPr>
      </w:pPr>
    </w:p>
    <w:p w14:paraId="582680A7" w14:textId="0C639350" w:rsidR="006E165A" w:rsidRPr="005D1D13" w:rsidRDefault="006E165A" w:rsidP="006B31CA">
      <w:pPr>
        <w:pStyle w:val="NoSpacing"/>
        <w:spacing w:line="360" w:lineRule="auto"/>
        <w:jc w:val="both"/>
        <w:rPr>
          <w:rFonts w:ascii="Arial" w:hAnsi="Arial" w:cs="Arial"/>
          <w:b/>
          <w:bCs/>
          <w:iCs/>
        </w:rPr>
        <w:sectPr w:rsidR="006E165A" w:rsidRPr="005D1D13" w:rsidSect="00867C7D">
          <w:pgSz w:w="16838" w:h="11906" w:orient="landscape"/>
          <w:pgMar w:top="1440" w:right="1440" w:bottom="1440" w:left="1440" w:header="709" w:footer="709" w:gutter="0"/>
          <w:cols w:space="708"/>
          <w:docGrid w:linePitch="360"/>
        </w:sectPr>
      </w:pPr>
    </w:p>
    <w:p w14:paraId="3D6203E1" w14:textId="6BD83ABE" w:rsidR="003356ED" w:rsidRPr="00156698" w:rsidRDefault="00085EAF" w:rsidP="006B31CA">
      <w:pPr>
        <w:pStyle w:val="NoSpacing"/>
        <w:spacing w:line="360" w:lineRule="auto"/>
        <w:jc w:val="both"/>
        <w:rPr>
          <w:rFonts w:ascii="Arial" w:hAnsi="Arial" w:cs="Arial"/>
          <w:b/>
          <w:bCs/>
        </w:rPr>
      </w:pPr>
      <w:r w:rsidRPr="00156698">
        <w:rPr>
          <w:rFonts w:ascii="Arial" w:hAnsi="Arial" w:cs="Arial"/>
          <w:b/>
          <w:bCs/>
        </w:rPr>
        <w:lastRenderedPageBreak/>
        <w:t>References:</w:t>
      </w:r>
    </w:p>
    <w:p w14:paraId="3507B52A" w14:textId="77777777" w:rsidR="00085EAF" w:rsidRPr="00156698" w:rsidRDefault="00085EAF" w:rsidP="006B31CA">
      <w:pPr>
        <w:pStyle w:val="NoSpacing"/>
        <w:spacing w:line="360" w:lineRule="auto"/>
        <w:jc w:val="both"/>
        <w:rPr>
          <w:rFonts w:ascii="Arial" w:hAnsi="Arial" w:cs="Arial"/>
        </w:rPr>
      </w:pPr>
    </w:p>
    <w:p w14:paraId="237F694E" w14:textId="77777777" w:rsidR="00085EAF" w:rsidRPr="00156698" w:rsidRDefault="00085EAF" w:rsidP="006B31CA">
      <w:pPr>
        <w:pStyle w:val="NoSpacing"/>
        <w:spacing w:line="360" w:lineRule="auto"/>
        <w:jc w:val="both"/>
        <w:rPr>
          <w:rFonts w:ascii="Arial" w:hAnsi="Arial" w:cs="Arial"/>
        </w:rPr>
      </w:pPr>
    </w:p>
    <w:p w14:paraId="6579DB97" w14:textId="77777777" w:rsidR="00BD04AF" w:rsidRPr="00156698" w:rsidRDefault="00BD04AF" w:rsidP="006B31CA">
      <w:pPr>
        <w:pStyle w:val="ListParagraph"/>
        <w:numPr>
          <w:ilvl w:val="0"/>
          <w:numId w:val="12"/>
        </w:numPr>
        <w:spacing w:line="360" w:lineRule="auto"/>
        <w:rPr>
          <w:rFonts w:ascii="Arial" w:hAnsi="Arial" w:cs="Arial"/>
          <w:sz w:val="22"/>
          <w:shd w:val="clear" w:color="auto" w:fill="FFFFFF"/>
        </w:rPr>
      </w:pPr>
      <w:proofErr w:type="spellStart"/>
      <w:r w:rsidRPr="00156698">
        <w:rPr>
          <w:rFonts w:ascii="Arial" w:hAnsi="Arial" w:cs="Arial"/>
          <w:sz w:val="22"/>
          <w:shd w:val="clear" w:color="auto" w:fill="FFFFFF"/>
        </w:rPr>
        <w:t>Penninx</w:t>
      </w:r>
      <w:proofErr w:type="spellEnd"/>
      <w:r w:rsidRPr="00156698">
        <w:rPr>
          <w:rFonts w:ascii="Arial" w:hAnsi="Arial" w:cs="Arial"/>
          <w:sz w:val="22"/>
          <w:shd w:val="clear" w:color="auto" w:fill="FFFFFF"/>
        </w:rPr>
        <w:t xml:space="preserve">, B.W.J.H., </w:t>
      </w:r>
      <w:proofErr w:type="spellStart"/>
      <w:r w:rsidRPr="00156698">
        <w:rPr>
          <w:rFonts w:ascii="Arial" w:hAnsi="Arial" w:cs="Arial"/>
          <w:sz w:val="22"/>
          <w:shd w:val="clear" w:color="auto" w:fill="FFFFFF"/>
        </w:rPr>
        <w:t>Benros</w:t>
      </w:r>
      <w:proofErr w:type="spellEnd"/>
      <w:r w:rsidRPr="00156698">
        <w:rPr>
          <w:rFonts w:ascii="Arial" w:hAnsi="Arial" w:cs="Arial"/>
          <w:sz w:val="22"/>
          <w:shd w:val="clear" w:color="auto" w:fill="FFFFFF"/>
        </w:rPr>
        <w:t>, M.E., Klein, R.S. </w:t>
      </w:r>
      <w:r w:rsidRPr="00156698">
        <w:rPr>
          <w:rFonts w:ascii="Arial" w:hAnsi="Arial" w:cs="Arial"/>
          <w:i/>
          <w:iCs/>
          <w:sz w:val="22"/>
          <w:shd w:val="clear" w:color="auto" w:fill="FFFFFF"/>
        </w:rPr>
        <w:t>et al.</w:t>
      </w:r>
      <w:r w:rsidRPr="00156698">
        <w:rPr>
          <w:rFonts w:ascii="Arial" w:hAnsi="Arial" w:cs="Arial"/>
          <w:sz w:val="22"/>
          <w:shd w:val="clear" w:color="auto" w:fill="FFFFFF"/>
        </w:rPr>
        <w:t> (2022). How COVID-19 shaped mental health: from infection to pandemic effects. </w:t>
      </w:r>
      <w:r w:rsidRPr="00156698">
        <w:rPr>
          <w:rFonts w:ascii="Arial" w:hAnsi="Arial" w:cs="Arial"/>
          <w:i/>
          <w:iCs/>
          <w:sz w:val="22"/>
          <w:shd w:val="clear" w:color="auto" w:fill="FFFFFF"/>
        </w:rPr>
        <w:t>Nat Med</w:t>
      </w:r>
      <w:r w:rsidRPr="00156698">
        <w:rPr>
          <w:rFonts w:ascii="Arial" w:hAnsi="Arial" w:cs="Arial"/>
          <w:sz w:val="22"/>
          <w:shd w:val="clear" w:color="auto" w:fill="FFFFFF"/>
        </w:rPr>
        <w:t> </w:t>
      </w:r>
      <w:r w:rsidRPr="00156698">
        <w:rPr>
          <w:rFonts w:ascii="Arial" w:hAnsi="Arial" w:cs="Arial"/>
          <w:b/>
          <w:bCs/>
          <w:sz w:val="22"/>
          <w:shd w:val="clear" w:color="auto" w:fill="FFFFFF"/>
        </w:rPr>
        <w:t>28</w:t>
      </w:r>
      <w:r w:rsidRPr="00156698">
        <w:rPr>
          <w:rFonts w:ascii="Arial" w:hAnsi="Arial" w:cs="Arial"/>
          <w:sz w:val="22"/>
          <w:shd w:val="clear" w:color="auto" w:fill="FFFFFF"/>
        </w:rPr>
        <w:t xml:space="preserve">, 2027–2037. </w:t>
      </w:r>
      <w:hyperlink r:id="rId7" w:history="1">
        <w:r w:rsidRPr="00156698">
          <w:rPr>
            <w:rStyle w:val="Hyperlink"/>
            <w:rFonts w:ascii="Arial" w:hAnsi="Arial" w:cs="Arial"/>
            <w:i/>
            <w:iCs/>
            <w:color w:val="auto"/>
            <w:sz w:val="22"/>
            <w:shd w:val="clear" w:color="auto" w:fill="FFFFFF"/>
          </w:rPr>
          <w:t>https://doi.org/10.1038/s41591-022-02028-2</w:t>
        </w:r>
      </w:hyperlink>
      <w:r w:rsidRPr="00156698">
        <w:rPr>
          <w:rFonts w:ascii="Arial" w:hAnsi="Arial" w:cs="Arial"/>
          <w:sz w:val="22"/>
          <w:shd w:val="clear" w:color="auto" w:fill="FFFFFF"/>
        </w:rPr>
        <w:t xml:space="preserve"> [online]. [Accessed 18 March 2024].</w:t>
      </w:r>
    </w:p>
    <w:p w14:paraId="0EEA1B75" w14:textId="77777777" w:rsidR="00BD04AF" w:rsidRPr="00156698" w:rsidRDefault="00BD04AF" w:rsidP="006B31CA">
      <w:pPr>
        <w:pStyle w:val="ListParagraph"/>
        <w:numPr>
          <w:ilvl w:val="0"/>
          <w:numId w:val="12"/>
        </w:numPr>
        <w:spacing w:line="360" w:lineRule="auto"/>
        <w:rPr>
          <w:rFonts w:ascii="Arial" w:hAnsi="Arial" w:cs="Arial"/>
          <w:sz w:val="22"/>
          <w:shd w:val="clear" w:color="auto" w:fill="FFFFFF"/>
        </w:rPr>
      </w:pPr>
      <w:r w:rsidRPr="00156698">
        <w:rPr>
          <w:rFonts w:ascii="Arial" w:hAnsi="Arial" w:cs="Arial"/>
          <w:sz w:val="22"/>
          <w:shd w:val="clear" w:color="auto" w:fill="FFFFFF"/>
        </w:rPr>
        <w:t>World Health Organisation, (2022) Mental Health and Covid-19: Early Evidence of the Pandemic’s Impact. </w:t>
      </w:r>
      <w:r w:rsidRPr="00156698">
        <w:rPr>
          <w:rStyle w:val="Emphasis"/>
          <w:rFonts w:ascii="Arial" w:hAnsi="Arial" w:cs="Arial"/>
          <w:sz w:val="22"/>
        </w:rPr>
        <w:t>Https://iris.who.int/bitstream/handle/10665/352189/who-2019-ncov-sci-brief-mental-health-2022.1-eng.pdf?sequence=1</w:t>
      </w:r>
      <w:r w:rsidRPr="00156698">
        <w:rPr>
          <w:rFonts w:ascii="Arial" w:hAnsi="Arial" w:cs="Arial"/>
          <w:sz w:val="22"/>
          <w:shd w:val="clear" w:color="auto" w:fill="FFFFFF"/>
        </w:rPr>
        <w:t> [online]. [Accessed 18 March 2024].</w:t>
      </w:r>
    </w:p>
    <w:p w14:paraId="462C04B0" w14:textId="77777777" w:rsidR="00BD04AF" w:rsidRPr="00156698" w:rsidRDefault="00BD04AF" w:rsidP="006B31CA">
      <w:pPr>
        <w:pStyle w:val="ListParagraph"/>
        <w:numPr>
          <w:ilvl w:val="0"/>
          <w:numId w:val="12"/>
        </w:numPr>
        <w:spacing w:line="360" w:lineRule="auto"/>
        <w:rPr>
          <w:rFonts w:ascii="Arial" w:hAnsi="Arial" w:cs="Arial"/>
          <w:sz w:val="22"/>
          <w:shd w:val="clear" w:color="auto" w:fill="FFFFFF"/>
        </w:rPr>
      </w:pPr>
      <w:r w:rsidRPr="00156698">
        <w:rPr>
          <w:rFonts w:ascii="Arial" w:hAnsi="Arial" w:cs="Arial"/>
          <w:sz w:val="22"/>
          <w:shd w:val="clear" w:color="auto" w:fill="FFFFFF"/>
        </w:rPr>
        <w:t>Rume, T. and Islam, S.M. (2020) Environmental Effects of Covid-19 Pandemic and Potential Strategies of Sustainability. </w:t>
      </w:r>
      <w:r w:rsidRPr="00156698">
        <w:rPr>
          <w:rStyle w:val="Emphasis"/>
          <w:rFonts w:ascii="Arial" w:hAnsi="Arial" w:cs="Arial"/>
          <w:sz w:val="22"/>
        </w:rPr>
        <w:t>Https://www.ncbi.nlm.nih.gov/pmc/articles/pmc7498239/</w:t>
      </w:r>
      <w:r w:rsidRPr="00156698">
        <w:rPr>
          <w:rFonts w:ascii="Arial" w:hAnsi="Arial" w:cs="Arial"/>
          <w:sz w:val="22"/>
          <w:shd w:val="clear" w:color="auto" w:fill="FFFFFF"/>
        </w:rPr>
        <w:t> [online]. [Accessed 18 March 2024].</w:t>
      </w:r>
    </w:p>
    <w:p w14:paraId="21BC9BB9" w14:textId="77777777" w:rsidR="00BD04AF" w:rsidRPr="00156698" w:rsidRDefault="00BD04AF" w:rsidP="006B31CA">
      <w:pPr>
        <w:pStyle w:val="ListParagraph"/>
        <w:numPr>
          <w:ilvl w:val="0"/>
          <w:numId w:val="12"/>
        </w:numPr>
        <w:spacing w:line="360" w:lineRule="auto"/>
        <w:rPr>
          <w:rFonts w:ascii="Arial" w:hAnsi="Arial" w:cs="Arial"/>
          <w:sz w:val="22"/>
          <w:shd w:val="clear" w:color="auto" w:fill="FFFFFF"/>
        </w:rPr>
      </w:pPr>
      <w:r w:rsidRPr="00156698">
        <w:rPr>
          <w:rFonts w:ascii="Arial" w:hAnsi="Arial" w:cs="Arial"/>
          <w:sz w:val="22"/>
          <w:shd w:val="clear" w:color="auto" w:fill="FFFFFF"/>
        </w:rPr>
        <w:t>Eslami, H. and Jalili, M. (2020) The Role of Environmental Factors to Transmission of Sars-cov-2 (Covid-19). </w:t>
      </w:r>
      <w:r w:rsidRPr="00156698">
        <w:rPr>
          <w:rStyle w:val="Emphasis"/>
          <w:rFonts w:ascii="Arial" w:hAnsi="Arial" w:cs="Arial"/>
          <w:sz w:val="22"/>
        </w:rPr>
        <w:t>Https://www.ncbi.nlm.nih.gov/pmc/articles/pmc7226715/</w:t>
      </w:r>
      <w:r w:rsidRPr="00156698">
        <w:rPr>
          <w:rFonts w:ascii="Arial" w:hAnsi="Arial" w:cs="Arial"/>
          <w:sz w:val="22"/>
          <w:shd w:val="clear" w:color="auto" w:fill="FFFFFF"/>
        </w:rPr>
        <w:t> [online]. [Accessed 18 March 2024].</w:t>
      </w:r>
    </w:p>
    <w:p w14:paraId="5BAEBC22" w14:textId="77777777" w:rsidR="00BD04AF" w:rsidRPr="00156698" w:rsidRDefault="00BD04AF" w:rsidP="006B31CA">
      <w:pPr>
        <w:pStyle w:val="ListParagraph"/>
        <w:numPr>
          <w:ilvl w:val="0"/>
          <w:numId w:val="12"/>
        </w:numPr>
        <w:spacing w:line="360" w:lineRule="auto"/>
        <w:rPr>
          <w:rFonts w:ascii="Arial" w:hAnsi="Arial" w:cs="Arial"/>
          <w:sz w:val="22"/>
          <w:shd w:val="clear" w:color="auto" w:fill="FFFFFF"/>
        </w:rPr>
      </w:pPr>
      <w:r w:rsidRPr="00156698">
        <w:rPr>
          <w:rFonts w:ascii="Arial" w:hAnsi="Arial" w:cs="Arial"/>
          <w:sz w:val="22"/>
          <w:shd w:val="clear" w:color="auto" w:fill="FFFFFF"/>
        </w:rPr>
        <w:t>World Health Organisation, (2022) Covid-19 Pandemic Triggers 25% Increase in Prevalence of Anxiety and Depression Worldwide. </w:t>
      </w:r>
      <w:r w:rsidRPr="00156698">
        <w:rPr>
          <w:rStyle w:val="Emphasis"/>
          <w:rFonts w:ascii="Arial" w:hAnsi="Arial" w:cs="Arial"/>
          <w:sz w:val="22"/>
        </w:rPr>
        <w:t>Https://www.who.int/news/item/02-03-2022-covid-19-pandemic-triggers-25-increase-in-prevalence-of-anxiety-and-depression-worldwide</w:t>
      </w:r>
      <w:r w:rsidRPr="00156698">
        <w:rPr>
          <w:rFonts w:ascii="Arial" w:hAnsi="Arial" w:cs="Arial"/>
          <w:sz w:val="22"/>
          <w:shd w:val="clear" w:color="auto" w:fill="FFFFFF"/>
        </w:rPr>
        <w:t> [online]. [Accessed 18 March 2024].</w:t>
      </w:r>
    </w:p>
    <w:p w14:paraId="59743978" w14:textId="1C45ED6D" w:rsidR="00BD04AF" w:rsidRPr="00156698" w:rsidRDefault="00BD04AF" w:rsidP="006B31CA">
      <w:pPr>
        <w:pStyle w:val="ListParagraph"/>
        <w:numPr>
          <w:ilvl w:val="0"/>
          <w:numId w:val="12"/>
        </w:numPr>
        <w:spacing w:line="360" w:lineRule="auto"/>
        <w:rPr>
          <w:rFonts w:ascii="Arial" w:hAnsi="Arial" w:cs="Arial"/>
          <w:sz w:val="22"/>
          <w:shd w:val="clear" w:color="auto" w:fill="FFFFFF"/>
        </w:rPr>
      </w:pPr>
      <w:r w:rsidRPr="00156698">
        <w:rPr>
          <w:rFonts w:ascii="Arial" w:hAnsi="Arial" w:cs="Arial"/>
          <w:sz w:val="22"/>
          <w:shd w:val="clear" w:color="auto" w:fill="FFFFFF"/>
        </w:rPr>
        <w:t xml:space="preserve">British Broadcast Corporation, (2021) How Has Coronavirus Affected Mental </w:t>
      </w:r>
      <w:proofErr w:type="gramStart"/>
      <w:r w:rsidRPr="00156698">
        <w:rPr>
          <w:rFonts w:ascii="Arial" w:hAnsi="Arial" w:cs="Arial"/>
          <w:sz w:val="22"/>
          <w:shd w:val="clear" w:color="auto" w:fill="FFFFFF"/>
        </w:rPr>
        <w:t>Health?.</w:t>
      </w:r>
      <w:proofErr w:type="gramEnd"/>
      <w:r w:rsidRPr="00156698">
        <w:rPr>
          <w:rFonts w:ascii="Arial" w:hAnsi="Arial" w:cs="Arial"/>
          <w:sz w:val="22"/>
          <w:shd w:val="clear" w:color="auto" w:fill="FFFFFF"/>
        </w:rPr>
        <w:t> </w:t>
      </w:r>
      <w:r w:rsidR="00DA4F7E" w:rsidRPr="00156698">
        <w:rPr>
          <w:rStyle w:val="Emphasis"/>
          <w:rFonts w:ascii="Arial" w:hAnsi="Arial" w:cs="Arial"/>
          <w:sz w:val="22"/>
        </w:rPr>
        <w:t>h</w:t>
      </w:r>
      <w:r w:rsidRPr="00156698">
        <w:rPr>
          <w:rStyle w:val="Emphasis"/>
          <w:rFonts w:ascii="Arial" w:hAnsi="Arial" w:cs="Arial"/>
          <w:sz w:val="22"/>
        </w:rPr>
        <w:t>ttps://www.bbc.co.uk/news/explainers-55957105</w:t>
      </w:r>
      <w:r w:rsidRPr="00156698">
        <w:rPr>
          <w:rFonts w:ascii="Arial" w:hAnsi="Arial" w:cs="Arial"/>
          <w:sz w:val="22"/>
          <w:shd w:val="clear" w:color="auto" w:fill="FFFFFF"/>
        </w:rPr>
        <w:t> [online]. [Accessed 21 November 2023].</w:t>
      </w:r>
    </w:p>
    <w:p w14:paraId="5ACD979E" w14:textId="77777777" w:rsidR="00BD04AF" w:rsidRPr="00156698" w:rsidRDefault="00BD04AF" w:rsidP="006B31CA">
      <w:pPr>
        <w:pStyle w:val="ListParagraph"/>
        <w:numPr>
          <w:ilvl w:val="0"/>
          <w:numId w:val="12"/>
        </w:numPr>
        <w:spacing w:line="360" w:lineRule="auto"/>
        <w:rPr>
          <w:rFonts w:ascii="Arial" w:hAnsi="Arial" w:cs="Arial"/>
          <w:sz w:val="22"/>
          <w:shd w:val="clear" w:color="auto" w:fill="FFFFFF"/>
        </w:rPr>
      </w:pPr>
      <w:r w:rsidRPr="00156698">
        <w:rPr>
          <w:rFonts w:ascii="Arial" w:hAnsi="Arial" w:cs="Arial"/>
          <w:sz w:val="22"/>
          <w:shd w:val="clear" w:color="auto" w:fill="FFFFFF"/>
        </w:rPr>
        <w:t>Office For National Statistics, (2020) Coronavirus and Depression in Adults, Great Britain. </w:t>
      </w:r>
      <w:r w:rsidRPr="00156698">
        <w:rPr>
          <w:rStyle w:val="Emphasis"/>
          <w:rFonts w:ascii="Arial" w:hAnsi="Arial" w:cs="Arial"/>
          <w:sz w:val="22"/>
        </w:rPr>
        <w:t>Https://www.ons.gov.uk/peoplepopulationandcommunity/wellbeing/articles/coronavirusanddepressioninadultsgreatbritain/june2020</w:t>
      </w:r>
      <w:r w:rsidRPr="00156698">
        <w:rPr>
          <w:rFonts w:ascii="Arial" w:hAnsi="Arial" w:cs="Arial"/>
          <w:sz w:val="22"/>
          <w:shd w:val="clear" w:color="auto" w:fill="FFFFFF"/>
        </w:rPr>
        <w:t> [online]. [Accessed 21 November 2023].</w:t>
      </w:r>
    </w:p>
    <w:p w14:paraId="1C3E7F3D" w14:textId="3C2F607D" w:rsidR="00BD04AF" w:rsidRPr="00156698" w:rsidRDefault="00952C8F" w:rsidP="006B31CA">
      <w:pPr>
        <w:pStyle w:val="ListParagraph"/>
        <w:numPr>
          <w:ilvl w:val="0"/>
          <w:numId w:val="12"/>
        </w:numPr>
        <w:spacing w:line="360" w:lineRule="auto"/>
        <w:rPr>
          <w:rFonts w:ascii="Arial" w:hAnsi="Arial" w:cs="Arial"/>
          <w:sz w:val="22"/>
        </w:rPr>
      </w:pPr>
      <w:proofErr w:type="spellStart"/>
      <w:r w:rsidRPr="00156698">
        <w:rPr>
          <w:rFonts w:ascii="Arial" w:hAnsi="Arial" w:cs="Arial"/>
          <w:sz w:val="22"/>
          <w:shd w:val="clear" w:color="auto" w:fill="FFFFFF"/>
        </w:rPr>
        <w:t>Kupcova</w:t>
      </w:r>
      <w:proofErr w:type="spellEnd"/>
      <w:r w:rsidRPr="00156698">
        <w:rPr>
          <w:rFonts w:ascii="Arial" w:hAnsi="Arial" w:cs="Arial"/>
          <w:sz w:val="22"/>
          <w:shd w:val="clear" w:color="auto" w:fill="FFFFFF"/>
        </w:rPr>
        <w:t xml:space="preserve">, I., </w:t>
      </w:r>
      <w:proofErr w:type="spellStart"/>
      <w:r w:rsidRPr="00156698">
        <w:rPr>
          <w:rFonts w:ascii="Arial" w:hAnsi="Arial" w:cs="Arial"/>
          <w:sz w:val="22"/>
          <w:shd w:val="clear" w:color="auto" w:fill="FFFFFF"/>
        </w:rPr>
        <w:t>Danisovic</w:t>
      </w:r>
      <w:proofErr w:type="spellEnd"/>
      <w:r w:rsidRPr="00156698">
        <w:rPr>
          <w:rFonts w:ascii="Arial" w:hAnsi="Arial" w:cs="Arial"/>
          <w:sz w:val="22"/>
          <w:shd w:val="clear" w:color="auto" w:fill="FFFFFF"/>
        </w:rPr>
        <w:t>, L., Klein, M. and Harsanyi, S. (2023) Effects of the Covid-19 Pandemic on Mental Health, Anxiety, and Depression. </w:t>
      </w:r>
      <w:r w:rsidRPr="00156698">
        <w:rPr>
          <w:rStyle w:val="Emphasis"/>
          <w:rFonts w:ascii="Arial" w:hAnsi="Arial" w:cs="Arial"/>
          <w:sz w:val="22"/>
        </w:rPr>
        <w:t>Https://bmcpsychology.biomedcentral.com/articles/10.1186/s40359-023-01130-5</w:t>
      </w:r>
      <w:r w:rsidRPr="00156698">
        <w:rPr>
          <w:rFonts w:ascii="Arial" w:hAnsi="Arial" w:cs="Arial"/>
          <w:sz w:val="22"/>
          <w:shd w:val="clear" w:color="auto" w:fill="FFFFFF"/>
        </w:rPr>
        <w:t> [online]. [Accessed 21 November 2023].</w:t>
      </w:r>
    </w:p>
    <w:p w14:paraId="1BB792A5" w14:textId="67089AE4" w:rsidR="00C03883" w:rsidRPr="00156698" w:rsidRDefault="000A545A" w:rsidP="006B31CA">
      <w:pPr>
        <w:pStyle w:val="ListParagraph"/>
        <w:numPr>
          <w:ilvl w:val="0"/>
          <w:numId w:val="12"/>
        </w:numPr>
        <w:spacing w:line="360" w:lineRule="auto"/>
        <w:rPr>
          <w:rFonts w:ascii="Arial" w:hAnsi="Arial" w:cs="Arial"/>
          <w:sz w:val="22"/>
          <w:shd w:val="clear" w:color="auto" w:fill="FFFFFF"/>
        </w:rPr>
      </w:pPr>
      <w:proofErr w:type="spellStart"/>
      <w:r w:rsidRPr="00156698">
        <w:rPr>
          <w:rFonts w:ascii="Arial" w:hAnsi="Arial" w:cs="Arial"/>
          <w:sz w:val="22"/>
          <w:shd w:val="clear" w:color="auto" w:fill="FFFFFF"/>
        </w:rPr>
        <w:t>Kost</w:t>
      </w:r>
      <w:proofErr w:type="spellEnd"/>
      <w:r w:rsidRPr="00156698">
        <w:rPr>
          <w:rFonts w:ascii="Arial" w:hAnsi="Arial" w:cs="Arial"/>
          <w:sz w:val="22"/>
          <w:shd w:val="clear" w:color="auto" w:fill="FFFFFF"/>
        </w:rPr>
        <w:t xml:space="preserve"> R, </w:t>
      </w:r>
      <w:proofErr w:type="spellStart"/>
      <w:r w:rsidRPr="00156698">
        <w:rPr>
          <w:rFonts w:ascii="Arial" w:hAnsi="Arial" w:cs="Arial"/>
          <w:sz w:val="22"/>
          <w:shd w:val="clear" w:color="auto" w:fill="FFFFFF"/>
        </w:rPr>
        <w:t>Littenberg</w:t>
      </w:r>
      <w:proofErr w:type="spellEnd"/>
      <w:r w:rsidRPr="00156698">
        <w:rPr>
          <w:rFonts w:ascii="Arial" w:hAnsi="Arial" w:cs="Arial"/>
          <w:sz w:val="22"/>
          <w:shd w:val="clear" w:color="auto" w:fill="FFFFFF"/>
        </w:rPr>
        <w:t xml:space="preserve"> B, </w:t>
      </w:r>
      <w:r w:rsidR="001573B7" w:rsidRPr="00156698">
        <w:rPr>
          <w:rFonts w:ascii="Arial" w:hAnsi="Arial" w:cs="Arial"/>
          <w:sz w:val="22"/>
          <w:shd w:val="clear" w:color="auto" w:fill="FFFFFF"/>
        </w:rPr>
        <w:t>Chen E, (2012)</w:t>
      </w:r>
      <w:r w:rsidR="00C03883" w:rsidRPr="00156698">
        <w:rPr>
          <w:rFonts w:ascii="Arial" w:hAnsi="Arial" w:cs="Arial"/>
          <w:sz w:val="22"/>
          <w:shd w:val="clear" w:color="auto" w:fill="FFFFFF"/>
        </w:rPr>
        <w:t>, Exploring Generalized Association Rule Mining for Disease Co-Occurrences,</w:t>
      </w:r>
      <w:r w:rsidR="00601C80" w:rsidRPr="00156698">
        <w:rPr>
          <w:rFonts w:ascii="Arial" w:hAnsi="Arial" w:cs="Arial"/>
          <w:sz w:val="22"/>
          <w:shd w:val="clear" w:color="auto" w:fill="FFFFFF"/>
        </w:rPr>
        <w:t xml:space="preserve"> </w:t>
      </w:r>
      <w:hyperlink r:id="rId8" w:history="1">
        <w:r w:rsidR="00CE4462" w:rsidRPr="001C655B">
          <w:rPr>
            <w:rStyle w:val="Hyperlink"/>
            <w:rFonts w:ascii="Arial" w:hAnsi="Arial" w:cs="Arial"/>
            <w:color w:val="auto"/>
            <w:sz w:val="22"/>
            <w:u w:val="none"/>
            <w:shd w:val="clear" w:color="auto" w:fill="FFFFFF"/>
          </w:rPr>
          <w:t>https://www.ncbi.nlm.nih.gov/pmc/articles/PMC3540474/</w:t>
        </w:r>
      </w:hyperlink>
      <w:r w:rsidR="00CE4462" w:rsidRPr="001C655B">
        <w:rPr>
          <w:rFonts w:ascii="Arial" w:hAnsi="Arial" w:cs="Arial"/>
          <w:sz w:val="22"/>
          <w:shd w:val="clear" w:color="auto" w:fill="FFFFFF"/>
        </w:rPr>
        <w:t xml:space="preserve"> </w:t>
      </w:r>
      <w:r w:rsidR="00CE4462" w:rsidRPr="00156698">
        <w:rPr>
          <w:rFonts w:ascii="Arial" w:hAnsi="Arial" w:cs="Arial"/>
          <w:sz w:val="22"/>
          <w:shd w:val="clear" w:color="auto" w:fill="FFFFFF"/>
        </w:rPr>
        <w:t>[Online]</w:t>
      </w:r>
      <w:r w:rsidR="00C03883" w:rsidRPr="00156698">
        <w:rPr>
          <w:rFonts w:ascii="Arial" w:hAnsi="Arial" w:cs="Arial"/>
          <w:sz w:val="22"/>
          <w:shd w:val="clear" w:color="auto" w:fill="FFFFFF"/>
        </w:rPr>
        <w:t xml:space="preserve"> </w:t>
      </w:r>
      <w:r w:rsidR="00AC6970" w:rsidRPr="00156698">
        <w:rPr>
          <w:rFonts w:ascii="Arial" w:hAnsi="Arial" w:cs="Arial"/>
          <w:sz w:val="22"/>
          <w:shd w:val="clear" w:color="auto" w:fill="FFFFFF"/>
        </w:rPr>
        <w:t>[</w:t>
      </w:r>
      <w:r w:rsidR="00267D65" w:rsidRPr="00156698">
        <w:rPr>
          <w:rFonts w:ascii="Arial" w:hAnsi="Arial" w:cs="Arial"/>
          <w:sz w:val="22"/>
          <w:shd w:val="clear" w:color="auto" w:fill="FFFFFF"/>
        </w:rPr>
        <w:t>Accessed 11 May 2024</w:t>
      </w:r>
      <w:r w:rsidR="00AC6970" w:rsidRPr="00156698">
        <w:rPr>
          <w:rFonts w:ascii="Arial" w:hAnsi="Arial" w:cs="Arial"/>
          <w:sz w:val="22"/>
          <w:shd w:val="clear" w:color="auto" w:fill="FFFFFF"/>
        </w:rPr>
        <w:t>]</w:t>
      </w:r>
    </w:p>
    <w:p w14:paraId="5592E6D4" w14:textId="138498F2" w:rsidR="00534100" w:rsidRDefault="00160AB2" w:rsidP="006B31CA">
      <w:pPr>
        <w:pStyle w:val="ListParagraph"/>
        <w:numPr>
          <w:ilvl w:val="0"/>
          <w:numId w:val="12"/>
        </w:numPr>
        <w:spacing w:line="360" w:lineRule="auto"/>
        <w:rPr>
          <w:rFonts w:ascii="Arial" w:hAnsi="Arial" w:cs="Arial"/>
          <w:sz w:val="22"/>
        </w:rPr>
      </w:pPr>
      <w:r>
        <w:rPr>
          <w:rFonts w:ascii="Arial" w:hAnsi="Arial" w:cs="Arial"/>
          <w:sz w:val="22"/>
        </w:rPr>
        <w:lastRenderedPageBreak/>
        <w:t>Noble J</w:t>
      </w:r>
      <w:r w:rsidR="00127916">
        <w:rPr>
          <w:rFonts w:ascii="Arial" w:hAnsi="Arial" w:cs="Arial"/>
          <w:sz w:val="22"/>
        </w:rPr>
        <w:t xml:space="preserve">, </w:t>
      </w:r>
      <w:r w:rsidR="001841F1">
        <w:rPr>
          <w:rFonts w:ascii="Arial" w:hAnsi="Arial" w:cs="Arial"/>
          <w:sz w:val="22"/>
        </w:rPr>
        <w:t xml:space="preserve">(2024) What is the Apriori </w:t>
      </w:r>
      <w:r w:rsidR="00031BE4">
        <w:rPr>
          <w:rFonts w:ascii="Arial" w:hAnsi="Arial" w:cs="Arial"/>
          <w:sz w:val="22"/>
        </w:rPr>
        <w:t>algorithm</w:t>
      </w:r>
      <w:r w:rsidR="00031BE4" w:rsidRPr="001C655B">
        <w:rPr>
          <w:rFonts w:ascii="Arial" w:hAnsi="Arial" w:cs="Arial"/>
          <w:sz w:val="22"/>
        </w:rPr>
        <w:t xml:space="preserve">? </w:t>
      </w:r>
      <w:hyperlink r:id="rId9" w:history="1">
        <w:r w:rsidR="0075236E" w:rsidRPr="001C655B">
          <w:rPr>
            <w:rStyle w:val="Hyperlink"/>
            <w:rFonts w:ascii="Arial" w:hAnsi="Arial" w:cs="Arial"/>
            <w:color w:val="auto"/>
            <w:sz w:val="22"/>
            <w:u w:val="none"/>
          </w:rPr>
          <w:t>https://www.ibm.com/topics/apriori-algorithm</w:t>
        </w:r>
      </w:hyperlink>
      <w:r w:rsidR="0075236E" w:rsidRPr="001C655B">
        <w:rPr>
          <w:rFonts w:ascii="Arial" w:hAnsi="Arial" w:cs="Arial"/>
          <w:sz w:val="22"/>
        </w:rPr>
        <w:t xml:space="preserve"> </w:t>
      </w:r>
      <w:r w:rsidR="0075236E">
        <w:rPr>
          <w:rFonts w:ascii="Arial" w:hAnsi="Arial" w:cs="Arial"/>
          <w:sz w:val="22"/>
        </w:rPr>
        <w:t>[Online] [Accessed 05 July 20</w:t>
      </w:r>
      <w:r w:rsidR="00AD0B7C">
        <w:rPr>
          <w:rFonts w:ascii="Arial" w:hAnsi="Arial" w:cs="Arial"/>
          <w:sz w:val="22"/>
        </w:rPr>
        <w:t>24]</w:t>
      </w:r>
    </w:p>
    <w:p w14:paraId="4B60D8E3" w14:textId="74FF13D0" w:rsidR="000C0BBE" w:rsidRDefault="000C0BBE" w:rsidP="006B31CA">
      <w:pPr>
        <w:pStyle w:val="ListParagraph"/>
        <w:numPr>
          <w:ilvl w:val="0"/>
          <w:numId w:val="12"/>
        </w:numPr>
        <w:spacing w:line="360" w:lineRule="auto"/>
        <w:rPr>
          <w:rFonts w:ascii="Arial" w:hAnsi="Arial" w:cs="Arial"/>
          <w:sz w:val="22"/>
        </w:rPr>
      </w:pPr>
      <w:r>
        <w:rPr>
          <w:rFonts w:ascii="Arial" w:hAnsi="Arial" w:cs="Arial"/>
          <w:sz w:val="22"/>
        </w:rPr>
        <w:t xml:space="preserve">Anon (2024), </w:t>
      </w:r>
      <w:r w:rsidR="003807DA">
        <w:rPr>
          <w:rFonts w:ascii="Arial" w:hAnsi="Arial" w:cs="Arial"/>
          <w:sz w:val="22"/>
        </w:rPr>
        <w:t>ML ECLAT</w:t>
      </w:r>
      <w:r w:rsidR="003807DA" w:rsidRPr="001C655B">
        <w:rPr>
          <w:rFonts w:ascii="Arial" w:hAnsi="Arial" w:cs="Arial"/>
          <w:sz w:val="22"/>
        </w:rPr>
        <w:t xml:space="preserve">, </w:t>
      </w:r>
      <w:hyperlink r:id="rId10" w:history="1">
        <w:r w:rsidR="0031582B" w:rsidRPr="001C655B">
          <w:rPr>
            <w:rStyle w:val="Hyperlink"/>
            <w:rFonts w:ascii="Arial" w:hAnsi="Arial" w:cs="Arial"/>
            <w:color w:val="auto"/>
            <w:sz w:val="22"/>
            <w:u w:val="none"/>
          </w:rPr>
          <w:t>https://www.geeksforgeeks.org/ml-eclat-algorithm/</w:t>
        </w:r>
      </w:hyperlink>
      <w:r w:rsidR="0031582B">
        <w:rPr>
          <w:rFonts w:ascii="Arial" w:hAnsi="Arial" w:cs="Arial"/>
          <w:sz w:val="22"/>
        </w:rPr>
        <w:t xml:space="preserve"> [Online] [Accessed </w:t>
      </w:r>
      <w:r w:rsidR="003F606B">
        <w:rPr>
          <w:rFonts w:ascii="Arial" w:hAnsi="Arial" w:cs="Arial"/>
          <w:sz w:val="22"/>
        </w:rPr>
        <w:t>05 July 2024</w:t>
      </w:r>
      <w:r w:rsidR="002B07A7">
        <w:rPr>
          <w:rFonts w:ascii="Arial" w:hAnsi="Arial" w:cs="Arial"/>
          <w:sz w:val="22"/>
        </w:rPr>
        <w:t>]</w:t>
      </w:r>
    </w:p>
    <w:p w14:paraId="3F1EF3D8" w14:textId="0FB3A436" w:rsidR="00CB3E1B" w:rsidRPr="00156698" w:rsidRDefault="00887CFD" w:rsidP="006B31CA">
      <w:pPr>
        <w:pStyle w:val="ListParagraph"/>
        <w:numPr>
          <w:ilvl w:val="0"/>
          <w:numId w:val="12"/>
        </w:numPr>
        <w:spacing w:line="360" w:lineRule="auto"/>
        <w:rPr>
          <w:rFonts w:ascii="Arial" w:hAnsi="Arial" w:cs="Arial"/>
          <w:sz w:val="22"/>
        </w:rPr>
      </w:pPr>
      <w:r>
        <w:rPr>
          <w:rFonts w:ascii="Arial" w:hAnsi="Arial" w:cs="Arial"/>
          <w:sz w:val="22"/>
        </w:rPr>
        <w:t xml:space="preserve">Anon </w:t>
      </w:r>
      <w:r w:rsidR="00940322">
        <w:rPr>
          <w:rFonts w:ascii="Arial" w:hAnsi="Arial" w:cs="Arial"/>
          <w:sz w:val="22"/>
        </w:rPr>
        <w:t xml:space="preserve">(2024) </w:t>
      </w:r>
      <w:r w:rsidR="00684B43">
        <w:rPr>
          <w:rFonts w:ascii="Arial" w:hAnsi="Arial" w:cs="Arial"/>
          <w:sz w:val="22"/>
        </w:rPr>
        <w:t xml:space="preserve">Frequent Pattern Growth Algorithm, </w:t>
      </w:r>
      <w:hyperlink r:id="rId11" w:history="1">
        <w:r w:rsidR="00C63C87" w:rsidRPr="001C655B">
          <w:rPr>
            <w:rStyle w:val="Hyperlink"/>
            <w:rFonts w:ascii="Arial" w:hAnsi="Arial" w:cs="Arial"/>
            <w:color w:val="auto"/>
            <w:sz w:val="22"/>
            <w:u w:val="none"/>
          </w:rPr>
          <w:t>https://www.geeksforgeeks.org/frequent-pattern-growth-algorithm/</w:t>
        </w:r>
      </w:hyperlink>
      <w:r w:rsidR="00C63C87" w:rsidRPr="001C655B">
        <w:rPr>
          <w:rFonts w:ascii="Arial" w:hAnsi="Arial" w:cs="Arial"/>
          <w:sz w:val="22"/>
        </w:rPr>
        <w:t xml:space="preserve"> </w:t>
      </w:r>
      <w:r w:rsidR="00C63C87">
        <w:rPr>
          <w:rFonts w:ascii="Arial" w:hAnsi="Arial" w:cs="Arial"/>
          <w:sz w:val="22"/>
        </w:rPr>
        <w:t>[Online] [Accessed 05 July 2024]</w:t>
      </w:r>
    </w:p>
    <w:p w14:paraId="0FBC016E" w14:textId="77777777" w:rsidR="000E25E3" w:rsidRPr="00156698" w:rsidRDefault="000E25E3" w:rsidP="006B31CA">
      <w:pPr>
        <w:pStyle w:val="NoSpacing"/>
        <w:spacing w:line="360" w:lineRule="auto"/>
        <w:jc w:val="both"/>
        <w:rPr>
          <w:rFonts w:ascii="Arial" w:hAnsi="Arial" w:cs="Arial"/>
        </w:rPr>
      </w:pPr>
    </w:p>
    <w:p w14:paraId="301CB596" w14:textId="77777777" w:rsidR="000E25E3" w:rsidRPr="00156698" w:rsidRDefault="000E25E3" w:rsidP="006B31CA">
      <w:pPr>
        <w:pStyle w:val="NoSpacing"/>
        <w:spacing w:line="360" w:lineRule="auto"/>
        <w:jc w:val="both"/>
        <w:rPr>
          <w:rFonts w:ascii="Arial" w:hAnsi="Arial" w:cs="Arial"/>
        </w:rPr>
      </w:pPr>
    </w:p>
    <w:p w14:paraId="34CC5B01" w14:textId="77777777" w:rsidR="000E25E3" w:rsidRPr="00156698" w:rsidRDefault="000E25E3" w:rsidP="006B31CA">
      <w:pPr>
        <w:pStyle w:val="NoSpacing"/>
        <w:spacing w:line="360" w:lineRule="auto"/>
        <w:jc w:val="both"/>
        <w:rPr>
          <w:rFonts w:ascii="Arial" w:hAnsi="Arial" w:cs="Arial"/>
        </w:rPr>
      </w:pPr>
    </w:p>
    <w:p w14:paraId="15E8CA22" w14:textId="77777777" w:rsidR="000E25E3" w:rsidRPr="00156698" w:rsidRDefault="000E25E3" w:rsidP="006B31CA">
      <w:pPr>
        <w:pStyle w:val="NoSpacing"/>
        <w:spacing w:line="360" w:lineRule="auto"/>
        <w:jc w:val="both"/>
        <w:rPr>
          <w:rFonts w:ascii="Arial" w:hAnsi="Arial" w:cs="Arial"/>
        </w:rPr>
      </w:pPr>
    </w:p>
    <w:p w14:paraId="5E6B5021" w14:textId="77777777" w:rsidR="000E25E3" w:rsidRPr="00156698" w:rsidRDefault="000E25E3" w:rsidP="006B31CA">
      <w:pPr>
        <w:pStyle w:val="NoSpacing"/>
        <w:spacing w:line="360" w:lineRule="auto"/>
        <w:jc w:val="both"/>
        <w:rPr>
          <w:rFonts w:ascii="Arial" w:hAnsi="Arial" w:cs="Arial"/>
        </w:rPr>
      </w:pPr>
    </w:p>
    <w:p w14:paraId="258F3238" w14:textId="77777777" w:rsidR="000E25E3" w:rsidRPr="00156698" w:rsidRDefault="000E25E3" w:rsidP="006B31CA">
      <w:pPr>
        <w:pStyle w:val="NoSpacing"/>
        <w:spacing w:line="360" w:lineRule="auto"/>
        <w:jc w:val="both"/>
        <w:rPr>
          <w:rFonts w:ascii="Arial" w:hAnsi="Arial" w:cs="Arial"/>
        </w:rPr>
      </w:pPr>
    </w:p>
    <w:p w14:paraId="17F0D772" w14:textId="77777777" w:rsidR="000E25E3" w:rsidRPr="00156698" w:rsidRDefault="000E25E3" w:rsidP="006B31CA">
      <w:pPr>
        <w:pStyle w:val="NoSpacing"/>
        <w:spacing w:line="360" w:lineRule="auto"/>
        <w:jc w:val="both"/>
        <w:rPr>
          <w:rFonts w:ascii="Arial" w:hAnsi="Arial" w:cs="Arial"/>
        </w:rPr>
      </w:pPr>
    </w:p>
    <w:p w14:paraId="65143889" w14:textId="77777777" w:rsidR="000E25E3" w:rsidRPr="00156698" w:rsidRDefault="000E25E3" w:rsidP="006B31CA">
      <w:pPr>
        <w:pStyle w:val="NoSpacing"/>
        <w:spacing w:line="360" w:lineRule="auto"/>
        <w:jc w:val="both"/>
        <w:rPr>
          <w:rFonts w:ascii="Arial" w:hAnsi="Arial" w:cs="Arial"/>
        </w:rPr>
      </w:pPr>
    </w:p>
    <w:p w14:paraId="7CE0F771" w14:textId="77777777" w:rsidR="000E25E3" w:rsidRPr="00156698" w:rsidRDefault="000E25E3" w:rsidP="006B31CA">
      <w:pPr>
        <w:pStyle w:val="NoSpacing"/>
        <w:spacing w:line="360" w:lineRule="auto"/>
        <w:jc w:val="both"/>
        <w:rPr>
          <w:rFonts w:ascii="Arial" w:hAnsi="Arial" w:cs="Arial"/>
        </w:rPr>
      </w:pPr>
    </w:p>
    <w:p w14:paraId="5330C891" w14:textId="77777777" w:rsidR="000E25E3" w:rsidRPr="00156698" w:rsidRDefault="000E25E3" w:rsidP="006B31CA">
      <w:pPr>
        <w:pStyle w:val="NoSpacing"/>
        <w:spacing w:line="360" w:lineRule="auto"/>
        <w:jc w:val="both"/>
        <w:rPr>
          <w:rFonts w:ascii="Arial" w:hAnsi="Arial" w:cs="Arial"/>
        </w:rPr>
      </w:pPr>
    </w:p>
    <w:p w14:paraId="24D70E8D" w14:textId="77777777" w:rsidR="000E25E3" w:rsidRPr="00156698" w:rsidRDefault="000E25E3" w:rsidP="006B31CA">
      <w:pPr>
        <w:pStyle w:val="NoSpacing"/>
        <w:spacing w:line="360" w:lineRule="auto"/>
        <w:jc w:val="both"/>
        <w:rPr>
          <w:rFonts w:ascii="Arial" w:hAnsi="Arial" w:cs="Arial"/>
        </w:rPr>
      </w:pPr>
    </w:p>
    <w:sectPr w:rsidR="000E25E3" w:rsidRPr="00156698" w:rsidSect="00867C7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26E"/>
    <w:multiLevelType w:val="hybridMultilevel"/>
    <w:tmpl w:val="26A2A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53FD5"/>
    <w:multiLevelType w:val="hybridMultilevel"/>
    <w:tmpl w:val="FEFC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521F9"/>
    <w:multiLevelType w:val="multilevel"/>
    <w:tmpl w:val="1AFA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40561"/>
    <w:multiLevelType w:val="multilevel"/>
    <w:tmpl w:val="2FCA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B1358"/>
    <w:multiLevelType w:val="hybridMultilevel"/>
    <w:tmpl w:val="A3E0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0C62CA"/>
    <w:multiLevelType w:val="hybridMultilevel"/>
    <w:tmpl w:val="3B0227C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70E5095"/>
    <w:multiLevelType w:val="multilevel"/>
    <w:tmpl w:val="6A62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B392D"/>
    <w:multiLevelType w:val="hybridMultilevel"/>
    <w:tmpl w:val="6C603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EC5E0D"/>
    <w:multiLevelType w:val="hybridMultilevel"/>
    <w:tmpl w:val="F9689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9B2CA3"/>
    <w:multiLevelType w:val="hybridMultilevel"/>
    <w:tmpl w:val="6F64D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3F3FF8"/>
    <w:multiLevelType w:val="multilevel"/>
    <w:tmpl w:val="9BD6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3796F"/>
    <w:multiLevelType w:val="hybridMultilevel"/>
    <w:tmpl w:val="DB641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D631FF"/>
    <w:multiLevelType w:val="hybridMultilevel"/>
    <w:tmpl w:val="84320F3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51B305EA"/>
    <w:multiLevelType w:val="multilevel"/>
    <w:tmpl w:val="36E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12D20"/>
    <w:multiLevelType w:val="hybridMultilevel"/>
    <w:tmpl w:val="D6C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1327DA"/>
    <w:multiLevelType w:val="multilevel"/>
    <w:tmpl w:val="2802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442D0"/>
    <w:multiLevelType w:val="multilevel"/>
    <w:tmpl w:val="E428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C259D"/>
    <w:multiLevelType w:val="hybridMultilevel"/>
    <w:tmpl w:val="701A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27433">
    <w:abstractNumId w:val="14"/>
  </w:num>
  <w:num w:numId="2" w16cid:durableId="1279024829">
    <w:abstractNumId w:val="7"/>
  </w:num>
  <w:num w:numId="3" w16cid:durableId="1230919874">
    <w:abstractNumId w:val="8"/>
  </w:num>
  <w:num w:numId="4" w16cid:durableId="1591158511">
    <w:abstractNumId w:val="12"/>
  </w:num>
  <w:num w:numId="5" w16cid:durableId="45840929">
    <w:abstractNumId w:val="1"/>
  </w:num>
  <w:num w:numId="6" w16cid:durableId="1787654966">
    <w:abstractNumId w:val="4"/>
  </w:num>
  <w:num w:numId="7" w16cid:durableId="464200028">
    <w:abstractNumId w:val="17"/>
  </w:num>
  <w:num w:numId="8" w16cid:durableId="1430394275">
    <w:abstractNumId w:val="2"/>
  </w:num>
  <w:num w:numId="9" w16cid:durableId="1286545954">
    <w:abstractNumId w:val="5"/>
  </w:num>
  <w:num w:numId="10" w16cid:durableId="1315528507">
    <w:abstractNumId w:val="16"/>
  </w:num>
  <w:num w:numId="11" w16cid:durableId="769661997">
    <w:abstractNumId w:val="15"/>
  </w:num>
  <w:num w:numId="12" w16cid:durableId="1368145403">
    <w:abstractNumId w:val="0"/>
  </w:num>
  <w:num w:numId="13" w16cid:durableId="1129741558">
    <w:abstractNumId w:val="13"/>
  </w:num>
  <w:num w:numId="14" w16cid:durableId="584803895">
    <w:abstractNumId w:val="10"/>
  </w:num>
  <w:num w:numId="15" w16cid:durableId="762653833">
    <w:abstractNumId w:val="3"/>
  </w:num>
  <w:num w:numId="16" w16cid:durableId="2046367186">
    <w:abstractNumId w:val="6"/>
  </w:num>
  <w:num w:numId="17" w16cid:durableId="1079324220">
    <w:abstractNumId w:val="11"/>
  </w:num>
  <w:num w:numId="18" w16cid:durableId="1608149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E3"/>
    <w:rsid w:val="00007B30"/>
    <w:rsid w:val="00014404"/>
    <w:rsid w:val="00031BE4"/>
    <w:rsid w:val="00034A68"/>
    <w:rsid w:val="00052DEF"/>
    <w:rsid w:val="000531AB"/>
    <w:rsid w:val="00054002"/>
    <w:rsid w:val="00067E91"/>
    <w:rsid w:val="00085EAF"/>
    <w:rsid w:val="00091C5C"/>
    <w:rsid w:val="000A545A"/>
    <w:rsid w:val="000B07E7"/>
    <w:rsid w:val="000B1866"/>
    <w:rsid w:val="000C0BBE"/>
    <w:rsid w:val="000D0D05"/>
    <w:rsid w:val="000D24FD"/>
    <w:rsid w:val="000E25E3"/>
    <w:rsid w:val="000E309A"/>
    <w:rsid w:val="00101048"/>
    <w:rsid w:val="001027B9"/>
    <w:rsid w:val="00123142"/>
    <w:rsid w:val="00127916"/>
    <w:rsid w:val="0013002D"/>
    <w:rsid w:val="00147C1A"/>
    <w:rsid w:val="00156698"/>
    <w:rsid w:val="001573B7"/>
    <w:rsid w:val="00160AB2"/>
    <w:rsid w:val="00164BC1"/>
    <w:rsid w:val="00164EDD"/>
    <w:rsid w:val="001841F1"/>
    <w:rsid w:val="00192762"/>
    <w:rsid w:val="00194C62"/>
    <w:rsid w:val="001B2B47"/>
    <w:rsid w:val="001C3913"/>
    <w:rsid w:val="001C655B"/>
    <w:rsid w:val="001C6FF7"/>
    <w:rsid w:val="001E274A"/>
    <w:rsid w:val="001E2876"/>
    <w:rsid w:val="001E3D86"/>
    <w:rsid w:val="001E6610"/>
    <w:rsid w:val="001F5F82"/>
    <w:rsid w:val="0020106F"/>
    <w:rsid w:val="00201C55"/>
    <w:rsid w:val="00205B0F"/>
    <w:rsid w:val="002241D1"/>
    <w:rsid w:val="00227BF9"/>
    <w:rsid w:val="00246073"/>
    <w:rsid w:val="002639B1"/>
    <w:rsid w:val="0026558C"/>
    <w:rsid w:val="00267D65"/>
    <w:rsid w:val="00276059"/>
    <w:rsid w:val="002842D1"/>
    <w:rsid w:val="00295472"/>
    <w:rsid w:val="0029632E"/>
    <w:rsid w:val="002A7A22"/>
    <w:rsid w:val="002A7E60"/>
    <w:rsid w:val="002B07A7"/>
    <w:rsid w:val="002D24A0"/>
    <w:rsid w:val="002E5234"/>
    <w:rsid w:val="00305148"/>
    <w:rsid w:val="0031582B"/>
    <w:rsid w:val="00320DEB"/>
    <w:rsid w:val="00323D44"/>
    <w:rsid w:val="00327C08"/>
    <w:rsid w:val="00331905"/>
    <w:rsid w:val="003356ED"/>
    <w:rsid w:val="00344196"/>
    <w:rsid w:val="003528C7"/>
    <w:rsid w:val="00353D8C"/>
    <w:rsid w:val="00365EA9"/>
    <w:rsid w:val="003807DA"/>
    <w:rsid w:val="00381627"/>
    <w:rsid w:val="00394A04"/>
    <w:rsid w:val="003A3A9D"/>
    <w:rsid w:val="003A5C64"/>
    <w:rsid w:val="003B363D"/>
    <w:rsid w:val="003D700E"/>
    <w:rsid w:val="003F606B"/>
    <w:rsid w:val="004011ED"/>
    <w:rsid w:val="00413B5D"/>
    <w:rsid w:val="00421EFB"/>
    <w:rsid w:val="00453269"/>
    <w:rsid w:val="00467026"/>
    <w:rsid w:val="004B1CA0"/>
    <w:rsid w:val="004C1A6C"/>
    <w:rsid w:val="004C68AD"/>
    <w:rsid w:val="004E0324"/>
    <w:rsid w:val="004E3EDC"/>
    <w:rsid w:val="004F05B1"/>
    <w:rsid w:val="00533428"/>
    <w:rsid w:val="00534100"/>
    <w:rsid w:val="0055577D"/>
    <w:rsid w:val="00582AEA"/>
    <w:rsid w:val="00586215"/>
    <w:rsid w:val="00595C68"/>
    <w:rsid w:val="00597F5E"/>
    <w:rsid w:val="005A18D9"/>
    <w:rsid w:val="005A3176"/>
    <w:rsid w:val="005A32BB"/>
    <w:rsid w:val="005C1C85"/>
    <w:rsid w:val="005C677A"/>
    <w:rsid w:val="005D1D13"/>
    <w:rsid w:val="005D7725"/>
    <w:rsid w:val="005F60F9"/>
    <w:rsid w:val="00601C80"/>
    <w:rsid w:val="006103C1"/>
    <w:rsid w:val="006235F1"/>
    <w:rsid w:val="00631A8C"/>
    <w:rsid w:val="0063429D"/>
    <w:rsid w:val="00656221"/>
    <w:rsid w:val="00657B74"/>
    <w:rsid w:val="0066597F"/>
    <w:rsid w:val="00672831"/>
    <w:rsid w:val="0068174F"/>
    <w:rsid w:val="00681CF5"/>
    <w:rsid w:val="00684B43"/>
    <w:rsid w:val="006939F1"/>
    <w:rsid w:val="006A7157"/>
    <w:rsid w:val="006B31CA"/>
    <w:rsid w:val="006B549C"/>
    <w:rsid w:val="006C7AAA"/>
    <w:rsid w:val="006D7ED6"/>
    <w:rsid w:val="006E165A"/>
    <w:rsid w:val="007012CB"/>
    <w:rsid w:val="00706681"/>
    <w:rsid w:val="007466F4"/>
    <w:rsid w:val="0075236E"/>
    <w:rsid w:val="007541A3"/>
    <w:rsid w:val="00775B18"/>
    <w:rsid w:val="0079127E"/>
    <w:rsid w:val="007A2925"/>
    <w:rsid w:val="007A4FC6"/>
    <w:rsid w:val="007B2C6A"/>
    <w:rsid w:val="007D6CB0"/>
    <w:rsid w:val="007E44F1"/>
    <w:rsid w:val="0081168A"/>
    <w:rsid w:val="00825957"/>
    <w:rsid w:val="008639D5"/>
    <w:rsid w:val="00867C7D"/>
    <w:rsid w:val="00870E87"/>
    <w:rsid w:val="00877137"/>
    <w:rsid w:val="00887CFD"/>
    <w:rsid w:val="00890235"/>
    <w:rsid w:val="00895EB8"/>
    <w:rsid w:val="00896B24"/>
    <w:rsid w:val="00897D59"/>
    <w:rsid w:val="008B1641"/>
    <w:rsid w:val="008C2395"/>
    <w:rsid w:val="008E54F9"/>
    <w:rsid w:val="00901272"/>
    <w:rsid w:val="00927C10"/>
    <w:rsid w:val="0093404F"/>
    <w:rsid w:val="00940322"/>
    <w:rsid w:val="009415CC"/>
    <w:rsid w:val="00952C8F"/>
    <w:rsid w:val="00967F4C"/>
    <w:rsid w:val="009852C3"/>
    <w:rsid w:val="0098789B"/>
    <w:rsid w:val="009967E9"/>
    <w:rsid w:val="009B37C1"/>
    <w:rsid w:val="009B60AB"/>
    <w:rsid w:val="009C656D"/>
    <w:rsid w:val="009E25EE"/>
    <w:rsid w:val="009E29E8"/>
    <w:rsid w:val="009E3709"/>
    <w:rsid w:val="00A027F7"/>
    <w:rsid w:val="00A11AC7"/>
    <w:rsid w:val="00A15986"/>
    <w:rsid w:val="00A15B78"/>
    <w:rsid w:val="00A25540"/>
    <w:rsid w:val="00A33264"/>
    <w:rsid w:val="00A715C3"/>
    <w:rsid w:val="00A84AC8"/>
    <w:rsid w:val="00A87C1A"/>
    <w:rsid w:val="00AA26DB"/>
    <w:rsid w:val="00AA3CB5"/>
    <w:rsid w:val="00AA77FB"/>
    <w:rsid w:val="00AC6970"/>
    <w:rsid w:val="00AD0B7C"/>
    <w:rsid w:val="00AD7B10"/>
    <w:rsid w:val="00AF25AB"/>
    <w:rsid w:val="00B27C3A"/>
    <w:rsid w:val="00B70CA5"/>
    <w:rsid w:val="00B804C5"/>
    <w:rsid w:val="00B9148E"/>
    <w:rsid w:val="00BA2A44"/>
    <w:rsid w:val="00BB04C8"/>
    <w:rsid w:val="00BB215B"/>
    <w:rsid w:val="00BB5845"/>
    <w:rsid w:val="00BD04AF"/>
    <w:rsid w:val="00BD207B"/>
    <w:rsid w:val="00BD70BB"/>
    <w:rsid w:val="00BE5EFD"/>
    <w:rsid w:val="00BE7342"/>
    <w:rsid w:val="00BF2F06"/>
    <w:rsid w:val="00C03883"/>
    <w:rsid w:val="00C1101C"/>
    <w:rsid w:val="00C15FFC"/>
    <w:rsid w:val="00C16A7C"/>
    <w:rsid w:val="00C20C41"/>
    <w:rsid w:val="00C25D64"/>
    <w:rsid w:val="00C46DFB"/>
    <w:rsid w:val="00C63C87"/>
    <w:rsid w:val="00C757B4"/>
    <w:rsid w:val="00C84D18"/>
    <w:rsid w:val="00C93643"/>
    <w:rsid w:val="00CA2EDE"/>
    <w:rsid w:val="00CB3E1B"/>
    <w:rsid w:val="00CB612C"/>
    <w:rsid w:val="00CC1AE2"/>
    <w:rsid w:val="00CE4462"/>
    <w:rsid w:val="00CF57AD"/>
    <w:rsid w:val="00D1784F"/>
    <w:rsid w:val="00D26C95"/>
    <w:rsid w:val="00D316A1"/>
    <w:rsid w:val="00D33375"/>
    <w:rsid w:val="00D47881"/>
    <w:rsid w:val="00D6582C"/>
    <w:rsid w:val="00DA0C96"/>
    <w:rsid w:val="00DA233D"/>
    <w:rsid w:val="00DA4F7E"/>
    <w:rsid w:val="00DA621A"/>
    <w:rsid w:val="00DD651C"/>
    <w:rsid w:val="00DE134B"/>
    <w:rsid w:val="00E04281"/>
    <w:rsid w:val="00E06B28"/>
    <w:rsid w:val="00E1111C"/>
    <w:rsid w:val="00E24863"/>
    <w:rsid w:val="00E7426A"/>
    <w:rsid w:val="00EA57C6"/>
    <w:rsid w:val="00EA68F8"/>
    <w:rsid w:val="00EC170F"/>
    <w:rsid w:val="00EC7017"/>
    <w:rsid w:val="00EE04B3"/>
    <w:rsid w:val="00EF4FB2"/>
    <w:rsid w:val="00F04268"/>
    <w:rsid w:val="00F30370"/>
    <w:rsid w:val="00F35056"/>
    <w:rsid w:val="00F45B5F"/>
    <w:rsid w:val="00F57712"/>
    <w:rsid w:val="00F676EF"/>
    <w:rsid w:val="00F7387D"/>
    <w:rsid w:val="00F73E52"/>
    <w:rsid w:val="00FC2957"/>
    <w:rsid w:val="00FC40F4"/>
    <w:rsid w:val="00FD3E7B"/>
    <w:rsid w:val="00FE05E6"/>
    <w:rsid w:val="00FE1D9D"/>
    <w:rsid w:val="00FE70DC"/>
    <w:rsid w:val="00FF0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FE0F"/>
  <w15:chartTrackingRefBased/>
  <w15:docId w15:val="{A6EC1CDE-C440-4A57-B79F-F09F6269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5E3"/>
    <w:rPr>
      <w:kern w:val="0"/>
      <w:sz w:val="24"/>
      <w14:ligatures w14:val="none"/>
    </w:rPr>
  </w:style>
  <w:style w:type="paragraph" w:styleId="Heading1">
    <w:name w:val="heading 1"/>
    <w:basedOn w:val="Normal"/>
    <w:next w:val="Normal"/>
    <w:link w:val="Heading1Char"/>
    <w:uiPriority w:val="9"/>
    <w:qFormat/>
    <w:rsid w:val="000E2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5E3"/>
    <w:rPr>
      <w:rFonts w:eastAsiaTheme="majorEastAsia" w:cstheme="majorBidi"/>
      <w:color w:val="272727" w:themeColor="text1" w:themeTint="D8"/>
    </w:rPr>
  </w:style>
  <w:style w:type="paragraph" w:styleId="Title">
    <w:name w:val="Title"/>
    <w:basedOn w:val="Normal"/>
    <w:next w:val="Normal"/>
    <w:link w:val="TitleChar"/>
    <w:uiPriority w:val="10"/>
    <w:qFormat/>
    <w:rsid w:val="000E2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5E3"/>
    <w:pPr>
      <w:spacing w:before="160"/>
      <w:jc w:val="center"/>
    </w:pPr>
    <w:rPr>
      <w:i/>
      <w:iCs/>
      <w:color w:val="404040" w:themeColor="text1" w:themeTint="BF"/>
    </w:rPr>
  </w:style>
  <w:style w:type="character" w:customStyle="1" w:styleId="QuoteChar">
    <w:name w:val="Quote Char"/>
    <w:basedOn w:val="DefaultParagraphFont"/>
    <w:link w:val="Quote"/>
    <w:uiPriority w:val="29"/>
    <w:rsid w:val="000E25E3"/>
    <w:rPr>
      <w:i/>
      <w:iCs/>
      <w:color w:val="404040" w:themeColor="text1" w:themeTint="BF"/>
    </w:rPr>
  </w:style>
  <w:style w:type="paragraph" w:styleId="ListParagraph">
    <w:name w:val="List Paragraph"/>
    <w:basedOn w:val="Normal"/>
    <w:uiPriority w:val="34"/>
    <w:qFormat/>
    <w:rsid w:val="000E25E3"/>
    <w:pPr>
      <w:ind w:left="720"/>
      <w:contextualSpacing/>
    </w:pPr>
  </w:style>
  <w:style w:type="character" w:styleId="IntenseEmphasis">
    <w:name w:val="Intense Emphasis"/>
    <w:basedOn w:val="DefaultParagraphFont"/>
    <w:uiPriority w:val="21"/>
    <w:qFormat/>
    <w:rsid w:val="000E25E3"/>
    <w:rPr>
      <w:i/>
      <w:iCs/>
      <w:color w:val="0F4761" w:themeColor="accent1" w:themeShade="BF"/>
    </w:rPr>
  </w:style>
  <w:style w:type="paragraph" w:styleId="IntenseQuote">
    <w:name w:val="Intense Quote"/>
    <w:basedOn w:val="Normal"/>
    <w:next w:val="Normal"/>
    <w:link w:val="IntenseQuoteChar"/>
    <w:uiPriority w:val="30"/>
    <w:qFormat/>
    <w:rsid w:val="000E2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5E3"/>
    <w:rPr>
      <w:i/>
      <w:iCs/>
      <w:color w:val="0F4761" w:themeColor="accent1" w:themeShade="BF"/>
    </w:rPr>
  </w:style>
  <w:style w:type="character" w:styleId="IntenseReference">
    <w:name w:val="Intense Reference"/>
    <w:basedOn w:val="DefaultParagraphFont"/>
    <w:uiPriority w:val="32"/>
    <w:qFormat/>
    <w:rsid w:val="000E25E3"/>
    <w:rPr>
      <w:b/>
      <w:bCs/>
      <w:smallCaps/>
      <w:color w:val="0F4761" w:themeColor="accent1" w:themeShade="BF"/>
      <w:spacing w:val="5"/>
    </w:rPr>
  </w:style>
  <w:style w:type="paragraph" w:styleId="NoSpacing">
    <w:name w:val="No Spacing"/>
    <w:uiPriority w:val="1"/>
    <w:qFormat/>
    <w:rsid w:val="000E25E3"/>
    <w:pPr>
      <w:spacing w:after="0" w:line="240" w:lineRule="auto"/>
    </w:pPr>
  </w:style>
  <w:style w:type="table" w:styleId="TableGrid">
    <w:name w:val="Table Grid"/>
    <w:basedOn w:val="TableNormal"/>
    <w:uiPriority w:val="39"/>
    <w:rsid w:val="000E25E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act-xocs-alternative-link">
    <w:name w:val="react-xocs-alternative-link"/>
    <w:basedOn w:val="DefaultParagraphFont"/>
    <w:rsid w:val="006235F1"/>
  </w:style>
  <w:style w:type="character" w:customStyle="1" w:styleId="text">
    <w:name w:val="text"/>
    <w:basedOn w:val="DefaultParagraphFont"/>
    <w:rsid w:val="006235F1"/>
  </w:style>
  <w:style w:type="character" w:customStyle="1" w:styleId="elementor-author-boxname">
    <w:name w:val="elementor-author-box__name"/>
    <w:basedOn w:val="DefaultParagraphFont"/>
    <w:rsid w:val="006235F1"/>
  </w:style>
  <w:style w:type="character" w:styleId="Hyperlink">
    <w:name w:val="Hyperlink"/>
    <w:basedOn w:val="DefaultParagraphFont"/>
    <w:uiPriority w:val="99"/>
    <w:unhideWhenUsed/>
    <w:rsid w:val="00BD04AF"/>
    <w:rPr>
      <w:color w:val="0000FF"/>
      <w:u w:val="single"/>
    </w:rPr>
  </w:style>
  <w:style w:type="character" w:styleId="Emphasis">
    <w:name w:val="Emphasis"/>
    <w:basedOn w:val="DefaultParagraphFont"/>
    <w:uiPriority w:val="20"/>
    <w:qFormat/>
    <w:rsid w:val="00BD04AF"/>
    <w:rPr>
      <w:i/>
      <w:iCs/>
    </w:rPr>
  </w:style>
  <w:style w:type="paragraph" w:styleId="NormalWeb">
    <w:name w:val="Normal (Web)"/>
    <w:basedOn w:val="Normal"/>
    <w:uiPriority w:val="99"/>
    <w:semiHidden/>
    <w:unhideWhenUsed/>
    <w:rsid w:val="003A3A9D"/>
    <w:pPr>
      <w:spacing w:before="100" w:beforeAutospacing="1" w:after="100" w:afterAutospacing="1" w:line="240" w:lineRule="auto"/>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3A3A9D"/>
    <w:rPr>
      <w:b/>
      <w:bCs/>
    </w:rPr>
  </w:style>
  <w:style w:type="character" w:styleId="UnresolvedMention">
    <w:name w:val="Unresolved Mention"/>
    <w:basedOn w:val="DefaultParagraphFont"/>
    <w:uiPriority w:val="99"/>
    <w:semiHidden/>
    <w:unhideWhenUsed/>
    <w:rsid w:val="00CE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056068">
      <w:bodyDiv w:val="1"/>
      <w:marLeft w:val="0"/>
      <w:marRight w:val="0"/>
      <w:marTop w:val="0"/>
      <w:marBottom w:val="0"/>
      <w:divBdr>
        <w:top w:val="none" w:sz="0" w:space="0" w:color="auto"/>
        <w:left w:val="none" w:sz="0" w:space="0" w:color="auto"/>
        <w:bottom w:val="none" w:sz="0" w:space="0" w:color="auto"/>
        <w:right w:val="none" w:sz="0" w:space="0" w:color="auto"/>
      </w:divBdr>
    </w:div>
    <w:div w:id="539897001">
      <w:bodyDiv w:val="1"/>
      <w:marLeft w:val="0"/>
      <w:marRight w:val="0"/>
      <w:marTop w:val="0"/>
      <w:marBottom w:val="0"/>
      <w:divBdr>
        <w:top w:val="none" w:sz="0" w:space="0" w:color="auto"/>
        <w:left w:val="none" w:sz="0" w:space="0" w:color="auto"/>
        <w:bottom w:val="none" w:sz="0" w:space="0" w:color="auto"/>
        <w:right w:val="none" w:sz="0" w:space="0" w:color="auto"/>
      </w:divBdr>
    </w:div>
    <w:div w:id="877475004">
      <w:bodyDiv w:val="1"/>
      <w:marLeft w:val="0"/>
      <w:marRight w:val="0"/>
      <w:marTop w:val="0"/>
      <w:marBottom w:val="0"/>
      <w:divBdr>
        <w:top w:val="none" w:sz="0" w:space="0" w:color="auto"/>
        <w:left w:val="none" w:sz="0" w:space="0" w:color="auto"/>
        <w:bottom w:val="none" w:sz="0" w:space="0" w:color="auto"/>
        <w:right w:val="none" w:sz="0" w:space="0" w:color="auto"/>
      </w:divBdr>
    </w:div>
    <w:div w:id="938637840">
      <w:bodyDiv w:val="1"/>
      <w:marLeft w:val="0"/>
      <w:marRight w:val="0"/>
      <w:marTop w:val="0"/>
      <w:marBottom w:val="0"/>
      <w:divBdr>
        <w:top w:val="none" w:sz="0" w:space="0" w:color="auto"/>
        <w:left w:val="none" w:sz="0" w:space="0" w:color="auto"/>
        <w:bottom w:val="none" w:sz="0" w:space="0" w:color="auto"/>
        <w:right w:val="none" w:sz="0" w:space="0" w:color="auto"/>
      </w:divBdr>
    </w:div>
    <w:div w:id="991524358">
      <w:bodyDiv w:val="1"/>
      <w:marLeft w:val="0"/>
      <w:marRight w:val="0"/>
      <w:marTop w:val="0"/>
      <w:marBottom w:val="0"/>
      <w:divBdr>
        <w:top w:val="none" w:sz="0" w:space="0" w:color="auto"/>
        <w:left w:val="none" w:sz="0" w:space="0" w:color="auto"/>
        <w:bottom w:val="none" w:sz="0" w:space="0" w:color="auto"/>
        <w:right w:val="none" w:sz="0" w:space="0" w:color="auto"/>
      </w:divBdr>
    </w:div>
    <w:div w:id="1050107741">
      <w:bodyDiv w:val="1"/>
      <w:marLeft w:val="0"/>
      <w:marRight w:val="0"/>
      <w:marTop w:val="0"/>
      <w:marBottom w:val="0"/>
      <w:divBdr>
        <w:top w:val="none" w:sz="0" w:space="0" w:color="auto"/>
        <w:left w:val="none" w:sz="0" w:space="0" w:color="auto"/>
        <w:bottom w:val="none" w:sz="0" w:space="0" w:color="auto"/>
        <w:right w:val="none" w:sz="0" w:space="0" w:color="auto"/>
      </w:divBdr>
    </w:div>
    <w:div w:id="1069302051">
      <w:bodyDiv w:val="1"/>
      <w:marLeft w:val="0"/>
      <w:marRight w:val="0"/>
      <w:marTop w:val="0"/>
      <w:marBottom w:val="0"/>
      <w:divBdr>
        <w:top w:val="none" w:sz="0" w:space="0" w:color="auto"/>
        <w:left w:val="none" w:sz="0" w:space="0" w:color="auto"/>
        <w:bottom w:val="none" w:sz="0" w:space="0" w:color="auto"/>
        <w:right w:val="none" w:sz="0" w:space="0" w:color="auto"/>
      </w:divBdr>
    </w:div>
    <w:div w:id="1336229802">
      <w:bodyDiv w:val="1"/>
      <w:marLeft w:val="0"/>
      <w:marRight w:val="0"/>
      <w:marTop w:val="0"/>
      <w:marBottom w:val="0"/>
      <w:divBdr>
        <w:top w:val="none" w:sz="0" w:space="0" w:color="auto"/>
        <w:left w:val="none" w:sz="0" w:space="0" w:color="auto"/>
        <w:bottom w:val="none" w:sz="0" w:space="0" w:color="auto"/>
        <w:right w:val="none" w:sz="0" w:space="0" w:color="auto"/>
      </w:divBdr>
    </w:div>
    <w:div w:id="1519078462">
      <w:bodyDiv w:val="1"/>
      <w:marLeft w:val="0"/>
      <w:marRight w:val="0"/>
      <w:marTop w:val="0"/>
      <w:marBottom w:val="0"/>
      <w:divBdr>
        <w:top w:val="none" w:sz="0" w:space="0" w:color="auto"/>
        <w:left w:val="none" w:sz="0" w:space="0" w:color="auto"/>
        <w:bottom w:val="none" w:sz="0" w:space="0" w:color="auto"/>
        <w:right w:val="none" w:sz="0" w:space="0" w:color="auto"/>
      </w:divBdr>
    </w:div>
    <w:div w:id="1968244166">
      <w:bodyDiv w:val="1"/>
      <w:marLeft w:val="0"/>
      <w:marRight w:val="0"/>
      <w:marTop w:val="0"/>
      <w:marBottom w:val="0"/>
      <w:divBdr>
        <w:top w:val="none" w:sz="0" w:space="0" w:color="auto"/>
        <w:left w:val="none" w:sz="0" w:space="0" w:color="auto"/>
        <w:bottom w:val="none" w:sz="0" w:space="0" w:color="auto"/>
        <w:right w:val="none" w:sz="0" w:space="0" w:color="auto"/>
      </w:divBdr>
    </w:div>
    <w:div w:id="210784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54047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1591-022-02028-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frequent-pattern-growth-algorithm/" TargetMode="External"/><Relationship Id="rId5" Type="http://schemas.openxmlformats.org/officeDocument/2006/relationships/image" Target="media/image1.png"/><Relationship Id="rId10" Type="http://schemas.openxmlformats.org/officeDocument/2006/relationships/hyperlink" Target="https://www.geeksforgeeks.org/ml-eclat-algorithm/" TargetMode="External"/><Relationship Id="rId4" Type="http://schemas.openxmlformats.org/officeDocument/2006/relationships/webSettings" Target="webSettings.xml"/><Relationship Id="rId9" Type="http://schemas.openxmlformats.org/officeDocument/2006/relationships/hyperlink" Target="https://www.ibm.com/topics/apriori-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Legie Grieve</dc:creator>
  <cp:keywords/>
  <dc:description/>
  <cp:lastModifiedBy>Legie Grieve</cp:lastModifiedBy>
  <cp:revision>20</cp:revision>
  <dcterms:created xsi:type="dcterms:W3CDTF">2024-08-28T21:17:00Z</dcterms:created>
  <dcterms:modified xsi:type="dcterms:W3CDTF">2024-09-06T08:22:00Z</dcterms:modified>
</cp:coreProperties>
</file>