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4655" w:rsidRDefault="00000000">
      <w:pPr>
        <w:jc w:val="right"/>
        <w:rPr>
          <w:rFonts w:ascii="Times New Roman" w:eastAsia="Times New Roman" w:hAnsi="Times New Roman" w:cs="Times New Roman"/>
          <w:sz w:val="18"/>
          <w:szCs w:val="18"/>
        </w:rPr>
      </w:pPr>
      <w:r>
        <w:rPr>
          <w:rFonts w:ascii="Times New Roman" w:eastAsia="Times New Roman" w:hAnsi="Times New Roman" w:cs="Times New Roman"/>
          <w:sz w:val="18"/>
          <w:szCs w:val="18"/>
        </w:rPr>
        <w:t>ПРОЕКТ</w:t>
      </w:r>
    </w:p>
    <w:tbl>
      <w:tblPr>
        <w:tblStyle w:val="a"/>
        <w:tblW w:w="9638"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უძრავი ქონების </w:t>
            </w:r>
          </w:p>
          <w:p w:rsidR="003E4655"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ნასყიდობის წინარე ხელშეკრულება  </w:t>
            </w:r>
          </w:p>
          <w:p w:rsidR="003E4655" w:rsidRDefault="003E4655">
            <w:pPr>
              <w:widowControl w:val="0"/>
              <w:spacing w:after="0" w:line="240" w:lineRule="auto"/>
              <w:jc w:val="center"/>
              <w:rPr>
                <w:rFonts w:ascii="Times New Roman" w:eastAsia="Times New Roman" w:hAnsi="Times New Roman" w:cs="Times New Roman"/>
                <w:b/>
                <w:sz w:val="18"/>
                <w:szCs w:val="18"/>
              </w:rPr>
            </w:pPr>
          </w:p>
          <w:p w:rsidR="003E4655" w:rsidRDefault="003E4655">
            <w:pPr>
              <w:widowControl w:val="0"/>
              <w:spacing w:after="0" w:line="240" w:lineRule="auto"/>
              <w:jc w:val="center"/>
              <w:rPr>
                <w:rFonts w:ascii="Times New Roman" w:eastAsia="Times New Roman" w:hAnsi="Times New Roman" w:cs="Times New Roman"/>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ქ.თბილისი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___  ___________ 2024 წ</w:t>
            </w: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b/>
                <w:sz w:val="18"/>
                <w:szCs w:val="18"/>
              </w:rPr>
              <w:t>გამყიდველი</w:t>
            </w:r>
          </w:p>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შპს “კემპინსკი“ </w:t>
            </w:r>
            <w:r>
              <w:rPr>
                <w:rFonts w:ascii="Arial Unicode MS" w:eastAsia="Arial Unicode MS" w:hAnsi="Arial Unicode MS" w:cs="Arial Unicode MS"/>
                <w:sz w:val="18"/>
                <w:szCs w:val="18"/>
              </w:rPr>
              <w:t xml:space="preserve">დირექტორი – ნიკოლოზ კირვალიძე პ/ნ 01020005966 საიდენტიფიკაციო ნომერი: </w:t>
            </w:r>
            <w:r>
              <w:rPr>
                <w:rFonts w:ascii="Arial Unicode MS" w:eastAsia="Arial Unicode MS" w:hAnsi="Arial Unicode MS" w:cs="Arial Unicode MS"/>
                <w:b/>
                <w:sz w:val="18"/>
                <w:szCs w:val="18"/>
              </w:rPr>
              <w:t xml:space="preserve">(ს/ნ 405624365)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მისამართი: საქართველო, თბილისი, საბურთალოს რ-ნი, ვიქტორ  ნოზაძის </w:t>
            </w:r>
            <w:r>
              <w:rPr>
                <w:rFonts w:ascii="Arimo" w:eastAsia="Arimo" w:hAnsi="Arimo" w:cs="Arimo"/>
                <w:sz w:val="18"/>
                <w:szCs w:val="18"/>
              </w:rPr>
              <w:t>N15.</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მყიდველი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 xml:space="preserve"> ________ მიერ, რომელიც მოქმედებს 2023 წლის ____ ნოემბრის No.___ გადაწყვეტილების საფუძველზე.</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მყიდველი და გამყიდველი ერთად მხარეებად, ხოლო ცალ-ცალკე მხარედ წოდებულნი,</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Merriweather" w:eastAsia="Merriweather" w:hAnsi="Merriweather" w:cs="Merriweather"/>
                <w:sz w:val="18"/>
                <w:szCs w:val="18"/>
              </w:rPr>
            </w:pPr>
            <w:r>
              <w:rPr>
                <w:rFonts w:ascii="Arial Unicode MS" w:eastAsia="Arial Unicode MS" w:hAnsi="Arial Unicode MS" w:cs="Arial Unicode MS"/>
                <w:sz w:val="18"/>
                <w:szCs w:val="18"/>
              </w:rPr>
              <w:t>საქართველოს კანონმდებლობისა და ურთიერთიერთშეთანხმების საფუძველზე, ვდებთ უძრავი ქონების ნასყიდობის წინარე ხელშეკრულებას (შემდგომში „წინარე ხელშეკრულება”) შემდეგზე:</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ПРЕДВАРИТЕЛЬНЫЙ ДОГОВОР </w:t>
            </w:r>
          </w:p>
          <w:p w:rsidR="003E4655"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КУПЛИ-ПРОДАЖИ НЕДВИЖИМОГО ИМУЩЕСТВА </w:t>
            </w:r>
          </w:p>
          <w:p w:rsidR="003E4655" w:rsidRDefault="003E4655">
            <w:pPr>
              <w:spacing w:after="0" w:line="240" w:lineRule="auto"/>
              <w:jc w:val="center"/>
              <w:rPr>
                <w:rFonts w:ascii="Times New Roman" w:eastAsia="Times New Roman" w:hAnsi="Times New Roman" w:cs="Times New Roman"/>
                <w:b/>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г. Тбилиси</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___ _________  2024 г.</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ООО «Кемпински» (Идентификационный номер: 405624365),</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Директор – Николоз Кирвалидзе (личный No 01020005966)</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Идентификационный номер: 405631473</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Адрес: Грузия, Тбилиси, Район Сабуртало, ул. Виктора Нозадзе, N 15.</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Покупатель</w:t>
            </w:r>
          </w:p>
          <w:p w:rsidR="003E4655" w:rsidRDefault="00000000">
            <w:pPr>
              <w:spacing w:after="0" w:line="30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shd w:val="clear" w:color="auto" w:fill="F8F9FA"/>
              </w:rPr>
              <w:t>__________________</w:t>
            </w:r>
            <w:r>
              <w:rPr>
                <w:rFonts w:ascii="Times New Roman" w:eastAsia="Times New Roman" w:hAnsi="Times New Roman" w:cs="Times New Roman"/>
                <w:sz w:val="20"/>
                <w:szCs w:val="20"/>
              </w:rPr>
              <w:t>, в лице представителя ________, действующего на основании Решения №___ от ____ ноября 2023 г.</w:t>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Продавец и Покупатель в дальнейшем совместно именуются «Стороны», а по отдельности -«Сторона», </w:t>
            </w:r>
          </w:p>
          <w:p w:rsidR="003E4655" w:rsidRDefault="00000000">
            <w:pPr>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на основании законодательства Грузии и взаимного соглашения Стороны заключают предварительный договор купли-продажи недвижимого имущества (в дальнейшем - «Предварительный договор») о нижеследующем:</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1. ტერმინთა განმარტება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w:t>
            </w:r>
            <w:r>
              <w:rPr>
                <w:rFonts w:ascii="Arial Unicode MS" w:eastAsia="Arial Unicode MS" w:hAnsi="Arial Unicode MS" w:cs="Arial Unicode MS"/>
                <w:sz w:val="18"/>
                <w:szCs w:val="18"/>
              </w:rPr>
              <w:tab/>
              <w:t>წინამდებარე ხელშეკრულებაში გამოყენებულ ტერმინებს აქვთ შემდეგი მნიშვნელობა: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mo" w:eastAsia="Arimo" w:hAnsi="Arimo" w:cs="Arimo"/>
                <w:sz w:val="18"/>
                <w:szCs w:val="18"/>
              </w:rPr>
              <w:t>1.1.1</w:t>
            </w:r>
            <w:r>
              <w:rPr>
                <w:rFonts w:ascii="Arimo" w:eastAsia="Arimo" w:hAnsi="Arimo" w:cs="Arimo"/>
                <w:sz w:val="18"/>
                <w:szCs w:val="18"/>
              </w:rPr>
              <w:tab/>
            </w:r>
            <w:r>
              <w:rPr>
                <w:rFonts w:ascii="Arial Unicode MS" w:eastAsia="Arial Unicode MS" w:hAnsi="Arial Unicode MS" w:cs="Arial Unicode MS"/>
                <w:sz w:val="18"/>
                <w:szCs w:val="18"/>
              </w:rPr>
              <w:t>ნასყიდობის საგანი: უძრავი ქონება (მშენებარე საცხოვრებელი ფართი)  Asgard Towers-ის კომპლექსში), რომელსაც გამყიდველი საკუთრებაში გადასცემს მყიდველს ნასყიდობის ძირითადი ხელშეკრულებით დადგენილი წესითა და პირობებით.</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1.1.2</w:t>
            </w:r>
            <w:r>
              <w:rPr>
                <w:rFonts w:ascii="Arial Unicode MS" w:eastAsia="Arial Unicode MS" w:hAnsi="Arial Unicode MS" w:cs="Arial Unicode MS"/>
                <w:sz w:val="18"/>
                <w:szCs w:val="18"/>
              </w:rPr>
              <w:tab/>
              <w:t>ნასყიდობის ფასი: ფულადი თანხა, რომელსაც წინამდებარე ხელშეკრულებით დადგენილი ოდენობითა და წესით მყიდველი გადაიხდის გამყიდველის სასარგებლოდ ნასყიდობის საგნის სანაცვლოდ.</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1.1.3</w:t>
            </w:r>
            <w:r>
              <w:rPr>
                <w:rFonts w:ascii="Arial Unicode MS" w:eastAsia="Arial Unicode MS" w:hAnsi="Arial Unicode MS" w:cs="Arial Unicode MS"/>
                <w:sz w:val="18"/>
                <w:szCs w:val="18"/>
              </w:rPr>
              <w:tab/>
              <w:t>მხარე: გამყიდველი ან მყიდველი.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1.1.4</w:t>
            </w:r>
            <w:r>
              <w:rPr>
                <w:rFonts w:ascii="Arial Unicode MS" w:eastAsia="Arial Unicode MS" w:hAnsi="Arial Unicode MS" w:cs="Arial Unicode MS"/>
                <w:sz w:val="18"/>
                <w:szCs w:val="18"/>
              </w:rPr>
              <w:tab/>
              <w:t>მხარეები: მყიდველი და გამყიდველი ერთდროულად.</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1.1.5</w:t>
            </w:r>
            <w:r>
              <w:rPr>
                <w:rFonts w:ascii="Arial Unicode MS" w:eastAsia="Arial Unicode MS" w:hAnsi="Arial Unicode MS" w:cs="Arial Unicode MS"/>
                <w:sz w:val="18"/>
                <w:szCs w:val="18"/>
              </w:rPr>
              <w:tab/>
              <w:t>მესამე პირი: ნებისმიერი ფიზიკური ან იურიდიული პირი, გარდა მხარეებისა.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1.1.6</w:t>
            </w:r>
            <w:r>
              <w:rPr>
                <w:rFonts w:ascii="Arial Unicode MS" w:eastAsia="Arial Unicode MS" w:hAnsi="Arial Unicode MS" w:cs="Arial Unicode MS"/>
                <w:sz w:val="18"/>
                <w:szCs w:val="18"/>
              </w:rPr>
              <w:tab/>
              <w:t>ნასყიდობის ძირითადი ხელშეკრულება: ხელშეკრულება უძრავი ქონების ნასყიდობის შესახებ, რომელიც დაიდება მხარეებს შორის წინამდებარე ხელშეკრულებით დადგენილი პირობების შესაბამისად.</w:t>
            </w:r>
          </w:p>
          <w:p w:rsidR="003E4655" w:rsidRDefault="003E4655">
            <w:pPr>
              <w:widowControl w:val="0"/>
              <w:spacing w:after="0" w:line="240" w:lineRule="auto"/>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1. Определение терминов</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 Термины, используемые в настоящем Договоре, имеют следующие значения:</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1.1.1. Предмет купли-продажи: недвижимое имущество (строящаяся квартира</w:t>
            </w:r>
            <w:r>
              <w:rPr>
                <w:rFonts w:ascii="Merriweather" w:eastAsia="Merriweather" w:hAnsi="Merriweather" w:cs="Merriweather"/>
                <w:sz w:val="20"/>
                <w:szCs w:val="20"/>
              </w:rPr>
              <w:t>)</w:t>
            </w:r>
            <w:r>
              <w:rPr>
                <w:rFonts w:ascii="Times New Roman" w:eastAsia="Times New Roman" w:hAnsi="Times New Roman" w:cs="Times New Roman"/>
                <w:sz w:val="20"/>
                <w:szCs w:val="20"/>
              </w:rPr>
              <w:t xml:space="preserve"> в жилом комплексе Asgard Towers), которое Продавец передает Покупателю в собственность в порядке и на условиях, установленных основным договором купли-продажи.</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1.1.2. Покупная цена: денежная сумма, которую Покупатель уплатит Продавцу в обмен на Предмет купли-продажи в размере и порядке, установленных настоящим Договором.</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1.1.3. Сторона: Продавец или Покупатель.</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 Стороны: Покупатель и Продавец совместно.</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1.1.5. Третье лицо: любое физическое или юридическое лицо, за исключением Сторон.</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1.1.6. Основной договор купли-продажи: договор купли-продажи недвижимого имущества, который будет заключен между Сторонами в соответствии с условиями, установленными настоящим Договором.</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2. ხელშეკრულების საგანი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2.1.</w:t>
            </w:r>
            <w:r>
              <w:rPr>
                <w:rFonts w:ascii="Arial Unicode MS" w:eastAsia="Arial Unicode MS" w:hAnsi="Arial Unicode MS" w:cs="Arial Unicode MS"/>
                <w:sz w:val="18"/>
                <w:szCs w:val="18"/>
              </w:rPr>
              <w:tab/>
              <w:t xml:space="preserve">ხელშეკრულების საგანია გამყიდველის და მყიდველის ვალდებულება, ხელშეკრულებით გათვალისწინებული მხარეთა ვალდებულებების შესრულების შემთხვევაში, დადონ ხელშეკრულების 2.4 პუნქტში აღნიშნულ ფართზე უძრავი ქონების ნასყიდობის ძირითადი ხელშეკრულება.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2.2.</w:t>
            </w:r>
            <w:r>
              <w:rPr>
                <w:rFonts w:ascii="Arial Unicode MS" w:eastAsia="Arial Unicode MS" w:hAnsi="Arial Unicode MS" w:cs="Arial Unicode MS"/>
                <w:sz w:val="18"/>
                <w:szCs w:val="18"/>
              </w:rPr>
              <w:tab/>
              <w:t>წინამდებარე უძრავი ქონების ნასყიდობის წინარე ხელშეკრულება განსაზღვრავს მხარეთა უფლებებსა და ვალდებულებებს და წარმოადგენს უძრავი ქონების ნასყიდობის ძირითადი ხელშეკრულების დადების მიზნით მხარეთა მიერ განსახორციელებელ ქმედებებს, უფლებებსა და ვალდებულებებს.</w:t>
            </w:r>
          </w:p>
          <w:p w:rsidR="003E4655" w:rsidRDefault="00000000">
            <w:pPr>
              <w:widowControl w:val="0"/>
              <w:spacing w:after="0" w:line="240" w:lineRule="auto"/>
              <w:jc w:val="both"/>
              <w:rPr>
                <w:rFonts w:ascii="Merriweather" w:eastAsia="Merriweather" w:hAnsi="Merriweather" w:cs="Merriweather"/>
                <w:sz w:val="18"/>
                <w:szCs w:val="18"/>
              </w:rPr>
            </w:pPr>
            <w:r>
              <w:rPr>
                <w:rFonts w:ascii="Arimo" w:eastAsia="Arimo" w:hAnsi="Arimo" w:cs="Arimo"/>
                <w:sz w:val="18"/>
                <w:szCs w:val="18"/>
              </w:rPr>
              <w:t xml:space="preserve">2.3. </w:t>
            </w:r>
            <w:r>
              <w:rPr>
                <w:rFonts w:ascii="Arial Unicode MS" w:eastAsia="Arial Unicode MS" w:hAnsi="Arial Unicode MS" w:cs="Arial Unicode MS"/>
                <w:sz w:val="18"/>
                <w:szCs w:val="18"/>
              </w:rPr>
              <w:t>მხარეთა</w:t>
            </w:r>
            <w:r>
              <w:rPr>
                <w:rFonts w:ascii="Arimo" w:eastAsia="Arimo" w:hAnsi="Arimo" w:cs="Arimo"/>
                <w:sz w:val="18"/>
                <w:szCs w:val="18"/>
              </w:rPr>
              <w:t xml:space="preserve"> </w:t>
            </w:r>
            <w:r>
              <w:rPr>
                <w:rFonts w:ascii="Arial Unicode MS" w:eastAsia="Arial Unicode MS" w:hAnsi="Arial Unicode MS" w:cs="Arial Unicode MS"/>
                <w:sz w:val="18"/>
                <w:szCs w:val="18"/>
              </w:rPr>
              <w:t>მიერ</w:t>
            </w:r>
            <w:r>
              <w:rPr>
                <w:rFonts w:ascii="Arimo" w:eastAsia="Arimo" w:hAnsi="Arimo" w:cs="Arimo"/>
                <w:sz w:val="18"/>
                <w:szCs w:val="18"/>
              </w:rPr>
              <w:t xml:space="preserve"> </w:t>
            </w:r>
            <w:r>
              <w:rPr>
                <w:rFonts w:ascii="Arial Unicode MS" w:eastAsia="Arial Unicode MS" w:hAnsi="Arial Unicode MS" w:cs="Arial Unicode MS"/>
                <w:sz w:val="18"/>
                <w:szCs w:val="18"/>
              </w:rPr>
              <w:t>წინამდებარე</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ხელშეკრულებით</w:t>
            </w:r>
            <w:r>
              <w:rPr>
                <w:rFonts w:ascii="Arimo" w:eastAsia="Arimo" w:hAnsi="Arimo" w:cs="Arimo"/>
                <w:sz w:val="18"/>
                <w:szCs w:val="18"/>
              </w:rPr>
              <w:t xml:space="preserve"> </w:t>
            </w:r>
            <w:r>
              <w:rPr>
                <w:rFonts w:ascii="Arial Unicode MS" w:eastAsia="Arial Unicode MS" w:hAnsi="Arial Unicode MS" w:cs="Arial Unicode MS"/>
                <w:sz w:val="18"/>
                <w:szCs w:val="18"/>
              </w:rPr>
              <w:t>განსაზღვრული</w:t>
            </w:r>
            <w:r>
              <w:rPr>
                <w:rFonts w:ascii="Arimo" w:eastAsia="Arimo" w:hAnsi="Arimo" w:cs="Arimo"/>
                <w:sz w:val="18"/>
                <w:szCs w:val="18"/>
              </w:rPr>
              <w:t xml:space="preserve"> </w:t>
            </w:r>
            <w:r>
              <w:rPr>
                <w:rFonts w:ascii="Arial Unicode MS" w:eastAsia="Arial Unicode MS" w:hAnsi="Arial Unicode MS" w:cs="Arial Unicode MS"/>
                <w:sz w:val="18"/>
                <w:szCs w:val="18"/>
              </w:rPr>
              <w:t>ვალდებულებების</w:t>
            </w:r>
            <w:r>
              <w:rPr>
                <w:rFonts w:ascii="Arimo" w:eastAsia="Arimo" w:hAnsi="Arimo" w:cs="Arimo"/>
                <w:sz w:val="18"/>
                <w:szCs w:val="18"/>
              </w:rPr>
              <w:t xml:space="preserve"> </w:t>
            </w:r>
            <w:r>
              <w:rPr>
                <w:rFonts w:ascii="Arial Unicode MS" w:eastAsia="Arial Unicode MS" w:hAnsi="Arial Unicode MS" w:cs="Arial Unicode MS"/>
                <w:sz w:val="18"/>
                <w:szCs w:val="18"/>
              </w:rPr>
              <w:t>სრულად</w:t>
            </w:r>
            <w:r>
              <w:rPr>
                <w:rFonts w:ascii="Arimo" w:eastAsia="Arimo" w:hAnsi="Arimo" w:cs="Arimo"/>
                <w:sz w:val="18"/>
                <w:szCs w:val="18"/>
              </w:rPr>
              <w:t xml:space="preserve"> </w:t>
            </w:r>
            <w:r>
              <w:rPr>
                <w:rFonts w:ascii="Arial Unicode MS" w:eastAsia="Arial Unicode MS" w:hAnsi="Arial Unicode MS" w:cs="Arial Unicode MS"/>
                <w:sz w:val="18"/>
                <w:szCs w:val="18"/>
              </w:rPr>
              <w:t>და</w:t>
            </w:r>
            <w:r>
              <w:rPr>
                <w:rFonts w:ascii="Arimo" w:eastAsia="Arimo" w:hAnsi="Arimo" w:cs="Arimo"/>
                <w:sz w:val="18"/>
                <w:szCs w:val="18"/>
              </w:rPr>
              <w:t xml:space="preserve"> </w:t>
            </w:r>
            <w:r>
              <w:rPr>
                <w:rFonts w:ascii="Arial Unicode MS" w:eastAsia="Arial Unicode MS" w:hAnsi="Arial Unicode MS" w:cs="Arial Unicode MS"/>
                <w:sz w:val="18"/>
                <w:szCs w:val="18"/>
              </w:rPr>
              <w:t>ჯეროვნად</w:t>
            </w:r>
            <w:r>
              <w:rPr>
                <w:rFonts w:ascii="Arimo" w:eastAsia="Arimo" w:hAnsi="Arimo" w:cs="Arimo"/>
                <w:sz w:val="18"/>
                <w:szCs w:val="18"/>
              </w:rPr>
              <w:t xml:space="preserve"> </w:t>
            </w:r>
            <w:r>
              <w:rPr>
                <w:rFonts w:ascii="Arial Unicode MS" w:eastAsia="Arial Unicode MS" w:hAnsi="Arial Unicode MS" w:cs="Arial Unicode MS"/>
                <w:sz w:val="18"/>
                <w:szCs w:val="18"/>
              </w:rPr>
              <w:t>შესრულების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შემდგომ</w:t>
            </w:r>
            <w:r>
              <w:rPr>
                <w:rFonts w:ascii="Arimo" w:eastAsia="Arimo" w:hAnsi="Arimo" w:cs="Arimo"/>
                <w:sz w:val="18"/>
                <w:szCs w:val="18"/>
              </w:rPr>
              <w:t xml:space="preserve"> </w:t>
            </w:r>
            <w:r>
              <w:rPr>
                <w:rFonts w:ascii="Arial Unicode MS" w:eastAsia="Arial Unicode MS" w:hAnsi="Arial Unicode MS" w:cs="Arial Unicode MS"/>
                <w:sz w:val="18"/>
                <w:szCs w:val="18"/>
              </w:rPr>
              <w:t>გამყიდველი</w:t>
            </w:r>
            <w:r>
              <w:rPr>
                <w:rFonts w:ascii="Arimo" w:eastAsia="Arimo" w:hAnsi="Arimo" w:cs="Arimo"/>
                <w:sz w:val="18"/>
                <w:szCs w:val="18"/>
              </w:rPr>
              <w:t xml:space="preserve"> </w:t>
            </w:r>
            <w:r>
              <w:rPr>
                <w:rFonts w:ascii="Arial Unicode MS" w:eastAsia="Arial Unicode MS" w:hAnsi="Arial Unicode MS" w:cs="Arial Unicode MS"/>
                <w:sz w:val="18"/>
                <w:szCs w:val="18"/>
              </w:rPr>
              <w:t>იღებს</w:t>
            </w:r>
            <w:r>
              <w:rPr>
                <w:rFonts w:ascii="Arimo" w:eastAsia="Arimo" w:hAnsi="Arimo" w:cs="Arimo"/>
                <w:sz w:val="18"/>
                <w:szCs w:val="18"/>
              </w:rPr>
              <w:t xml:space="preserve"> </w:t>
            </w:r>
            <w:r>
              <w:rPr>
                <w:rFonts w:ascii="Arial Unicode MS" w:eastAsia="Arial Unicode MS" w:hAnsi="Arial Unicode MS" w:cs="Arial Unicode MS"/>
                <w:sz w:val="18"/>
                <w:szCs w:val="18"/>
              </w:rPr>
              <w:t>ვალდებულებას</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გადასცეს</w:t>
            </w:r>
            <w:r>
              <w:rPr>
                <w:rFonts w:ascii="Arimo" w:eastAsia="Arimo" w:hAnsi="Arimo" w:cs="Arimo"/>
                <w:sz w:val="18"/>
                <w:szCs w:val="18"/>
              </w:rPr>
              <w:t xml:space="preserve"> </w:t>
            </w:r>
            <w:r>
              <w:rPr>
                <w:rFonts w:ascii="Arial Unicode MS" w:eastAsia="Arial Unicode MS" w:hAnsi="Arial Unicode MS" w:cs="Arial Unicode MS"/>
                <w:sz w:val="18"/>
                <w:szCs w:val="18"/>
              </w:rPr>
              <w:t>საკუთრების</w:t>
            </w:r>
            <w:r>
              <w:rPr>
                <w:rFonts w:ascii="Arimo" w:eastAsia="Arimo" w:hAnsi="Arimo" w:cs="Arimo"/>
                <w:sz w:val="18"/>
                <w:szCs w:val="18"/>
              </w:rPr>
              <w:t xml:space="preserve"> </w:t>
            </w:r>
            <w:r>
              <w:rPr>
                <w:rFonts w:ascii="Arial Unicode MS" w:eastAsia="Arial Unicode MS" w:hAnsi="Arial Unicode MS" w:cs="Arial Unicode MS"/>
                <w:sz w:val="18"/>
                <w:szCs w:val="18"/>
              </w:rPr>
              <w:t>უფლება</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საგანზე</w:t>
            </w:r>
            <w:r>
              <w:rPr>
                <w:rFonts w:ascii="Arimo" w:eastAsia="Arimo" w:hAnsi="Arimo" w:cs="Arimo"/>
                <w:sz w:val="18"/>
                <w:szCs w:val="18"/>
              </w:rPr>
              <w:t xml:space="preserve"> </w:t>
            </w:r>
            <w:r>
              <w:rPr>
                <w:rFonts w:ascii="Arial Unicode MS" w:eastAsia="Arial Unicode MS" w:hAnsi="Arial Unicode MS" w:cs="Arial Unicode MS"/>
                <w:sz w:val="18"/>
                <w:szCs w:val="18"/>
              </w:rPr>
              <w:t>ამ</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ხელშეკრულებით</w:t>
            </w:r>
            <w:r>
              <w:rPr>
                <w:rFonts w:ascii="Arimo" w:eastAsia="Arimo" w:hAnsi="Arimo" w:cs="Arimo"/>
                <w:sz w:val="18"/>
                <w:szCs w:val="18"/>
              </w:rPr>
              <w:t xml:space="preserve"> </w:t>
            </w:r>
            <w:r>
              <w:rPr>
                <w:rFonts w:ascii="Arial Unicode MS" w:eastAsia="Arial Unicode MS" w:hAnsi="Arial Unicode MS" w:cs="Arial Unicode MS"/>
                <w:sz w:val="18"/>
                <w:szCs w:val="18"/>
              </w:rPr>
              <w:t>განსაზღვრული</w:t>
            </w:r>
            <w:r>
              <w:rPr>
                <w:rFonts w:ascii="Arimo" w:eastAsia="Arimo" w:hAnsi="Arimo" w:cs="Arimo"/>
                <w:sz w:val="18"/>
                <w:szCs w:val="18"/>
              </w:rPr>
              <w:t xml:space="preserve"> </w:t>
            </w:r>
            <w:r>
              <w:rPr>
                <w:rFonts w:ascii="Arial Unicode MS" w:eastAsia="Arial Unicode MS" w:hAnsi="Arial Unicode MS" w:cs="Arial Unicode MS"/>
                <w:sz w:val="18"/>
                <w:szCs w:val="18"/>
              </w:rPr>
              <w:t>პირობების</w:t>
            </w:r>
            <w:r>
              <w:rPr>
                <w:rFonts w:ascii="Arimo" w:eastAsia="Arimo" w:hAnsi="Arimo" w:cs="Arimo"/>
                <w:sz w:val="18"/>
                <w:szCs w:val="18"/>
              </w:rPr>
              <w:t xml:space="preserve"> </w:t>
            </w:r>
            <w:r>
              <w:rPr>
                <w:rFonts w:ascii="Arial Unicode MS" w:eastAsia="Arial Unicode MS" w:hAnsi="Arial Unicode MS" w:cs="Arial Unicode MS"/>
                <w:sz w:val="18"/>
                <w:szCs w:val="18"/>
              </w:rPr>
              <w:t>შესაბამისად</w:t>
            </w:r>
            <w:r>
              <w:rPr>
                <w:rFonts w:ascii="Arimo" w:eastAsia="Arimo" w:hAnsi="Arimo" w:cs="Arimo"/>
                <w:sz w:val="18"/>
                <w:szCs w:val="18"/>
              </w:rPr>
              <w:t xml:space="preserve">. </w:t>
            </w:r>
            <w:r>
              <w:rPr>
                <w:rFonts w:ascii="Arial Unicode MS" w:eastAsia="Arial Unicode MS" w:hAnsi="Arial Unicode MS" w:cs="Arial Unicode MS"/>
                <w:sz w:val="18"/>
                <w:szCs w:val="18"/>
              </w:rPr>
              <w:t>გამყიდველის</w:t>
            </w:r>
            <w:r>
              <w:rPr>
                <w:rFonts w:ascii="Arimo" w:eastAsia="Arimo" w:hAnsi="Arimo" w:cs="Arimo"/>
                <w:sz w:val="18"/>
                <w:szCs w:val="18"/>
              </w:rPr>
              <w:t xml:space="preserve"> </w:t>
            </w:r>
            <w:r>
              <w:rPr>
                <w:rFonts w:ascii="Arial Unicode MS" w:eastAsia="Arial Unicode MS" w:hAnsi="Arial Unicode MS" w:cs="Arial Unicode MS"/>
                <w:sz w:val="18"/>
                <w:szCs w:val="18"/>
              </w:rPr>
              <w:t>მიერ</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მყიდველისათვის</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საგანზე</w:t>
            </w:r>
            <w:r>
              <w:rPr>
                <w:rFonts w:ascii="Arimo" w:eastAsia="Arimo" w:hAnsi="Arimo" w:cs="Arimo"/>
                <w:sz w:val="18"/>
                <w:szCs w:val="18"/>
              </w:rPr>
              <w:t xml:space="preserve"> </w:t>
            </w:r>
            <w:r>
              <w:rPr>
                <w:rFonts w:ascii="Arial Unicode MS" w:eastAsia="Arial Unicode MS" w:hAnsi="Arial Unicode MS" w:cs="Arial Unicode MS"/>
                <w:sz w:val="18"/>
                <w:szCs w:val="18"/>
              </w:rPr>
              <w:t>საკუთრების</w:t>
            </w:r>
            <w:r>
              <w:rPr>
                <w:rFonts w:ascii="Arimo" w:eastAsia="Arimo" w:hAnsi="Arimo" w:cs="Arimo"/>
                <w:sz w:val="18"/>
                <w:szCs w:val="18"/>
              </w:rPr>
              <w:t xml:space="preserve"> </w:t>
            </w:r>
            <w:r>
              <w:rPr>
                <w:rFonts w:ascii="Arial Unicode MS" w:eastAsia="Arial Unicode MS" w:hAnsi="Arial Unicode MS" w:cs="Arial Unicode MS"/>
                <w:sz w:val="18"/>
                <w:szCs w:val="18"/>
              </w:rPr>
              <w:t>უფლების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გადაცემა</w:t>
            </w:r>
            <w:r>
              <w:rPr>
                <w:rFonts w:ascii="Arimo" w:eastAsia="Arimo" w:hAnsi="Arimo" w:cs="Arimo"/>
                <w:sz w:val="18"/>
                <w:szCs w:val="18"/>
              </w:rPr>
              <w:t xml:space="preserve"> </w:t>
            </w:r>
            <w:r>
              <w:rPr>
                <w:rFonts w:ascii="Arial Unicode MS" w:eastAsia="Arial Unicode MS" w:hAnsi="Arial Unicode MS" w:cs="Arial Unicode MS"/>
                <w:sz w:val="18"/>
                <w:szCs w:val="18"/>
              </w:rPr>
              <w:t>განხორციელდება</w:t>
            </w:r>
            <w:r>
              <w:rPr>
                <w:rFonts w:ascii="Arimo" w:eastAsia="Arimo" w:hAnsi="Arimo" w:cs="Arimo"/>
                <w:sz w:val="18"/>
                <w:szCs w:val="18"/>
              </w:rPr>
              <w:t xml:space="preserve"> </w:t>
            </w:r>
            <w:r>
              <w:rPr>
                <w:rFonts w:ascii="Arial Unicode MS" w:eastAsia="Arial Unicode MS" w:hAnsi="Arial Unicode MS" w:cs="Arial Unicode MS"/>
                <w:sz w:val="18"/>
                <w:szCs w:val="18"/>
              </w:rPr>
              <w:t>მხარეთა</w:t>
            </w:r>
            <w:r>
              <w:rPr>
                <w:rFonts w:ascii="Arimo" w:eastAsia="Arimo" w:hAnsi="Arimo" w:cs="Arimo"/>
                <w:sz w:val="18"/>
                <w:szCs w:val="18"/>
              </w:rPr>
              <w:t xml:space="preserve"> </w:t>
            </w:r>
            <w:r>
              <w:rPr>
                <w:rFonts w:ascii="Arial Unicode MS" w:eastAsia="Arial Unicode MS" w:hAnsi="Arial Unicode MS" w:cs="Arial Unicode MS"/>
                <w:sz w:val="18"/>
                <w:szCs w:val="18"/>
              </w:rPr>
              <w:t>შორის</w:t>
            </w:r>
            <w:r>
              <w:rPr>
                <w:rFonts w:ascii="Arimo" w:eastAsia="Arimo" w:hAnsi="Arimo" w:cs="Arimo"/>
                <w:sz w:val="18"/>
                <w:szCs w:val="18"/>
              </w:rPr>
              <w:t xml:space="preserve"> </w:t>
            </w:r>
            <w:r>
              <w:rPr>
                <w:rFonts w:ascii="Arial Unicode MS" w:eastAsia="Arial Unicode MS" w:hAnsi="Arial Unicode MS" w:cs="Arial Unicode MS"/>
                <w:sz w:val="18"/>
                <w:szCs w:val="18"/>
              </w:rPr>
              <w:t>უძრავი</w:t>
            </w:r>
            <w:r>
              <w:rPr>
                <w:rFonts w:ascii="Arimo" w:eastAsia="Arimo" w:hAnsi="Arimo" w:cs="Arimo"/>
                <w:sz w:val="18"/>
                <w:szCs w:val="18"/>
              </w:rPr>
              <w:t xml:space="preserve"> </w:t>
            </w:r>
            <w:r>
              <w:rPr>
                <w:rFonts w:ascii="Arial Unicode MS" w:eastAsia="Arial Unicode MS" w:hAnsi="Arial Unicode MS" w:cs="Arial Unicode MS"/>
                <w:sz w:val="18"/>
                <w:szCs w:val="18"/>
              </w:rPr>
              <w:t>ქონების</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ძირითადი</w:t>
            </w:r>
            <w:r>
              <w:rPr>
                <w:rFonts w:ascii="Arimo" w:eastAsia="Arimo" w:hAnsi="Arimo" w:cs="Arimo"/>
                <w:sz w:val="18"/>
                <w:szCs w:val="18"/>
              </w:rPr>
              <w:t xml:space="preserve"> </w:t>
            </w:r>
            <w:r>
              <w:rPr>
                <w:rFonts w:ascii="Arial Unicode MS" w:eastAsia="Arial Unicode MS" w:hAnsi="Arial Unicode MS" w:cs="Arial Unicode MS"/>
                <w:sz w:val="18"/>
                <w:szCs w:val="18"/>
              </w:rPr>
              <w:t>ხელშეკრულების</w:t>
            </w:r>
            <w:r>
              <w:rPr>
                <w:rFonts w:ascii="Arimo" w:eastAsia="Arimo" w:hAnsi="Arimo" w:cs="Arimo"/>
                <w:sz w:val="18"/>
                <w:szCs w:val="18"/>
              </w:rPr>
              <w:t xml:space="preserve"> </w:t>
            </w:r>
            <w:r>
              <w:rPr>
                <w:rFonts w:ascii="Arial Unicode MS" w:eastAsia="Arial Unicode MS" w:hAnsi="Arial Unicode MS" w:cs="Arial Unicode MS"/>
                <w:sz w:val="18"/>
                <w:szCs w:val="18"/>
              </w:rPr>
              <w:t>საფუძველზე, რაც დარეგისტრირდება საჯარო რეესტრში</w:t>
            </w:r>
            <w:r>
              <w:rPr>
                <w:rFonts w:ascii="Arimo" w:eastAsia="Arimo" w:hAnsi="Arimo" w:cs="Arimo"/>
                <w:sz w:val="18"/>
                <w:szCs w:val="18"/>
              </w:rPr>
              <w:t>.</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w:t>
            </w:r>
            <w:r>
              <w:rPr>
                <w:rFonts w:ascii="Arial Unicode MS" w:eastAsia="Arial Unicode MS" w:hAnsi="Arial Unicode MS" w:cs="Arial Unicode MS"/>
                <w:sz w:val="18"/>
                <w:szCs w:val="18"/>
              </w:rPr>
              <w:tab/>
              <w:t xml:space="preserve">ქონება, რომლის ნასყიდობაც უნდა განხორციელდეს მყიდველის მიერ, წარმოადგენს შემდეგი უძრავი ქონება </w:t>
            </w:r>
            <w:r>
              <w:rPr>
                <w:rFonts w:ascii="Arial Unicode MS" w:eastAsia="Arial Unicode MS" w:hAnsi="Arial Unicode MS" w:cs="Arial Unicode MS"/>
                <w:sz w:val="18"/>
                <w:szCs w:val="18"/>
                <w:highlight w:val="yellow"/>
              </w:rPr>
              <w:t>(</w:t>
            </w:r>
            <w:r w:rsidR="008B475C">
              <w:rPr>
                <w:rFonts w:ascii="Sylfaen" w:eastAsia="Arial Unicode MS" w:hAnsi="Sylfaen" w:cs="Arial Unicode MS"/>
                <w:sz w:val="18"/>
                <w:szCs w:val="18"/>
                <w:highlight w:val="yellow"/>
                <w:lang w:val="ka-GE"/>
              </w:rPr>
              <w:t>ნასყიდობის</w:t>
            </w:r>
            <w:r>
              <w:rPr>
                <w:rFonts w:ascii="Arial Unicode MS" w:eastAsia="Arial Unicode MS" w:hAnsi="Arial Unicode MS" w:cs="Arial Unicode MS"/>
                <w:sz w:val="18"/>
                <w:szCs w:val="18"/>
                <w:highlight w:val="yellow"/>
              </w:rPr>
              <w:t xml:space="preserve"> საგანი)</w:t>
            </w:r>
            <w:r>
              <w:rPr>
                <w:rFonts w:ascii="Arimo" w:eastAsia="Arimo" w:hAnsi="Arimo" w:cs="Arimo"/>
                <w:sz w:val="18"/>
                <w:szCs w:val="18"/>
              </w:rPr>
              <w:t>:</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2.4.1.</w:t>
            </w:r>
            <w:r>
              <w:rPr>
                <w:rFonts w:ascii="Arial Unicode MS" w:eastAsia="Arial Unicode MS" w:hAnsi="Arial Unicode MS" w:cs="Arial Unicode MS"/>
                <w:sz w:val="18"/>
                <w:szCs w:val="18"/>
              </w:rPr>
              <w:tab/>
              <w:t>ს/კ - 01.13.05.001.183</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2.4.2.</w:t>
            </w:r>
            <w:r>
              <w:rPr>
                <w:rFonts w:ascii="Arial Unicode MS" w:eastAsia="Arial Unicode MS" w:hAnsi="Arial Unicode MS" w:cs="Arial Unicode MS"/>
                <w:sz w:val="18"/>
                <w:szCs w:val="18"/>
              </w:rPr>
              <w:tab/>
              <w:t>მისამართი: ქალაქი თბილისი, სამტრედიის ქუჩა N50ა</w:t>
            </w:r>
            <w:r>
              <w:rPr>
                <w:rFonts w:ascii="Merriweather" w:eastAsia="Merriweather" w:hAnsi="Merriweather" w:cs="Merriweather"/>
                <w:sz w:val="18"/>
                <w:szCs w:val="18"/>
              </w:rPr>
              <w:t>,</w:t>
            </w:r>
            <w:r>
              <w:rPr>
                <w:rFonts w:ascii="Arial Unicode MS" w:eastAsia="Arial Unicode MS" w:hAnsi="Arial Unicode MS" w:cs="Arial Unicode MS"/>
                <w:sz w:val="18"/>
                <w:szCs w:val="18"/>
              </w:rPr>
              <w:t xml:space="preserve"> ნაკვეთის დანიშნულება: არასასოფლო სამეურნეო ფართობი: 5069.0 კვ.მ</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2.4.3.</w:t>
            </w:r>
            <w:r>
              <w:rPr>
                <w:rFonts w:ascii="Arial Unicode MS" w:eastAsia="Arial Unicode MS" w:hAnsi="Arial Unicode MS" w:cs="Arial Unicode MS"/>
                <w:sz w:val="18"/>
                <w:szCs w:val="18"/>
              </w:rPr>
              <w:tab/>
              <w:t>მესაკუთრე: შპს „კემპინკსი“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2.4.4.</w:t>
            </w:r>
            <w:r>
              <w:rPr>
                <w:rFonts w:ascii="Arial Unicode MS" w:eastAsia="Arial Unicode MS" w:hAnsi="Arial Unicode MS" w:cs="Arial Unicode MS"/>
                <w:sz w:val="18"/>
                <w:szCs w:val="18"/>
              </w:rPr>
              <w:tab/>
              <w:t>საკუთრების ტიპი: საკუთრება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2.4.5.</w:t>
            </w:r>
            <w:r>
              <w:rPr>
                <w:rFonts w:ascii="Arial Unicode MS" w:eastAsia="Arial Unicode MS" w:hAnsi="Arial Unicode MS" w:cs="Arial Unicode MS"/>
                <w:sz w:val="18"/>
                <w:szCs w:val="18"/>
              </w:rPr>
              <w:tab/>
              <w:t xml:space="preserve">საკუთრება: </w:t>
            </w:r>
            <w:r>
              <w:rPr>
                <w:rFonts w:ascii="Arial Unicode MS" w:eastAsia="Arial Unicode MS" w:hAnsi="Arial Unicode MS" w:cs="Arial Unicode MS"/>
                <w:sz w:val="18"/>
                <w:szCs w:val="18"/>
                <w:highlight w:val="yellow"/>
              </w:rPr>
              <w:t xml:space="preserve">ბინა </w:t>
            </w:r>
            <w:r>
              <w:rPr>
                <w:rFonts w:ascii="Arial Unicode MS" w:eastAsia="Arial Unicode MS" w:hAnsi="Arial Unicode MS" w:cs="Arial Unicode MS"/>
                <w:sz w:val="18"/>
                <w:szCs w:val="18"/>
              </w:rPr>
              <w:t>(მშენებარე);</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2.4.6.</w:t>
            </w:r>
            <w:r>
              <w:rPr>
                <w:rFonts w:ascii="Arial Unicode MS" w:eastAsia="Arial Unicode MS" w:hAnsi="Arial Unicode MS" w:cs="Arial Unicode MS"/>
                <w:sz w:val="18"/>
                <w:szCs w:val="18"/>
              </w:rPr>
              <w:tab/>
              <w:t xml:space="preserve">ფართი: </w:t>
            </w:r>
            <w:r>
              <w:rPr>
                <w:rFonts w:ascii="Times New Roman" w:eastAsia="Times New Roman" w:hAnsi="Times New Roman" w:cs="Times New Roman"/>
                <w:b/>
                <w:sz w:val="18"/>
                <w:szCs w:val="18"/>
              </w:rPr>
              <w:t>____</w:t>
            </w:r>
            <w:r>
              <w:rPr>
                <w:rFonts w:ascii="Times New Roman" w:eastAsia="Times New Roman" w:hAnsi="Times New Roman" w:cs="Times New Roman"/>
                <w:sz w:val="18"/>
                <w:szCs w:val="18"/>
              </w:rPr>
              <w:t xml:space="preserve"> </w:t>
            </w:r>
            <w:r>
              <w:rPr>
                <w:rFonts w:ascii="Arial Unicode MS" w:eastAsia="Arial Unicode MS" w:hAnsi="Arial Unicode MS" w:cs="Arial Unicode MS"/>
                <w:sz w:val="18"/>
                <w:szCs w:val="18"/>
              </w:rPr>
              <w:t xml:space="preserve">კვ.მ </w:t>
            </w:r>
          </w:p>
          <w:p w:rsidR="003E4655" w:rsidRDefault="00000000">
            <w:pPr>
              <w:widowControl w:val="0"/>
              <w:spacing w:after="0" w:line="240" w:lineRule="auto"/>
              <w:jc w:val="both"/>
              <w:rPr>
                <w:rFonts w:ascii="Merriweather" w:eastAsia="Merriweather" w:hAnsi="Merriweather" w:cs="Merriweather"/>
                <w:sz w:val="18"/>
                <w:szCs w:val="18"/>
              </w:rPr>
            </w:pPr>
            <w:r>
              <w:rPr>
                <w:rFonts w:ascii="Arial Unicode MS" w:eastAsia="Arial Unicode MS" w:hAnsi="Arial Unicode MS" w:cs="Arial Unicode MS"/>
                <w:sz w:val="18"/>
                <w:szCs w:val="18"/>
              </w:rPr>
              <w:t>2.4.7.</w:t>
            </w:r>
            <w:r>
              <w:rPr>
                <w:rFonts w:ascii="Arial Unicode MS" w:eastAsia="Arial Unicode MS" w:hAnsi="Arial Unicode MS" w:cs="Arial Unicode MS"/>
                <w:sz w:val="18"/>
                <w:szCs w:val="18"/>
              </w:rPr>
              <w:tab/>
              <w:t>ნასყიდობის საგანი არის მრავალფუნქციური დანიშნულების მრავალბინიანი საცხოვრებელი კომპლექსის (შენობა-ნაგებობის) ნაწილი, რომელიც, ამ ხელშეკრულების დადების მომენტისათვის არის მშენებარე.</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2.5.</w:t>
            </w:r>
            <w:r>
              <w:rPr>
                <w:rFonts w:ascii="Arial Unicode MS" w:eastAsia="Arial Unicode MS" w:hAnsi="Arial Unicode MS" w:cs="Arial Unicode MS"/>
                <w:sz w:val="18"/>
                <w:szCs w:val="18"/>
              </w:rPr>
              <w:tab/>
              <w:t xml:space="preserve">ნასყიდობის საგნის ფართის დაანგარიშებისას ნასყიდობის საგნის ფართში შედის: ნასყიდობის საგნის შიდა ტიხრები, კოლონები, შახტები, აივნები/ტერასები(არსებობის შემთხვევაში), შემომსაზღვრული სამეზობლო კედლ(ებ)ი.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2.6.</w:t>
            </w:r>
            <w:r>
              <w:rPr>
                <w:rFonts w:ascii="Arial Unicode MS" w:eastAsia="Arial Unicode MS" w:hAnsi="Arial Unicode MS" w:cs="Arial Unicode MS"/>
                <w:sz w:val="18"/>
                <w:szCs w:val="18"/>
              </w:rPr>
              <w:tab/>
              <w:t xml:space="preserve">მყიდველისთვის ცნობილია, რომ წინამდებარე ხელშეკრულება არ წარმოშობს ავტოსადგომზე საკუთრების უფლებას და აღნიშნულის შეძენა უნდა მოხდეს ინდივიდუალურად შეთანხმებული პირობების შესაბამისად. </w:t>
            </w:r>
          </w:p>
          <w:p w:rsidR="003E4655" w:rsidRDefault="00000000">
            <w:pPr>
              <w:widowControl w:val="0"/>
              <w:spacing w:after="0" w:line="240" w:lineRule="auto"/>
              <w:jc w:val="both"/>
              <w:rPr>
                <w:rFonts w:ascii="Merriweather" w:eastAsia="Merriweather" w:hAnsi="Merriweather" w:cs="Merriweather"/>
                <w:sz w:val="18"/>
                <w:szCs w:val="18"/>
              </w:rPr>
            </w:pPr>
            <w:r>
              <w:rPr>
                <w:rFonts w:ascii="Arial Unicode MS" w:eastAsia="Arial Unicode MS" w:hAnsi="Arial Unicode MS" w:cs="Arial Unicode MS"/>
                <w:sz w:val="18"/>
                <w:szCs w:val="18"/>
              </w:rPr>
              <w:t>2.8</w:t>
            </w:r>
            <w:r>
              <w:rPr>
                <w:rFonts w:ascii="Arial Unicode MS" w:eastAsia="Arial Unicode MS" w:hAnsi="Arial Unicode MS" w:cs="Arial Unicode MS"/>
                <w:sz w:val="18"/>
                <w:szCs w:val="18"/>
              </w:rPr>
              <w:tab/>
              <w:t>წინამდებარე ხელშეკრულების დადების მომენტისთვის ნასყიდობის საგანს არ ადევს ყადაღა და არ არის დატვირთული იპოთეკით</w:t>
            </w:r>
            <w:r>
              <w:rPr>
                <w:rFonts w:ascii="Merriweather" w:eastAsia="Merriweather" w:hAnsi="Merriweather" w:cs="Merriweather"/>
                <w:sz w:val="18"/>
                <w:szCs w:val="18"/>
              </w:rPr>
              <w:t>.</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2.9</w:t>
            </w:r>
            <w:r>
              <w:rPr>
                <w:rFonts w:ascii="Arial Unicode MS" w:eastAsia="Arial Unicode MS" w:hAnsi="Arial Unicode MS" w:cs="Arial Unicode MS"/>
                <w:sz w:val="18"/>
                <w:szCs w:val="18"/>
              </w:rPr>
              <w:tab/>
              <w:t xml:space="preserve">ნასყიდობის საგანი მყიდველს ფაქტობრივ მფლობელობაში გადაეცემა მიღება-ჩაბარების აქტის საფუძველზე, რომელიც შედგება მას შემდეგ, რაც </w:t>
            </w:r>
            <w:r>
              <w:rPr>
                <w:rFonts w:ascii="Arial Unicode MS" w:eastAsia="Arial Unicode MS" w:hAnsi="Arial Unicode MS" w:cs="Arial Unicode MS"/>
                <w:sz w:val="18"/>
                <w:szCs w:val="18"/>
              </w:rPr>
              <w:lastRenderedPageBreak/>
              <w:t>მყიდველის მიერ სრულად იქნება შესრულებული წინამდებარე ხელშეკრულებით ნაკისრი ვალდებულებები</w:t>
            </w:r>
            <w:r>
              <w:rPr>
                <w:rFonts w:ascii="Merriweather" w:eastAsia="Merriweather" w:hAnsi="Merriweather" w:cs="Merriweather"/>
                <w:sz w:val="18"/>
                <w:szCs w:val="18"/>
              </w:rPr>
              <w:t xml:space="preserve">. </w:t>
            </w:r>
            <w:r>
              <w:rPr>
                <w:rFonts w:ascii="Arimo" w:eastAsia="Arimo" w:hAnsi="Arimo" w:cs="Arimo"/>
                <w:sz w:val="18"/>
                <w:szCs w:val="18"/>
              </w:rPr>
              <w:t xml:space="preserve"> </w:t>
            </w:r>
          </w:p>
          <w:p w:rsidR="003E4655" w:rsidRDefault="003E4655">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2. Предмет Договора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2.1. Предметом Договора является обязательство Продавца и Покупателя заключить Основной договор купли-продажи недвижимого имущества, указанного в пункте 2.4 настоящего Договора, при условии исполнения Сторонами своих обязательств по настоящему Договору.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 Настоящий Предварительный договор купли-продажи недвижимого имущества определяет права и обязательства Сторон и описывает действия, права и обязанности, которые должны быть выполнены Сторонами для заключения Основного договора купли-продажи недвижимого имущества.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2.3. После полного и надлежащего исполнения Сторонами обязательств, указанных в настоящем Договоре, Продавец обязуется передать Покупателю право собственности на Предмет купли-продажи в соответствии с условиями, указанными в настоящем Договоре. Передача Продавцом права собственности на Предмет купли-продажи Покупателю осуществляется на основании Основного договора купли-продажи недвижимого имущества, заключенного между Покупателем и Продавца и зарегистрирован в публичном реестре. </w:t>
            </w:r>
          </w:p>
          <w:p w:rsidR="003E4655"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2.4. Имуществом, приобретаемым Покупателем, является следующее недвижимое имущество </w:t>
            </w:r>
            <w:r>
              <w:rPr>
                <w:rFonts w:ascii="Times New Roman" w:eastAsia="Times New Roman" w:hAnsi="Times New Roman" w:cs="Times New Roman"/>
                <w:sz w:val="20"/>
                <w:szCs w:val="20"/>
                <w:highlight w:val="yellow"/>
              </w:rPr>
              <w:t>(Предмет купли-продажи):</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2.4.1. к/к: 01.13.05.001.183</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2.4.2. Адрес: город Тбилиси, улица Самтреди N50A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2.4.3. Собственник: ООО «Kempinski»</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2.4.4. Тип собственности: собственность</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2.4.5. Собственность: </w:t>
            </w:r>
            <w:r>
              <w:rPr>
                <w:rFonts w:ascii="Times New Roman" w:eastAsia="Times New Roman" w:hAnsi="Times New Roman" w:cs="Times New Roman"/>
                <w:sz w:val="20"/>
                <w:szCs w:val="20"/>
                <w:highlight w:val="yellow"/>
              </w:rPr>
              <w:t>квартира</w:t>
            </w:r>
            <w:r>
              <w:rPr>
                <w:rFonts w:ascii="Times New Roman" w:eastAsia="Times New Roman" w:hAnsi="Times New Roman" w:cs="Times New Roman"/>
                <w:sz w:val="20"/>
                <w:szCs w:val="20"/>
              </w:rPr>
              <w:t xml:space="preserve"> (строящаяся)</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2.4.6. Площадь: </w:t>
            </w:r>
            <w:r>
              <w:rPr>
                <w:rFonts w:ascii="Times New Roman" w:eastAsia="Times New Roman" w:hAnsi="Times New Roman" w:cs="Times New Roman"/>
                <w:b/>
                <w:sz w:val="20"/>
                <w:szCs w:val="20"/>
              </w:rPr>
              <w:t xml:space="preserve">____ </w:t>
            </w:r>
            <w:r>
              <w:rPr>
                <w:rFonts w:ascii="Times New Roman" w:eastAsia="Times New Roman" w:hAnsi="Times New Roman" w:cs="Times New Roman"/>
                <w:sz w:val="20"/>
                <w:szCs w:val="20"/>
              </w:rPr>
              <w:t>кв.м (Квадратный метр)</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2.4.7. Объектом покупки является часть многофункционального многоквартирного жилого комплекса (здания), находящегося в стадии строительства на момент подписания настоящего договора..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2.5. При расчете площади Предмета купли-продажи в нее включаются: внутренние перегородки Предмета купли-продажи, колонны, шахты, балконы/террасы (при их наличии), окружающие соседние стены.</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 Покупателю известно, что настоящий Договор не порождает права собственности на автостоянку, и ее покупка должна быть осуществлена в соответствии с индивидуально оговоренными условиями.</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На момент заключения настоящего Договора на Предмет купли-продажи не наложен арест и он не обременен ипотекой.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 Предмет купли-продажи передается в фактическое владение Покупателю на основании акта сдачи-приемки, который составляется после полного исполнения Покупателем обязательств по настоящему Договору</w:t>
            </w:r>
            <w:r>
              <w:rPr>
                <w:rFonts w:ascii="Merriweather" w:eastAsia="Merriweather" w:hAnsi="Merriweather" w:cs="Merriweather"/>
                <w:sz w:val="20"/>
                <w:szCs w:val="20"/>
              </w:rPr>
              <w:t xml:space="preserve">. </w:t>
            </w:r>
            <w:r>
              <w:rPr>
                <w:rFonts w:ascii="Times New Roman" w:eastAsia="Times New Roman" w:hAnsi="Times New Roman" w:cs="Times New Roman"/>
                <w:sz w:val="20"/>
                <w:szCs w:val="20"/>
              </w:rPr>
              <w:t xml:space="preserve"> </w:t>
            </w:r>
          </w:p>
          <w:p w:rsidR="003E4655" w:rsidRDefault="003E4655">
            <w:pPr>
              <w:spacing w:after="0" w:line="240" w:lineRule="auto"/>
              <w:jc w:val="both"/>
              <w:rPr>
                <w:rFonts w:ascii="Times New Roman" w:eastAsia="Times New Roman" w:hAnsi="Times New Roman" w:cs="Times New Roman"/>
                <w:b/>
                <w:sz w:val="20"/>
                <w:szCs w:val="20"/>
              </w:rPr>
            </w:pP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3. ნასყიდობის ფასის ოდენობა და გადახდის წესი</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3.1.</w:t>
            </w:r>
            <w:r>
              <w:rPr>
                <w:rFonts w:ascii="Arial Unicode MS" w:eastAsia="Arial Unicode MS" w:hAnsi="Arial Unicode MS" w:cs="Arial Unicode MS"/>
                <w:sz w:val="18"/>
                <w:szCs w:val="18"/>
              </w:rPr>
              <w:tab/>
              <w:t>ნასყიდობის ღირებულება 1კვ.მ-ზე შეადგენს ______</w:t>
            </w:r>
            <w:r>
              <w:rPr>
                <w:rFonts w:ascii="Arial Unicode MS" w:eastAsia="Arial Unicode MS" w:hAnsi="Arial Unicode MS" w:cs="Arial Unicode MS"/>
                <w:b/>
                <w:sz w:val="18"/>
                <w:szCs w:val="18"/>
              </w:rPr>
              <w:t>აშშ დოლარს</w:t>
            </w:r>
            <w:r>
              <w:rPr>
                <w:rFonts w:ascii="Arimo" w:eastAsia="Arimo" w:hAnsi="Arimo" w:cs="Arimo"/>
                <w:b/>
                <w:sz w:val="18"/>
                <w:szCs w:val="18"/>
              </w:rPr>
              <w:t xml:space="preserve">. </w:t>
            </w:r>
            <w:r w:rsidR="008B475C">
              <w:rPr>
                <w:rFonts w:ascii="Sylfaen" w:eastAsia="Arial Unicode MS" w:hAnsi="Sylfaen" w:cs="Arial Unicode MS"/>
                <w:sz w:val="18"/>
                <w:szCs w:val="18"/>
                <w:highlight w:val="yellow"/>
                <w:lang w:val="ka-GE"/>
              </w:rPr>
              <w:t>ნასყიდობის საგნის</w:t>
            </w:r>
            <w:r>
              <w:rPr>
                <w:rFonts w:ascii="Arial Unicode MS" w:eastAsia="Arial Unicode MS" w:hAnsi="Arial Unicode MS" w:cs="Arial Unicode MS"/>
                <w:sz w:val="18"/>
                <w:szCs w:val="18"/>
                <w:highlight w:val="yellow"/>
              </w:rPr>
              <w:t xml:space="preserve"> მთლიანი ფასი</w:t>
            </w:r>
            <w:r>
              <w:rPr>
                <w:rFonts w:ascii="Arial Unicode MS" w:eastAsia="Arial Unicode MS" w:hAnsi="Arial Unicode MS" w:cs="Arial Unicode MS"/>
                <w:b/>
                <w:sz w:val="18"/>
                <w:szCs w:val="18"/>
              </w:rPr>
              <w:t xml:space="preserve"> ______ აშშ დოლარს</w:t>
            </w:r>
            <w:r>
              <w:rPr>
                <w:rFonts w:ascii="Arimo" w:eastAsia="Arimo" w:hAnsi="Arimo" w:cs="Arimo"/>
                <w:b/>
                <w:sz w:val="18"/>
                <w:szCs w:val="18"/>
              </w:rPr>
              <w:t xml:space="preserve">. </w:t>
            </w:r>
          </w:p>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Arimo" w:eastAsia="Arimo" w:hAnsi="Arimo" w:cs="Arimo"/>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highlight w:val="yellow"/>
              </w:rPr>
            </w:pPr>
            <w:r>
              <w:rPr>
                <w:rFonts w:ascii="Arimo" w:eastAsia="Arimo" w:hAnsi="Arimo" w:cs="Arimo"/>
                <w:sz w:val="18"/>
                <w:szCs w:val="18"/>
              </w:rPr>
              <w:t>3</w:t>
            </w:r>
            <w:r>
              <w:rPr>
                <w:rFonts w:ascii="Arimo" w:eastAsia="Arimo" w:hAnsi="Arimo" w:cs="Arimo"/>
                <w:sz w:val="18"/>
                <w:szCs w:val="18"/>
                <w:highlight w:val="yellow"/>
              </w:rPr>
              <w:t>.</w:t>
            </w:r>
            <w:r>
              <w:rPr>
                <w:rFonts w:ascii="Merriweather" w:eastAsia="Merriweather" w:hAnsi="Merriweather" w:cs="Merriweather"/>
                <w:sz w:val="18"/>
                <w:szCs w:val="18"/>
                <w:highlight w:val="yellow"/>
              </w:rPr>
              <w:t>2</w:t>
            </w:r>
            <w:r>
              <w:rPr>
                <w:rFonts w:ascii="Arial Unicode MS" w:eastAsia="Arial Unicode MS" w:hAnsi="Arial Unicode MS" w:cs="Arial Unicode MS"/>
                <w:sz w:val="18"/>
                <w:szCs w:val="18"/>
                <w:highlight w:val="yellow"/>
              </w:rPr>
              <w:t>.</w:t>
            </w:r>
            <w:r>
              <w:rPr>
                <w:rFonts w:ascii="Arial Unicode MS" w:eastAsia="Arial Unicode MS" w:hAnsi="Arial Unicode MS" w:cs="Arial Unicode MS"/>
                <w:sz w:val="18"/>
                <w:szCs w:val="18"/>
                <w:highlight w:val="yellow"/>
              </w:rPr>
              <w:tab/>
              <w:t xml:space="preserve">წინასწარი </w:t>
            </w:r>
            <w:r w:rsidR="00175270">
              <w:rPr>
                <w:rFonts w:ascii="Sylfaen" w:eastAsia="Arial Unicode MS" w:hAnsi="Sylfaen" w:cs="Arial Unicode MS"/>
                <w:sz w:val="18"/>
                <w:szCs w:val="18"/>
                <w:highlight w:val="yellow"/>
                <w:lang w:val="ka-GE"/>
              </w:rPr>
              <w:t>შე</w:t>
            </w:r>
            <w:r w:rsidR="004B221C">
              <w:rPr>
                <w:rFonts w:ascii="Sylfaen" w:eastAsia="Arial Unicode MS" w:hAnsi="Sylfaen" w:cs="Arial Unicode MS"/>
                <w:sz w:val="18"/>
                <w:szCs w:val="18"/>
                <w:highlight w:val="yellow"/>
                <w:lang w:val="ka-GE"/>
              </w:rPr>
              <w:t>ნ</w:t>
            </w:r>
            <w:r w:rsidR="00175270">
              <w:rPr>
                <w:rFonts w:ascii="Sylfaen" w:eastAsia="Arial Unicode MS" w:hAnsi="Sylfaen" w:cs="Arial Unicode MS"/>
                <w:sz w:val="18"/>
                <w:szCs w:val="18"/>
                <w:highlight w:val="yellow"/>
                <w:lang w:val="ka-GE"/>
              </w:rPr>
              <w:t xml:space="preserve">ატანი შეადგენს </w:t>
            </w:r>
            <w:r>
              <w:rPr>
                <w:rFonts w:ascii="Arial Unicode MS" w:eastAsia="Arial Unicode MS" w:hAnsi="Arial Unicode MS" w:cs="Arial Unicode MS"/>
                <w:sz w:val="18"/>
                <w:szCs w:val="18"/>
                <w:highlight w:val="yellow"/>
              </w:rPr>
              <w:t>_______ აშშ დოლარ</w:t>
            </w:r>
            <w:r w:rsidR="00175270">
              <w:rPr>
                <w:rFonts w:ascii="Sylfaen" w:eastAsia="Arial Unicode MS" w:hAnsi="Sylfaen" w:cs="Arial Unicode MS"/>
                <w:sz w:val="18"/>
                <w:szCs w:val="18"/>
                <w:highlight w:val="yellow"/>
                <w:lang w:val="ka-GE"/>
              </w:rPr>
              <w:t>ს, რომლის გადახდა</w:t>
            </w:r>
            <w:r w:rsidR="00B966CA">
              <w:rPr>
                <w:rFonts w:ascii="Sylfaen" w:eastAsia="Arial Unicode MS" w:hAnsi="Sylfaen" w:cs="Arial Unicode MS"/>
                <w:sz w:val="18"/>
                <w:szCs w:val="18"/>
                <w:highlight w:val="yellow"/>
                <w:lang w:val="ka-GE"/>
              </w:rPr>
              <w:t>ც</w:t>
            </w:r>
            <w:r w:rsidR="00175270">
              <w:rPr>
                <w:rFonts w:ascii="Sylfaen" w:eastAsia="Arial Unicode MS" w:hAnsi="Sylfaen" w:cs="Arial Unicode MS"/>
                <w:sz w:val="18"/>
                <w:szCs w:val="18"/>
                <w:highlight w:val="yellow"/>
                <w:lang w:val="ka-GE"/>
              </w:rPr>
              <w:t xml:space="preserve"> განხორციელდება</w:t>
            </w:r>
            <w:r>
              <w:rPr>
                <w:rFonts w:ascii="Arial Unicode MS" w:eastAsia="Arial Unicode MS" w:hAnsi="Arial Unicode MS" w:cs="Arial Unicode MS"/>
                <w:sz w:val="18"/>
                <w:szCs w:val="18"/>
                <w:highlight w:val="yellow"/>
              </w:rPr>
              <w:t xml:space="preserve"> ამ ხელშეკრულების დადე</w:t>
            </w:r>
            <w:r w:rsidR="00175270">
              <w:rPr>
                <w:rFonts w:ascii="Sylfaen" w:eastAsia="Arial Unicode MS" w:hAnsi="Sylfaen" w:cs="Arial Unicode MS"/>
                <w:sz w:val="18"/>
                <w:szCs w:val="18"/>
                <w:highlight w:val="yellow"/>
                <w:lang w:val="ka-GE"/>
              </w:rPr>
              <w:t>ბის მომენტში</w:t>
            </w:r>
            <w:r>
              <w:rPr>
                <w:rFonts w:ascii="Arial Unicode MS" w:eastAsia="Arial Unicode MS" w:hAnsi="Arial Unicode MS" w:cs="Arial Unicode MS"/>
                <w:sz w:val="18"/>
                <w:szCs w:val="18"/>
                <w:highlight w:val="yellow"/>
              </w:rPr>
              <w:t xml:space="preserve">. </w:t>
            </w:r>
            <w:r w:rsidR="00B966CA">
              <w:rPr>
                <w:rFonts w:ascii="Sylfaen" w:eastAsia="Arial Unicode MS" w:hAnsi="Sylfaen" w:cs="Arial Unicode MS"/>
                <w:sz w:val="18"/>
                <w:szCs w:val="18"/>
                <w:highlight w:val="yellow"/>
                <w:lang w:val="ka-GE"/>
              </w:rPr>
              <w:t>ნასყიდობის</w:t>
            </w:r>
            <w:r>
              <w:rPr>
                <w:rFonts w:ascii="Arial Unicode MS" w:eastAsia="Arial Unicode MS" w:hAnsi="Arial Unicode MS" w:cs="Arial Unicode MS"/>
                <w:sz w:val="18"/>
                <w:szCs w:val="18"/>
                <w:highlight w:val="yellow"/>
              </w:rPr>
              <w:t xml:space="preserve"> ფასის დარჩენილი თანხა გადაიხდება ამ ხელშეკრულების დადებიდან 3 (სამი) საბანკო დღის განმავლობაში</w:t>
            </w:r>
            <w:r w:rsidR="00B966CA">
              <w:rPr>
                <w:rFonts w:ascii="Sylfaen" w:eastAsia="Arial Unicode MS" w:hAnsi="Sylfaen" w:cs="Arial Unicode MS"/>
                <w:sz w:val="18"/>
                <w:szCs w:val="18"/>
                <w:highlight w:val="yellow"/>
                <w:lang w:val="ka-GE"/>
              </w:rPr>
              <w:t>,</w:t>
            </w:r>
            <w:r>
              <w:rPr>
                <w:rFonts w:ascii="Arial Unicode MS" w:eastAsia="Arial Unicode MS" w:hAnsi="Arial Unicode MS" w:cs="Arial Unicode MS"/>
                <w:sz w:val="18"/>
                <w:szCs w:val="18"/>
                <w:highlight w:val="yellow"/>
              </w:rPr>
              <w:t xml:space="preserve"> გადახდის გრაფიკი (დანართი No1) </w:t>
            </w:r>
            <w:r w:rsidR="00B966CA">
              <w:rPr>
                <w:rFonts w:ascii="Sylfaen" w:eastAsia="Arial Unicode MS" w:hAnsi="Sylfaen" w:cs="Arial Unicode MS"/>
                <w:sz w:val="18"/>
                <w:szCs w:val="18"/>
                <w:highlight w:val="yellow"/>
                <w:lang w:val="ka-GE"/>
              </w:rPr>
              <w:t xml:space="preserve">თან </w:t>
            </w:r>
            <w:r>
              <w:rPr>
                <w:rFonts w:ascii="Arial Unicode MS" w:eastAsia="Arial Unicode MS" w:hAnsi="Arial Unicode MS" w:cs="Arial Unicode MS"/>
                <w:sz w:val="18"/>
                <w:szCs w:val="18"/>
                <w:highlight w:val="yellow"/>
              </w:rPr>
              <w:t xml:space="preserve">ერთვის ამ ხელშეკრულებას და </w:t>
            </w:r>
            <w:r w:rsidR="00B966CA">
              <w:rPr>
                <w:rFonts w:ascii="Sylfaen" w:eastAsia="Arial Unicode MS" w:hAnsi="Sylfaen" w:cs="Arial Unicode MS"/>
                <w:sz w:val="18"/>
                <w:szCs w:val="18"/>
                <w:highlight w:val="yellow"/>
                <w:lang w:val="ka-GE"/>
              </w:rPr>
              <w:t>წარმოადგენს</w:t>
            </w:r>
            <w:r w:rsidR="00A757E7">
              <w:rPr>
                <w:rFonts w:ascii="Sylfaen" w:eastAsia="Arial Unicode MS" w:hAnsi="Sylfaen" w:cs="Arial Unicode MS"/>
                <w:sz w:val="18"/>
                <w:szCs w:val="18"/>
                <w:highlight w:val="yellow"/>
                <w:lang w:val="ka-GE"/>
              </w:rPr>
              <w:t xml:space="preserve"> მის </w:t>
            </w:r>
            <w:r>
              <w:rPr>
                <w:rFonts w:ascii="Arial Unicode MS" w:eastAsia="Arial Unicode MS" w:hAnsi="Arial Unicode MS" w:cs="Arial Unicode MS"/>
                <w:sz w:val="18"/>
                <w:szCs w:val="18"/>
                <w:highlight w:val="yellow"/>
              </w:rPr>
              <w:t xml:space="preserve"> განუყოფელ ნაწილ</w:t>
            </w:r>
            <w:r w:rsidR="00B966CA">
              <w:rPr>
                <w:rFonts w:ascii="Sylfaen" w:eastAsia="Arial Unicode MS" w:hAnsi="Sylfaen" w:cs="Arial Unicode MS"/>
                <w:sz w:val="18"/>
                <w:szCs w:val="18"/>
                <w:highlight w:val="yellow"/>
                <w:lang w:val="ka-GE"/>
              </w:rPr>
              <w:t>ს</w:t>
            </w:r>
            <w:r>
              <w:rPr>
                <w:rFonts w:ascii="Arial Unicode MS" w:eastAsia="Arial Unicode MS" w:hAnsi="Arial Unicode MS" w:cs="Arial Unicode MS"/>
                <w:sz w:val="18"/>
                <w:szCs w:val="18"/>
                <w:highlight w:val="yellow"/>
              </w:rPr>
              <w:t xml:space="preserve">.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mo" w:eastAsia="Arimo" w:hAnsi="Arimo" w:cs="Arimo"/>
                <w:sz w:val="18"/>
                <w:szCs w:val="18"/>
              </w:rPr>
              <w:t>3.</w:t>
            </w:r>
            <w:r>
              <w:rPr>
                <w:rFonts w:ascii="Merriweather" w:eastAsia="Merriweather" w:hAnsi="Merriweather" w:cs="Merriweather"/>
                <w:sz w:val="18"/>
                <w:szCs w:val="18"/>
              </w:rPr>
              <w:t>3</w:t>
            </w:r>
            <w:r>
              <w:rPr>
                <w:rFonts w:ascii="Arimo" w:eastAsia="Arimo" w:hAnsi="Arimo" w:cs="Arimo"/>
                <w:sz w:val="18"/>
                <w:szCs w:val="18"/>
              </w:rPr>
              <w:t xml:space="preserve">. </w:t>
            </w:r>
            <w:r>
              <w:rPr>
                <w:rFonts w:ascii="Arial Unicode MS" w:eastAsia="Arial Unicode MS" w:hAnsi="Arial Unicode MS" w:cs="Arial Unicode MS"/>
                <w:sz w:val="18"/>
                <w:szCs w:val="18"/>
              </w:rPr>
              <w:t>ნასყიდობის</w:t>
            </w:r>
            <w:r>
              <w:rPr>
                <w:rFonts w:ascii="Arimo" w:eastAsia="Arimo" w:hAnsi="Arimo" w:cs="Arimo"/>
                <w:sz w:val="18"/>
                <w:szCs w:val="18"/>
              </w:rPr>
              <w:t xml:space="preserve"> </w:t>
            </w:r>
            <w:r>
              <w:rPr>
                <w:rFonts w:ascii="Arial Unicode MS" w:eastAsia="Arial Unicode MS" w:hAnsi="Arial Unicode MS" w:cs="Arial Unicode MS"/>
                <w:sz w:val="18"/>
                <w:szCs w:val="18"/>
              </w:rPr>
              <w:t>ფასის</w:t>
            </w:r>
            <w:r>
              <w:rPr>
                <w:rFonts w:ascii="Arimo" w:eastAsia="Arimo" w:hAnsi="Arimo" w:cs="Arimo"/>
                <w:sz w:val="18"/>
                <w:szCs w:val="18"/>
              </w:rPr>
              <w:t xml:space="preserve"> </w:t>
            </w:r>
            <w:r>
              <w:rPr>
                <w:rFonts w:ascii="Arial Unicode MS" w:eastAsia="Arial Unicode MS" w:hAnsi="Arial Unicode MS" w:cs="Arial Unicode MS"/>
                <w:sz w:val="18"/>
                <w:szCs w:val="18"/>
              </w:rPr>
              <w:t>გადახდას</w:t>
            </w:r>
            <w:r>
              <w:rPr>
                <w:rFonts w:ascii="Arimo" w:eastAsia="Arimo" w:hAnsi="Arimo" w:cs="Arimo"/>
                <w:sz w:val="18"/>
                <w:szCs w:val="18"/>
              </w:rPr>
              <w:t xml:space="preserve"> </w:t>
            </w:r>
            <w:r>
              <w:rPr>
                <w:rFonts w:ascii="Arial Unicode MS" w:eastAsia="Arial Unicode MS" w:hAnsi="Arial Unicode MS" w:cs="Arial Unicode MS"/>
                <w:sz w:val="18"/>
                <w:szCs w:val="18"/>
              </w:rPr>
              <w:t>მყიდველი</w:t>
            </w:r>
            <w:r>
              <w:rPr>
                <w:rFonts w:ascii="Arimo" w:eastAsia="Arimo" w:hAnsi="Arimo" w:cs="Arimo"/>
                <w:sz w:val="18"/>
                <w:szCs w:val="18"/>
              </w:rPr>
              <w:t xml:space="preserve"> </w:t>
            </w:r>
            <w:r>
              <w:rPr>
                <w:rFonts w:ascii="Arial Unicode MS" w:eastAsia="Arial Unicode MS" w:hAnsi="Arial Unicode MS" w:cs="Arial Unicode MS"/>
                <w:sz w:val="18"/>
                <w:szCs w:val="18"/>
              </w:rPr>
              <w:t>განახორციელებს</w:t>
            </w:r>
            <w:r>
              <w:rPr>
                <w:rFonts w:ascii="Arimo" w:eastAsia="Arimo" w:hAnsi="Arimo" w:cs="Arimo"/>
                <w:sz w:val="18"/>
                <w:szCs w:val="18"/>
              </w:rPr>
              <w:t xml:space="preserve"> </w:t>
            </w:r>
            <w:r>
              <w:rPr>
                <w:rFonts w:ascii="Arial Unicode MS" w:eastAsia="Arial Unicode MS" w:hAnsi="Arial Unicode MS" w:cs="Arial Unicode MS"/>
                <w:sz w:val="18"/>
                <w:szCs w:val="18"/>
              </w:rPr>
              <w:t>ნაღდი</w:t>
            </w:r>
            <w:r>
              <w:rPr>
                <w:rFonts w:ascii="Arimo" w:eastAsia="Arimo" w:hAnsi="Arimo" w:cs="Arimo"/>
                <w:sz w:val="18"/>
                <w:szCs w:val="18"/>
              </w:rPr>
              <w:t xml:space="preserve"> </w:t>
            </w:r>
            <w:r>
              <w:rPr>
                <w:rFonts w:ascii="Arial Unicode MS" w:eastAsia="Arial Unicode MS" w:hAnsi="Arial Unicode MS" w:cs="Arial Unicode MS"/>
                <w:sz w:val="18"/>
                <w:szCs w:val="18"/>
              </w:rPr>
              <w:t>ან</w:t>
            </w:r>
            <w:r>
              <w:rPr>
                <w:rFonts w:ascii="Arimo" w:eastAsia="Arimo" w:hAnsi="Arimo" w:cs="Arimo"/>
                <w:sz w:val="18"/>
                <w:szCs w:val="18"/>
              </w:rPr>
              <w:t xml:space="preserve"> </w:t>
            </w:r>
            <w:r>
              <w:rPr>
                <w:rFonts w:ascii="Arial Unicode MS" w:eastAsia="Arial Unicode MS" w:hAnsi="Arial Unicode MS" w:cs="Arial Unicode MS"/>
                <w:sz w:val="18"/>
                <w:szCs w:val="18"/>
              </w:rPr>
              <w:t>უნაღდო</w:t>
            </w:r>
            <w:r>
              <w:rPr>
                <w:rFonts w:ascii="Arimo" w:eastAsia="Arimo" w:hAnsi="Arimo" w:cs="Arimo"/>
                <w:sz w:val="18"/>
                <w:szCs w:val="18"/>
              </w:rPr>
              <w:t xml:space="preserve"> </w:t>
            </w:r>
            <w:r>
              <w:rPr>
                <w:rFonts w:ascii="Arial Unicode MS" w:eastAsia="Arial Unicode MS" w:hAnsi="Arial Unicode MS" w:cs="Arial Unicode MS"/>
                <w:sz w:val="18"/>
                <w:szCs w:val="18"/>
              </w:rPr>
              <w:t>ანგარიშსწორების გზით</w:t>
            </w:r>
            <w:r>
              <w:rPr>
                <w:rFonts w:ascii="Arimo" w:eastAsia="Arimo" w:hAnsi="Arimo" w:cs="Arimo"/>
                <w:sz w:val="18"/>
                <w:szCs w:val="18"/>
              </w:rPr>
              <w:t>.</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3.5. ნაღდი ანგარიშსწორების შემთხვევაში გამყიდველი ვალდებულია, საქართველოს კანონმდებლობით დადგენილი წესით გადასცეს მყიდველს სალაროს შემოსავლის ორდერი ან თანხის მიღების დამადასტურებელი სხვა დოკუმენტი.</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3. Покупная цена и порядок оплаты</w:t>
            </w:r>
          </w:p>
          <w:p w:rsidR="003E4655" w:rsidRDefault="00000000">
            <w:p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sz w:val="20"/>
                <w:szCs w:val="20"/>
                <w:highlight w:val="yellow"/>
              </w:rPr>
              <w:t xml:space="preserve">3.1. Стоимость предмета купли-продажи за 1 кв.м составляет </w:t>
            </w:r>
            <w:r>
              <w:rPr>
                <w:rFonts w:ascii="Times New Roman" w:eastAsia="Times New Roman" w:hAnsi="Times New Roman" w:cs="Times New Roman"/>
                <w:b/>
                <w:sz w:val="20"/>
                <w:szCs w:val="20"/>
                <w:highlight w:val="yellow"/>
              </w:rPr>
              <w:t>______ долларов США</w:t>
            </w:r>
            <w:r>
              <w:rPr>
                <w:rFonts w:ascii="Times New Roman" w:eastAsia="Times New Roman" w:hAnsi="Times New Roman" w:cs="Times New Roman"/>
                <w:sz w:val="20"/>
                <w:szCs w:val="20"/>
                <w:highlight w:val="yellow"/>
              </w:rPr>
              <w:t xml:space="preserve">. Общая покупная цена предмета купли-продажи составляет </w:t>
            </w:r>
            <w:r>
              <w:rPr>
                <w:rFonts w:ascii="Times New Roman" w:eastAsia="Times New Roman" w:hAnsi="Times New Roman" w:cs="Times New Roman"/>
                <w:b/>
                <w:sz w:val="20"/>
                <w:szCs w:val="20"/>
                <w:highlight w:val="yellow"/>
              </w:rPr>
              <w:t xml:space="preserve">______ долларов США. </w:t>
            </w:r>
          </w:p>
          <w:p w:rsidR="003E4655"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3.2.  Аванс  составляет _______ долларов США и оплачивается в момент заключения настоящего договора. Оставшаяся сумма покупной цены подлежит оплате в течение 3 (трех) банковских дней  с момента заключения настоящего договора</w:t>
            </w:r>
            <w:r w:rsidR="00B966CA">
              <w:rPr>
                <w:rFonts w:ascii="Sylfaen" w:eastAsia="Times New Roman" w:hAnsi="Sylfaen" w:cs="Times New Roman"/>
                <w:sz w:val="20"/>
                <w:szCs w:val="20"/>
                <w:highlight w:val="yellow"/>
                <w:lang w:val="ka-GE"/>
              </w:rPr>
              <w:t xml:space="preserve">. </w:t>
            </w:r>
            <w:r>
              <w:rPr>
                <w:rFonts w:ascii="Times New Roman" w:eastAsia="Times New Roman" w:hAnsi="Times New Roman" w:cs="Times New Roman"/>
                <w:sz w:val="20"/>
                <w:szCs w:val="20"/>
                <w:highlight w:val="yellow"/>
              </w:rPr>
              <w:t xml:space="preserve">График платежей (Приложение №1) прилагается к настоящему Договору и является его неотъемлемой частью.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3.3. Покупатель оплачивает покупную цену наличными или безналичным расчетом.</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 В случае оплаты наличными Продавец обязан выдать Покупателю кассовый приходный ордер или иной документ, подтверждающий получение суммы, в порядке, установленном законодательством Грузии.</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4. გამყიდველის გარანტიები</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4.1.</w:t>
            </w:r>
            <w:r>
              <w:rPr>
                <w:rFonts w:ascii="Arial Unicode MS" w:eastAsia="Arial Unicode MS" w:hAnsi="Arial Unicode MS" w:cs="Arial Unicode MS"/>
                <w:sz w:val="18"/>
                <w:szCs w:val="18"/>
              </w:rPr>
              <w:tab/>
              <w:t>გამყიდველი ადასტურებს, რომ მას გააჩნია ყველა წინაპირობა, რაც აუცილებელია შენობის მშენებლობისა და მისი დასრულებისათვის.</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4. Гарантии Продавца</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4.1. Продавец подтверждает, что у него есть все предпосылки, необходимые для строительства здания и его завершения.</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b/>
                <w:sz w:val="18"/>
                <w:szCs w:val="18"/>
              </w:rPr>
              <w:t>მუხლი 5. საკუთრების უფლების გადასვლა</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5.1. მყიდველს ნასყიდობის საგანზე საკუთრების უფლება წარმოეშობა ნასყიდობის ძირითადი ხელშეკრულების საჯარო რეესტრში რეგისტრაციის გზით.</w:t>
            </w: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5.2. ნასყიდობის ძირითადი ხელშეკრულების დადების წინაპირობაა მყიდველის მიერ ნასყიდობის საფასურის გადახდა, ხოლო გამყიდველის მიერ ნასყიდობის საგნის მყიდველისათვის გადაცემა წინამდებარე ხელშეკრულებით დადგენილი წესით.</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5.3. გამყიდველი უფლებას იტოვებს გადადოს მყიდველისათვის ნასყიდობის საგნის საკუთრებაში გადაცემის თარიღი იმ ვადით, რა ვადითაც მყიდველმა დააგვიანა ნასყიდობის ფასის გადახდა.</w:t>
            </w: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5.4. მყიდველის მიერ ვალდებულების შესრულებად ჩაითვლება წინამდებარე ხელშეკრულების 3.1 პუნქტით დადგენილი ნასყიდობის ფასის სრულად გადახდა,  შეთანხმებული გრაფიკით.</w:t>
            </w: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 xml:space="preserve">5.5. მხარეთა მიერ ამ ხელშეკრულებით ნაკისრი ვალდებულებების სრულად და ჯეროვნად შესრულების შემთხვევაში, მხარეთა შორის დაიდება უძრავი ქონების </w:t>
            </w:r>
            <w:r>
              <w:rPr>
                <w:rFonts w:ascii="Arial Unicode MS" w:eastAsia="Arial Unicode MS" w:hAnsi="Arial Unicode MS" w:cs="Arial Unicode MS"/>
                <w:sz w:val="18"/>
                <w:szCs w:val="18"/>
              </w:rPr>
              <w:lastRenderedPageBreak/>
              <w:t>ნასყიდობის ძირითადი ხელშეკრულება, რომლის საფუძველზეც მყიდველს გადაეცემა საკუთრების უფლება ნასყიდობის საგანზე.</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5.6. უძრავი ქონების ნასყიდობის ძირითადი ხელშეკრულება უნდა გაფორმდეს უძრავი ქონების ნასყიდობის ძირითადი ხელშეკრულების გაფორმების თაობაზე გამყიდველის მიერ მყიდველისათვის შეტყობინებიდან არაუგვიანეს 10 (ათი) სამუშაო დღისა, თუ მხარეთა შეთანხმებით სხვა ვადა არ არის განსაზღვრული.</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5.7. იმ შემთხვევაში, თუ მყიდველი უარს აცხადებს უძრავი ქონების ნასყიდობის ძირითადი ხელშეკრულების დადებაზე, გამყიდველს უფლება აქვს ცალმხრივად შეწყვიტოს ხელშეკრულება. ასეთ შემთხვევაში მოქმედებს ამ ხელშეკრულების მე-7 მუხლით განსაზღვრული დებულებები</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5. Переход права собственности</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5.1. Право собственности на Предмет купли-продажи возникает у Покупателя путем регистрации Основного договора купли-продажи в Публичном реестре.</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5.2. Обязательным условием основного договора купли-продажи является уплата покупателем покупной цены и передача предмета покупки продавцу покупателю в соответствии с правилами, установленными настоящим договором. </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5.3. Продавец оставляет за собой право перенести дату передачи Предмета купли-продажи в собственность  Покупателя на период времени, на который Покупатель просрочил оплату Покупной цены.</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5.4. Основной договор купли-продажи будет заключен между Сторонами после полной оплаты Покупателем Покупной цены, определенной в пункте 3.1 настоящего Договора.</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5.5.  В случае полного и своевременного выполнения обязательств, принятых сторонами по настоящему договору, между сторонами будет заключен основной договор купли-продажи недвижимого имущества, на основании которого покупателю будет предоставлено право собственности на предмет покупки.</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5.6. Основной договор купли-продажи недвижимого имущества должен быть заключен не позднее 10 (десяти) рабочих дней после уведомления Продавцом Покупателя  о заключении Основного договора купли-продажи недвижимого имущества, если иной срок не установлен соглашением Сторон.</w:t>
            </w:r>
          </w:p>
          <w:p w:rsidR="003E4655" w:rsidRDefault="00000000">
            <w:pPr>
              <w:spacing w:after="0" w:line="235"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5.7. В случае отказа Покупателя от заключения Основного договора купли-продажи недвижимого имущества Продавец имеет право расторгнуть Договор в одностороннем порядке. В этом случае применяются положения, приведенные в статье 7 настоящего Договора.</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6. მხარეთა ვალდებულებები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6.1.</w:t>
            </w:r>
            <w:r>
              <w:rPr>
                <w:rFonts w:ascii="Arial Unicode MS" w:eastAsia="Arial Unicode MS" w:hAnsi="Arial Unicode MS" w:cs="Arial Unicode MS"/>
                <w:sz w:val="18"/>
                <w:szCs w:val="18"/>
              </w:rPr>
              <w:tab/>
              <w:t>გამყიდველი ვალდებულია: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6.1.1.</w:t>
            </w:r>
            <w:r>
              <w:rPr>
                <w:rFonts w:ascii="Arial Unicode MS" w:eastAsia="Arial Unicode MS" w:hAnsi="Arial Unicode MS" w:cs="Arial Unicode MS"/>
                <w:sz w:val="18"/>
                <w:szCs w:val="18"/>
              </w:rPr>
              <w:tab/>
              <w:t xml:space="preserve">დადოს ნასყიდობის ძირითადი ხელშეკრულება მყიდველთან, წინამდებარე ხელშეკრულების 5.2 პუნქტით გათვალისწინებული გარემოებების დადგომის შემთხვევაში. </w:t>
            </w:r>
          </w:p>
          <w:p w:rsidR="003E4655" w:rsidRDefault="00000000">
            <w:pPr>
              <w:widowControl w:val="0"/>
              <w:spacing w:after="0" w:line="240" w:lineRule="auto"/>
              <w:jc w:val="both"/>
              <w:rPr>
                <w:rFonts w:ascii="Merriweather" w:eastAsia="Merriweather" w:hAnsi="Merriweather" w:cs="Merriweather"/>
                <w:sz w:val="18"/>
                <w:szCs w:val="18"/>
              </w:rPr>
            </w:pPr>
            <w:r>
              <w:rPr>
                <w:rFonts w:ascii="Arimo" w:eastAsia="Arimo" w:hAnsi="Arimo" w:cs="Arimo"/>
                <w:sz w:val="18"/>
                <w:szCs w:val="18"/>
              </w:rPr>
              <w:t>6.1.2.</w:t>
            </w:r>
            <w:r>
              <w:rPr>
                <w:rFonts w:ascii="Arimo" w:eastAsia="Arimo" w:hAnsi="Arimo" w:cs="Arimo"/>
                <w:sz w:val="18"/>
                <w:szCs w:val="18"/>
              </w:rPr>
              <w:tab/>
            </w:r>
            <w:r>
              <w:rPr>
                <w:rFonts w:ascii="Arial Unicode MS" w:eastAsia="Arial Unicode MS" w:hAnsi="Arial Unicode MS" w:cs="Arial Unicode MS"/>
                <w:sz w:val="18"/>
                <w:szCs w:val="18"/>
              </w:rPr>
              <w:t xml:space="preserve">ნასყიდობის საგანი მყიდველს გადასცეს იმ კონდიციაში, რაც გათვალისწინებულია წინამდებარე ხელშეკრულების დანართი №2-ით.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6.1.3.</w:t>
            </w:r>
            <w:r>
              <w:rPr>
                <w:rFonts w:ascii="Arial Unicode MS" w:eastAsia="Arial Unicode MS" w:hAnsi="Arial Unicode MS" w:cs="Arial Unicode MS"/>
                <w:sz w:val="18"/>
                <w:szCs w:val="18"/>
              </w:rPr>
              <w:tab/>
              <w:t xml:space="preserve">მშენებლობა დაასრულოს მშენებლობის ნებართვით გათვალისწინებულ ვადაში, ამასთან ობიექტური გარემოებების არსებობის, საცხოვრებელი კორპუსის მშენებლობის მაღალი სტანდარტების უზრუნველყოფის საჭიროების ან/და მშენებლობის სპეციფიკის გათვალისწინებით, გამყიდველი იტოვებს უფლებას, გადაავადოს მშენებლობის დასრულების თარიღი ყოველგვარი კომპენსაციის ან ჯარიმის გადახდის ვალდებულების გარეშე.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w:t>
            </w:r>
            <w:r>
              <w:rPr>
                <w:rFonts w:ascii="Arial Unicode MS" w:eastAsia="Arial Unicode MS" w:hAnsi="Arial Unicode MS" w:cs="Arial Unicode MS"/>
                <w:sz w:val="18"/>
                <w:szCs w:val="18"/>
              </w:rPr>
              <w:tab/>
              <w:t>მყიდველი ვალდებულია: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6.2.1.</w:t>
            </w:r>
            <w:r>
              <w:rPr>
                <w:rFonts w:ascii="Arial Unicode MS" w:eastAsia="Arial Unicode MS" w:hAnsi="Arial Unicode MS" w:cs="Arial Unicode MS"/>
                <w:sz w:val="18"/>
                <w:szCs w:val="18"/>
              </w:rPr>
              <w:tab/>
              <w:t>დადოს ნასყიდობის ძირითადი ხელშეკრულება გამყიდველთან წინამდებარე ხელშეკრულებით გათვალისწინებული პირობებით.</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6.2.2.</w:t>
            </w:r>
            <w:r>
              <w:rPr>
                <w:rFonts w:ascii="Arial Unicode MS" w:eastAsia="Arial Unicode MS" w:hAnsi="Arial Unicode MS" w:cs="Arial Unicode MS"/>
                <w:sz w:val="18"/>
                <w:szCs w:val="18"/>
              </w:rPr>
              <w:tab/>
              <w:t>გადაიხადოს ნასყიდობის ფასი წინამდებარე ხელშეკრულებით შეთანხმებულ ვადაში და ოდენობით.</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6.2.4.</w:t>
            </w:r>
            <w:r>
              <w:rPr>
                <w:rFonts w:ascii="Arial Unicode MS" w:eastAsia="Arial Unicode MS" w:hAnsi="Arial Unicode MS" w:cs="Arial Unicode MS"/>
                <w:sz w:val="18"/>
                <w:szCs w:val="18"/>
              </w:rPr>
              <w:tab/>
              <w:t>გაიღოს ხელშეკრულებ(ებ)ის გაფორმების, საჯარო რეესტრში რეგისტრაციისა და ყველა სხვა ხარჯი, რომელიც დაკავშირებული იქნება ფართზე მყიდველის საკუთრების უფლების წარმოშობასთან.</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6.2.5.</w:t>
            </w:r>
            <w:r>
              <w:rPr>
                <w:rFonts w:ascii="Arial Unicode MS" w:eastAsia="Arial Unicode MS" w:hAnsi="Arial Unicode MS" w:cs="Arial Unicode MS"/>
                <w:sz w:val="18"/>
                <w:szCs w:val="18"/>
              </w:rPr>
              <w:tab/>
              <w:t>არ გადასცეს მესამე პირს წინამდებარე ხელშეკრულების საფუძველზე წარმოშობილი უფლებები და ვალდებულებები გამყიდველის თანხმობის გარეშე</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6. Обязательства Сторон</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 Продавец обязуется:</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6.1.1. заключить Основной договор купли-продажи с Покупателем в случае наступления обстоятельств, предусмотренных пунктом 5.2 настоящего Договора;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6.1.2. передать предмет купли-продажи  Покупателю в состоянии, предусмотренном Приложением №2 к настоящему Договору.</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6.1.3. завершить строительство в срок, предусмотренный разрешением на строительство; при этом, с учетом объективных обстоятельств, необходимости обеспечения высоких стандартов строительства и/или специфики строительства жилого корпуса, Продавец оставляет за собой право перенести дату завершения строительства без каких-либо обязательств по выплате компенсации или штрафа.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 Покупатель обязуется:</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6.2.1. заключить Основной договор купли-продажи с Продавцом на условиях, предусмотренных настоящим Договором;</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6.2.2. оплатить Покупную цену в размере и сроки, согласованные в настоящем Договоре;</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6.2.3. компенсировать продавцу затраты на подключение коммуникаций (электроэнергия, газ, вода), монтаж счетчиков и регистрацию в качестве абонента;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6.2.4. нести расходы по подписанию договора(ов), регистрации в Публичном реестре и все другие расходы, связанные с возникновением у Покупателя права собственности на помещение;</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6.2.5. не передавать свои права и обязанности, вытекающие из настоящего Договора, третьим лицам без согласия Продавца. С письменного согласия Продавца права и обязанности Покупателя могут быть переданы третьим лицам; </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6.2.6. в случае нарушения сроков оплаты покупной цены, установленных в статье 3 и Приложении № 1 к настоящему Договору, во внесудебном порядке оплатить неустойку в размере 0,01 % в день от суммы просроченного платежа.</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Merriweather" w:eastAsia="Merriweather" w:hAnsi="Merriweather" w:cs="Merriweather"/>
                <w:b/>
                <w:sz w:val="18"/>
                <w:szCs w:val="18"/>
              </w:rPr>
            </w:pPr>
            <w:r>
              <w:rPr>
                <w:rFonts w:ascii="Arial Unicode MS" w:eastAsia="Arial Unicode MS" w:hAnsi="Arial Unicode MS" w:cs="Arial Unicode MS"/>
                <w:b/>
                <w:sz w:val="18"/>
                <w:szCs w:val="18"/>
              </w:rPr>
              <w:lastRenderedPageBreak/>
              <w:t>მუხლი 7. ხელშეკრულების მოქმედება და ხელშეკრულებაზე უარის თქმა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mo" w:eastAsia="Arimo" w:hAnsi="Arimo" w:cs="Arimo"/>
                <w:sz w:val="18"/>
                <w:szCs w:val="18"/>
              </w:rPr>
              <w:t>7.1.</w:t>
            </w:r>
            <w:r>
              <w:rPr>
                <w:rFonts w:ascii="Arimo" w:eastAsia="Arimo" w:hAnsi="Arimo" w:cs="Arimo"/>
                <w:sz w:val="18"/>
                <w:szCs w:val="18"/>
              </w:rPr>
              <w:tab/>
            </w:r>
            <w:r w:rsidR="008267A0">
              <w:rPr>
                <w:rFonts w:ascii="Sylfaen" w:eastAsia="Arial Unicode MS" w:hAnsi="Sylfaen" w:cs="Arial Unicode MS"/>
                <w:sz w:val="18"/>
                <w:szCs w:val="18"/>
                <w:highlight w:val="yellow"/>
                <w:lang w:val="ka-GE"/>
              </w:rPr>
              <w:t xml:space="preserve">წინამდებარე </w:t>
            </w:r>
            <w:r>
              <w:rPr>
                <w:rFonts w:ascii="Arial Unicode MS" w:eastAsia="Arial Unicode MS" w:hAnsi="Arial Unicode MS" w:cs="Arial Unicode MS"/>
                <w:sz w:val="18"/>
                <w:szCs w:val="18"/>
                <w:highlight w:val="yellow"/>
              </w:rPr>
              <w:t xml:space="preserve"> </w:t>
            </w:r>
            <w:r w:rsidR="008267A0">
              <w:rPr>
                <w:rFonts w:ascii="Sylfaen" w:eastAsia="Arial Unicode MS" w:hAnsi="Sylfaen" w:cs="Arial Unicode MS"/>
                <w:sz w:val="18"/>
                <w:szCs w:val="18"/>
                <w:highlight w:val="yellow"/>
                <w:lang w:val="ka-GE"/>
              </w:rPr>
              <w:t>ხელშეკრულება</w:t>
            </w:r>
            <w:r>
              <w:rPr>
                <w:rFonts w:ascii="Arial Unicode MS" w:eastAsia="Arial Unicode MS" w:hAnsi="Arial Unicode MS" w:cs="Arial Unicode MS"/>
                <w:sz w:val="18"/>
                <w:szCs w:val="18"/>
                <w:highlight w:val="yellow"/>
              </w:rPr>
              <w:t xml:space="preserve"> ძალაში შედის მისი ხელმოწერის მომენტიდან.</w:t>
            </w:r>
            <w:r>
              <w:rPr>
                <w:rFonts w:ascii="Arial Unicode MS" w:eastAsia="Arial Unicode MS" w:hAnsi="Arial Unicode MS" w:cs="Arial Unicode MS"/>
                <w:sz w:val="18"/>
                <w:szCs w:val="18"/>
              </w:rPr>
              <w:t xml:space="preserve"> </w:t>
            </w:r>
            <w:r w:rsidR="008267A0">
              <w:rPr>
                <w:rFonts w:ascii="Sylfaen" w:eastAsia="Arial Unicode MS" w:hAnsi="Sylfaen" w:cs="Arial Unicode MS"/>
                <w:sz w:val="18"/>
                <w:szCs w:val="18"/>
                <w:lang w:val="ka-GE"/>
              </w:rPr>
              <w:t xml:space="preserve">ნასყიდობის </w:t>
            </w:r>
            <w:r>
              <w:rPr>
                <w:rFonts w:ascii="Arial Unicode MS" w:eastAsia="Arial Unicode MS" w:hAnsi="Arial Unicode MS" w:cs="Arial Unicode MS"/>
                <w:sz w:val="18"/>
                <w:szCs w:val="18"/>
              </w:rPr>
              <w:t>ძირითადი ხელშეკრულება ძალაში შედის ხელმოწერისა და საჯარო რეესტრში დარეგისტრირების შემდეგ.</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7.2.</w:t>
            </w:r>
            <w:r>
              <w:rPr>
                <w:rFonts w:ascii="Arial Unicode MS" w:eastAsia="Arial Unicode MS" w:hAnsi="Arial Unicode MS" w:cs="Arial Unicode MS"/>
                <w:sz w:val="18"/>
                <w:szCs w:val="18"/>
              </w:rPr>
              <w:tab/>
              <w:t xml:space="preserve">ვალდებულების დარღვევის შემთხვევაში, მყიდველს შეიძლება მიეცეს დამატებითი ვადა ვალდებულების შესასრულებლად; დამატებითი ვადის განსაზღვრად ჩაითვლება ტელეფონით, ელ. ფოსტის მეშვეობით, ზეპირად, წერილობით (საფოსტო გზავნილის საშუალებით) ფაქსით ან სხვაგვარად მყიდველის გაფრთხილება ვალდებულების შესრულებისათვის დამატებითი ვადის განსაზღვრის შესახებ. შეტყობინება (გაფრთხილება) მიღებულად ჩაითვლება სატელეფონო საუბრის დასრულების, ელექტრონული გზავნილის გაგზავნის, ზეპირი მოლაპარაკების დასრულების, წერილობითი შეტყობინების გაგზავნის (იმ შემთხვევაშიც, თუ ორჯერ ზედიზედ აღნიშნული შეტყობინება არ ჩაბარდა მყიდველს წინამდებარე ხელშეკრულებაში მითითებულ მისამართზე), ან სხვაგვარი საშუალებით შეტყობინების გაგზავნისთანავე. </w:t>
            </w:r>
          </w:p>
          <w:p w:rsidR="003E4655" w:rsidRDefault="003E4655">
            <w:pPr>
              <w:widowControl w:val="0"/>
              <w:spacing w:after="0" w:line="240" w:lineRule="auto"/>
              <w:jc w:val="both"/>
              <w:rPr>
                <w:rFonts w:ascii="Arimo" w:eastAsia="Arimo" w:hAnsi="Arimo" w:cs="Arimo"/>
                <w:sz w:val="18"/>
                <w:szCs w:val="18"/>
              </w:rPr>
            </w:pP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7.3.</w:t>
            </w:r>
            <w:r>
              <w:rPr>
                <w:rFonts w:ascii="Arial Unicode MS" w:eastAsia="Arial Unicode MS" w:hAnsi="Arial Unicode MS" w:cs="Arial Unicode MS"/>
                <w:sz w:val="18"/>
                <w:szCs w:val="18"/>
              </w:rPr>
              <w:tab/>
              <w:t xml:space="preserve">აღნიშნული წესით ვალდებულების შესრულებისათვის განსაზღვრული დამატებითი ვადის უშედეგოდ გასვლის შემდგომ, თუ მყიდველის მხრიდან არ შესრულდა ან არასრულად შესრულდა ნაკისრი ვალდებულება, გამყიდველი უფლებამოსილია მოითხოვოს წინამდებარე ხელშეკრულების შეწყვეტა, რის შესახებაც წერილობით ატყობინებს მყიდველს. </w:t>
            </w:r>
            <w:r w:rsidRPr="004B221C">
              <w:rPr>
                <w:rFonts w:ascii="Arial Unicode MS" w:eastAsia="Arial Unicode MS" w:hAnsi="Arial Unicode MS" w:cs="Arial Unicode MS"/>
                <w:sz w:val="18"/>
                <w:szCs w:val="18"/>
                <w:highlight w:val="yellow"/>
              </w:rPr>
              <w:t>ამ შემთხვევაში</w:t>
            </w:r>
            <w:r w:rsidR="004B221C">
              <w:rPr>
                <w:rFonts w:ascii="Sylfaen" w:eastAsia="Arial Unicode MS" w:hAnsi="Sylfaen" w:cs="Arial Unicode MS"/>
                <w:sz w:val="18"/>
                <w:szCs w:val="18"/>
                <w:highlight w:val="yellow"/>
                <w:lang w:val="ka-GE"/>
              </w:rPr>
              <w:t>,</w:t>
            </w:r>
            <w:r w:rsidRPr="004B221C">
              <w:rPr>
                <w:rFonts w:ascii="Arial Unicode MS" w:eastAsia="Arial Unicode MS" w:hAnsi="Arial Unicode MS" w:cs="Arial Unicode MS"/>
                <w:sz w:val="18"/>
                <w:szCs w:val="18"/>
                <w:highlight w:val="yellow"/>
              </w:rPr>
              <w:t xml:space="preserve"> მყიდველს </w:t>
            </w:r>
            <w:r w:rsidR="004B221C">
              <w:rPr>
                <w:rFonts w:ascii="Sylfaen" w:eastAsia="Arial Unicode MS" w:hAnsi="Sylfaen" w:cs="Arial Unicode MS"/>
                <w:sz w:val="18"/>
                <w:szCs w:val="18"/>
                <w:highlight w:val="yellow"/>
                <w:lang w:val="ka-GE"/>
              </w:rPr>
              <w:t>და</w:t>
            </w:r>
            <w:r w:rsidRPr="004B221C">
              <w:rPr>
                <w:rFonts w:ascii="Arial Unicode MS" w:eastAsia="Arial Unicode MS" w:hAnsi="Arial Unicode MS" w:cs="Arial Unicode MS"/>
                <w:sz w:val="18"/>
                <w:szCs w:val="18"/>
                <w:highlight w:val="yellow"/>
              </w:rPr>
              <w:t xml:space="preserve">ეკისრება  </w:t>
            </w:r>
            <w:r w:rsidR="004B221C">
              <w:rPr>
                <w:rFonts w:ascii="Sylfaen" w:eastAsia="Arial Unicode MS" w:hAnsi="Sylfaen" w:cs="Arial Unicode MS"/>
                <w:sz w:val="18"/>
                <w:szCs w:val="18"/>
                <w:highlight w:val="yellow"/>
                <w:lang w:val="ka-GE"/>
              </w:rPr>
              <w:t xml:space="preserve">წინასწარ შეტანილი თანხის გადახდა </w:t>
            </w:r>
            <w:r w:rsidRPr="004B221C">
              <w:rPr>
                <w:rFonts w:ascii="Arial Unicode MS" w:eastAsia="Arial Unicode MS" w:hAnsi="Arial Unicode MS" w:cs="Arial Unicode MS"/>
                <w:sz w:val="18"/>
                <w:szCs w:val="18"/>
                <w:highlight w:val="yellow"/>
              </w:rPr>
              <w:t>3.2 პუნქტის შესაბამისა</w:t>
            </w:r>
            <w:r w:rsidR="004B221C">
              <w:rPr>
                <w:rFonts w:ascii="Sylfaen" w:eastAsia="Arial Unicode MS" w:hAnsi="Sylfaen" w:cs="Arial Unicode MS"/>
                <w:sz w:val="18"/>
                <w:szCs w:val="18"/>
                <w:highlight w:val="yellow"/>
                <w:lang w:val="ka-GE"/>
              </w:rPr>
              <w:t>დ</w:t>
            </w:r>
            <w:r w:rsidRPr="004B221C">
              <w:rPr>
                <w:rFonts w:ascii="Arial Unicode MS" w:eastAsia="Arial Unicode MS" w:hAnsi="Arial Unicode MS" w:cs="Arial Unicode MS"/>
                <w:sz w:val="18"/>
                <w:szCs w:val="18"/>
                <w:highlight w:val="yellow"/>
              </w:rPr>
              <w:t>, აგრეთვე</w:t>
            </w:r>
            <w:r w:rsidR="004B221C">
              <w:rPr>
                <w:rFonts w:ascii="Sylfaen" w:eastAsia="Arial Unicode MS" w:hAnsi="Sylfaen" w:cs="Arial Unicode MS"/>
                <w:sz w:val="18"/>
                <w:szCs w:val="18"/>
                <w:highlight w:val="yellow"/>
                <w:lang w:val="ka-GE"/>
              </w:rPr>
              <w:t>,</w:t>
            </w:r>
            <w:r w:rsidRPr="004B221C">
              <w:rPr>
                <w:rFonts w:ascii="Arial Unicode MS" w:eastAsia="Arial Unicode MS" w:hAnsi="Arial Unicode MS" w:cs="Arial Unicode MS"/>
                <w:sz w:val="18"/>
                <w:szCs w:val="18"/>
                <w:highlight w:val="yellow"/>
              </w:rPr>
              <w:t xml:space="preserve"> ჯარიმ</w:t>
            </w:r>
            <w:r w:rsidR="004B221C">
              <w:rPr>
                <w:rFonts w:ascii="Sylfaen" w:eastAsia="Arial Unicode MS" w:hAnsi="Sylfaen" w:cs="Arial Unicode MS"/>
                <w:sz w:val="18"/>
                <w:szCs w:val="18"/>
                <w:highlight w:val="yellow"/>
                <w:lang w:val="ka-GE"/>
              </w:rPr>
              <w:t>ა</w:t>
            </w:r>
            <w:r w:rsidRPr="004B221C">
              <w:rPr>
                <w:rFonts w:ascii="Arial Unicode MS" w:eastAsia="Arial Unicode MS" w:hAnsi="Arial Unicode MS" w:cs="Arial Unicode MS"/>
                <w:sz w:val="18"/>
                <w:szCs w:val="18"/>
                <w:highlight w:val="yellow"/>
              </w:rPr>
              <w:t xml:space="preserve"> </w:t>
            </w:r>
            <w:r w:rsidR="004B221C">
              <w:rPr>
                <w:rFonts w:ascii="Sylfaen" w:eastAsia="Arial Unicode MS" w:hAnsi="Sylfaen" w:cs="Arial Unicode MS"/>
                <w:sz w:val="18"/>
                <w:szCs w:val="18"/>
                <w:lang w:val="ka-GE"/>
              </w:rPr>
              <w:t>გადახდილი ნასყიდობის</w:t>
            </w:r>
            <w:r>
              <w:rPr>
                <w:rFonts w:ascii="Arial Unicode MS" w:eastAsia="Arial Unicode MS" w:hAnsi="Arial Unicode MS" w:cs="Arial Unicode MS"/>
                <w:sz w:val="18"/>
                <w:szCs w:val="18"/>
              </w:rPr>
              <w:t xml:space="preserve"> ფასის 10 პროცენტის ოდენობით, ხოლო დარჩენილი თანხა </w:t>
            </w:r>
            <w:r w:rsidRPr="00496BF8">
              <w:rPr>
                <w:rFonts w:ascii="Arial Unicode MS" w:eastAsia="Arial Unicode MS" w:hAnsi="Arial Unicode MS" w:cs="Arial Unicode MS"/>
                <w:sz w:val="18"/>
                <w:szCs w:val="18"/>
              </w:rPr>
              <w:t xml:space="preserve">(სხვაობა ამ ხელშეკრულების მე-3 მუხლით განსაზღვრულ </w:t>
            </w:r>
            <w:r w:rsidR="004B221C" w:rsidRPr="00496BF8">
              <w:rPr>
                <w:rFonts w:ascii="Sylfaen" w:eastAsia="Arial Unicode MS" w:hAnsi="Sylfaen" w:cs="Arial Unicode MS"/>
                <w:sz w:val="18"/>
                <w:szCs w:val="18"/>
                <w:lang w:val="ka-GE"/>
              </w:rPr>
              <w:t>ნასყიდობის</w:t>
            </w:r>
            <w:r w:rsidRPr="00496BF8">
              <w:rPr>
                <w:rFonts w:ascii="Arial Unicode MS" w:eastAsia="Arial Unicode MS" w:hAnsi="Arial Unicode MS" w:cs="Arial Unicode MS"/>
                <w:sz w:val="18"/>
                <w:szCs w:val="18"/>
              </w:rPr>
              <w:t xml:space="preserve"> ფასსა და </w:t>
            </w:r>
            <w:r w:rsidR="00D17561" w:rsidRPr="00496BF8">
              <w:rPr>
                <w:rFonts w:ascii="Sylfaen" w:eastAsia="Arial Unicode MS" w:hAnsi="Sylfaen" w:cs="Arial Unicode MS"/>
                <w:sz w:val="18"/>
                <w:szCs w:val="18"/>
                <w:lang w:val="ka-GE"/>
              </w:rPr>
              <w:t>წინასწარი შენატანი</w:t>
            </w:r>
            <w:r w:rsidR="00B51E6D" w:rsidRPr="00496BF8">
              <w:rPr>
                <w:rFonts w:ascii="Sylfaen" w:eastAsia="Arial Unicode MS" w:hAnsi="Sylfaen" w:cs="Arial Unicode MS"/>
                <w:sz w:val="18"/>
                <w:szCs w:val="18"/>
                <w:lang w:val="ka-GE"/>
              </w:rPr>
              <w:t>სა და</w:t>
            </w:r>
            <w:r w:rsidR="00D17561" w:rsidRPr="00496BF8">
              <w:rPr>
                <w:rFonts w:ascii="Sylfaen" w:eastAsia="Arial Unicode MS" w:hAnsi="Sylfaen" w:cs="Arial Unicode MS"/>
                <w:sz w:val="18"/>
                <w:szCs w:val="18"/>
                <w:lang w:val="ka-GE"/>
              </w:rPr>
              <w:t xml:space="preserve"> </w:t>
            </w:r>
            <w:r w:rsidRPr="00496BF8">
              <w:rPr>
                <w:rFonts w:ascii="Arial Unicode MS" w:eastAsia="Arial Unicode MS" w:hAnsi="Arial Unicode MS" w:cs="Arial Unicode MS"/>
                <w:sz w:val="18"/>
                <w:szCs w:val="18"/>
              </w:rPr>
              <w:t>ჯარიმი</w:t>
            </w:r>
            <w:r w:rsidR="00B51E6D" w:rsidRPr="00496BF8">
              <w:rPr>
                <w:rFonts w:ascii="Sylfaen" w:eastAsia="Arial Unicode MS" w:hAnsi="Sylfaen" w:cs="Arial Unicode MS"/>
                <w:sz w:val="18"/>
                <w:szCs w:val="18"/>
                <w:lang w:val="ka-GE"/>
              </w:rPr>
              <w:t xml:space="preserve">ს </w:t>
            </w:r>
            <w:r w:rsidR="00D53D51" w:rsidRPr="00496BF8">
              <w:rPr>
                <w:rFonts w:ascii="Sylfaen" w:eastAsia="Arial Unicode MS" w:hAnsi="Sylfaen" w:cs="Arial Unicode MS"/>
                <w:sz w:val="18"/>
                <w:szCs w:val="18"/>
                <w:lang w:val="ka-GE"/>
              </w:rPr>
              <w:t>თანხას</w:t>
            </w:r>
            <w:r w:rsidRPr="00496BF8">
              <w:rPr>
                <w:rFonts w:ascii="Arial Unicode MS" w:eastAsia="Arial Unicode MS" w:hAnsi="Arial Unicode MS" w:cs="Arial Unicode MS"/>
                <w:sz w:val="18"/>
                <w:szCs w:val="18"/>
              </w:rPr>
              <w:t xml:space="preserve"> შორის) უბრუნდება </w:t>
            </w:r>
            <w:r>
              <w:rPr>
                <w:rFonts w:ascii="Arial Unicode MS" w:eastAsia="Arial Unicode MS" w:hAnsi="Arial Unicode MS" w:cs="Arial Unicode MS"/>
                <w:sz w:val="18"/>
                <w:szCs w:val="18"/>
              </w:rPr>
              <w:t>მყიდველს მესამე პირისთვის შეძენისა და გაყიდვის ობიექტის გაყიდვის შემდეგ.</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7.4.</w:t>
            </w:r>
            <w:r>
              <w:rPr>
                <w:rFonts w:ascii="Arial Unicode MS" w:eastAsia="Arial Unicode MS" w:hAnsi="Arial Unicode MS" w:cs="Arial Unicode MS"/>
                <w:sz w:val="18"/>
                <w:szCs w:val="18"/>
              </w:rPr>
              <w:tab/>
              <w:t xml:space="preserve">მყიდველი ვალდებულია შეტყობინების მიღებიდან 10 კალენდარულ დღის განმავლობაში ხელი მოაწეროს შეთანხმებას წინამდებარე ხელშეკრულების შეწყვეტის შესახებ. ამ ვადის დარღვევის, ან წინამდებარე ხელშეკრულების შეწყვეტის შესახებ შეთანხმების დადებაზე უარის განცხადების (თავის არიდების) შემთხვევაში </w:t>
            </w:r>
            <w:r w:rsidRPr="00D17561">
              <w:rPr>
                <w:rFonts w:ascii="Arial Unicode MS" w:eastAsia="Arial Unicode MS" w:hAnsi="Arial Unicode MS" w:cs="Arial Unicode MS"/>
                <w:sz w:val="18"/>
                <w:szCs w:val="18"/>
                <w:highlight w:val="yellow"/>
              </w:rPr>
              <w:t xml:space="preserve">მყიდველს დაეკისრება პირგასამტეხლო, გადახდილი </w:t>
            </w:r>
            <w:r w:rsidR="00795D45" w:rsidRPr="00D17561">
              <w:rPr>
                <w:rFonts w:ascii="Arial Unicode MS" w:eastAsia="Arial Unicode MS" w:hAnsi="Arial Unicode MS" w:cs="Arial Unicode MS"/>
                <w:sz w:val="18"/>
                <w:szCs w:val="18"/>
                <w:highlight w:val="yellow"/>
              </w:rPr>
              <w:t xml:space="preserve">ნასყიდობის </w:t>
            </w:r>
            <w:r w:rsidRPr="00D17561">
              <w:rPr>
                <w:rFonts w:ascii="Arial Unicode MS" w:eastAsia="Arial Unicode MS" w:hAnsi="Arial Unicode MS" w:cs="Arial Unicode MS"/>
                <w:sz w:val="18"/>
                <w:szCs w:val="18"/>
                <w:highlight w:val="yellow"/>
              </w:rPr>
              <w:t>ფასის 10 % პროცენტის</w:t>
            </w:r>
            <w:r>
              <w:rPr>
                <w:rFonts w:ascii="Arial Unicode MS" w:eastAsia="Arial Unicode MS" w:hAnsi="Arial Unicode MS" w:cs="Arial Unicode MS"/>
                <w:sz w:val="18"/>
                <w:szCs w:val="18"/>
              </w:rPr>
              <w:t xml:space="preserve"> ოდენობით. ამასთან, ამ ვადის გასვლის შემდგომ, ხელშეკრულება ჩაითვლება შეწყვეტილად აღნიშნულის შესახებ შეთანხმების დადების მიუხედავად.</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7.5.</w:t>
            </w:r>
            <w:r>
              <w:rPr>
                <w:rFonts w:ascii="Arial Unicode MS" w:eastAsia="Arial Unicode MS" w:hAnsi="Arial Unicode MS" w:cs="Arial Unicode MS"/>
                <w:sz w:val="18"/>
                <w:szCs w:val="18"/>
              </w:rPr>
              <w:tab/>
              <w:t>გამყიდველის მყიდველისათვის ამ მუხლით განსაზღვრული თანხის დაბრუნება განხორციელდება ნასყიდობის საგნის მესამე პირისათვის მიყიდვის დღიდან არა უგვიანეს სამოცი სამუშაო დღის განმავლობაში.</w:t>
            </w:r>
          </w:p>
          <w:p w:rsidR="003E4655" w:rsidRDefault="003E4655">
            <w:pPr>
              <w:widowControl w:val="0"/>
              <w:spacing w:after="0" w:line="240" w:lineRule="auto"/>
              <w:jc w:val="both"/>
              <w:rPr>
                <w:rFonts w:ascii="Times New Roman" w:eastAsia="Times New Roman" w:hAnsi="Times New Roman" w:cs="Times New Roman"/>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7. Действие Договора и отказ от Договора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7.1. </w:t>
            </w:r>
            <w:r>
              <w:rPr>
                <w:rFonts w:ascii="Times New Roman" w:eastAsia="Times New Roman" w:hAnsi="Times New Roman" w:cs="Times New Roman"/>
                <w:sz w:val="20"/>
                <w:szCs w:val="20"/>
                <w:highlight w:val="yellow"/>
              </w:rPr>
              <w:t xml:space="preserve">Настоящий договор вступает в силу с момента его подписания. </w:t>
            </w:r>
            <w:r>
              <w:rPr>
                <w:rFonts w:ascii="Times New Roman" w:eastAsia="Times New Roman" w:hAnsi="Times New Roman" w:cs="Times New Roman"/>
                <w:sz w:val="20"/>
                <w:szCs w:val="20"/>
              </w:rPr>
              <w:t>Основной договор</w:t>
            </w:r>
            <w:r>
              <w:rPr>
                <w:rFonts w:ascii="Times New Roman" w:eastAsia="Times New Roman" w:hAnsi="Times New Roman" w:cs="Times New Roman"/>
                <w:sz w:val="20"/>
                <w:szCs w:val="20"/>
                <w:highlight w:val="yellow"/>
              </w:rPr>
              <w:t xml:space="preserve"> купли-продажи</w:t>
            </w:r>
            <w:r>
              <w:rPr>
                <w:rFonts w:ascii="Times New Roman" w:eastAsia="Times New Roman" w:hAnsi="Times New Roman" w:cs="Times New Roman"/>
                <w:sz w:val="20"/>
                <w:szCs w:val="20"/>
              </w:rPr>
              <w:t xml:space="preserve">  вступает в силу после его подписания и регистрации в Публичном реестре.</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7.2. В случае нарушения обязательства Покупателю может быть предоставлен дополнительный срок для исполнения обязательства; предоставлением дополнительного срока считается предупреждением Покупателя об установлении дополнительного срока для исполнения обязательства, переданное по телефону, электронной почте, устно, письменно (почтовым отправлением), по факсу или иным способом. Уведомление (предупреждение) считается полученным с момента завершения телефонного разговора, направления электронного сообщения, завершения устных переговоров, отправления письменного уведомления (даже если указанное уведомление не было вручено Покупателю два раза подряд по адресу, указанному в настоящем Договоре) или направления уведомления любым иным способом.</w:t>
            </w:r>
          </w:p>
          <w:p w:rsidR="003E4655"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7.3. Если после безрезультатного истечения дополнительного срока, предоставленного для исполнения обязательства в вышеуказанном порядке, Покупатель не исполняет или не полностью исполняет обязательство, Продавец вправе потребовать расторжения настоящего Договора, о чем он должен письменно уведомить Покупателя. </w:t>
            </w:r>
            <w:r>
              <w:rPr>
                <w:rFonts w:ascii="Times New Roman" w:eastAsia="Times New Roman" w:hAnsi="Times New Roman" w:cs="Times New Roman"/>
                <w:sz w:val="20"/>
                <w:szCs w:val="20"/>
                <w:highlight w:val="yellow"/>
              </w:rPr>
              <w:t>В этом случае с Покупателя удерживается оплаченный в соответствии с п. 3.2. настоящего договора аванс, а также</w:t>
            </w:r>
            <w:r>
              <w:rPr>
                <w:rFonts w:ascii="Times New Roman" w:eastAsia="Times New Roman" w:hAnsi="Times New Roman" w:cs="Times New Roman"/>
                <w:sz w:val="20"/>
                <w:szCs w:val="20"/>
              </w:rPr>
              <w:t xml:space="preserve">  штраф в размере </w:t>
            </w:r>
            <w:r>
              <w:rPr>
                <w:rFonts w:ascii="Times New Roman" w:eastAsia="Times New Roman" w:hAnsi="Times New Roman" w:cs="Times New Roman"/>
                <w:sz w:val="20"/>
                <w:szCs w:val="20"/>
                <w:highlight w:val="yellow"/>
              </w:rPr>
              <w:t>10%</w:t>
            </w:r>
            <w:r>
              <w:rPr>
                <w:rFonts w:ascii="Times New Roman" w:eastAsia="Times New Roman" w:hAnsi="Times New Roman" w:cs="Times New Roman"/>
                <w:sz w:val="20"/>
                <w:szCs w:val="20"/>
              </w:rPr>
              <w:t xml:space="preserve"> от уплаченной части Покупной цены, а оставшаяся сумма (разница между Покупной ценой, указанной в статье 3 настоящего Договора, и  авансом с неустойкой) возвращается Покупателю </w:t>
            </w:r>
            <w:r>
              <w:rPr>
                <w:rFonts w:ascii="Times New Roman" w:eastAsia="Times New Roman" w:hAnsi="Times New Roman" w:cs="Times New Roman"/>
                <w:sz w:val="20"/>
                <w:szCs w:val="20"/>
                <w:highlight w:val="yellow"/>
              </w:rPr>
              <w:t>после реализации предмета купли-продажи третьему лицу.</w:t>
            </w:r>
            <w:r>
              <w:rPr>
                <w:rFonts w:ascii="Times New Roman" w:eastAsia="Times New Roman" w:hAnsi="Times New Roman" w:cs="Times New Roman"/>
                <w:sz w:val="20"/>
                <w:szCs w:val="20"/>
              </w:rPr>
              <w:t xml:space="preserve">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7.4. Покупатель обязан подписать соглашение о расторжении настоящего Договора в течение 10 календарных дней после получения уведомления. В случае нарушения этого срока или отказа (уклонения) от заключения соглашения о расторжении настоящего Договора с Покупателя </w:t>
            </w:r>
            <w:r>
              <w:rPr>
                <w:rFonts w:ascii="Times New Roman" w:eastAsia="Times New Roman" w:hAnsi="Times New Roman" w:cs="Times New Roman"/>
                <w:sz w:val="20"/>
                <w:szCs w:val="20"/>
                <w:highlight w:val="yellow"/>
              </w:rPr>
              <w:t>удерживается Продавцом</w:t>
            </w:r>
            <w:r>
              <w:rPr>
                <w:rFonts w:ascii="Times New Roman" w:eastAsia="Times New Roman" w:hAnsi="Times New Roman" w:cs="Times New Roman"/>
                <w:sz w:val="20"/>
                <w:szCs w:val="20"/>
              </w:rPr>
              <w:t xml:space="preserve"> штраф в размере </w:t>
            </w:r>
            <w:r>
              <w:rPr>
                <w:rFonts w:ascii="Times New Roman" w:eastAsia="Times New Roman" w:hAnsi="Times New Roman" w:cs="Times New Roman"/>
                <w:sz w:val="20"/>
                <w:szCs w:val="20"/>
                <w:highlight w:val="yellow"/>
              </w:rPr>
              <w:t>10%</w:t>
            </w:r>
            <w:r>
              <w:rPr>
                <w:rFonts w:ascii="Times New Roman" w:eastAsia="Times New Roman" w:hAnsi="Times New Roman" w:cs="Times New Roman"/>
                <w:sz w:val="20"/>
                <w:szCs w:val="20"/>
              </w:rPr>
              <w:t xml:space="preserve"> от уплаченной Покупной цены. После истечения этого срока Договор будет считаться расторгнутым независимо от заключения соглашения о вышеизложенном.</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7.5. Возврат Покупателю суммы, указанной в настоящей статье, производится Продавцом в течение шестидесяти рабочих дней со дня продажи Предмета купли-продажи третьему лицу.</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8. მხარეთა პასუხისმგებლობა</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8.1.</w:t>
            </w:r>
            <w:r>
              <w:rPr>
                <w:rFonts w:ascii="Arial Unicode MS" w:eastAsia="Arial Unicode MS" w:hAnsi="Arial Unicode MS" w:cs="Arial Unicode MS"/>
                <w:sz w:val="18"/>
                <w:szCs w:val="18"/>
              </w:rPr>
              <w:tab/>
              <w:t>ხელშეკრულების თითოეულ მხარეს უფლება აქვს მოსთხოვოს მეორე მხარეს წინამდებარე ხელშეკრულებიდან და მოქმედი კანონმდებლობიდან გამომდინარე მოვალეობათა კეთილსინდისიერი შესრულება.</w:t>
            </w:r>
          </w:p>
          <w:p w:rsidR="00B51E6D" w:rsidRDefault="00000000">
            <w:pPr>
              <w:widowControl w:val="0"/>
              <w:spacing w:after="0" w:line="240" w:lineRule="auto"/>
              <w:jc w:val="both"/>
              <w:rPr>
                <w:rFonts w:ascii="Sylfaen" w:eastAsia="Arial Unicode MS" w:hAnsi="Sylfaen" w:cs="Arial Unicode MS"/>
                <w:sz w:val="18"/>
                <w:szCs w:val="18"/>
                <w:lang w:val="ka-GE"/>
              </w:rPr>
            </w:pPr>
            <w:r w:rsidRPr="00B51E6D">
              <w:rPr>
                <w:rFonts w:ascii="Arial Unicode MS" w:eastAsia="Arial Unicode MS" w:hAnsi="Arial Unicode MS" w:cs="Arial Unicode MS"/>
                <w:sz w:val="18"/>
                <w:szCs w:val="18"/>
                <w:highlight w:val="yellow"/>
              </w:rPr>
              <w:t>8.2. ამ ხელშეკრულებ</w:t>
            </w:r>
            <w:r w:rsidR="00B51E6D">
              <w:rPr>
                <w:rFonts w:ascii="Sylfaen" w:eastAsia="Arial Unicode MS" w:hAnsi="Sylfaen" w:cs="Arial Unicode MS"/>
                <w:sz w:val="18"/>
                <w:szCs w:val="18"/>
                <w:highlight w:val="yellow"/>
                <w:lang w:val="ka-GE"/>
              </w:rPr>
              <w:t>ის</w:t>
            </w:r>
            <w:r w:rsidRPr="00B51E6D">
              <w:rPr>
                <w:rFonts w:ascii="Arial Unicode MS" w:eastAsia="Arial Unicode MS" w:hAnsi="Arial Unicode MS" w:cs="Arial Unicode MS"/>
                <w:sz w:val="18"/>
                <w:szCs w:val="18"/>
                <w:highlight w:val="yellow"/>
              </w:rPr>
              <w:t xml:space="preserve"> მე-3 მუხლითა და No1 დანართით დადგენილი </w:t>
            </w:r>
            <w:r w:rsidR="00B51E6D">
              <w:rPr>
                <w:rFonts w:ascii="Sylfaen" w:eastAsia="Arial Unicode MS" w:hAnsi="Sylfaen" w:cs="Arial Unicode MS"/>
                <w:sz w:val="18"/>
                <w:szCs w:val="18"/>
                <w:highlight w:val="yellow"/>
                <w:lang w:val="ka-GE"/>
              </w:rPr>
              <w:t>ნასყიდობის</w:t>
            </w:r>
            <w:r w:rsidRPr="00B51E6D">
              <w:rPr>
                <w:rFonts w:ascii="Arial Unicode MS" w:eastAsia="Arial Unicode MS" w:hAnsi="Arial Unicode MS" w:cs="Arial Unicode MS"/>
                <w:sz w:val="18"/>
                <w:szCs w:val="18"/>
                <w:highlight w:val="yellow"/>
              </w:rPr>
              <w:t xml:space="preserve"> ფასის გადახდის </w:t>
            </w:r>
            <w:r w:rsidR="00B51E6D">
              <w:rPr>
                <w:rFonts w:ascii="Sylfaen" w:eastAsia="Arial Unicode MS" w:hAnsi="Sylfaen" w:cs="Arial Unicode MS"/>
                <w:sz w:val="18"/>
                <w:szCs w:val="18"/>
                <w:highlight w:val="yellow"/>
                <w:lang w:val="ka-GE"/>
              </w:rPr>
              <w:t>ვადის</w:t>
            </w:r>
            <w:r w:rsidRPr="00B51E6D">
              <w:rPr>
                <w:rFonts w:ascii="Arial Unicode MS" w:eastAsia="Arial Unicode MS" w:hAnsi="Arial Unicode MS" w:cs="Arial Unicode MS"/>
                <w:sz w:val="18"/>
                <w:szCs w:val="18"/>
                <w:highlight w:val="yellow"/>
              </w:rPr>
              <w:t xml:space="preserve"> დარღვევის შემთხვევაში</w:t>
            </w:r>
            <w:r w:rsidR="00B51E6D">
              <w:rPr>
                <w:rFonts w:ascii="Sylfaen" w:eastAsia="Arial Unicode MS" w:hAnsi="Sylfaen" w:cs="Arial Unicode MS"/>
                <w:sz w:val="18"/>
                <w:szCs w:val="18"/>
                <w:highlight w:val="yellow"/>
                <w:lang w:val="ka-GE"/>
              </w:rPr>
              <w:t>,</w:t>
            </w:r>
            <w:r w:rsidRPr="00B51E6D">
              <w:rPr>
                <w:rFonts w:ascii="Arial Unicode MS" w:eastAsia="Arial Unicode MS" w:hAnsi="Arial Unicode MS" w:cs="Arial Unicode MS"/>
                <w:sz w:val="18"/>
                <w:szCs w:val="18"/>
                <w:highlight w:val="yellow"/>
              </w:rPr>
              <w:t xml:space="preserve"> მყიდველი </w:t>
            </w:r>
            <w:r w:rsidR="00B51E6D">
              <w:rPr>
                <w:rFonts w:ascii="Sylfaen" w:eastAsia="Arial Unicode MS" w:hAnsi="Sylfaen" w:cs="Arial Unicode MS"/>
                <w:sz w:val="18"/>
                <w:szCs w:val="18"/>
                <w:highlight w:val="yellow"/>
                <w:lang w:val="ka-GE"/>
              </w:rPr>
              <w:t xml:space="preserve">ვალდებულია </w:t>
            </w:r>
            <w:r w:rsidRPr="00B51E6D">
              <w:rPr>
                <w:rFonts w:ascii="Arial Unicode MS" w:eastAsia="Arial Unicode MS" w:hAnsi="Arial Unicode MS" w:cs="Arial Unicode MS"/>
                <w:sz w:val="18"/>
                <w:szCs w:val="18"/>
                <w:highlight w:val="yellow"/>
              </w:rPr>
              <w:t xml:space="preserve"> გამყიდველს გადაუხადოს </w:t>
            </w:r>
            <w:proofErr w:type="spellStart"/>
            <w:r w:rsidR="00B51E6D">
              <w:rPr>
                <w:rFonts w:ascii="Sylfaen" w:eastAsia="Arial Unicode MS" w:hAnsi="Sylfaen" w:cs="Arial Unicode MS"/>
                <w:sz w:val="18"/>
                <w:szCs w:val="18"/>
                <w:highlight w:val="yellow"/>
                <w:lang w:val="ka-GE"/>
              </w:rPr>
              <w:t>პირგასამტეხლო</w:t>
            </w:r>
            <w:proofErr w:type="spellEnd"/>
            <w:r w:rsidR="00B51E6D">
              <w:rPr>
                <w:rFonts w:ascii="Sylfaen" w:eastAsia="Arial Unicode MS" w:hAnsi="Sylfaen" w:cs="Arial Unicode MS"/>
                <w:sz w:val="18"/>
                <w:szCs w:val="18"/>
                <w:highlight w:val="yellow"/>
                <w:lang w:val="ka-GE"/>
              </w:rPr>
              <w:t xml:space="preserve"> </w:t>
            </w:r>
            <w:proofErr w:type="spellStart"/>
            <w:r w:rsidR="00F2372E">
              <w:rPr>
                <w:rFonts w:ascii="Sylfaen" w:eastAsia="Arial Unicode MS" w:hAnsi="Sylfaen" w:cs="Arial Unicode MS"/>
                <w:sz w:val="18"/>
                <w:szCs w:val="18"/>
                <w:highlight w:val="yellow"/>
                <w:lang w:val="ka-GE"/>
              </w:rPr>
              <w:t>ვადამოსული</w:t>
            </w:r>
            <w:proofErr w:type="spellEnd"/>
            <w:r w:rsidR="00F2372E">
              <w:rPr>
                <w:rFonts w:ascii="Sylfaen" w:eastAsia="Arial Unicode MS" w:hAnsi="Sylfaen" w:cs="Arial Unicode MS"/>
                <w:sz w:val="18"/>
                <w:szCs w:val="18"/>
                <w:highlight w:val="yellow"/>
                <w:lang w:val="ka-GE"/>
              </w:rPr>
              <w:t xml:space="preserve"> დავალიანების </w:t>
            </w:r>
            <w:r w:rsidR="00B51E6D" w:rsidRPr="00B51E6D">
              <w:rPr>
                <w:rFonts w:ascii="Arial Unicode MS" w:eastAsia="Arial Unicode MS" w:hAnsi="Arial Unicode MS" w:cs="Arial Unicode MS"/>
                <w:sz w:val="18"/>
                <w:szCs w:val="18"/>
                <w:highlight w:val="yellow"/>
              </w:rPr>
              <w:t>0.01%-ის ოდენობით</w:t>
            </w:r>
            <w:r w:rsidR="00B51E6D">
              <w:rPr>
                <w:rFonts w:ascii="Sylfaen" w:eastAsia="Arial Unicode MS" w:hAnsi="Sylfaen" w:cs="Arial Unicode MS"/>
                <w:sz w:val="18"/>
                <w:szCs w:val="18"/>
                <w:lang w:val="ka-GE"/>
              </w:rPr>
              <w:t xml:space="preserve">, </w:t>
            </w:r>
            <w:r w:rsidRPr="00B51E6D">
              <w:rPr>
                <w:rFonts w:ascii="Arial Unicode MS" w:eastAsia="Arial Unicode MS" w:hAnsi="Arial Unicode MS" w:cs="Arial Unicode MS"/>
                <w:sz w:val="18"/>
                <w:szCs w:val="18"/>
                <w:highlight w:val="yellow"/>
              </w:rPr>
              <w:t xml:space="preserve"> </w:t>
            </w:r>
            <w:r w:rsidR="00B51E6D">
              <w:rPr>
                <w:rFonts w:ascii="Sylfaen" w:eastAsia="Arial Unicode MS" w:hAnsi="Sylfaen" w:cs="Arial Unicode MS"/>
                <w:sz w:val="18"/>
                <w:szCs w:val="18"/>
                <w:highlight w:val="yellow"/>
                <w:lang w:val="ka-GE"/>
              </w:rPr>
              <w:t>ყოველ ვადაგადაცილებულ დღეზე</w:t>
            </w:r>
            <w:r w:rsidR="00F2372E">
              <w:rPr>
                <w:rFonts w:ascii="Sylfaen" w:eastAsia="Arial Unicode MS" w:hAnsi="Sylfaen" w:cs="Arial Unicode MS"/>
                <w:sz w:val="18"/>
                <w:szCs w:val="18"/>
                <w:highlight w:val="yellow"/>
                <w:lang w:val="ka-GE"/>
              </w:rPr>
              <w:t>.</w:t>
            </w:r>
            <w:r w:rsidR="00B51E6D">
              <w:rPr>
                <w:rFonts w:ascii="Sylfaen" w:eastAsia="Arial Unicode MS" w:hAnsi="Sylfaen" w:cs="Arial Unicode MS"/>
                <w:sz w:val="18"/>
                <w:szCs w:val="18"/>
                <w:highlight w:val="yellow"/>
                <w:lang w:val="ka-GE"/>
              </w:rPr>
              <w:t xml:space="preserve">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8.3.</w:t>
            </w:r>
            <w:r>
              <w:rPr>
                <w:rFonts w:ascii="Arial Unicode MS" w:eastAsia="Arial Unicode MS" w:hAnsi="Arial Unicode MS" w:cs="Arial Unicode MS"/>
                <w:sz w:val="18"/>
                <w:szCs w:val="18"/>
              </w:rPr>
              <w:tab/>
              <w:t>მხარეები თანხმდებიან, რომ გამყიდველი არ არის პასუხისმგებელი საცხოვრებელი კომპლექსის მიწის წითელი ხაზების გარეთ მიმდინარე ან/და მომავალში დაგეგმილ მშენებლობებზე და აღნიშნული მშენებლობების შედეგად დამდგარ ნებისმიერ შედეგზე.</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8.4.</w:t>
            </w:r>
            <w:r>
              <w:rPr>
                <w:rFonts w:ascii="Arial Unicode MS" w:eastAsia="Arial Unicode MS" w:hAnsi="Arial Unicode MS" w:cs="Arial Unicode MS"/>
                <w:sz w:val="18"/>
                <w:szCs w:val="18"/>
              </w:rPr>
              <w:tab/>
              <w:t>იმ შემთხვევაში, თუ გამყიდველი მისი ბრალეულობით დაარღვევს მშენებლობის ნებართვით განსაზღვრული სამშენებლო სამუშაოების დასრულების ვადას, მყიდველი უფლებამოსილია მოითხოვოს ხელშეკრულების ცალმხრივად შეწყვეტა და გადახდილი ნასყიდობის ფასის სრულად დაბრუნება; ასეთ შემთხვევაში, მხარეები წერილობით თანხმდებიან წინამდებარე ხელშეკრულების შეწყვეტის თაობაზე; ამ მუხლის მიზნებისთვის, სამშენებლო სამუშაოების დასრულების ვადად განისაზღვრება ქალაქ თბილისის მუნიციპალიტეტის მერიის ან/და მისი სამსახურების მიერ გაცემული ბრძანებით განსაზღვრული თარიღი;</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8.5.</w:t>
            </w:r>
            <w:r>
              <w:rPr>
                <w:rFonts w:ascii="Arial Unicode MS" w:eastAsia="Arial Unicode MS" w:hAnsi="Arial Unicode MS" w:cs="Arial Unicode MS"/>
                <w:sz w:val="18"/>
                <w:szCs w:val="18"/>
              </w:rPr>
              <w:tab/>
              <w:t>თითოეულ მხარეს ეკისრება მეორე მხარისათვის მიყენებული ზიანის ანაზღაურების ვალდებულება საქართველოს კანონმდებლობით დადგენილი წესით.</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8. Ответственность Сторон</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8.1. Каждая Сторона Договора вправе требовать от другой Стороны добросовестного исполнения обязательств, вытекающих из настоящего Договора и действующего законодательства.</w:t>
            </w:r>
          </w:p>
          <w:p w:rsidR="003E4655" w:rsidRDefault="00000000">
            <w:pPr>
              <w:spacing w:after="0" w:line="240" w:lineRule="auto"/>
              <w:jc w:val="both"/>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8.2. В случае нарушения сроков оплаты покупной цены, установленных в статье 3 и Приложении № 1 к настоящему Договору, Покупатель обязуется во внесудебном порядке оплатить Продавцу неустойку в размере 0,01 % в день от суммы просроченного платежа.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8.3. Стороны соглашаются, что Продавец не несет ответственности за текущее и/или будущее строительство за пределами красных линий территории жилого комплекса, а также за любые последствия, наступившие в результате такого строительства.</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8.4. В случае нарушения срока завершения строительных работ, указанного в разрешении на строительство, по вине Продавца Покупатель вправе требовать одностороннего расторжения Договора и полного возврата уплаченной Покупной цены. В таком случае Стороны в письменной форме соглашаются расторгнуть настоящий Договор. Для целей настоящей статьи, сроком завершения строительных работ считается дата, определенная приказом мэрии муниципалитета города Тбилиси и/или ее служб.</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8.5. Каждая Сторона обязана возместить другой Стороне причиненный ущерб в порядке, установленном законодательством Грузии.</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9. ფორს-მაჟორი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9.1.</w:t>
            </w:r>
            <w:r>
              <w:rPr>
                <w:rFonts w:ascii="Arial Unicode MS" w:eastAsia="Arial Unicode MS" w:hAnsi="Arial Unicode MS" w:cs="Arial Unicode MS"/>
                <w:sz w:val="18"/>
                <w:szCs w:val="18"/>
              </w:rPr>
              <w:tab/>
              <w:t>მხარეები თავისუფლდებიან პასუხისმგებლობისაგან ვალდებულებების სრული და ნაწილობრივი შეუსრულებლობისთვის დაუძლეველი ძალის მოქმედების შემთხვევაში, რომლის დროსაც შეუძლებელია წინამდებარე ხელშეკრულებით გათვალისწინებული ვალდებულებების შესრულება.</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9.2.</w:t>
            </w:r>
            <w:r>
              <w:rPr>
                <w:rFonts w:ascii="Arial Unicode MS" w:eastAsia="Arial Unicode MS" w:hAnsi="Arial Unicode MS" w:cs="Arial Unicode MS"/>
                <w:sz w:val="18"/>
                <w:szCs w:val="18"/>
              </w:rPr>
              <w:tab/>
              <w:t xml:space="preserve">„დაუძლეველი ძალის“ ქვეშ იგულისხმება გარემოებები, რომელებიც არ არსებობდა წინამდებარე ხელშეკრულების გაფორმების დროს და რომელთა დადგომა და ზემოქმედება მხარეებს არ შეეძლოთ თავიდან აეცილებინათ და გადაელახათ, კერძოდ, პანდემია, ეპიდემია, წყალდიდობა, მიწისძვრა, დიდთოვლობა და სხვა ისეთი კლიმატური პირობების დადგომა, რაც შეუძლებელს ხდის მშენებლობის განხორციელებას, შენობის მშენებლობის შეჩერება გამყიდველის ბრალის გარეშე, ომი და საომარი მოქმედებები, რომელიმე სახელმწიფო ორგანოს მიერ სხვადასხვა საფუძვლით მშენებლობის შეჩერება, სამთავრობო და სასამართლო ორგანოების მოქმედება, დაკავშირებული საკანონმდებლო აქტების მიღებასა და ცვლილებებთან, რომლებიც აუარესებენ ხელშეკრულების მხარეების სამართლებრივ სტატუსს და რეჟიმს. </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lastRenderedPageBreak/>
              <w:t>9.3.</w:t>
            </w:r>
            <w:r>
              <w:rPr>
                <w:rFonts w:ascii="Arial Unicode MS" w:eastAsia="Arial Unicode MS" w:hAnsi="Arial Unicode MS" w:cs="Arial Unicode MS"/>
                <w:sz w:val="18"/>
                <w:szCs w:val="18"/>
              </w:rPr>
              <w:tab/>
              <w:t>თუ რომელიმე ზემოთნახსენებმა გარემოებამ უშუალოდ იმოქმედა ხელშეკრულებით ნაკისრი ვალდებულებების შესრულების ვადებზე, მაშინ ეს ვადები ამ გარემოებების მოქმედების დროს თანაბარზომიერად გაიზრდება.</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9. Форс-мажор</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 Стороны освобождаются от ответственности за полное и частичное неисполнение обязательств в случае наступления обстоятельств непреодолимой силы, которые делают выполнение обязательств по настоящему Договору невозможным.</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9.2. Под «непреодолимой силой» подразумеваются обстоятельства, которые не существовали на момент заключения настоящего Договора, наступление и действие которых Стороны не могли предвидеть и преодолеть, в частности: пандемия, эпидемия, наводнение, землетрясение, снегопады и другие климатические условия, делающие невозможным осуществление строительства, приостановка строительства здания не по вине Продавца, война и военные действия, приостановление строительства каким-либо государственным органом по любым основаниям, действия правительственных и судебных органов, связанные с принятием или изменением законодательных актов, которые ухудшают правовой статус и режим Сторон настоящего Договора.</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9.3. Если любое из вышеуказанных обстоятельств непосредственно влияет на сроки исполнения договорных обязательств, эти сроки отодвигаются </w:t>
            </w:r>
            <w:r>
              <w:rPr>
                <w:rFonts w:ascii="Times New Roman" w:eastAsia="Times New Roman" w:hAnsi="Times New Roman" w:cs="Times New Roman"/>
                <w:sz w:val="20"/>
                <w:szCs w:val="20"/>
              </w:rPr>
              <w:lastRenderedPageBreak/>
              <w:t>соразмерно времени, в течение которого действуют такие обстоятельства.</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მუხლი 10. დავები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10.1.</w:t>
            </w:r>
            <w:r>
              <w:rPr>
                <w:rFonts w:ascii="Arial Unicode MS" w:eastAsia="Arial Unicode MS" w:hAnsi="Arial Unicode MS" w:cs="Arial Unicode MS"/>
                <w:sz w:val="18"/>
                <w:szCs w:val="18"/>
              </w:rPr>
              <w:tab/>
              <w:t xml:space="preserve">ხელშეკრულების ან/და მასთან დაკავშირებული სხვა ხელშეკრულებ(ებ)ის ირგვლივ წამოჭრილი ნებისმიერი დავა(მათ შორის ხელშეკრულების ან/და მასთან დაკავშირებული სხვა ხელშეკრულებ(ებ)ის არსებობასთან, ინტერპრეტაციასთან, შესრულებასთან და აღსრულებასთან დაკავშირებით) წყდება მოლაპარაკების გზით. </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10.2.</w:t>
            </w:r>
            <w:r>
              <w:rPr>
                <w:rFonts w:ascii="Arial Unicode MS" w:eastAsia="Arial Unicode MS" w:hAnsi="Arial Unicode MS" w:cs="Arial Unicode MS"/>
                <w:sz w:val="18"/>
                <w:szCs w:val="18"/>
              </w:rPr>
              <w:tab/>
              <w:t xml:space="preserve">შეთანხმების მიუღწევლობის შემთხვევაში, საქმეს განიხილავს სასამართლო საქართველოს კანონმდებლობის შესაბამისად. </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Статья 10. Споры</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10.1. Любые споры, возникающие из Договора и/или другого связанного с ним договора(ов) (в том числе касающиеся существования, толкования, исполнения Договора и/или другого связанного с ним договора(ов)) подлежат разрешению путем переговоров.</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10.2. В случае недостижения согласия дело рассматривается судом в соответствии с законодательством Грузии.</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მუხლი 11. სხვა პირობები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11.1.</w:t>
            </w:r>
            <w:r>
              <w:rPr>
                <w:rFonts w:ascii="Arial Unicode MS" w:eastAsia="Arial Unicode MS" w:hAnsi="Arial Unicode MS" w:cs="Arial Unicode MS"/>
                <w:sz w:val="18"/>
                <w:szCs w:val="18"/>
              </w:rPr>
              <w:tab/>
              <w:t xml:space="preserve">მყიდველი ცალსახად და გამოუთხოვად თანხმობას აცხადებს გადასახდელების გადახდის შემდეგ თანმიმდევრობაზე: პირველ რიგში იფარება ჯარიმა (ასეთის არსებობის შემთხვევაში), პირგასამტეხლო (ასეთის არსებობის შემთხვევაში), შემდეგ ნასყიდობის ფასი და სხვა გადასახდელები. ამასთან, დავის შემთხვევაში ნასყიდობის ფასის, პირგასამტეხლოს, ჯარიმის და სხვა გადასახდელების დაფარვა ამოღებული თანხიდან განხორციელდება შემდეგი რიგითობით: პირველ რიგში იფარება აღსრულების ხარჯები, გამყიდველის იურიდიული მომსახურების, სანოტარო ხარჯები, შემდეგ ჯარიმა (ასეთის არსებობის შემთხვევაში), პირგასამტეხლო (ასეთის არსებობის შემთხვევაში) შემდეგ ნასყიდობის ფასი და სხვა გადასახდელები. ამასთან, მხარეები ადასტურებენ გამყიდველის ცალმხრივ უფლებამოსილებას, შეცვალოს ამ პუნქტში აღნიშნული რიგითობა თავისი(გამყიდველის) შეხედულებისამებრ. </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11.2.</w:t>
            </w:r>
            <w:r>
              <w:rPr>
                <w:rFonts w:ascii="Arial Unicode MS" w:eastAsia="Arial Unicode MS" w:hAnsi="Arial Unicode MS" w:cs="Arial Unicode MS"/>
                <w:sz w:val="18"/>
                <w:szCs w:val="18"/>
              </w:rPr>
              <w:tab/>
              <w:t xml:space="preserve">ხელშეკრულებაზე ხელმოწერით მყიდველი თანხმობას აცხადებს მასზე, რომ შენობის ექსპლუატაციაში მიღებამდე და შენობის ექსპლუატაციაში მიღების შემდგომაც გამყიდველი უფლებამოსილია საკუთარი სურვილისამებრ მყიდველის თანხმობის/ნებართვის გარეშე და მოქმედი კანონმდებლობის დაცვით მოახდინოს იმ სამშენებლო მიწის ნაკვეთის გამიჯვნა, დაყოფა, გაერთიანება, სერვიტუტით დატვირთვა, საზღვრების კორექტირება, ახალი მშენებლობის განხორციელება, საკადასტრო საზღვრის ცვლილება (ფართის ცვლილებით ან/და უცვლელად) ან/და მის ან სხვა მესამე პირის საკუთრებაში აღრიცხვა/გასხვისება და უფლებრივად დატვირთვა, რომელზეც მდებარეობს ნასყიდობის საგანი. </w:t>
            </w:r>
          </w:p>
          <w:p w:rsidR="003E4655" w:rsidRDefault="003E4655">
            <w:pPr>
              <w:widowControl w:val="0"/>
              <w:spacing w:after="0" w:line="240" w:lineRule="auto"/>
              <w:jc w:val="both"/>
              <w:rPr>
                <w:rFonts w:ascii="Arimo" w:eastAsia="Arimo" w:hAnsi="Arimo" w:cs="Arimo"/>
                <w:sz w:val="18"/>
                <w:szCs w:val="18"/>
              </w:rPr>
            </w:pP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11.3.</w:t>
            </w:r>
            <w:r>
              <w:rPr>
                <w:rFonts w:ascii="Arial Unicode MS" w:eastAsia="Arial Unicode MS" w:hAnsi="Arial Unicode MS" w:cs="Arial Unicode MS"/>
                <w:sz w:val="18"/>
                <w:szCs w:val="18"/>
              </w:rPr>
              <w:tab/>
              <w:t xml:space="preserve">მყიდველი წინასწარ აცხადებს თანხმობას და ანიჭებს გამყიდველს უფლებამოსილებას, რათა მან განახორციელოს ნებისმერი სახის ცვლილებები ს/კ </w:t>
            </w:r>
            <w:r>
              <w:rPr>
                <w:rFonts w:ascii="Arial Unicode MS" w:eastAsia="Arial Unicode MS" w:hAnsi="Arial Unicode MS" w:cs="Arial Unicode MS"/>
                <w:sz w:val="18"/>
                <w:szCs w:val="18"/>
              </w:rPr>
              <w:lastRenderedPageBreak/>
              <w:t xml:space="preserve">01.13.05.001.183 რეგისტრირებულ მიწის ნაკვეთზე, მშენებარე/ასაშენებელი შენობა/ნაგებობის საპროექტო-სამშენებლო დოკუმენტაციაში. გამყიდველი უფლებამოსილია ცალმხრივად, საკუთარი შეხედულებისამებრ, განახორციელოს განაშენიანების რეგულიერების გეგმის შეთანხმება/ცვლილება, განაშენიანების კოეფიციენტის გაზრდა, შენობის პროექტის კორექტირება (რაც აგრეთვე გულისხმობს სამშენებლო კოეფიციენტისა და საცხოვრებელი კორპუსის ფართის გაზრდას, ასევე გამყიდველის შეხედულებისამებრ ნასყიდობის საგნის ფართის/სართულის დაკორექტირებას/ცვლილებასაც), მათ შორის შახტ(ებ)ის ან/და კოლონ(ებ)ის მდებარეობის ან/და გაბარიტების ცვლილება, საერთო სარგებლობაში არსებული ფართის (მათ შორის სადარბაზოს ფართის) მიერთება შენობაში განთავსებულ ნებისმიერ ფართთან/ბინასთან, კორექტირებული პროექტის შეთანხმება ან/და მშენებლობის ნებართვის აღება, უკვე კორექტირებული პროექტის/სამომავლოდ კორექტირებული პროექტის საფუძველზე შენობაში განთავსებული/განსათავსებელი ფართების განშლის ან/და განშლაში ცვლილებების საჯარო რეესტრში რეგისტრაცია, მათ შორის იმგვარი განშლის ან/და განშლის იმგვარი ცვლილებების რეგისტრაცია, რომლებიც შეეხება ნასყიდობის საგანს, განახორციელოს შენობაში განთავსებული ბინების/ფართების/ავტოსადგომების ნუმერაციის შეცვლა, მათ შორის ფართისათვის ან/და იმ ბინისათვის/ფართისათვის/ავტოსადგომისათვის ნომრის შეცვლა, რომელიც მყიდველის საკუთრებაშია ან/და მისი მომავალი საკუთრება შესაძლოა იყოს. ამ მიზნით გამყიდველი უფლებამოსილია, მშენებლობის პროცესში ნებისმიერ დროს შევიდეს, ისარგებლოს და გამოიყენოს ნებისმიერი სამშენებლო ფართით(მათ შორის „ნასყიდობის საგნის“ ფართი) და შეასრულოს პროექტით გათვალისწინებული სამშენებლო სამუშაოები. გამყიდველი უფლებამოსილია, მყიდველის დამატებითი თანხმობის გარეშე ჰქონდეს ურთიერთობა სახელმწიფო სტრუქტურებთან, ფიზიკურ და იურიდიულ პირებთან, ქ. თბილისის მერიის სსიპ - ქ. თბილისის მუნიციპალიტეტის არქიტექტურის სამსახურთან, ქ. თბილისის მერიის სსიპ-ქონების მართვის სააგენტოსთან, ქ. თბილისის მერიასა და მის დაქვემდებარებულ სამსახურებთან, კომუნიკაციების პროვაიდერ ორგანიზაციებთან), წარადგინოს ნებისმიერი შინაარსის განცხადება, რაც დაკავშირებულია საპროექტო ობიექტზე მიმდინარე მშენებლობასთან, განახორციელოს შეთანხმებული პროექტის კორექტირება, ტექნიკური პირობების შეთანხმება ან ცვლილება, უზრუნველყოს სამშენებლო და ექსპლუატაციაში მიღებისათვის საჭირო ნებისმიერი სამუშაოს შესრულება ან შესაბამისი დოკუმენტაციის გაფორმება და როგორც დამკვეთის სტატუსის მქონე პირმა ერთპიროვნულად განახორციელოს ყველა სხვა უფლება საცხოვრებელი კორპუსის მშენებლობის, პროექტირების კორექტირების ან ექსპლუატაციაში მიღებასთან დაკავშირებით. </w:t>
            </w:r>
          </w:p>
          <w:p w:rsidR="003E4655" w:rsidRDefault="003E4655">
            <w:pPr>
              <w:widowControl w:val="0"/>
              <w:spacing w:after="0" w:line="240" w:lineRule="auto"/>
              <w:jc w:val="both"/>
              <w:rPr>
                <w:rFonts w:ascii="Arimo" w:eastAsia="Arimo" w:hAnsi="Arimo" w:cs="Arimo"/>
                <w:sz w:val="18"/>
                <w:szCs w:val="18"/>
              </w:rPr>
            </w:pP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11.4.</w:t>
            </w:r>
            <w:r>
              <w:rPr>
                <w:rFonts w:ascii="Arial Unicode MS" w:eastAsia="Arial Unicode MS" w:hAnsi="Arial Unicode MS" w:cs="Arial Unicode MS"/>
                <w:sz w:val="18"/>
                <w:szCs w:val="18"/>
              </w:rPr>
              <w:tab/>
              <w:t xml:space="preserve">ხელშეკრულების ყველა დანართი წარმოადგენს ხელშეკრულების განუყოფელ ნაწილს და განიხილება მასთან ერთად. </w:t>
            </w:r>
          </w:p>
          <w:p w:rsidR="003E4655" w:rsidRDefault="003E4655">
            <w:pPr>
              <w:widowControl w:val="0"/>
              <w:spacing w:after="0" w:line="240" w:lineRule="auto"/>
              <w:jc w:val="both"/>
              <w:rPr>
                <w:rFonts w:ascii="Arimo" w:eastAsia="Arimo" w:hAnsi="Arimo" w:cs="Arimo"/>
                <w:sz w:val="18"/>
                <w:szCs w:val="18"/>
              </w:rPr>
            </w:pP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11.5. წინამდებარე ხელშეკრულება შედგენილია ქართულ და ინგლისურ/რუსულ ენებზე, თანაბარი იურიდიული ძალის მქონე 2 (ორ) იდენტურ ეგზემპლარად, რომელთაგან ერთი ინახავს გამყიდველს, ერთი - მყიდველს.</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11.6.</w:t>
            </w:r>
            <w:r>
              <w:rPr>
                <w:rFonts w:ascii="Arial Unicode MS" w:eastAsia="Arial Unicode MS" w:hAnsi="Arial Unicode MS" w:cs="Arial Unicode MS"/>
                <w:sz w:val="18"/>
                <w:szCs w:val="18"/>
              </w:rPr>
              <w:tab/>
              <w:t>ყველა ცვლილება და დამატება წინამდებარე ხელშეკრულებაში ნამდვილია, მისი წერილობითი გაფორმებისა.</w:t>
            </w: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sz w:val="18"/>
                <w:szCs w:val="18"/>
              </w:rPr>
              <w:t>11.7.</w:t>
            </w:r>
            <w:r>
              <w:rPr>
                <w:rFonts w:ascii="Arial Unicode MS" w:eastAsia="Arial Unicode MS" w:hAnsi="Arial Unicode MS" w:cs="Arial Unicode MS"/>
                <w:sz w:val="18"/>
                <w:szCs w:val="18"/>
              </w:rPr>
              <w:tab/>
              <w:t xml:space="preserve">ხელშეკრულების საგანთან დაკავშირებული მხარეთა ურთიერთობა რეგულირდება მხოლოდ წინამდებარე ხელშეკრულებით და ყველა სახის ზეპირი მოლაპარაკება ხელშეკრულების საგანთან დაკავშირებით, იურიდიული ძალის არმქონეა. </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Статья 11. Прочие условия</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11.1. Покупатель прямо и безотзывно соглашается со следующим порядком платежей: в первую очередь погашается штраф (при его наличии), неустойка (при ее наличии), затем Покупная цена и другие платежи. Кроме того, в случае возникновения спора оплата Покупной цены, неустойки, штрафов и других платежей будет производиться из взысканной суммы в следующей очередности: в первую очередь покрываются расходы на исполнительное производство, юридические услуги и нотариальные расходы Продавца, затем штраф (при его наличии), неустойка (при ее наличии), затем Покупная цена и другие платежи. При этом Стороны подтверждают односторонние полномочия Продавца изменить по своему усмотрению очередность, описанную в настоящем пункте.</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11.2. Подписывая настоящий Договор, Покупатель соглашается с тем, что до ввода здания в эксплуатацию и после ввода в эксплуатацию Продавец имеет право по своему желанию, без согласия/разрешения Покупателя и с соблюдением действующего законодательства, осуществлять в отношении земельного участка, на котором находится Предмет купли-продажи, следующие действия: отмежевание, разделение, объединение, обременение сервитутом, корректировку границ, осуществление нового строительства, изменение кадастровых границ (с изменением и/или без изменения площади) и/или регистрацию земельного участка в свою собственность или в собственность третьего лица, а также его отчуждение или обременение правами третьих лиц.</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11.3. Покупатель заранее дает свое согласие и уполномочивает Продавца вносить любые изменения в проектно-строительную документацию строящегося/запланированного к строительству здания/сооружения на земельном участке, зарегистрированном с кадастровым кодом 01.13.05.001.183. Продавец вправе в одностороннем </w:t>
            </w:r>
            <w:r>
              <w:rPr>
                <w:rFonts w:ascii="Times New Roman" w:eastAsia="Times New Roman" w:hAnsi="Times New Roman" w:cs="Times New Roman"/>
                <w:sz w:val="20"/>
                <w:szCs w:val="20"/>
              </w:rPr>
              <w:lastRenderedPageBreak/>
              <w:t xml:space="preserve">порядке по своему усмотрению осуществлять согласование/изменение плана регулирования застройки, увеличение коэффициента застройки, корректировку проекта здания (что также подразумевает увеличение коэффициента застройки и площади жилого корпуса, а также корректировку/изменение площади/этажа Предмета купли-продажи по усмотрению Продавца), в том числе изменение расположения и/или габаритов шахт и/или колонн, присоединение площади общего пользования (включая площадь подъезда) к любой площади/квартире, расположенной в здании, согласование откорректированного проекта и/или получение разрешения на строительство, регистрацию в Публичном реестре развертки и/или изменений развертки помещений, расположенных в здании, на основании уже скорректированного /корректируемого в будущем проекта, в том числе регистрацию развертки и/или изменений развертки, относящихся к Предмету купли-продажи, изменение нумерации квартир/помещений/автостоянок, расположенных в здании, в том числе изменение номера площади и/или квартиры/помещения/автостоянки, которая находится в собственности Покупателя и/или может стать его будущей собственностью. С этой целью Продавец имеет право в любое время в процессе строительства входить и пользоваться любой строительной площадью (включая площадь Предмета купли-продажи) и выполнять строительные работы, предусмотренные проектом. Продавец имеет право без дополнительного согласия Покупателя поддерживать отношения с государственными структурами, физическими и юридическими лицами, ЮЛПП Архитектурной службой муниципалитета города Тбилиси мэрии г. Тбилиси, ЮЛПП Агентством управления имуществом мэрии г. Тбилиси, мэрией г. Тбилиси и подведомственными ей службами, организациями-провайдерами коммуникаций, подавать заявления любого содержания, связанные со строительством на проектном объекте, осуществлять корректировку согласованного проекта, согласование или изменение технических условий, обеспечивать выполнение любых работ или оформление соответствующих документов, необходимых для строительства здания и его ввода в эксплуатацию, и как лицо, обладающее статусом заказчика, единолично осуществлять все другие права в связи со строительством, корректировкой проекта и вводом в эксплуатацию жилого корпуса.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 Все приложения к настоящему Договору являются его неотъемлемой частью и рассматриваются вместе с ним.</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11.5. Настоящий Договор составлен на грузинском и английском/русском языках в 2 (двух) идентичных экземплярах, имеющих равную юридическую силу, один из которых хранится у Продавца, один у Покупателя.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11.6. Все изменения и дополнения к настоящему Договору действительны после их письменного оформления.</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11.7. Отношения Сторон, связанные с предметом Договора, регулируются только настоящим Договором, письменными приложениями и дополнительными соглашениями к нему. Все устные переговоры относительно предмета Договора не имеют юридической силы.</w:t>
            </w: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lastRenderedPageBreak/>
              <w:t xml:space="preserve">მხარეთა ხელმოწერები </w:t>
            </w: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გამყიდველი</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შპს “კემპინსკი“ </w:t>
            </w:r>
            <w:r>
              <w:rPr>
                <w:rFonts w:ascii="Arial Unicode MS" w:eastAsia="Arial Unicode MS" w:hAnsi="Arial Unicode MS" w:cs="Arial Unicode MS"/>
                <w:sz w:val="18"/>
                <w:szCs w:val="18"/>
              </w:rPr>
              <w:t xml:space="preserve">დირექტორი – ნიკოლოზ კირვალიძე პ/ნ 01020005966 საიდენტიფიკაციო ნომერი: </w:t>
            </w:r>
            <w:r>
              <w:rPr>
                <w:rFonts w:ascii="Arial Unicode MS" w:eastAsia="Arial Unicode MS" w:hAnsi="Arial Unicode MS" w:cs="Arial Unicode MS"/>
                <w:b/>
                <w:sz w:val="18"/>
                <w:szCs w:val="18"/>
              </w:rPr>
              <w:t xml:space="preserve">(ს/ნ 405624365)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მისამართი: საქართველო, თბილისი, საბურთალოს რ-ნი, ვიქტორ დოლიძის N15.</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_____________________________________________</w:t>
            </w: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მყიდველი_________________</w:t>
            </w:r>
            <w:r>
              <w:rPr>
                <w:rFonts w:ascii="Arial Unicode MS" w:eastAsia="Arial Unicode MS" w:hAnsi="Arial Unicode MS" w:cs="Arial Unicode MS"/>
                <w:sz w:val="18"/>
                <w:szCs w:val="18"/>
              </w:rPr>
              <w:t>, წარმოდგენილი წარმომადგენლის ________ მიერ, რომელიც მოქმედებს 2023 წლის ____ ნოემბრის No.___ გადაწყვეტილების საფუძველზე.</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t xml:space="preserve"> </w:t>
            </w:r>
            <w:r>
              <w:rPr>
                <w:rFonts w:ascii="Times New Roman" w:eastAsia="Times New Roman" w:hAnsi="Times New Roman" w:cs="Times New Roman"/>
                <w:b/>
                <w:sz w:val="18"/>
                <w:szCs w:val="18"/>
              </w:rPr>
              <w:t>______________________________________________</w:t>
            </w:r>
          </w:p>
          <w:p w:rsidR="003E4655" w:rsidRDefault="003E4655">
            <w:pPr>
              <w:widowControl w:val="0"/>
              <w:spacing w:after="0" w:line="240" w:lineRule="auto"/>
              <w:jc w:val="both"/>
              <w:rPr>
                <w:rFonts w:ascii="Times New Roman" w:eastAsia="Times New Roman" w:hAnsi="Times New Roman" w:cs="Times New Roman"/>
                <w:b/>
                <w:sz w:val="18"/>
                <w:szCs w:val="18"/>
              </w:rPr>
            </w:pPr>
          </w:p>
          <w:p w:rsidR="003E4655" w:rsidRDefault="003E4655">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Подписи Сторон</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ООО «Кемпински» (Идентификационный номер: 405624365),</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Директор – Николоз Кирвалидзе (личный No 01020005966)</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Идентификационный номер: 405631473</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Адрес: Грузия, Тбилиси, Район Сабуртало, ул. Виктора Нозадзе, N 15.</w:t>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___________________________________________</w:t>
            </w:r>
          </w:p>
          <w:p w:rsidR="003E4655" w:rsidRDefault="003E4655">
            <w:pPr>
              <w:spacing w:after="0" w:line="240" w:lineRule="auto"/>
              <w:jc w:val="both"/>
              <w:rPr>
                <w:rFonts w:ascii="Times New Roman" w:eastAsia="Times New Roman" w:hAnsi="Times New Roman" w:cs="Times New Roman"/>
                <w:b/>
                <w:sz w:val="20"/>
                <w:szCs w:val="20"/>
              </w:rPr>
            </w:pP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Покупатель</w:t>
            </w:r>
          </w:p>
          <w:p w:rsidR="003E4655" w:rsidRDefault="00000000">
            <w:pPr>
              <w:spacing w:after="0" w:line="308"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shd w:val="clear" w:color="auto" w:fill="F8F9FA"/>
              </w:rPr>
              <w:t xml:space="preserve">_________________, </w:t>
            </w:r>
            <w:r>
              <w:rPr>
                <w:rFonts w:ascii="Times New Roman" w:eastAsia="Times New Roman" w:hAnsi="Times New Roman" w:cs="Times New Roman"/>
                <w:sz w:val="20"/>
                <w:szCs w:val="20"/>
              </w:rPr>
              <w:t>в лице представителя ________, действующего на основании ________№___ от ____ ноября 2023 г.</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________________________________________</w:t>
            </w:r>
          </w:p>
          <w:p w:rsidR="003E4655" w:rsidRDefault="003E4655">
            <w:pPr>
              <w:spacing w:after="0" w:line="240" w:lineRule="auto"/>
              <w:jc w:val="both"/>
              <w:rPr>
                <w:rFonts w:ascii="Times New Roman" w:eastAsia="Times New Roman" w:hAnsi="Times New Roman" w:cs="Times New Roman"/>
                <w:b/>
                <w:sz w:val="20"/>
                <w:szCs w:val="20"/>
              </w:rPr>
            </w:pP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დანართი 1</w:t>
            </w:r>
          </w:p>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b/>
                <w:sz w:val="18"/>
                <w:szCs w:val="18"/>
              </w:rPr>
              <w:t>ნასყიდობის ფასის გადახდის წესი</w:t>
            </w:r>
          </w:p>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Arimo" w:eastAsia="Arimo" w:hAnsi="Arimo" w:cs="Arimo"/>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საცხოვრებელი ფართი:_____ კვ. მ.</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sz w:val="18"/>
                <w:szCs w:val="18"/>
              </w:rPr>
              <w:t>1 კვ. მ - _____აშშ დოლარი.</w:t>
            </w:r>
          </w:p>
          <w:p w:rsidR="003E4655" w:rsidRDefault="00000000">
            <w:pPr>
              <w:widowControl w:val="0"/>
              <w:spacing w:after="0" w:line="240" w:lineRule="auto"/>
              <w:jc w:val="both"/>
              <w:rPr>
                <w:rFonts w:ascii="Arimo" w:eastAsia="Arimo" w:hAnsi="Arimo" w:cs="Arimo"/>
                <w:sz w:val="18"/>
                <w:szCs w:val="18"/>
              </w:rPr>
            </w:pPr>
            <w:r>
              <w:rPr>
                <w:rFonts w:ascii="Arial Unicode MS" w:eastAsia="Arial Unicode MS" w:hAnsi="Arial Unicode MS" w:cs="Arial Unicode MS"/>
                <w:sz w:val="18"/>
                <w:szCs w:val="18"/>
              </w:rPr>
              <w:t>მთლიანი ღირებულება: _____[ აშშ დოლარი.</w:t>
            </w:r>
          </w:p>
          <w:p w:rsidR="003E4655" w:rsidRDefault="003E4655">
            <w:pPr>
              <w:widowControl w:val="0"/>
              <w:spacing w:after="0" w:line="240" w:lineRule="auto"/>
              <w:jc w:val="both"/>
              <w:rPr>
                <w:rFonts w:ascii="Arimo" w:eastAsia="Arimo" w:hAnsi="Arimo" w:cs="Arimo"/>
                <w:sz w:val="18"/>
                <w:szCs w:val="18"/>
              </w:rPr>
            </w:pPr>
          </w:p>
          <w:p w:rsidR="003E4655"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 xml:space="preserve">მხარეებს შორის შეთანხმებული გადახდის გრაფიკი </w:t>
            </w:r>
          </w:p>
          <w:p w:rsidR="003E4655" w:rsidRDefault="00000000">
            <w:pPr>
              <w:widowControl w:val="0"/>
              <w:spacing w:after="0" w:line="240" w:lineRule="auto"/>
              <w:jc w:val="center"/>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(ხელშეკრულების დანართი)</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spacing w:after="0" w:line="240" w:lineRule="auto"/>
              <w:jc w:val="both"/>
              <w:rPr>
                <w:rFonts w:ascii="Times New Roman" w:eastAsia="Times New Roman" w:hAnsi="Times New Roman" w:cs="Times New Roman"/>
                <w:sz w:val="18"/>
                <w:szCs w:val="18"/>
              </w:rPr>
            </w:pPr>
          </w:p>
          <w:tbl>
            <w:tblPr>
              <w:tblStyle w:val="a0"/>
              <w:tblW w:w="4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1842"/>
              <w:gridCol w:w="2347"/>
            </w:tblGrid>
            <w:tr w:rsidR="003E4655">
              <w:tc>
                <w:tcPr>
                  <w:tcW w:w="453" w:type="dxa"/>
                </w:tcPr>
                <w:p w:rsidR="003E4655" w:rsidRDefault="003E4655">
                  <w:pPr>
                    <w:widowControl w:val="0"/>
                    <w:jc w:val="center"/>
                    <w:rPr>
                      <w:rFonts w:ascii="Times New Roman" w:eastAsia="Times New Roman" w:hAnsi="Times New Roman" w:cs="Times New Roman"/>
                      <w:sz w:val="18"/>
                      <w:szCs w:val="18"/>
                    </w:rPr>
                  </w:pPr>
                </w:p>
              </w:tc>
              <w:tc>
                <w:tcPr>
                  <w:tcW w:w="1842" w:type="dxa"/>
                </w:tcPr>
                <w:p w:rsidR="003E4655" w:rsidRDefault="00000000">
                  <w:pPr>
                    <w:widowControl w:val="0"/>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თანხა</w:t>
                  </w:r>
                </w:p>
              </w:tc>
              <w:tc>
                <w:tcPr>
                  <w:tcW w:w="2347" w:type="dxa"/>
                </w:tcPr>
                <w:p w:rsidR="003E4655" w:rsidRDefault="00000000">
                  <w:pPr>
                    <w:widowControl w:val="0"/>
                    <w:jc w:val="center"/>
                    <w:rPr>
                      <w:rFonts w:ascii="Times New Roman" w:eastAsia="Times New Roman" w:hAnsi="Times New Roman" w:cs="Times New Roman"/>
                      <w:sz w:val="18"/>
                      <w:szCs w:val="18"/>
                    </w:rPr>
                  </w:pPr>
                  <w:r>
                    <w:rPr>
                      <w:rFonts w:ascii="Arial Unicode MS" w:eastAsia="Arial Unicode MS" w:hAnsi="Arial Unicode MS" w:cs="Arial Unicode MS"/>
                      <w:sz w:val="18"/>
                      <w:szCs w:val="18"/>
                    </w:rPr>
                    <w:t>გადახდის დღე</w:t>
                  </w:r>
                </w:p>
              </w:tc>
            </w:tr>
            <w:tr w:rsidR="003E4655">
              <w:tc>
                <w:tcPr>
                  <w:tcW w:w="453" w:type="dxa"/>
                </w:tcPr>
                <w:p w:rsidR="003E4655" w:rsidRDefault="00000000">
                  <w:pPr>
                    <w:widowControl w:val="0"/>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42" w:type="dxa"/>
                </w:tcPr>
                <w:p w:rsidR="003E4655" w:rsidRDefault="00000000">
                  <w:pPr>
                    <w:widowControl w:val="0"/>
                    <w:jc w:val="center"/>
                    <w:rPr>
                      <w:rFonts w:ascii="Times New Roman" w:eastAsia="Times New Roman" w:hAnsi="Times New Roman" w:cs="Times New Roman"/>
                      <w:sz w:val="18"/>
                      <w:szCs w:val="18"/>
                      <w:highlight w:val="yellow"/>
                    </w:rPr>
                  </w:pPr>
                  <w:r>
                    <w:rPr>
                      <w:rFonts w:ascii="Arial Unicode MS" w:eastAsia="Arial Unicode MS" w:hAnsi="Arial Unicode MS" w:cs="Arial Unicode MS"/>
                      <w:sz w:val="18"/>
                      <w:szCs w:val="18"/>
                      <w:highlight w:val="yellow"/>
                    </w:rPr>
                    <w:t xml:space="preserve"> USD (წინასწარი </w:t>
                  </w:r>
                  <w:r w:rsidR="00DF1EFA">
                    <w:rPr>
                      <w:rFonts w:ascii="Sylfaen" w:eastAsia="Arial Unicode MS" w:hAnsi="Sylfaen" w:cs="Arial Unicode MS"/>
                      <w:sz w:val="18"/>
                      <w:szCs w:val="18"/>
                      <w:highlight w:val="yellow"/>
                      <w:lang w:val="ka-GE"/>
                    </w:rPr>
                    <w:t>შენატანი</w:t>
                  </w:r>
                  <w:r>
                    <w:rPr>
                      <w:rFonts w:ascii="Arial Unicode MS" w:eastAsia="Arial Unicode MS" w:hAnsi="Arial Unicode MS" w:cs="Arial Unicode MS"/>
                      <w:sz w:val="18"/>
                      <w:szCs w:val="18"/>
                      <w:highlight w:val="yellow"/>
                    </w:rPr>
                    <w:t>)</w:t>
                  </w:r>
                </w:p>
              </w:tc>
              <w:tc>
                <w:tcPr>
                  <w:tcW w:w="2347" w:type="dxa"/>
                </w:tcPr>
                <w:p w:rsidR="003E4655" w:rsidRDefault="00000000">
                  <w:pPr>
                    <w:widowControl w:val="0"/>
                    <w:jc w:val="right"/>
                    <w:rPr>
                      <w:rFonts w:ascii="Times New Roman" w:eastAsia="Times New Roman" w:hAnsi="Times New Roman" w:cs="Times New Roman"/>
                      <w:sz w:val="18"/>
                      <w:szCs w:val="18"/>
                      <w:highlight w:val="yellow"/>
                    </w:rPr>
                  </w:pPr>
                  <w:r>
                    <w:rPr>
                      <w:rFonts w:ascii="Arial Unicode MS" w:eastAsia="Arial Unicode MS" w:hAnsi="Arial Unicode MS" w:cs="Arial Unicode MS"/>
                      <w:sz w:val="18"/>
                      <w:szCs w:val="18"/>
                      <w:highlight w:val="yellow"/>
                    </w:rPr>
                    <w:t>ხელშეკრულების გაფორმების დღეს</w:t>
                  </w:r>
                </w:p>
              </w:tc>
            </w:tr>
            <w:tr w:rsidR="003E4655">
              <w:tc>
                <w:tcPr>
                  <w:tcW w:w="453" w:type="dxa"/>
                </w:tcPr>
                <w:p w:rsidR="003E4655" w:rsidRDefault="003E4655">
                  <w:pPr>
                    <w:widowControl w:val="0"/>
                    <w:jc w:val="center"/>
                    <w:rPr>
                      <w:rFonts w:ascii="Times New Roman" w:eastAsia="Times New Roman" w:hAnsi="Times New Roman" w:cs="Times New Roman"/>
                      <w:sz w:val="18"/>
                      <w:szCs w:val="18"/>
                    </w:rPr>
                  </w:pPr>
                </w:p>
              </w:tc>
              <w:tc>
                <w:tcPr>
                  <w:tcW w:w="1842" w:type="dxa"/>
                </w:tcPr>
                <w:p w:rsidR="003E4655" w:rsidRDefault="00000000">
                  <w:pPr>
                    <w:widowControl w:val="0"/>
                    <w:jc w:val="center"/>
                    <w:rPr>
                      <w:rFonts w:ascii="Times New Roman" w:eastAsia="Times New Roman" w:hAnsi="Times New Roman" w:cs="Times New Roman"/>
                      <w:sz w:val="18"/>
                      <w:szCs w:val="18"/>
                      <w:highlight w:val="yellow"/>
                    </w:rPr>
                  </w:pPr>
                  <w:r>
                    <w:rPr>
                      <w:rFonts w:ascii="Times New Roman" w:eastAsia="Times New Roman" w:hAnsi="Times New Roman" w:cs="Times New Roman"/>
                      <w:sz w:val="20"/>
                      <w:szCs w:val="20"/>
                      <w:highlight w:val="yellow"/>
                    </w:rPr>
                    <w:t>USD</w:t>
                  </w:r>
                </w:p>
              </w:tc>
              <w:tc>
                <w:tcPr>
                  <w:tcW w:w="2347" w:type="dxa"/>
                </w:tcPr>
                <w:p w:rsidR="003E4655" w:rsidRDefault="003E4655">
                  <w:pPr>
                    <w:widowControl w:val="0"/>
                    <w:jc w:val="right"/>
                    <w:rPr>
                      <w:rFonts w:ascii="Times New Roman" w:eastAsia="Times New Roman" w:hAnsi="Times New Roman" w:cs="Times New Roman"/>
                      <w:sz w:val="18"/>
                      <w:szCs w:val="18"/>
                      <w:highlight w:val="yellow"/>
                    </w:rPr>
                  </w:pPr>
                </w:p>
              </w:tc>
            </w:tr>
          </w:tbl>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Arimo" w:eastAsia="Arimo" w:hAnsi="Arimo" w:cs="Arimo"/>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გამყიდველი: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მყიდველი</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spacing w:after="0" w:line="240" w:lineRule="auto"/>
              <w:rPr>
                <w:rFonts w:ascii="Times New Roman" w:eastAsia="Times New Roman" w:hAnsi="Times New Roman" w:cs="Times New Roman"/>
                <w:sz w:val="18"/>
                <w:szCs w:val="18"/>
              </w:rPr>
            </w:pPr>
          </w:p>
          <w:p w:rsidR="003E4655" w:rsidRDefault="003E4655">
            <w:pPr>
              <w:widowControl w:val="0"/>
              <w:spacing w:after="0" w:line="240" w:lineRule="auto"/>
              <w:jc w:val="both"/>
              <w:rPr>
                <w:rFonts w:ascii="Arimo" w:eastAsia="Arimo" w:hAnsi="Arimo" w:cs="Arimo"/>
                <w:b/>
                <w:sz w:val="18"/>
                <w:szCs w:val="18"/>
              </w:rPr>
            </w:pP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Приложение № 1</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График оплаты Покупной цены</w:t>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Площадь жилой недвижимости: _____ кв. м.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Стоимость 1 кв. м - ____ долларов США. </w:t>
            </w: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Общая покупная цена: ______долларов США. </w:t>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График платежей, согласованный между сторонами </w:t>
            </w:r>
          </w:p>
          <w:p w:rsidR="003E4655" w:rsidRDefault="0000000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(Приложение к Договору)</w:t>
            </w:r>
          </w:p>
          <w:p w:rsidR="003E4655" w:rsidRDefault="003E4655">
            <w:pPr>
              <w:spacing w:after="0" w:line="240" w:lineRule="auto"/>
              <w:jc w:val="both"/>
              <w:rPr>
                <w:rFonts w:ascii="Times New Roman" w:eastAsia="Times New Roman" w:hAnsi="Times New Roman" w:cs="Times New Roman"/>
                <w:sz w:val="20"/>
                <w:szCs w:val="20"/>
              </w:rPr>
            </w:pPr>
          </w:p>
          <w:tbl>
            <w:tblPr>
              <w:tblStyle w:val="a1"/>
              <w:tblW w:w="4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1830"/>
              <w:gridCol w:w="2355"/>
            </w:tblGrid>
            <w:tr w:rsidR="003E4655">
              <w:tc>
                <w:tcPr>
                  <w:tcW w:w="450" w:type="dxa"/>
                </w:tcPr>
                <w:p w:rsidR="003E4655" w:rsidRDefault="003E4655">
                  <w:pPr>
                    <w:widowControl w:val="0"/>
                    <w:jc w:val="center"/>
                    <w:rPr>
                      <w:rFonts w:ascii="Times New Roman" w:eastAsia="Times New Roman" w:hAnsi="Times New Roman" w:cs="Times New Roman"/>
                      <w:sz w:val="20"/>
                      <w:szCs w:val="20"/>
                    </w:rPr>
                  </w:pPr>
                </w:p>
              </w:tc>
              <w:tc>
                <w:tcPr>
                  <w:tcW w:w="1830" w:type="dxa"/>
                </w:tcPr>
                <w:p w:rsidR="003E4655"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Сумма</w:t>
                  </w:r>
                </w:p>
              </w:tc>
              <w:tc>
                <w:tcPr>
                  <w:tcW w:w="2355" w:type="dxa"/>
                </w:tcPr>
                <w:p w:rsidR="003E4655"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Дата платежа</w:t>
                  </w:r>
                </w:p>
              </w:tc>
            </w:tr>
            <w:tr w:rsidR="003E4655">
              <w:tc>
                <w:tcPr>
                  <w:tcW w:w="450" w:type="dxa"/>
                </w:tcPr>
                <w:p w:rsidR="003E4655"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30" w:type="dxa"/>
                </w:tcPr>
                <w:p w:rsidR="003E4655" w:rsidRDefault="00000000">
                  <w:pPr>
                    <w:widowControl w:val="0"/>
                    <w:jc w:val="cente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USD (аванс)</w:t>
                  </w:r>
                </w:p>
              </w:tc>
              <w:tc>
                <w:tcPr>
                  <w:tcW w:w="2355" w:type="dxa"/>
                </w:tcPr>
                <w:p w:rsidR="003E4655" w:rsidRDefault="00000000">
                  <w:pPr>
                    <w:widowControl w:val="0"/>
                    <w:jc w:val="cente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в день подписания договора</w:t>
                  </w:r>
                </w:p>
              </w:tc>
            </w:tr>
            <w:tr w:rsidR="003E4655">
              <w:tc>
                <w:tcPr>
                  <w:tcW w:w="450" w:type="dxa"/>
                </w:tcPr>
                <w:p w:rsidR="003E4655" w:rsidRDefault="00000000">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30" w:type="dxa"/>
                </w:tcPr>
                <w:p w:rsidR="003E4655" w:rsidRDefault="00000000">
                  <w:pPr>
                    <w:widowControl w:val="0"/>
                    <w:jc w:val="cente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highlight w:val="yellow"/>
                    </w:rPr>
                    <w:t>USD</w:t>
                  </w:r>
                </w:p>
              </w:tc>
              <w:tc>
                <w:tcPr>
                  <w:tcW w:w="2355" w:type="dxa"/>
                </w:tcPr>
                <w:p w:rsidR="003E4655" w:rsidRDefault="003E4655">
                  <w:pPr>
                    <w:widowControl w:val="0"/>
                    <w:jc w:val="center"/>
                    <w:rPr>
                      <w:rFonts w:ascii="Times New Roman" w:eastAsia="Times New Roman" w:hAnsi="Times New Roman" w:cs="Times New Roman"/>
                      <w:sz w:val="20"/>
                      <w:szCs w:val="20"/>
                      <w:highlight w:val="yellow"/>
                    </w:rPr>
                  </w:pPr>
                </w:p>
              </w:tc>
            </w:tr>
          </w:tbl>
          <w:p w:rsidR="003E4655" w:rsidRDefault="003E4655">
            <w:pPr>
              <w:spacing w:after="0" w:line="240" w:lineRule="auto"/>
              <w:jc w:val="both"/>
              <w:rPr>
                <w:rFonts w:ascii="Times New Roman" w:eastAsia="Times New Roman" w:hAnsi="Times New Roman" w:cs="Times New Roman"/>
                <w:b/>
                <w:sz w:val="20"/>
                <w:szCs w:val="20"/>
              </w:rPr>
            </w:pP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Покупатель:</w:t>
            </w:r>
            <w:r>
              <w:rPr>
                <w:rFonts w:ascii="Times New Roman" w:eastAsia="Times New Roman" w:hAnsi="Times New Roman" w:cs="Times New Roman"/>
                <w:sz w:val="20"/>
                <w:szCs w:val="20"/>
              </w:rPr>
              <w:tab/>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3E4655" w:rsidRDefault="003E4655">
            <w:pPr>
              <w:spacing w:after="0" w:line="240" w:lineRule="auto"/>
              <w:jc w:val="both"/>
              <w:rPr>
                <w:rFonts w:ascii="Times New Roman" w:eastAsia="Times New Roman" w:hAnsi="Times New Roman" w:cs="Times New Roman"/>
                <w:b/>
                <w:sz w:val="20"/>
                <w:szCs w:val="20"/>
              </w:rPr>
            </w:pPr>
          </w:p>
        </w:tc>
      </w:tr>
      <w:tr w:rsidR="003E4655">
        <w:trPr>
          <w:jc w:val="right"/>
        </w:trPr>
        <w:tc>
          <w:tcPr>
            <w:tcW w:w="4819" w:type="dxa"/>
            <w:shd w:val="clear" w:color="auto" w:fill="auto"/>
            <w:tcMar>
              <w:top w:w="100" w:type="dxa"/>
              <w:left w:w="100" w:type="dxa"/>
              <w:bottom w:w="100" w:type="dxa"/>
              <w:right w:w="100" w:type="dxa"/>
            </w:tcMar>
          </w:tcPr>
          <w:p w:rsidR="003E4655" w:rsidRDefault="00000000">
            <w:pPr>
              <w:widowControl w:val="0"/>
              <w:spacing w:after="0" w:line="240" w:lineRule="auto"/>
              <w:jc w:val="both"/>
              <w:rPr>
                <w:rFonts w:ascii="Arimo" w:eastAsia="Arimo" w:hAnsi="Arimo" w:cs="Arimo"/>
                <w:b/>
                <w:sz w:val="18"/>
                <w:szCs w:val="18"/>
              </w:rPr>
            </w:pPr>
            <w:r>
              <w:rPr>
                <w:rFonts w:ascii="Arial Unicode MS" w:eastAsia="Arial Unicode MS" w:hAnsi="Arial Unicode MS" w:cs="Arial Unicode MS"/>
                <w:b/>
                <w:sz w:val="18"/>
                <w:szCs w:val="18"/>
              </w:rPr>
              <w:lastRenderedPageBreak/>
              <w:t>დანართი 2</w:t>
            </w:r>
          </w:p>
          <w:p w:rsidR="003E4655" w:rsidRPr="00B43ED6" w:rsidRDefault="00261150">
            <w:pPr>
              <w:widowControl w:val="0"/>
              <w:spacing w:after="0" w:line="240" w:lineRule="auto"/>
              <w:jc w:val="both"/>
              <w:rPr>
                <w:rFonts w:ascii="Arimo" w:eastAsia="Arimo" w:hAnsi="Arimo" w:cs="Arimo"/>
                <w:b/>
                <w:sz w:val="18"/>
                <w:szCs w:val="18"/>
                <w:highlight w:val="yellow"/>
              </w:rPr>
            </w:pPr>
            <w:r w:rsidRPr="00B43ED6">
              <w:rPr>
                <w:rFonts w:ascii="Sylfaen" w:eastAsia="Arial Unicode MS" w:hAnsi="Sylfaen" w:cs="Arial Unicode MS"/>
                <w:b/>
                <w:sz w:val="18"/>
                <w:szCs w:val="18"/>
                <w:highlight w:val="yellow"/>
                <w:lang w:val="ka-GE"/>
              </w:rPr>
              <w:t xml:space="preserve">ნასყიდობის საგნის </w:t>
            </w:r>
            <w:r w:rsidR="00000000" w:rsidRPr="00B43ED6">
              <w:rPr>
                <w:rFonts w:ascii="Arial Unicode MS" w:eastAsia="Arial Unicode MS" w:hAnsi="Arial Unicode MS" w:cs="Arial Unicode MS"/>
                <w:b/>
                <w:sz w:val="18"/>
                <w:szCs w:val="18"/>
                <w:highlight w:val="yellow"/>
              </w:rPr>
              <w:t xml:space="preserve"> მდგომარეობა</w:t>
            </w:r>
          </w:p>
          <w:p w:rsidR="003E4655" w:rsidRPr="00B43ED6" w:rsidRDefault="003E4655">
            <w:pPr>
              <w:widowControl w:val="0"/>
              <w:spacing w:after="0" w:line="240" w:lineRule="auto"/>
              <w:jc w:val="both"/>
              <w:rPr>
                <w:rFonts w:ascii="Arimo" w:eastAsia="Arimo" w:hAnsi="Arimo" w:cs="Arimo"/>
                <w:b/>
                <w:sz w:val="18"/>
                <w:szCs w:val="18"/>
                <w:highlight w:val="yellow"/>
              </w:rPr>
            </w:pPr>
          </w:p>
          <w:p w:rsidR="00B43ED6" w:rsidRPr="00B43ED6" w:rsidRDefault="00B43ED6" w:rsidP="00B43ED6">
            <w:pPr>
              <w:widowControl w:val="0"/>
              <w:spacing w:after="0" w:line="240" w:lineRule="auto"/>
              <w:jc w:val="both"/>
              <w:rPr>
                <w:rFonts w:ascii="Sylfaen" w:eastAsia="Arial Unicode MS" w:hAnsi="Sylfaen" w:cs="Arial Unicode MS"/>
                <w:b/>
                <w:sz w:val="18"/>
                <w:szCs w:val="18"/>
                <w:highlight w:val="yellow"/>
                <w:lang w:val="ka-GE"/>
              </w:rPr>
            </w:pPr>
            <w:r w:rsidRPr="00B43ED6">
              <w:rPr>
                <w:rFonts w:ascii="Sylfaen" w:eastAsia="Arial Unicode MS" w:hAnsi="Sylfaen" w:cs="Arial Unicode MS"/>
                <w:b/>
                <w:sz w:val="18"/>
                <w:szCs w:val="18"/>
                <w:highlight w:val="yellow"/>
                <w:lang w:val="ka-GE"/>
              </w:rPr>
              <w:t>ნასყიდობის</w:t>
            </w:r>
            <w:r w:rsidR="00000000"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Arial Unicode MS"/>
                <w:b/>
                <w:sz w:val="18"/>
                <w:szCs w:val="18"/>
                <w:highlight w:val="yellow"/>
                <w:lang w:val="ka-GE"/>
              </w:rPr>
              <w:t>საგანი</w:t>
            </w:r>
            <w:r w:rsidR="00000000" w:rsidRPr="00B43ED6">
              <w:rPr>
                <w:rFonts w:ascii="Arial Unicode MS" w:eastAsia="Arial Unicode MS" w:hAnsi="Arial Unicode MS" w:cs="Arial Unicode MS"/>
                <w:b/>
                <w:sz w:val="18"/>
                <w:szCs w:val="18"/>
                <w:highlight w:val="yellow"/>
              </w:rPr>
              <w:t xml:space="preserve"> მყიდველს უნდა გადაეცეს "თეთრი კარკასის" მდგომარეობაში, რომ </w:t>
            </w:r>
            <w:r w:rsidRPr="00B43ED6">
              <w:rPr>
                <w:rFonts w:ascii="Sylfaen" w:eastAsia="Arial Unicode MS" w:hAnsi="Sylfaen" w:cs="Arial Unicode MS"/>
                <w:b/>
                <w:sz w:val="18"/>
                <w:szCs w:val="18"/>
                <w:highlight w:val="yellow"/>
                <w:lang w:val="ka-GE"/>
              </w:rPr>
              <w:t xml:space="preserve">გულისხმობს </w:t>
            </w:r>
            <w:r w:rsidR="00000000"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Arial Unicode MS"/>
                <w:b/>
                <w:sz w:val="18"/>
                <w:szCs w:val="18"/>
                <w:highlight w:val="yellow"/>
                <w:lang w:val="ka-GE"/>
              </w:rPr>
              <w:t xml:space="preserve">ბინის მომზადებას </w:t>
            </w:r>
            <w:r w:rsidR="00000000" w:rsidRPr="00B43ED6">
              <w:rPr>
                <w:rFonts w:ascii="Arial Unicode MS" w:eastAsia="Arial Unicode MS" w:hAnsi="Arial Unicode MS" w:cs="Arial Unicode MS"/>
                <w:b/>
                <w:sz w:val="18"/>
                <w:szCs w:val="18"/>
                <w:highlight w:val="yellow"/>
              </w:rPr>
              <w:t xml:space="preserve"> კოსმეტიკური რემონტისთვის</w:t>
            </w:r>
            <w:r w:rsidRPr="00B43ED6">
              <w:rPr>
                <w:rFonts w:ascii="Sylfaen" w:eastAsia="Arial Unicode MS" w:hAnsi="Sylfaen" w:cs="Arial Unicode MS"/>
                <w:b/>
                <w:sz w:val="18"/>
                <w:szCs w:val="18"/>
                <w:highlight w:val="yellow"/>
                <w:lang w:val="ka-GE"/>
              </w:rPr>
              <w:t xml:space="preserve"> და შემდეგი </w:t>
            </w:r>
            <w:r w:rsidRPr="00B43ED6">
              <w:rPr>
                <w:rFonts w:ascii="Arial Unicode MS" w:eastAsia="Arial Unicode MS" w:hAnsi="Arial Unicode MS" w:cs="Arial Unicode MS"/>
                <w:b/>
                <w:sz w:val="18"/>
                <w:szCs w:val="18"/>
                <w:highlight w:val="yellow"/>
              </w:rPr>
              <w:t>სახის სამუშაოები</w:t>
            </w:r>
            <w:r w:rsidRPr="00B43ED6">
              <w:rPr>
                <w:rFonts w:ascii="Sylfaen" w:eastAsia="Arial Unicode MS" w:hAnsi="Sylfaen" w:cs="Arial Unicode MS"/>
                <w:b/>
                <w:sz w:val="18"/>
                <w:szCs w:val="18"/>
                <w:highlight w:val="yellow"/>
                <w:lang w:val="ka-GE"/>
              </w:rPr>
              <w:t>ს განხორციელებას</w:t>
            </w:r>
            <w:r w:rsidRPr="00B43ED6">
              <w:rPr>
                <w:rFonts w:ascii="Sylfaen" w:eastAsia="Arial Unicode MS" w:hAnsi="Sylfaen" w:cs="Arial Unicode MS"/>
                <w:b/>
                <w:sz w:val="18"/>
                <w:szCs w:val="18"/>
                <w:highlight w:val="yellow"/>
                <w:lang w:val="ka-GE"/>
              </w:rPr>
              <w:t>:</w:t>
            </w:r>
          </w:p>
          <w:p w:rsidR="00B43ED6" w:rsidRPr="00B43ED6" w:rsidRDefault="00000000" w:rsidP="00B43ED6">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Arial Unicode MS" w:eastAsia="Arial Unicode MS" w:hAnsi="Arial Unicode MS" w:cs="Arial Unicode MS"/>
                <w:b/>
                <w:sz w:val="18"/>
                <w:szCs w:val="18"/>
                <w:highlight w:val="yellow"/>
              </w:rPr>
              <w:t xml:space="preserve">ლითონის </w:t>
            </w:r>
            <w:r w:rsidRPr="00B43ED6">
              <w:rPr>
                <w:rFonts w:ascii="Sylfaen" w:eastAsia="Arial Unicode MS" w:hAnsi="Sylfaen" w:cs="Sylfaen"/>
                <w:b/>
                <w:sz w:val="18"/>
                <w:szCs w:val="18"/>
                <w:highlight w:val="yellow"/>
              </w:rPr>
              <w:t>შესასვლელი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კარი</w:t>
            </w:r>
          </w:p>
          <w:p w:rsidR="00B43ED6" w:rsidRPr="00B43ED6" w:rsidRDefault="00000000" w:rsidP="00B43ED6">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გარე</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ფანჯრები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ორმაგი</w:t>
            </w:r>
            <w:r w:rsidRPr="00B43ED6">
              <w:rPr>
                <w:rFonts w:ascii="Arial Unicode MS" w:eastAsia="Arial Unicode MS" w:hAnsi="Arial Unicode MS" w:cs="Arial Unicode MS"/>
                <w:b/>
                <w:sz w:val="18"/>
                <w:szCs w:val="18"/>
                <w:highlight w:val="yellow"/>
              </w:rPr>
              <w:t xml:space="preserve"> </w:t>
            </w:r>
            <w:r w:rsidR="00B43ED6" w:rsidRPr="00B43ED6">
              <w:rPr>
                <w:rFonts w:ascii="Sylfaen" w:eastAsia="Arial Unicode MS" w:hAnsi="Sylfaen" w:cs="Arial Unicode MS"/>
                <w:b/>
                <w:sz w:val="18"/>
                <w:szCs w:val="18"/>
                <w:highlight w:val="yellow"/>
                <w:lang w:val="ka-GE"/>
              </w:rPr>
              <w:t>მინით</w:t>
            </w:r>
          </w:p>
          <w:p w:rsidR="00B43ED6" w:rsidRPr="00B43ED6" w:rsidRDefault="00000000" w:rsidP="00B43ED6">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სახანძრო</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უსაფრთხოების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სისტემები</w:t>
            </w:r>
          </w:p>
          <w:p w:rsidR="00B43ED6" w:rsidRPr="00B43ED6" w:rsidRDefault="00000000" w:rsidP="00B43ED6">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ცენტრალური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გათბობის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ელექტროენერგიისა</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და</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წყლის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სისტემების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ხაზები</w:t>
            </w:r>
          </w:p>
          <w:p w:rsidR="003E4655" w:rsidRPr="00B43ED6" w:rsidRDefault="00000000" w:rsidP="00B43ED6">
            <w:pPr>
              <w:pStyle w:val="ListParagraph"/>
              <w:widowControl w:val="0"/>
              <w:numPr>
                <w:ilvl w:val="0"/>
                <w:numId w:val="3"/>
              </w:numPr>
              <w:spacing w:after="0" w:line="240" w:lineRule="auto"/>
              <w:jc w:val="both"/>
              <w:rPr>
                <w:rFonts w:ascii="Arimo" w:eastAsia="Arimo" w:hAnsi="Arimo" w:cs="Arimo"/>
                <w:b/>
                <w:sz w:val="18"/>
                <w:szCs w:val="18"/>
                <w:highlight w:val="yellow"/>
              </w:rPr>
            </w:pPr>
            <w:r w:rsidRPr="00B43ED6">
              <w:rPr>
                <w:rFonts w:ascii="Sylfaen" w:eastAsia="Arial Unicode MS" w:hAnsi="Sylfaen" w:cs="Sylfaen"/>
                <w:b/>
                <w:sz w:val="18"/>
                <w:szCs w:val="18"/>
                <w:highlight w:val="yellow"/>
              </w:rPr>
              <w:t>შენობის</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მთლიანი</w:t>
            </w:r>
            <w:r w:rsidRPr="00B43ED6">
              <w:rPr>
                <w:rFonts w:ascii="Arial Unicode MS" w:eastAsia="Arial Unicode MS" w:hAnsi="Arial Unicode MS" w:cs="Arial Unicode MS"/>
                <w:b/>
                <w:sz w:val="18"/>
                <w:szCs w:val="18"/>
                <w:highlight w:val="yellow"/>
              </w:rPr>
              <w:t xml:space="preserve"> </w:t>
            </w:r>
            <w:r w:rsidRPr="00B43ED6">
              <w:rPr>
                <w:rFonts w:ascii="Sylfaen" w:eastAsia="Arial Unicode MS" w:hAnsi="Sylfaen" w:cs="Sylfaen"/>
                <w:b/>
                <w:sz w:val="18"/>
                <w:szCs w:val="18"/>
                <w:highlight w:val="yellow"/>
              </w:rPr>
              <w:t>თბოიზოლაცია</w:t>
            </w:r>
          </w:p>
          <w:p w:rsidR="003E4655" w:rsidRDefault="003E4655">
            <w:pPr>
              <w:widowControl w:val="0"/>
              <w:spacing w:after="0" w:line="240" w:lineRule="auto"/>
              <w:jc w:val="both"/>
              <w:rPr>
                <w:rFonts w:ascii="Arimo" w:eastAsia="Arimo" w:hAnsi="Arimo" w:cs="Arimo"/>
                <w:b/>
                <w:sz w:val="18"/>
                <w:szCs w:val="18"/>
              </w:rPr>
            </w:pPr>
          </w:p>
          <w:p w:rsidR="003E4655" w:rsidRDefault="003E4655">
            <w:pPr>
              <w:widowControl w:val="0"/>
              <w:spacing w:after="0" w:line="240" w:lineRule="auto"/>
              <w:jc w:val="both"/>
              <w:rPr>
                <w:rFonts w:ascii="Arimo" w:eastAsia="Arimo" w:hAnsi="Arimo" w:cs="Arimo"/>
                <w:b/>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Arial Unicode MS" w:eastAsia="Arial Unicode MS" w:hAnsi="Arial Unicode MS" w:cs="Arial Unicode MS"/>
                <w:b/>
                <w:sz w:val="18"/>
                <w:szCs w:val="18"/>
              </w:rPr>
              <w:t xml:space="preserve">გამყიდველი: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3E4655">
            <w:pPr>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b/>
                <w:sz w:val="18"/>
                <w:szCs w:val="18"/>
              </w:rPr>
            </w:pPr>
            <w:r>
              <w:rPr>
                <w:rFonts w:ascii="Arial Unicode MS" w:eastAsia="Arial Unicode MS" w:hAnsi="Arial Unicode MS" w:cs="Arial Unicode MS"/>
                <w:b/>
                <w:sz w:val="18"/>
                <w:szCs w:val="18"/>
              </w:rPr>
              <w:t>მყიდველი</w:t>
            </w:r>
          </w:p>
          <w:p w:rsidR="003E4655" w:rsidRDefault="003E4655">
            <w:pPr>
              <w:widowControl w:val="0"/>
              <w:spacing w:after="0" w:line="240" w:lineRule="auto"/>
              <w:jc w:val="both"/>
              <w:rPr>
                <w:rFonts w:ascii="Times New Roman" w:eastAsia="Times New Roman" w:hAnsi="Times New Roman" w:cs="Times New Roman"/>
                <w:sz w:val="18"/>
                <w:szCs w:val="18"/>
              </w:rPr>
            </w:pPr>
          </w:p>
          <w:p w:rsidR="003E4655" w:rsidRDefault="00000000">
            <w:pPr>
              <w:widowControl w:val="0"/>
              <w:spacing w:after="0" w:line="240" w:lineRule="auto"/>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______________________________________  </w:t>
            </w:r>
          </w:p>
          <w:p w:rsidR="003E4655" w:rsidRDefault="00000000">
            <w:pPr>
              <w:widowControl w:val="0"/>
              <w:spacing w:after="0" w:line="240" w:lineRule="auto"/>
              <w:jc w:val="both"/>
              <w:rPr>
                <w:rFonts w:ascii="Arimo" w:eastAsia="Arimo" w:hAnsi="Arimo" w:cs="Arimo"/>
                <w:b/>
                <w:sz w:val="18"/>
                <w:szCs w:val="18"/>
              </w:rPr>
            </w:pPr>
            <w:r>
              <w:rPr>
                <w:rFonts w:ascii="Times New Roman" w:eastAsia="Times New Roman" w:hAnsi="Times New Roman" w:cs="Times New Roman"/>
                <w:sz w:val="18"/>
                <w:szCs w:val="18"/>
              </w:rPr>
              <w:t xml:space="preserve"> </w:t>
            </w:r>
          </w:p>
        </w:tc>
        <w:tc>
          <w:tcPr>
            <w:tcW w:w="4819" w:type="dxa"/>
            <w:shd w:val="clear" w:color="auto" w:fill="auto"/>
            <w:tcMar>
              <w:top w:w="100" w:type="dxa"/>
              <w:left w:w="100" w:type="dxa"/>
              <w:bottom w:w="100" w:type="dxa"/>
              <w:right w:w="100" w:type="dxa"/>
            </w:tcMar>
          </w:tcPr>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Приложение № 2</w:t>
            </w:r>
          </w:p>
          <w:p w:rsidR="003E4655" w:rsidRDefault="00000000">
            <w:p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Состояние предмета купли-продажи</w:t>
            </w:r>
          </w:p>
          <w:p w:rsidR="003E4655" w:rsidRDefault="003E4655">
            <w:pPr>
              <w:spacing w:after="0" w:line="240" w:lineRule="auto"/>
              <w:jc w:val="both"/>
              <w:rPr>
                <w:rFonts w:ascii="Times New Roman" w:eastAsia="Times New Roman" w:hAnsi="Times New Roman" w:cs="Times New Roman"/>
                <w:b/>
                <w:sz w:val="20"/>
                <w:szCs w:val="20"/>
                <w:highlight w:val="yellow"/>
              </w:rPr>
            </w:pPr>
          </w:p>
          <w:p w:rsidR="003E4655" w:rsidRDefault="00000000">
            <w:p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Предмет купли-продажи должен быть передан Покупателю в состоянии “белый каркас”, что означает, что выполнены следующие виды работ и квартира готова к косметическому ремонту:</w:t>
            </w:r>
          </w:p>
          <w:p w:rsidR="003E4655" w:rsidRDefault="00000000">
            <w:pPr>
              <w:numPr>
                <w:ilvl w:val="0"/>
                <w:numId w:val="1"/>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Металлическая входная дверь</w:t>
            </w:r>
          </w:p>
          <w:p w:rsidR="003E4655"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Внешние окна со стеклопакетом</w:t>
            </w:r>
          </w:p>
          <w:p w:rsidR="003E4655"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Системы пожарной безопасности</w:t>
            </w:r>
          </w:p>
          <w:p w:rsidR="003E4655"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Линии систем центрального отопления, электроэнергии и воды</w:t>
            </w:r>
          </w:p>
          <w:p w:rsidR="003E4655" w:rsidRDefault="00000000">
            <w:pPr>
              <w:numPr>
                <w:ilvl w:val="0"/>
                <w:numId w:val="2"/>
              </w:numPr>
              <w:spacing w:after="0" w:line="240" w:lineRule="auto"/>
              <w:jc w:val="both"/>
              <w:rPr>
                <w:rFonts w:ascii="Times New Roman" w:eastAsia="Times New Roman" w:hAnsi="Times New Roman" w:cs="Times New Roman"/>
                <w:b/>
                <w:sz w:val="20"/>
                <w:szCs w:val="20"/>
                <w:highlight w:val="yellow"/>
              </w:rPr>
            </w:pPr>
            <w:r>
              <w:rPr>
                <w:rFonts w:ascii="Times New Roman" w:eastAsia="Times New Roman" w:hAnsi="Times New Roman" w:cs="Times New Roman"/>
                <w:b/>
                <w:sz w:val="20"/>
                <w:szCs w:val="20"/>
                <w:highlight w:val="yellow"/>
              </w:rPr>
              <w:t>Термоизоляция всего здания</w:t>
            </w:r>
          </w:p>
          <w:p w:rsidR="003E4655" w:rsidRDefault="00000000">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Продавец:</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3E4655" w:rsidRDefault="003E4655">
            <w:pPr>
              <w:spacing w:after="0" w:line="240" w:lineRule="auto"/>
              <w:jc w:val="both"/>
              <w:rPr>
                <w:rFonts w:ascii="Times New Roman" w:eastAsia="Times New Roman" w:hAnsi="Times New Roman" w:cs="Times New Roman"/>
                <w:sz w:val="20"/>
                <w:szCs w:val="20"/>
              </w:rPr>
            </w:pP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Покупатель:</w:t>
            </w:r>
            <w:r>
              <w:rPr>
                <w:rFonts w:ascii="Times New Roman" w:eastAsia="Times New Roman" w:hAnsi="Times New Roman" w:cs="Times New Roman"/>
                <w:sz w:val="20"/>
                <w:szCs w:val="20"/>
              </w:rPr>
              <w:tab/>
            </w:r>
          </w:p>
          <w:p w:rsidR="003E4655" w:rsidRDefault="003E4655">
            <w:pPr>
              <w:spacing w:after="0" w:line="240" w:lineRule="auto"/>
              <w:jc w:val="both"/>
              <w:rPr>
                <w:rFonts w:ascii="Times New Roman" w:eastAsia="Times New Roman" w:hAnsi="Times New Roman" w:cs="Times New Roman"/>
                <w:sz w:val="20"/>
                <w:szCs w:val="20"/>
              </w:rPr>
            </w:pPr>
          </w:p>
          <w:p w:rsidR="003E4655" w:rsidRDefault="00000000">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______________________________________ </w:t>
            </w:r>
          </w:p>
          <w:p w:rsidR="003E4655" w:rsidRDefault="003E4655">
            <w:pPr>
              <w:spacing w:after="0" w:line="240" w:lineRule="auto"/>
              <w:jc w:val="both"/>
              <w:rPr>
                <w:rFonts w:ascii="Times New Roman" w:eastAsia="Times New Roman" w:hAnsi="Times New Roman" w:cs="Times New Roman"/>
                <w:b/>
                <w:sz w:val="20"/>
                <w:szCs w:val="20"/>
                <w:highlight w:val="yellow"/>
              </w:rPr>
            </w:pPr>
          </w:p>
          <w:p w:rsidR="003E4655" w:rsidRDefault="003E4655">
            <w:pPr>
              <w:spacing w:after="0" w:line="240" w:lineRule="auto"/>
              <w:jc w:val="both"/>
              <w:rPr>
                <w:rFonts w:ascii="Times New Roman" w:eastAsia="Times New Roman" w:hAnsi="Times New Roman" w:cs="Times New Roman"/>
                <w:b/>
                <w:sz w:val="20"/>
                <w:szCs w:val="20"/>
              </w:rPr>
            </w:pPr>
          </w:p>
        </w:tc>
      </w:tr>
    </w:tbl>
    <w:p w:rsidR="003E4655" w:rsidRDefault="003E4655">
      <w:pPr>
        <w:jc w:val="right"/>
        <w:rPr>
          <w:rFonts w:ascii="Times New Roman" w:eastAsia="Times New Roman" w:hAnsi="Times New Roman" w:cs="Times New Roman"/>
          <w:sz w:val="18"/>
          <w:szCs w:val="18"/>
        </w:rPr>
      </w:pPr>
    </w:p>
    <w:p w:rsidR="003E4655" w:rsidRDefault="003E4655">
      <w:pPr>
        <w:rPr>
          <w:rFonts w:ascii="Times New Roman" w:eastAsia="Times New Roman" w:hAnsi="Times New Roman" w:cs="Times New Roman"/>
          <w:sz w:val="20"/>
          <w:szCs w:val="20"/>
        </w:rPr>
      </w:pPr>
    </w:p>
    <w:sectPr w:rsidR="003E4655">
      <w:footerReference w:type="default" r:id="rId8"/>
      <w:pgSz w:w="11906" w:h="16838"/>
      <w:pgMar w:top="1701" w:right="1134" w:bottom="85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57BEC" w:rsidRDefault="00857BEC">
      <w:pPr>
        <w:spacing w:after="0" w:line="240" w:lineRule="auto"/>
      </w:pPr>
      <w:r>
        <w:separator/>
      </w:r>
    </w:p>
  </w:endnote>
  <w:endnote w:type="continuationSeparator" w:id="0">
    <w:p w:rsidR="00857BEC" w:rsidRDefault="00857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embedRegular r:id="rId1" w:fontKey="{04992853-B7CB-4E4D-B314-01DC548A217B}"/>
    <w:embedBold r:id="rId2" w:fontKey="{52951CA7-0CE4-41B1-83BC-51A6B127D539}"/>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3" w:fontKey="{EF3FEA8C-0AD8-4910-8869-652EA9C76AF2}"/>
    <w:embedBold r:id="rId4" w:fontKey="{EFADFC75-8DD3-44FD-AF24-70842C72E603}"/>
  </w:font>
  <w:font w:name="Arimo">
    <w:charset w:val="00"/>
    <w:family w:val="auto"/>
    <w:pitch w:val="default"/>
    <w:embedRegular r:id="rId5" w:fontKey="{E3E75826-B6E5-4310-AA4F-02C990B8B1B9}"/>
    <w:embedBold r:id="rId6" w:fontKey="{8299B17B-EF31-44C8-AAEC-B34A1D3C8642}"/>
  </w:font>
  <w:font w:name="Merriweather">
    <w:charset w:val="00"/>
    <w:family w:val="auto"/>
    <w:pitch w:val="variable"/>
    <w:sig w:usb0="20000207" w:usb1="00000002" w:usb2="00000000" w:usb3="00000000" w:csb0="00000197" w:csb1="00000000"/>
    <w:embedRegular r:id="rId7" w:fontKey="{28132758-C6DB-4A99-9BE3-D83DB7A2E3FC}"/>
    <w:embedBold r:id="rId8" w:fontKey="{411B98DA-E234-4110-9DD8-B0C8BBBA3D64}"/>
  </w:font>
  <w:font w:name="Cambria">
    <w:panose1 w:val="02040503050406030204"/>
    <w:charset w:val="00"/>
    <w:family w:val="roman"/>
    <w:pitch w:val="variable"/>
    <w:sig w:usb0="E00006FF" w:usb1="420024FF" w:usb2="02000000" w:usb3="00000000" w:csb0="0000019F" w:csb1="00000000"/>
    <w:embedRegular r:id="rId9" w:fontKey="{0DD782E4-2FD1-4236-9D09-CD0B015414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E4655" w:rsidRDefault="00000000">
    <w:pPr>
      <w:jc w:val="right"/>
    </w:pPr>
    <w:r>
      <w:fldChar w:fldCharType="begin"/>
    </w:r>
    <w:r>
      <w:instrText>PAGE</w:instrText>
    </w:r>
    <w:r>
      <w:fldChar w:fldCharType="separate"/>
    </w:r>
    <w:r w:rsidR="008B47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57BEC" w:rsidRDefault="00857BEC">
      <w:pPr>
        <w:spacing w:after="0" w:line="240" w:lineRule="auto"/>
      </w:pPr>
      <w:r>
        <w:separator/>
      </w:r>
    </w:p>
  </w:footnote>
  <w:footnote w:type="continuationSeparator" w:id="0">
    <w:p w:rsidR="00857BEC" w:rsidRDefault="00857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66452"/>
    <w:multiLevelType w:val="multilevel"/>
    <w:tmpl w:val="C45ED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FC44DF"/>
    <w:multiLevelType w:val="multilevel"/>
    <w:tmpl w:val="DB9E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D02ADA"/>
    <w:multiLevelType w:val="hybridMultilevel"/>
    <w:tmpl w:val="76DC415C"/>
    <w:lvl w:ilvl="0" w:tplc="FE60476C">
      <w:start w:val="1"/>
      <w:numFmt w:val="bullet"/>
      <w:lvlText w:val="-"/>
      <w:lvlJc w:val="left"/>
      <w:pPr>
        <w:ind w:left="720" w:hanging="360"/>
      </w:pPr>
      <w:rPr>
        <w:rFonts w:ascii="Sylfaen" w:eastAsia="Arial Unicode MS" w:hAnsi="Sylfaen"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306709">
    <w:abstractNumId w:val="0"/>
  </w:num>
  <w:num w:numId="2" w16cid:durableId="444887219">
    <w:abstractNumId w:val="1"/>
  </w:num>
  <w:num w:numId="3" w16cid:durableId="133329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655"/>
    <w:rsid w:val="00175270"/>
    <w:rsid w:val="00261150"/>
    <w:rsid w:val="003E4655"/>
    <w:rsid w:val="0044566E"/>
    <w:rsid w:val="00496BF8"/>
    <w:rsid w:val="004B221C"/>
    <w:rsid w:val="00795D45"/>
    <w:rsid w:val="008267A0"/>
    <w:rsid w:val="00857BEC"/>
    <w:rsid w:val="008B475C"/>
    <w:rsid w:val="00A757E7"/>
    <w:rsid w:val="00B43ED6"/>
    <w:rsid w:val="00B51E6D"/>
    <w:rsid w:val="00B966CA"/>
    <w:rsid w:val="00C7432D"/>
    <w:rsid w:val="00D17561"/>
    <w:rsid w:val="00D53D51"/>
    <w:rsid w:val="00DF1EFA"/>
    <w:rsid w:val="00F23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3C74"/>
  <w15:docId w15:val="{8F507A5D-711A-482F-B778-BB53E4C3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B43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11C00-50DB-4613-8419-289626119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10</Pages>
  <Words>5641</Words>
  <Characters>32154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 VIP</cp:lastModifiedBy>
  <cp:revision>15</cp:revision>
  <dcterms:created xsi:type="dcterms:W3CDTF">2024-04-05T09:04:00Z</dcterms:created>
  <dcterms:modified xsi:type="dcterms:W3CDTF">2024-04-05T11:55:00Z</dcterms:modified>
</cp:coreProperties>
</file>