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E577AF" w:rsidRDefault="00000000">
      <w:pPr>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t>ПРОЕКТ</w:t>
      </w:r>
    </w:p>
    <w:tbl>
      <w:tblPr>
        <w:tblStyle w:val="a"/>
        <w:tblW w:w="9638" w:type="dxa"/>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E577AF">
        <w:trPr>
          <w:jc w:val="right"/>
        </w:trPr>
        <w:tc>
          <w:tcPr>
            <w:tcW w:w="4819" w:type="dxa"/>
            <w:shd w:val="clear" w:color="auto" w:fill="auto"/>
            <w:tcMar>
              <w:top w:w="100" w:type="dxa"/>
              <w:left w:w="100" w:type="dxa"/>
              <w:bottom w:w="100" w:type="dxa"/>
              <w:right w:w="100" w:type="dxa"/>
            </w:tcMar>
          </w:tcPr>
          <w:p w:rsidR="00E577AF" w:rsidRDefault="00000000">
            <w:pPr>
              <w:widowControl w:val="0"/>
              <w:spacing w:after="0" w:line="240" w:lineRule="auto"/>
              <w:jc w:val="center"/>
              <w:rPr>
                <w:rFonts w:ascii="Times New Roman" w:eastAsia="Times New Roman" w:hAnsi="Times New Roman" w:cs="Times New Roman"/>
                <w:b/>
                <w:sz w:val="18"/>
                <w:szCs w:val="18"/>
              </w:rPr>
            </w:pPr>
            <w:r>
              <w:rPr>
                <w:rFonts w:ascii="Arial Unicode MS" w:eastAsia="Arial Unicode MS" w:hAnsi="Arial Unicode MS" w:cs="Arial Unicode MS"/>
                <w:b/>
                <w:sz w:val="18"/>
                <w:szCs w:val="18"/>
              </w:rPr>
              <w:t xml:space="preserve">უძრავი ქონების </w:t>
            </w:r>
          </w:p>
          <w:p w:rsidR="00E577AF" w:rsidRDefault="00000000">
            <w:pPr>
              <w:widowControl w:val="0"/>
              <w:spacing w:after="0" w:line="240" w:lineRule="auto"/>
              <w:jc w:val="center"/>
              <w:rPr>
                <w:rFonts w:ascii="Times New Roman" w:eastAsia="Times New Roman" w:hAnsi="Times New Roman" w:cs="Times New Roman"/>
                <w:b/>
                <w:sz w:val="18"/>
                <w:szCs w:val="18"/>
              </w:rPr>
            </w:pPr>
            <w:r>
              <w:rPr>
                <w:rFonts w:ascii="Arial Unicode MS" w:eastAsia="Arial Unicode MS" w:hAnsi="Arial Unicode MS" w:cs="Arial Unicode MS"/>
                <w:b/>
                <w:sz w:val="18"/>
                <w:szCs w:val="18"/>
              </w:rPr>
              <w:t xml:space="preserve">ნასყიდობის წინარე ხელშეკრულება  </w:t>
            </w:r>
          </w:p>
          <w:p w:rsidR="00E577AF" w:rsidRDefault="00E577AF">
            <w:pPr>
              <w:widowControl w:val="0"/>
              <w:spacing w:after="0" w:line="240" w:lineRule="auto"/>
              <w:jc w:val="center"/>
              <w:rPr>
                <w:rFonts w:ascii="Times New Roman" w:eastAsia="Times New Roman" w:hAnsi="Times New Roman" w:cs="Times New Roman"/>
                <w:b/>
                <w:sz w:val="18"/>
                <w:szCs w:val="18"/>
              </w:rPr>
            </w:pPr>
          </w:p>
          <w:p w:rsidR="00E577AF" w:rsidRDefault="00E577AF">
            <w:pPr>
              <w:widowControl w:val="0"/>
              <w:spacing w:after="0" w:line="240" w:lineRule="auto"/>
              <w:jc w:val="center"/>
              <w:rPr>
                <w:rFonts w:ascii="Times New Roman" w:eastAsia="Times New Roman" w:hAnsi="Times New Roman" w:cs="Times New Roman"/>
                <w:b/>
                <w:sz w:val="18"/>
                <w:szCs w:val="18"/>
              </w:rPr>
            </w:pP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 xml:space="preserve">ქ.თბილისი   </w:t>
            </w: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___  ___________ 2024 წ</w:t>
            </w:r>
          </w:p>
          <w:p w:rsidR="00E577AF" w:rsidRDefault="00E577AF">
            <w:pPr>
              <w:widowControl w:val="0"/>
              <w:spacing w:after="0" w:line="240" w:lineRule="auto"/>
              <w:jc w:val="both"/>
              <w:rPr>
                <w:rFonts w:ascii="Times New Roman" w:eastAsia="Times New Roman" w:hAnsi="Times New Roman" w:cs="Times New Roman"/>
                <w:b/>
                <w:sz w:val="18"/>
                <w:szCs w:val="18"/>
              </w:rPr>
            </w:pPr>
          </w:p>
          <w:p w:rsidR="00E577AF" w:rsidRDefault="00E577AF">
            <w:pPr>
              <w:widowControl w:val="0"/>
              <w:spacing w:after="0" w:line="240" w:lineRule="auto"/>
              <w:jc w:val="both"/>
              <w:rPr>
                <w:rFonts w:ascii="Times New Roman" w:eastAsia="Times New Roman" w:hAnsi="Times New Roman" w:cs="Times New Roman"/>
                <w:b/>
                <w:sz w:val="18"/>
                <w:szCs w:val="18"/>
              </w:rPr>
            </w:pPr>
          </w:p>
          <w:p w:rsidR="00E577AF" w:rsidRDefault="00000000">
            <w:pPr>
              <w:widowControl w:val="0"/>
              <w:spacing w:after="0" w:line="240" w:lineRule="auto"/>
              <w:jc w:val="both"/>
              <w:rPr>
                <w:rFonts w:ascii="Arimo" w:eastAsia="Arimo" w:hAnsi="Arimo" w:cs="Arimo"/>
                <w:b/>
                <w:sz w:val="18"/>
                <w:szCs w:val="18"/>
              </w:rPr>
            </w:pPr>
            <w:r>
              <w:rPr>
                <w:rFonts w:ascii="Arial Unicode MS" w:eastAsia="Arial Unicode MS" w:hAnsi="Arial Unicode MS" w:cs="Arial Unicode MS"/>
                <w:b/>
                <w:sz w:val="18"/>
                <w:szCs w:val="18"/>
              </w:rPr>
              <w:t>გამყიდველი</w:t>
            </w:r>
          </w:p>
          <w:p w:rsidR="00E577AF" w:rsidRDefault="00E577AF">
            <w:pPr>
              <w:widowControl w:val="0"/>
              <w:spacing w:after="0" w:line="240" w:lineRule="auto"/>
              <w:jc w:val="both"/>
              <w:rPr>
                <w:rFonts w:ascii="Arimo" w:eastAsia="Arimo" w:hAnsi="Arimo" w:cs="Arimo"/>
                <w:b/>
                <w:sz w:val="18"/>
                <w:szCs w:val="18"/>
              </w:rPr>
            </w:pPr>
          </w:p>
          <w:p w:rsidR="00E577AF" w:rsidRDefault="00E577AF">
            <w:pPr>
              <w:widowControl w:val="0"/>
              <w:spacing w:after="0" w:line="240" w:lineRule="auto"/>
              <w:jc w:val="both"/>
              <w:rPr>
                <w:rFonts w:ascii="Times New Roman" w:eastAsia="Times New Roman" w:hAnsi="Times New Roman" w:cs="Times New Roman"/>
                <w:b/>
                <w:sz w:val="18"/>
                <w:szCs w:val="18"/>
              </w:rPr>
            </w:pP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b/>
                <w:sz w:val="18"/>
                <w:szCs w:val="18"/>
              </w:rPr>
              <w:t xml:space="preserve">შპს “კემპინსკი“ </w:t>
            </w:r>
            <w:r>
              <w:rPr>
                <w:rFonts w:ascii="Arial Unicode MS" w:eastAsia="Arial Unicode MS" w:hAnsi="Arial Unicode MS" w:cs="Arial Unicode MS"/>
                <w:sz w:val="18"/>
                <w:szCs w:val="18"/>
              </w:rPr>
              <w:t xml:space="preserve">დირექტორი – ნიკოლოზ კირვალიძე პ/ნ 01020005966 საიდენტიფიკაციო ნომერი: </w:t>
            </w:r>
            <w:r>
              <w:rPr>
                <w:rFonts w:ascii="Arial Unicode MS" w:eastAsia="Arial Unicode MS" w:hAnsi="Arial Unicode MS" w:cs="Arial Unicode MS"/>
                <w:b/>
                <w:sz w:val="18"/>
                <w:szCs w:val="18"/>
              </w:rPr>
              <w:t xml:space="preserve">(ს/ნ 405624365) </w:t>
            </w:r>
          </w:p>
          <w:p w:rsidR="00E577AF" w:rsidRDefault="00E577AF">
            <w:pPr>
              <w:widowControl w:val="0"/>
              <w:spacing w:after="0" w:line="240" w:lineRule="auto"/>
              <w:jc w:val="both"/>
              <w:rPr>
                <w:rFonts w:ascii="Times New Roman" w:eastAsia="Times New Roman" w:hAnsi="Times New Roman" w:cs="Times New Roman"/>
                <w:sz w:val="18"/>
                <w:szCs w:val="18"/>
              </w:rPr>
            </w:pP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 xml:space="preserve">მისამართი: საქართველო, თბილისი, საბურთალოს რ-ნი, ვიქტორ  ნოზაძის </w:t>
            </w:r>
            <w:r>
              <w:rPr>
                <w:rFonts w:ascii="Arimo" w:eastAsia="Arimo" w:hAnsi="Arimo" w:cs="Arimo"/>
                <w:sz w:val="18"/>
                <w:szCs w:val="18"/>
              </w:rPr>
              <w:t>N15.</w:t>
            </w:r>
          </w:p>
          <w:p w:rsidR="00E577AF" w:rsidRDefault="00E577AF">
            <w:pPr>
              <w:widowControl w:val="0"/>
              <w:spacing w:after="0" w:line="240" w:lineRule="auto"/>
              <w:jc w:val="both"/>
              <w:rPr>
                <w:rFonts w:ascii="Times New Roman" w:eastAsia="Times New Roman" w:hAnsi="Times New Roman" w:cs="Times New Roman"/>
                <w:sz w:val="18"/>
                <w:szCs w:val="18"/>
              </w:rPr>
            </w:pPr>
          </w:p>
          <w:p w:rsidR="00E577AF" w:rsidRDefault="00E577AF">
            <w:pPr>
              <w:widowControl w:val="0"/>
              <w:spacing w:after="0" w:line="240" w:lineRule="auto"/>
              <w:jc w:val="both"/>
              <w:rPr>
                <w:rFonts w:ascii="Times New Roman" w:eastAsia="Times New Roman" w:hAnsi="Times New Roman" w:cs="Times New Roman"/>
                <w:b/>
                <w:sz w:val="18"/>
                <w:szCs w:val="18"/>
              </w:rPr>
            </w:pPr>
          </w:p>
          <w:p w:rsidR="00E577AF" w:rsidRDefault="00E577AF">
            <w:pPr>
              <w:widowControl w:val="0"/>
              <w:spacing w:after="0" w:line="240" w:lineRule="auto"/>
              <w:jc w:val="both"/>
              <w:rPr>
                <w:rFonts w:ascii="Times New Roman" w:eastAsia="Times New Roman" w:hAnsi="Times New Roman" w:cs="Times New Roman"/>
                <w:b/>
                <w:sz w:val="18"/>
                <w:szCs w:val="18"/>
              </w:rPr>
            </w:pPr>
          </w:p>
          <w:p w:rsidR="00E577AF" w:rsidRDefault="00000000">
            <w:pPr>
              <w:widowControl w:val="0"/>
              <w:spacing w:after="0" w:line="240" w:lineRule="auto"/>
              <w:jc w:val="both"/>
              <w:rPr>
                <w:rFonts w:ascii="Times New Roman" w:eastAsia="Times New Roman" w:hAnsi="Times New Roman" w:cs="Times New Roman"/>
                <w:b/>
                <w:sz w:val="18"/>
                <w:szCs w:val="18"/>
              </w:rPr>
            </w:pPr>
            <w:r>
              <w:rPr>
                <w:rFonts w:ascii="Arial Unicode MS" w:eastAsia="Arial Unicode MS" w:hAnsi="Arial Unicode MS" w:cs="Arial Unicode MS"/>
                <w:b/>
                <w:sz w:val="18"/>
                <w:szCs w:val="18"/>
              </w:rPr>
              <w:t>მყიდველი</w:t>
            </w: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 xml:space="preserve"> ________ მიერ, რომელიც მოქმედებს 2023 წლის ____ ნოემბრის No.___ გადაწყვეტილების საფუძველზე.</w:t>
            </w:r>
          </w:p>
          <w:p w:rsidR="00E577AF" w:rsidRDefault="00E577AF">
            <w:pPr>
              <w:widowControl w:val="0"/>
              <w:spacing w:after="0" w:line="240" w:lineRule="auto"/>
              <w:jc w:val="both"/>
              <w:rPr>
                <w:rFonts w:ascii="Times New Roman" w:eastAsia="Times New Roman" w:hAnsi="Times New Roman" w:cs="Times New Roman"/>
                <w:sz w:val="18"/>
                <w:szCs w:val="18"/>
              </w:rPr>
            </w:pPr>
          </w:p>
          <w:p w:rsidR="00E577AF" w:rsidRDefault="00E577AF">
            <w:pPr>
              <w:widowControl w:val="0"/>
              <w:spacing w:after="0" w:line="240" w:lineRule="auto"/>
              <w:jc w:val="both"/>
              <w:rPr>
                <w:rFonts w:ascii="Times New Roman" w:eastAsia="Times New Roman" w:hAnsi="Times New Roman" w:cs="Times New Roman"/>
                <w:sz w:val="18"/>
                <w:szCs w:val="18"/>
              </w:rPr>
            </w:pP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მყიდველი და გამყიდველი ერთად მხარეებად, ხოლო ცალ-ცალკე მხარედ წოდებულნი,</w:t>
            </w:r>
          </w:p>
          <w:p w:rsidR="00E577AF" w:rsidRDefault="00E577AF">
            <w:pPr>
              <w:widowControl w:val="0"/>
              <w:spacing w:after="0" w:line="240" w:lineRule="auto"/>
              <w:jc w:val="both"/>
              <w:rPr>
                <w:rFonts w:ascii="Times New Roman" w:eastAsia="Times New Roman" w:hAnsi="Times New Roman" w:cs="Times New Roman"/>
                <w:sz w:val="18"/>
                <w:szCs w:val="18"/>
              </w:rPr>
            </w:pPr>
          </w:p>
          <w:p w:rsidR="00E577AF" w:rsidRDefault="00000000">
            <w:pPr>
              <w:widowControl w:val="0"/>
              <w:spacing w:after="0" w:line="240" w:lineRule="auto"/>
              <w:jc w:val="both"/>
              <w:rPr>
                <w:rFonts w:ascii="Merriweather" w:eastAsia="Merriweather" w:hAnsi="Merriweather" w:cs="Merriweather"/>
                <w:sz w:val="18"/>
                <w:szCs w:val="18"/>
              </w:rPr>
            </w:pPr>
            <w:r>
              <w:rPr>
                <w:rFonts w:ascii="Arial Unicode MS" w:eastAsia="Arial Unicode MS" w:hAnsi="Arial Unicode MS" w:cs="Arial Unicode MS"/>
                <w:sz w:val="18"/>
                <w:szCs w:val="18"/>
              </w:rPr>
              <w:t>საქართველოს კანონმდებლობისა და ურთიერთიერთშეთანხმების საფუძველზე, ვდებთ უძრავი ქონების ნასყიდობის წინარე ხელშეკრულებას (შემდგომში „წინარე ხელშეკრულება”) შემდეგზე:</w:t>
            </w:r>
          </w:p>
          <w:p w:rsidR="00E577AF" w:rsidRDefault="00E577AF">
            <w:pPr>
              <w:widowControl w:val="0"/>
              <w:spacing w:after="0" w:line="240" w:lineRule="auto"/>
              <w:jc w:val="both"/>
              <w:rPr>
                <w:rFonts w:ascii="Times New Roman" w:eastAsia="Times New Roman" w:hAnsi="Times New Roman" w:cs="Times New Roman"/>
                <w:sz w:val="18"/>
                <w:szCs w:val="18"/>
              </w:rPr>
            </w:pPr>
          </w:p>
          <w:p w:rsidR="00E577AF" w:rsidRDefault="00E577AF">
            <w:pPr>
              <w:widowControl w:val="0"/>
              <w:pBdr>
                <w:top w:val="nil"/>
                <w:left w:val="nil"/>
                <w:bottom w:val="nil"/>
                <w:right w:val="nil"/>
                <w:between w:val="nil"/>
              </w:pBdr>
              <w:spacing w:after="0" w:line="240" w:lineRule="auto"/>
              <w:rPr>
                <w:rFonts w:ascii="Times New Roman" w:eastAsia="Times New Roman" w:hAnsi="Times New Roman" w:cs="Times New Roman"/>
                <w:sz w:val="18"/>
                <w:szCs w:val="18"/>
              </w:rPr>
            </w:pPr>
          </w:p>
        </w:tc>
        <w:tc>
          <w:tcPr>
            <w:tcW w:w="4819" w:type="dxa"/>
            <w:shd w:val="clear" w:color="auto" w:fill="auto"/>
            <w:tcMar>
              <w:top w:w="100" w:type="dxa"/>
              <w:left w:w="100" w:type="dxa"/>
              <w:bottom w:w="100" w:type="dxa"/>
              <w:right w:w="100" w:type="dxa"/>
            </w:tcMar>
          </w:tcPr>
          <w:p w:rsidR="00E577AF" w:rsidRDefault="00000000">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ПРЕДВАРИТЕЛЬНЫЙ ДОГОВОР </w:t>
            </w:r>
          </w:p>
          <w:p w:rsidR="00E577AF" w:rsidRDefault="00000000">
            <w:pPr>
              <w:spacing w:after="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КУПЛИ-ПРОДАЖИ НЕДВИЖИМОГО ИМУЩЕСТВА </w:t>
            </w:r>
          </w:p>
          <w:p w:rsidR="00E577AF" w:rsidRDefault="00E577AF">
            <w:pPr>
              <w:spacing w:after="0" w:line="240" w:lineRule="auto"/>
              <w:jc w:val="center"/>
              <w:rPr>
                <w:rFonts w:ascii="Times New Roman" w:eastAsia="Times New Roman" w:hAnsi="Times New Roman" w:cs="Times New Roman"/>
                <w:b/>
                <w:sz w:val="20"/>
                <w:szCs w:val="20"/>
              </w:rPr>
            </w:pP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г. Тбилиси</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___ _________  2024 г.</w:t>
            </w:r>
          </w:p>
          <w:p w:rsidR="00E577AF" w:rsidRDefault="00E577AF">
            <w:pPr>
              <w:spacing w:after="0" w:line="240" w:lineRule="auto"/>
              <w:jc w:val="both"/>
              <w:rPr>
                <w:rFonts w:ascii="Times New Roman" w:eastAsia="Times New Roman" w:hAnsi="Times New Roman" w:cs="Times New Roman"/>
                <w:sz w:val="20"/>
                <w:szCs w:val="20"/>
              </w:rPr>
            </w:pPr>
          </w:p>
          <w:p w:rsidR="00E577AF" w:rsidRDefault="00E577AF">
            <w:pPr>
              <w:spacing w:after="0" w:line="240" w:lineRule="auto"/>
              <w:jc w:val="both"/>
              <w:rPr>
                <w:rFonts w:ascii="Times New Roman" w:eastAsia="Times New Roman" w:hAnsi="Times New Roman" w:cs="Times New Roman"/>
                <w:sz w:val="20"/>
                <w:szCs w:val="20"/>
              </w:rPr>
            </w:pPr>
          </w:p>
          <w:p w:rsidR="00E577AF"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Продавец</w:t>
            </w:r>
          </w:p>
          <w:p w:rsidR="00E577AF" w:rsidRDefault="00E577AF">
            <w:pPr>
              <w:spacing w:after="0" w:line="240" w:lineRule="auto"/>
              <w:jc w:val="both"/>
              <w:rPr>
                <w:rFonts w:ascii="Times New Roman" w:eastAsia="Times New Roman" w:hAnsi="Times New Roman" w:cs="Times New Roman"/>
                <w:sz w:val="20"/>
                <w:szCs w:val="20"/>
              </w:rPr>
            </w:pP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ООО «Кемпински» (Идентификационный номер: 405624365),</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Директор – Николоз Кирвалидзе (личный No 01020005966)</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Идентификационный номер: 405631473</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Адрес: Грузия, Тбилиси, Район Сабуртало, ул. Виктора Нозадзе, N 15.</w:t>
            </w:r>
          </w:p>
          <w:p w:rsidR="00E577AF" w:rsidRDefault="00E577AF">
            <w:pPr>
              <w:spacing w:after="0" w:line="240" w:lineRule="auto"/>
              <w:jc w:val="both"/>
              <w:rPr>
                <w:rFonts w:ascii="Times New Roman" w:eastAsia="Times New Roman" w:hAnsi="Times New Roman" w:cs="Times New Roman"/>
                <w:sz w:val="20"/>
                <w:szCs w:val="20"/>
              </w:rPr>
            </w:pPr>
          </w:p>
          <w:p w:rsidR="00E577AF" w:rsidRDefault="00E577AF">
            <w:pPr>
              <w:spacing w:after="0" w:line="240" w:lineRule="auto"/>
              <w:jc w:val="both"/>
              <w:rPr>
                <w:rFonts w:ascii="Times New Roman" w:eastAsia="Times New Roman" w:hAnsi="Times New Roman" w:cs="Times New Roman"/>
                <w:sz w:val="20"/>
                <w:szCs w:val="20"/>
              </w:rPr>
            </w:pPr>
          </w:p>
          <w:p w:rsidR="00E577AF"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Покупатель</w:t>
            </w:r>
          </w:p>
          <w:p w:rsidR="00E577AF" w:rsidRDefault="00000000">
            <w:pPr>
              <w:spacing w:after="0" w:line="308"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shd w:val="clear" w:color="auto" w:fill="F8F9FA"/>
              </w:rPr>
              <w:t>__________________</w:t>
            </w:r>
            <w:r>
              <w:rPr>
                <w:rFonts w:ascii="Times New Roman" w:eastAsia="Times New Roman" w:hAnsi="Times New Roman" w:cs="Times New Roman"/>
                <w:sz w:val="20"/>
                <w:szCs w:val="20"/>
              </w:rPr>
              <w:t>, в лице представителя ________, действующего на основании Решения №___ от ____ ноября 2023 г.</w:t>
            </w:r>
          </w:p>
          <w:p w:rsidR="00E577AF" w:rsidRDefault="00E577AF">
            <w:pPr>
              <w:spacing w:after="0" w:line="240" w:lineRule="auto"/>
              <w:jc w:val="both"/>
              <w:rPr>
                <w:rFonts w:ascii="Times New Roman" w:eastAsia="Times New Roman" w:hAnsi="Times New Roman" w:cs="Times New Roman"/>
                <w:sz w:val="20"/>
                <w:szCs w:val="20"/>
              </w:rPr>
            </w:pP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Продавец и Покупатель в дальнейшем совместно именуются «Стороны», а по отдельности -«Сторона», </w:t>
            </w:r>
          </w:p>
          <w:p w:rsidR="00E577AF" w:rsidRDefault="00000000">
            <w:pPr>
              <w:spacing w:after="0"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20"/>
                <w:szCs w:val="20"/>
              </w:rPr>
              <w:t>на основании законодательства Грузии и взаимного соглашения Стороны заключают предварительный договор купли-продажи недвижимого имущества (в дальнейшем - «Предварительный договор») о нижеследующем:</w:t>
            </w:r>
          </w:p>
        </w:tc>
      </w:tr>
      <w:tr w:rsidR="00E577AF">
        <w:trPr>
          <w:jc w:val="right"/>
        </w:trPr>
        <w:tc>
          <w:tcPr>
            <w:tcW w:w="4819" w:type="dxa"/>
            <w:shd w:val="clear" w:color="auto" w:fill="auto"/>
            <w:tcMar>
              <w:top w:w="100" w:type="dxa"/>
              <w:left w:w="100" w:type="dxa"/>
              <w:bottom w:w="100" w:type="dxa"/>
              <w:right w:w="100" w:type="dxa"/>
            </w:tcMar>
          </w:tcPr>
          <w:p w:rsidR="00E577AF" w:rsidRDefault="00000000">
            <w:pPr>
              <w:widowControl w:val="0"/>
              <w:spacing w:after="0" w:line="240" w:lineRule="auto"/>
              <w:jc w:val="both"/>
              <w:rPr>
                <w:rFonts w:ascii="Times New Roman" w:eastAsia="Times New Roman" w:hAnsi="Times New Roman" w:cs="Times New Roman"/>
                <w:b/>
                <w:sz w:val="18"/>
                <w:szCs w:val="18"/>
              </w:rPr>
            </w:pPr>
            <w:r>
              <w:rPr>
                <w:rFonts w:ascii="Arial Unicode MS" w:eastAsia="Arial Unicode MS" w:hAnsi="Arial Unicode MS" w:cs="Arial Unicode MS"/>
                <w:b/>
                <w:sz w:val="18"/>
                <w:szCs w:val="18"/>
              </w:rPr>
              <w:t>მუხლი 1. ტერმინთა განმარტება</w:t>
            </w: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1.1</w:t>
            </w:r>
            <w:r>
              <w:rPr>
                <w:rFonts w:ascii="Arial Unicode MS" w:eastAsia="Arial Unicode MS" w:hAnsi="Arial Unicode MS" w:cs="Arial Unicode MS"/>
                <w:sz w:val="18"/>
                <w:szCs w:val="18"/>
              </w:rPr>
              <w:tab/>
              <w:t>წინამდებარე ხელშეკრულებაში გამოყენებულ ტერმინებს აქვთ შემდეგი მნიშვნელობა:</w:t>
            </w: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mo" w:eastAsia="Arimo" w:hAnsi="Arimo" w:cs="Arimo"/>
                <w:sz w:val="18"/>
                <w:szCs w:val="18"/>
              </w:rPr>
              <w:t>1.1.1</w:t>
            </w:r>
            <w:r>
              <w:rPr>
                <w:rFonts w:ascii="Arimo" w:eastAsia="Arimo" w:hAnsi="Arimo" w:cs="Arimo"/>
                <w:sz w:val="18"/>
                <w:szCs w:val="18"/>
              </w:rPr>
              <w:tab/>
            </w:r>
            <w:r>
              <w:rPr>
                <w:rFonts w:ascii="Arial Unicode MS" w:eastAsia="Arial Unicode MS" w:hAnsi="Arial Unicode MS" w:cs="Arial Unicode MS"/>
                <w:sz w:val="18"/>
                <w:szCs w:val="18"/>
              </w:rPr>
              <w:t xml:space="preserve">ნასყიდობის საგანი: უძრავი ქონება </w:t>
            </w:r>
            <w:r w:rsidRPr="00E66967">
              <w:rPr>
                <w:rFonts w:ascii="Arial Unicode MS" w:eastAsia="Arial Unicode MS" w:hAnsi="Arial Unicode MS" w:cs="Arial Unicode MS"/>
                <w:sz w:val="18"/>
                <w:szCs w:val="18"/>
                <w:highlight w:val="yellow"/>
              </w:rPr>
              <w:t>(მშენებარე</w:t>
            </w:r>
            <w:r w:rsidR="00E66967" w:rsidRPr="00E66967">
              <w:rPr>
                <w:rFonts w:ascii="Sylfaen" w:eastAsia="Arial Unicode MS" w:hAnsi="Sylfaen" w:cs="Arial Unicode MS"/>
                <w:sz w:val="18"/>
                <w:szCs w:val="18"/>
                <w:highlight w:val="yellow"/>
                <w:lang w:val="ka-GE"/>
              </w:rPr>
              <w:t xml:space="preserve"> ბინა)</w:t>
            </w:r>
            <w:r>
              <w:rPr>
                <w:rFonts w:ascii="Arial Unicode MS" w:eastAsia="Arial Unicode MS" w:hAnsi="Arial Unicode MS" w:cs="Arial Unicode MS"/>
                <w:sz w:val="18"/>
                <w:szCs w:val="18"/>
              </w:rPr>
              <w:t xml:space="preserve"> საცხოვრებელი ფართი</w:t>
            </w:r>
            <w:r>
              <w:rPr>
                <w:rFonts w:ascii="Arimo" w:eastAsia="Arimo" w:hAnsi="Arimo" w:cs="Arimo"/>
                <w:sz w:val="18"/>
                <w:szCs w:val="18"/>
              </w:rPr>
              <w:t xml:space="preserve"> </w:t>
            </w:r>
            <w:r>
              <w:rPr>
                <w:rFonts w:ascii="Merriweather" w:eastAsia="Merriweather" w:hAnsi="Merriweather" w:cs="Merriweather"/>
                <w:sz w:val="18"/>
                <w:szCs w:val="18"/>
              </w:rPr>
              <w:t>(</w:t>
            </w:r>
            <w:r>
              <w:rPr>
                <w:rFonts w:ascii="Arial Unicode MS" w:eastAsia="Arial Unicode MS" w:hAnsi="Arial Unicode MS" w:cs="Arial Unicode MS"/>
                <w:sz w:val="18"/>
                <w:szCs w:val="18"/>
              </w:rPr>
              <w:t>კვ.მ</w:t>
            </w:r>
            <w:r>
              <w:rPr>
                <w:rFonts w:ascii="Merriweather" w:eastAsia="Merriweather" w:hAnsi="Merriweather" w:cs="Merriweather"/>
                <w:sz w:val="18"/>
                <w:szCs w:val="18"/>
              </w:rPr>
              <w:t xml:space="preserve">) </w:t>
            </w:r>
            <w:r>
              <w:rPr>
                <w:rFonts w:ascii="Arial Unicode MS" w:eastAsia="Arial Unicode MS" w:hAnsi="Arial Unicode MS" w:cs="Arial Unicode MS"/>
                <w:sz w:val="18"/>
                <w:szCs w:val="18"/>
              </w:rPr>
              <w:t xml:space="preserve"> Asgard Towers-ის კომპლექსში), რომელსაც გამყიდველი საკუთრებაში გადასცემს მყიდველს ნასყიდობის ძირითადი ხელშეკრულებით დადგენილი წესითა და პირობებით.</w:t>
            </w: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1.1.2</w:t>
            </w:r>
            <w:r>
              <w:rPr>
                <w:rFonts w:ascii="Arial Unicode MS" w:eastAsia="Arial Unicode MS" w:hAnsi="Arial Unicode MS" w:cs="Arial Unicode MS"/>
                <w:sz w:val="18"/>
                <w:szCs w:val="18"/>
              </w:rPr>
              <w:tab/>
              <w:t>ნასყიდობის ფასი: ფულადი თანხა, რომელსაც წინამდებარე ხელშეკრულებით დადგენილი ოდენობითა და წესით მყიდველი გადაიხდის გამყიდველის სასარგებლოდ ნასყიდობის საგნის სანაცვლოდ.</w:t>
            </w: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1.1.3</w:t>
            </w:r>
            <w:r>
              <w:rPr>
                <w:rFonts w:ascii="Arial Unicode MS" w:eastAsia="Arial Unicode MS" w:hAnsi="Arial Unicode MS" w:cs="Arial Unicode MS"/>
                <w:sz w:val="18"/>
                <w:szCs w:val="18"/>
              </w:rPr>
              <w:tab/>
              <w:t>მხარე: გამყიდველი ან მყიდველი.</w:t>
            </w: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1.1.4</w:t>
            </w:r>
            <w:r>
              <w:rPr>
                <w:rFonts w:ascii="Arial Unicode MS" w:eastAsia="Arial Unicode MS" w:hAnsi="Arial Unicode MS" w:cs="Arial Unicode MS"/>
                <w:sz w:val="18"/>
                <w:szCs w:val="18"/>
              </w:rPr>
              <w:tab/>
              <w:t>მხარეები: მყიდველი და გამყიდველი ერთდროულად.</w:t>
            </w: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1.1.5</w:t>
            </w:r>
            <w:r>
              <w:rPr>
                <w:rFonts w:ascii="Arial Unicode MS" w:eastAsia="Arial Unicode MS" w:hAnsi="Arial Unicode MS" w:cs="Arial Unicode MS"/>
                <w:sz w:val="18"/>
                <w:szCs w:val="18"/>
              </w:rPr>
              <w:tab/>
              <w:t>მესამე პირი: ნებისმიერი ფიზიკური ან იურიდიული პირი, გარდა მხარეებისა.</w:t>
            </w: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1.1.6</w:t>
            </w:r>
            <w:r>
              <w:rPr>
                <w:rFonts w:ascii="Arial Unicode MS" w:eastAsia="Arial Unicode MS" w:hAnsi="Arial Unicode MS" w:cs="Arial Unicode MS"/>
                <w:sz w:val="18"/>
                <w:szCs w:val="18"/>
              </w:rPr>
              <w:tab/>
              <w:t>ნასყიდობის ძირითადი ხელშეკრულება: ხელშეკრულება უძრავი ქონების ნასყიდობის შესახებ, რომელიც დაიდება მხარეებს შორის წინამდებარე ხელშეკრულებით დადგენილი პირობების შესაბამისად.</w:t>
            </w:r>
          </w:p>
          <w:p w:rsidR="00E577AF" w:rsidRDefault="00E577AF">
            <w:pPr>
              <w:widowControl w:val="0"/>
              <w:spacing w:after="0" w:line="240" w:lineRule="auto"/>
              <w:rPr>
                <w:rFonts w:ascii="Arimo" w:eastAsia="Arimo" w:hAnsi="Arimo" w:cs="Arimo"/>
                <w:b/>
                <w:sz w:val="18"/>
                <w:szCs w:val="18"/>
              </w:rPr>
            </w:pPr>
          </w:p>
        </w:tc>
        <w:tc>
          <w:tcPr>
            <w:tcW w:w="4819" w:type="dxa"/>
            <w:shd w:val="clear" w:color="auto" w:fill="auto"/>
            <w:tcMar>
              <w:top w:w="100" w:type="dxa"/>
              <w:left w:w="100" w:type="dxa"/>
              <w:bottom w:w="100" w:type="dxa"/>
              <w:right w:w="100" w:type="dxa"/>
            </w:tcMar>
          </w:tcPr>
          <w:p w:rsidR="00E577AF"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Статья 1. Определение терминов</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1.1. Термины, используемые в настоящем Договоре, имеют следующие значения:</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1.1.1. Предмет купли-продажи: недвижимое имущество </w:t>
            </w:r>
            <w:r>
              <w:rPr>
                <w:rFonts w:ascii="Times New Roman" w:eastAsia="Times New Roman" w:hAnsi="Times New Roman" w:cs="Times New Roman"/>
                <w:sz w:val="20"/>
                <w:szCs w:val="20"/>
                <w:highlight w:val="yellow"/>
              </w:rPr>
              <w:t>(строящаяся квартира</w:t>
            </w:r>
            <w:r>
              <w:rPr>
                <w:rFonts w:ascii="Merriweather" w:eastAsia="Merriweather" w:hAnsi="Merriweather" w:cs="Merriweather"/>
                <w:sz w:val="20"/>
                <w:szCs w:val="20"/>
                <w:highlight w:val="yellow"/>
              </w:rPr>
              <w:t>)</w:t>
            </w:r>
            <w:r>
              <w:rPr>
                <w:rFonts w:ascii="Times New Roman" w:eastAsia="Times New Roman" w:hAnsi="Times New Roman" w:cs="Times New Roman"/>
                <w:sz w:val="20"/>
                <w:szCs w:val="20"/>
              </w:rPr>
              <w:t xml:space="preserve"> в жилом комплексе Asgard Towers), которое Продавец передает Покупателю в собственность в порядке и на условиях, установленных основным договором купли-продажи.</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1.1.2. Покупная цена: денежная сумма, которую Покупатель уплатит Продавцу в обмен на Предмет купли-продажи в размере и порядке, установленных настоящим Договором.</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1.1.3. Сторона: Продавец или Покупатель.</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1.1.4. Стороны: Покупатель и Продавец совместно.</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1.1.5. Третье лицо: любое физическое или юридическое лицо, за исключением Сторон.</w:t>
            </w:r>
          </w:p>
          <w:p w:rsidR="00E577AF"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sz w:val="20"/>
                <w:szCs w:val="20"/>
              </w:rPr>
              <w:t>1.1.6. Основной договор купли-продажи: договор купли-продажи недвижимого имущества, который будет заключен между Сторонами в соответствии с условиями, установленными настоящим Договором.</w:t>
            </w:r>
          </w:p>
        </w:tc>
      </w:tr>
      <w:tr w:rsidR="00E577AF">
        <w:trPr>
          <w:jc w:val="right"/>
        </w:trPr>
        <w:tc>
          <w:tcPr>
            <w:tcW w:w="4819" w:type="dxa"/>
            <w:shd w:val="clear" w:color="auto" w:fill="auto"/>
            <w:tcMar>
              <w:top w:w="100" w:type="dxa"/>
              <w:left w:w="100" w:type="dxa"/>
              <w:bottom w:w="100" w:type="dxa"/>
              <w:right w:w="100" w:type="dxa"/>
            </w:tcMar>
          </w:tcPr>
          <w:p w:rsidR="00E577AF" w:rsidRDefault="00000000">
            <w:pPr>
              <w:widowControl w:val="0"/>
              <w:spacing w:after="0" w:line="240" w:lineRule="auto"/>
              <w:jc w:val="both"/>
              <w:rPr>
                <w:rFonts w:ascii="Times New Roman" w:eastAsia="Times New Roman" w:hAnsi="Times New Roman" w:cs="Times New Roman"/>
                <w:b/>
                <w:sz w:val="18"/>
                <w:szCs w:val="18"/>
              </w:rPr>
            </w:pPr>
            <w:r>
              <w:rPr>
                <w:rFonts w:ascii="Arial Unicode MS" w:eastAsia="Arial Unicode MS" w:hAnsi="Arial Unicode MS" w:cs="Arial Unicode MS"/>
                <w:b/>
                <w:sz w:val="18"/>
                <w:szCs w:val="18"/>
              </w:rPr>
              <w:lastRenderedPageBreak/>
              <w:t>მუხლი 2. ხელშეკრულების საგანი</w:t>
            </w:r>
          </w:p>
          <w:p w:rsidR="00E577AF" w:rsidRDefault="00000000">
            <w:pPr>
              <w:widowControl w:val="0"/>
              <w:spacing w:after="0" w:line="240" w:lineRule="auto"/>
              <w:jc w:val="both"/>
              <w:rPr>
                <w:rFonts w:ascii="Times New Roman" w:eastAsia="Times New Roman" w:hAnsi="Times New Roman" w:cs="Times New Roman"/>
                <w:sz w:val="18"/>
                <w:szCs w:val="18"/>
              </w:rPr>
            </w:pPr>
            <w:r w:rsidRPr="00496D35">
              <w:rPr>
                <w:rFonts w:ascii="Arial Unicode MS" w:eastAsia="Arial Unicode MS" w:hAnsi="Arial Unicode MS" w:cs="Arial Unicode MS"/>
                <w:sz w:val="18"/>
                <w:szCs w:val="18"/>
                <w:highlight w:val="yellow"/>
              </w:rPr>
              <w:t>2.1.</w:t>
            </w:r>
            <w:r w:rsidR="00E510AE" w:rsidRPr="00496D35">
              <w:rPr>
                <w:rFonts w:ascii="Sylfaen" w:eastAsia="Arial Unicode MS" w:hAnsi="Sylfaen" w:cs="Arial Unicode MS"/>
                <w:sz w:val="18"/>
                <w:szCs w:val="18"/>
                <w:highlight w:val="yellow"/>
                <w:lang w:val="ka-GE"/>
              </w:rPr>
              <w:t xml:space="preserve"> </w:t>
            </w:r>
            <w:r w:rsidR="00E510AE" w:rsidRPr="00496D35">
              <w:rPr>
                <w:rFonts w:ascii="Sylfaen" w:eastAsia="Arial Unicode MS" w:hAnsi="Sylfaen" w:cs="Sylfaen"/>
                <w:sz w:val="18"/>
                <w:szCs w:val="18"/>
                <w:highlight w:val="yellow"/>
              </w:rPr>
              <w:t>ხელშეკრულების</w:t>
            </w:r>
            <w:r w:rsidR="00E510AE" w:rsidRPr="00496D35">
              <w:rPr>
                <w:rFonts w:ascii="Arial Unicode MS" w:eastAsia="Arial Unicode MS" w:hAnsi="Arial Unicode MS" w:cs="Arial Unicode MS"/>
                <w:sz w:val="18"/>
                <w:szCs w:val="18"/>
                <w:highlight w:val="yellow"/>
              </w:rPr>
              <w:t xml:space="preserve"> </w:t>
            </w:r>
            <w:r w:rsidR="00E510AE" w:rsidRPr="00496D35">
              <w:rPr>
                <w:rFonts w:ascii="Sylfaen" w:eastAsia="Arial Unicode MS" w:hAnsi="Sylfaen" w:cs="Sylfaen"/>
                <w:sz w:val="18"/>
                <w:szCs w:val="18"/>
                <w:highlight w:val="yellow"/>
              </w:rPr>
              <w:t>საგანს</w:t>
            </w:r>
            <w:r w:rsidR="00E510AE" w:rsidRPr="00496D35">
              <w:rPr>
                <w:rFonts w:ascii="Arial Unicode MS" w:eastAsia="Arial Unicode MS" w:hAnsi="Arial Unicode MS" w:cs="Arial Unicode MS"/>
                <w:sz w:val="18"/>
                <w:szCs w:val="18"/>
                <w:highlight w:val="yellow"/>
              </w:rPr>
              <w:t xml:space="preserve"> </w:t>
            </w:r>
            <w:r w:rsidR="00E510AE" w:rsidRPr="00496D35">
              <w:rPr>
                <w:rFonts w:ascii="Sylfaen" w:eastAsia="Arial Unicode MS" w:hAnsi="Sylfaen" w:cs="Sylfaen"/>
                <w:sz w:val="18"/>
                <w:szCs w:val="18"/>
                <w:highlight w:val="yellow"/>
              </w:rPr>
              <w:t>წარმოადგენს</w:t>
            </w:r>
            <w:r w:rsidR="00E510AE" w:rsidRPr="00496D35">
              <w:rPr>
                <w:rFonts w:ascii="Arial Unicode MS" w:eastAsia="Arial Unicode MS" w:hAnsi="Arial Unicode MS" w:cs="Arial Unicode MS"/>
                <w:sz w:val="18"/>
                <w:szCs w:val="18"/>
                <w:highlight w:val="yellow"/>
              </w:rPr>
              <w:t xml:space="preserve"> </w:t>
            </w:r>
            <w:r w:rsidR="00E510AE" w:rsidRPr="00496D35">
              <w:rPr>
                <w:rFonts w:ascii="Sylfaen" w:eastAsia="Arial Unicode MS" w:hAnsi="Sylfaen" w:cs="Sylfaen"/>
                <w:sz w:val="18"/>
                <w:szCs w:val="18"/>
                <w:highlight w:val="yellow"/>
              </w:rPr>
              <w:t>გამყიდველისა</w:t>
            </w:r>
            <w:r w:rsidR="00E510AE" w:rsidRPr="00496D35">
              <w:rPr>
                <w:rFonts w:ascii="Arial Unicode MS" w:eastAsia="Arial Unicode MS" w:hAnsi="Arial Unicode MS" w:cs="Arial Unicode MS"/>
                <w:sz w:val="18"/>
                <w:szCs w:val="18"/>
                <w:highlight w:val="yellow"/>
              </w:rPr>
              <w:t xml:space="preserve"> </w:t>
            </w:r>
            <w:r w:rsidR="00E510AE" w:rsidRPr="00496D35">
              <w:rPr>
                <w:rFonts w:ascii="Sylfaen" w:eastAsia="Arial Unicode MS" w:hAnsi="Sylfaen" w:cs="Sylfaen"/>
                <w:sz w:val="18"/>
                <w:szCs w:val="18"/>
                <w:highlight w:val="yellow"/>
              </w:rPr>
              <w:t>და</w:t>
            </w:r>
            <w:r w:rsidR="00E510AE" w:rsidRPr="00496D35">
              <w:rPr>
                <w:rFonts w:ascii="Arial Unicode MS" w:eastAsia="Arial Unicode MS" w:hAnsi="Arial Unicode MS" w:cs="Arial Unicode MS"/>
                <w:sz w:val="18"/>
                <w:szCs w:val="18"/>
                <w:highlight w:val="yellow"/>
              </w:rPr>
              <w:t xml:space="preserve"> </w:t>
            </w:r>
            <w:r w:rsidR="00E510AE" w:rsidRPr="00496D35">
              <w:rPr>
                <w:rFonts w:ascii="Sylfaen" w:eastAsia="Arial Unicode MS" w:hAnsi="Sylfaen" w:cs="Sylfaen"/>
                <w:sz w:val="18"/>
                <w:szCs w:val="18"/>
                <w:highlight w:val="yellow"/>
              </w:rPr>
              <w:t>მყიდველის</w:t>
            </w:r>
            <w:r w:rsidR="00E510AE" w:rsidRPr="00496D35">
              <w:rPr>
                <w:rFonts w:ascii="Arial Unicode MS" w:eastAsia="Arial Unicode MS" w:hAnsi="Arial Unicode MS" w:cs="Arial Unicode MS"/>
                <w:sz w:val="18"/>
                <w:szCs w:val="18"/>
                <w:highlight w:val="yellow"/>
              </w:rPr>
              <w:t xml:space="preserve"> </w:t>
            </w:r>
            <w:r w:rsidR="00E510AE" w:rsidRPr="00496D35">
              <w:rPr>
                <w:rFonts w:ascii="Sylfaen" w:eastAsia="Arial Unicode MS" w:hAnsi="Sylfaen" w:cs="Sylfaen"/>
                <w:sz w:val="18"/>
                <w:szCs w:val="18"/>
                <w:highlight w:val="yellow"/>
              </w:rPr>
              <w:t>ვალდებულება</w:t>
            </w:r>
            <w:r w:rsidR="00E510AE" w:rsidRPr="00496D35">
              <w:rPr>
                <w:rFonts w:ascii="Arial Unicode MS" w:eastAsia="Arial Unicode MS" w:hAnsi="Arial Unicode MS" w:cs="Arial Unicode MS"/>
                <w:sz w:val="18"/>
                <w:szCs w:val="18"/>
                <w:highlight w:val="yellow"/>
              </w:rPr>
              <w:t xml:space="preserve"> </w:t>
            </w:r>
            <w:r w:rsidR="00E510AE" w:rsidRPr="00496D35">
              <w:rPr>
                <w:rFonts w:ascii="Sylfaen" w:eastAsia="Arial Unicode MS" w:hAnsi="Sylfaen" w:cs="Sylfaen"/>
                <w:sz w:val="18"/>
                <w:szCs w:val="18"/>
                <w:highlight w:val="yellow"/>
              </w:rPr>
              <w:t>დადონ</w:t>
            </w:r>
            <w:r w:rsidR="00E510AE" w:rsidRPr="00496D35">
              <w:rPr>
                <w:rFonts w:ascii="Arial Unicode MS" w:eastAsia="Arial Unicode MS" w:hAnsi="Arial Unicode MS" w:cs="Arial Unicode MS"/>
                <w:sz w:val="18"/>
                <w:szCs w:val="18"/>
                <w:highlight w:val="yellow"/>
              </w:rPr>
              <w:t xml:space="preserve"> </w:t>
            </w:r>
            <w:r w:rsidR="00E510AE" w:rsidRPr="00496D35">
              <w:rPr>
                <w:rFonts w:ascii="Sylfaen" w:eastAsia="Arial Unicode MS" w:hAnsi="Sylfaen" w:cs="Sylfaen"/>
                <w:sz w:val="18"/>
                <w:szCs w:val="18"/>
                <w:highlight w:val="yellow"/>
              </w:rPr>
              <w:t>ამ</w:t>
            </w:r>
            <w:r w:rsidR="00E510AE" w:rsidRPr="00496D35">
              <w:rPr>
                <w:rFonts w:ascii="Arial Unicode MS" w:eastAsia="Arial Unicode MS" w:hAnsi="Arial Unicode MS" w:cs="Arial Unicode MS"/>
                <w:sz w:val="18"/>
                <w:szCs w:val="18"/>
                <w:highlight w:val="yellow"/>
              </w:rPr>
              <w:t xml:space="preserve"> </w:t>
            </w:r>
            <w:r w:rsidR="00E510AE" w:rsidRPr="00496D35">
              <w:rPr>
                <w:rFonts w:ascii="Sylfaen" w:eastAsia="Arial Unicode MS" w:hAnsi="Sylfaen" w:cs="Sylfaen"/>
                <w:sz w:val="18"/>
                <w:szCs w:val="18"/>
                <w:highlight w:val="yellow"/>
              </w:rPr>
              <w:t>ხელშეკრულების</w:t>
            </w:r>
            <w:r w:rsidR="00E510AE" w:rsidRPr="00496D35">
              <w:rPr>
                <w:rFonts w:ascii="Arial Unicode MS" w:eastAsia="Arial Unicode MS" w:hAnsi="Arial Unicode MS" w:cs="Arial Unicode MS"/>
                <w:sz w:val="18"/>
                <w:szCs w:val="18"/>
                <w:highlight w:val="yellow"/>
              </w:rPr>
              <w:t xml:space="preserve"> 2.4 </w:t>
            </w:r>
            <w:r w:rsidR="00E510AE" w:rsidRPr="00496D35">
              <w:rPr>
                <w:rFonts w:ascii="Sylfaen" w:eastAsia="Arial Unicode MS" w:hAnsi="Sylfaen" w:cs="Sylfaen"/>
                <w:sz w:val="18"/>
                <w:szCs w:val="18"/>
                <w:highlight w:val="yellow"/>
              </w:rPr>
              <w:t>პუნქტში</w:t>
            </w:r>
            <w:r w:rsidR="00E510AE" w:rsidRPr="00496D35">
              <w:rPr>
                <w:rFonts w:ascii="Arial Unicode MS" w:eastAsia="Arial Unicode MS" w:hAnsi="Arial Unicode MS" w:cs="Arial Unicode MS"/>
                <w:sz w:val="18"/>
                <w:szCs w:val="18"/>
                <w:highlight w:val="yellow"/>
              </w:rPr>
              <w:t xml:space="preserve"> </w:t>
            </w:r>
            <w:r w:rsidR="00E510AE" w:rsidRPr="00496D35">
              <w:rPr>
                <w:rFonts w:ascii="Sylfaen" w:eastAsia="Arial Unicode MS" w:hAnsi="Sylfaen" w:cs="Sylfaen"/>
                <w:sz w:val="18"/>
                <w:szCs w:val="18"/>
                <w:highlight w:val="yellow"/>
              </w:rPr>
              <w:t>მითითებული</w:t>
            </w:r>
            <w:r w:rsidR="00E510AE" w:rsidRPr="00496D35">
              <w:rPr>
                <w:rFonts w:ascii="Arial Unicode MS" w:eastAsia="Arial Unicode MS" w:hAnsi="Arial Unicode MS" w:cs="Arial Unicode MS"/>
                <w:sz w:val="18"/>
                <w:szCs w:val="18"/>
                <w:highlight w:val="yellow"/>
              </w:rPr>
              <w:t xml:space="preserve"> </w:t>
            </w:r>
            <w:r w:rsidR="00E510AE" w:rsidRPr="00496D35">
              <w:rPr>
                <w:rFonts w:ascii="Sylfaen" w:eastAsia="Arial Unicode MS" w:hAnsi="Sylfaen" w:cs="Sylfaen"/>
                <w:sz w:val="18"/>
                <w:szCs w:val="18"/>
                <w:highlight w:val="yellow"/>
              </w:rPr>
              <w:t>უძრავი</w:t>
            </w:r>
            <w:r w:rsidR="00E510AE" w:rsidRPr="00496D35">
              <w:rPr>
                <w:rFonts w:ascii="Arial Unicode MS" w:eastAsia="Arial Unicode MS" w:hAnsi="Arial Unicode MS" w:cs="Arial Unicode MS"/>
                <w:sz w:val="18"/>
                <w:szCs w:val="18"/>
                <w:highlight w:val="yellow"/>
              </w:rPr>
              <w:t xml:space="preserve"> </w:t>
            </w:r>
            <w:r w:rsidR="00E510AE" w:rsidRPr="00496D35">
              <w:rPr>
                <w:rFonts w:ascii="Sylfaen" w:eastAsia="Arial Unicode MS" w:hAnsi="Sylfaen" w:cs="Sylfaen"/>
                <w:sz w:val="18"/>
                <w:szCs w:val="18"/>
                <w:highlight w:val="yellow"/>
              </w:rPr>
              <w:t>ქონების</w:t>
            </w:r>
            <w:r w:rsidR="00E510AE" w:rsidRPr="00496D35">
              <w:rPr>
                <w:rFonts w:ascii="Arial Unicode MS" w:eastAsia="Arial Unicode MS" w:hAnsi="Arial Unicode MS" w:cs="Arial Unicode MS"/>
                <w:sz w:val="18"/>
                <w:szCs w:val="18"/>
                <w:highlight w:val="yellow"/>
              </w:rPr>
              <w:t xml:space="preserve"> </w:t>
            </w:r>
            <w:r w:rsidR="00E510AE" w:rsidRPr="00496D35">
              <w:rPr>
                <w:rFonts w:ascii="Sylfaen" w:eastAsia="Arial Unicode MS" w:hAnsi="Sylfaen" w:cs="Arial Unicode MS"/>
                <w:sz w:val="18"/>
                <w:szCs w:val="18"/>
                <w:highlight w:val="yellow"/>
                <w:lang w:val="ka-GE"/>
              </w:rPr>
              <w:t xml:space="preserve">შესახებ </w:t>
            </w:r>
            <w:r w:rsidR="00E510AE" w:rsidRPr="00496D35">
              <w:rPr>
                <w:rFonts w:ascii="Sylfaen" w:eastAsia="Arial Unicode MS" w:hAnsi="Sylfaen" w:cs="Sylfaen"/>
                <w:sz w:val="18"/>
                <w:szCs w:val="18"/>
                <w:highlight w:val="yellow"/>
                <w:lang w:val="ka-GE"/>
              </w:rPr>
              <w:t>ნასყიდობის</w:t>
            </w:r>
            <w:r w:rsidR="00E510AE" w:rsidRPr="00496D35">
              <w:rPr>
                <w:rFonts w:ascii="Arial Unicode MS" w:eastAsia="Arial Unicode MS" w:hAnsi="Arial Unicode MS" w:cs="Arial Unicode MS"/>
                <w:sz w:val="18"/>
                <w:szCs w:val="18"/>
                <w:highlight w:val="yellow"/>
              </w:rPr>
              <w:t xml:space="preserve"> </w:t>
            </w:r>
            <w:r w:rsidR="00E510AE" w:rsidRPr="00496D35">
              <w:rPr>
                <w:rFonts w:ascii="Sylfaen" w:eastAsia="Arial Unicode MS" w:hAnsi="Sylfaen" w:cs="Sylfaen"/>
                <w:sz w:val="18"/>
                <w:szCs w:val="18"/>
                <w:highlight w:val="yellow"/>
              </w:rPr>
              <w:t>ძირითადი</w:t>
            </w:r>
            <w:r w:rsidR="00E510AE" w:rsidRPr="00496D35">
              <w:rPr>
                <w:rFonts w:ascii="Arial Unicode MS" w:eastAsia="Arial Unicode MS" w:hAnsi="Arial Unicode MS" w:cs="Arial Unicode MS"/>
                <w:sz w:val="18"/>
                <w:szCs w:val="18"/>
                <w:highlight w:val="yellow"/>
              </w:rPr>
              <w:t xml:space="preserve"> </w:t>
            </w:r>
            <w:r w:rsidR="00E510AE" w:rsidRPr="00496D35">
              <w:rPr>
                <w:rFonts w:ascii="Sylfaen" w:eastAsia="Arial Unicode MS" w:hAnsi="Sylfaen" w:cs="Sylfaen"/>
                <w:sz w:val="18"/>
                <w:szCs w:val="18"/>
                <w:highlight w:val="yellow"/>
              </w:rPr>
              <w:t>ხელშეკრულება</w:t>
            </w:r>
            <w:r w:rsidR="00E510AE" w:rsidRPr="00496D35">
              <w:rPr>
                <w:rFonts w:ascii="Arial Unicode MS" w:eastAsia="Arial Unicode MS" w:hAnsi="Arial Unicode MS" w:cs="Arial Unicode MS"/>
                <w:sz w:val="18"/>
                <w:szCs w:val="18"/>
                <w:highlight w:val="yellow"/>
              </w:rPr>
              <w:t xml:space="preserve">, </w:t>
            </w:r>
            <w:r w:rsidR="00E510AE" w:rsidRPr="00496D35">
              <w:rPr>
                <w:rFonts w:ascii="Sylfaen" w:eastAsia="Arial Unicode MS" w:hAnsi="Sylfaen" w:cs="Sylfaen"/>
                <w:sz w:val="18"/>
                <w:szCs w:val="18"/>
                <w:highlight w:val="yellow"/>
              </w:rPr>
              <w:t>იმ</w:t>
            </w:r>
            <w:r w:rsidR="00E510AE" w:rsidRPr="00496D35">
              <w:rPr>
                <w:rFonts w:ascii="Arial Unicode MS" w:eastAsia="Arial Unicode MS" w:hAnsi="Arial Unicode MS" w:cs="Arial Unicode MS"/>
                <w:sz w:val="18"/>
                <w:szCs w:val="18"/>
                <w:highlight w:val="yellow"/>
              </w:rPr>
              <w:t xml:space="preserve"> </w:t>
            </w:r>
            <w:r w:rsidR="00E510AE" w:rsidRPr="00496D35">
              <w:rPr>
                <w:rFonts w:ascii="Sylfaen" w:eastAsia="Arial Unicode MS" w:hAnsi="Sylfaen" w:cs="Sylfaen"/>
                <w:sz w:val="18"/>
                <w:szCs w:val="18"/>
                <w:highlight w:val="yellow"/>
              </w:rPr>
              <w:t>პირობით</w:t>
            </w:r>
            <w:r w:rsidR="00E510AE" w:rsidRPr="00496D35">
              <w:rPr>
                <w:rFonts w:ascii="Arial Unicode MS" w:eastAsia="Arial Unicode MS" w:hAnsi="Arial Unicode MS" w:cs="Arial Unicode MS"/>
                <w:sz w:val="18"/>
                <w:szCs w:val="18"/>
                <w:highlight w:val="yellow"/>
              </w:rPr>
              <w:t xml:space="preserve">, </w:t>
            </w:r>
            <w:r w:rsidR="00E510AE" w:rsidRPr="00496D35">
              <w:rPr>
                <w:rFonts w:ascii="Sylfaen" w:eastAsia="Arial Unicode MS" w:hAnsi="Sylfaen" w:cs="Sylfaen"/>
                <w:sz w:val="18"/>
                <w:szCs w:val="18"/>
                <w:highlight w:val="yellow"/>
              </w:rPr>
              <w:t>რომ</w:t>
            </w:r>
            <w:r w:rsidR="00E510AE" w:rsidRPr="00496D35">
              <w:rPr>
                <w:rFonts w:ascii="Arial Unicode MS" w:eastAsia="Arial Unicode MS" w:hAnsi="Arial Unicode MS" w:cs="Arial Unicode MS"/>
                <w:sz w:val="18"/>
                <w:szCs w:val="18"/>
                <w:highlight w:val="yellow"/>
              </w:rPr>
              <w:t xml:space="preserve"> </w:t>
            </w:r>
            <w:r w:rsidR="00E510AE" w:rsidRPr="00496D35">
              <w:rPr>
                <w:rFonts w:ascii="Sylfaen" w:eastAsia="Arial Unicode MS" w:hAnsi="Sylfaen" w:cs="Sylfaen"/>
                <w:sz w:val="18"/>
                <w:szCs w:val="18"/>
                <w:highlight w:val="yellow"/>
              </w:rPr>
              <w:t>მხარეები</w:t>
            </w:r>
            <w:r w:rsidR="00E510AE" w:rsidRPr="00496D35">
              <w:rPr>
                <w:rFonts w:ascii="Arial Unicode MS" w:eastAsia="Arial Unicode MS" w:hAnsi="Arial Unicode MS" w:cs="Arial Unicode MS"/>
                <w:sz w:val="18"/>
                <w:szCs w:val="18"/>
                <w:highlight w:val="yellow"/>
              </w:rPr>
              <w:t xml:space="preserve"> </w:t>
            </w:r>
            <w:r w:rsidR="00E510AE" w:rsidRPr="00496D35">
              <w:rPr>
                <w:rFonts w:ascii="Sylfaen" w:eastAsia="Arial Unicode MS" w:hAnsi="Sylfaen" w:cs="Sylfaen"/>
                <w:sz w:val="18"/>
                <w:szCs w:val="18"/>
                <w:highlight w:val="yellow"/>
              </w:rPr>
              <w:t>შეასრულებენ</w:t>
            </w:r>
            <w:r w:rsidR="00E510AE" w:rsidRPr="00496D35">
              <w:rPr>
                <w:rFonts w:ascii="Arial Unicode MS" w:eastAsia="Arial Unicode MS" w:hAnsi="Arial Unicode MS" w:cs="Arial Unicode MS"/>
                <w:sz w:val="18"/>
                <w:szCs w:val="18"/>
                <w:highlight w:val="yellow"/>
              </w:rPr>
              <w:t xml:space="preserve"> </w:t>
            </w:r>
            <w:r w:rsidR="00E510AE" w:rsidRPr="00496D35">
              <w:rPr>
                <w:rFonts w:ascii="Sylfaen" w:eastAsia="Arial Unicode MS" w:hAnsi="Sylfaen" w:cs="Sylfaen"/>
                <w:sz w:val="18"/>
                <w:szCs w:val="18"/>
                <w:highlight w:val="yellow"/>
              </w:rPr>
              <w:t>ამ</w:t>
            </w:r>
            <w:r w:rsidR="00E510AE" w:rsidRPr="00496D35">
              <w:rPr>
                <w:rFonts w:ascii="Arial Unicode MS" w:eastAsia="Arial Unicode MS" w:hAnsi="Arial Unicode MS" w:cs="Arial Unicode MS"/>
                <w:sz w:val="18"/>
                <w:szCs w:val="18"/>
                <w:highlight w:val="yellow"/>
              </w:rPr>
              <w:t xml:space="preserve"> </w:t>
            </w:r>
            <w:r w:rsidR="00E510AE" w:rsidRPr="00496D35">
              <w:rPr>
                <w:rFonts w:ascii="Sylfaen" w:eastAsia="Arial Unicode MS" w:hAnsi="Sylfaen" w:cs="Sylfaen"/>
                <w:sz w:val="18"/>
                <w:szCs w:val="18"/>
                <w:highlight w:val="yellow"/>
              </w:rPr>
              <w:t>ხელშეკრულებით</w:t>
            </w:r>
            <w:r w:rsidR="00E510AE" w:rsidRPr="00496D35">
              <w:rPr>
                <w:rFonts w:ascii="Arial Unicode MS" w:eastAsia="Arial Unicode MS" w:hAnsi="Arial Unicode MS" w:cs="Arial Unicode MS"/>
                <w:sz w:val="18"/>
                <w:szCs w:val="18"/>
                <w:highlight w:val="yellow"/>
              </w:rPr>
              <w:t xml:space="preserve"> </w:t>
            </w:r>
            <w:r w:rsidR="00E510AE" w:rsidRPr="00496D35">
              <w:rPr>
                <w:rFonts w:ascii="Sylfaen" w:eastAsia="Arial Unicode MS" w:hAnsi="Sylfaen" w:cs="Sylfaen"/>
                <w:sz w:val="18"/>
                <w:szCs w:val="18"/>
                <w:highlight w:val="yellow"/>
              </w:rPr>
              <w:t>ნაკისრ</w:t>
            </w:r>
            <w:r w:rsidR="00E510AE" w:rsidRPr="00496D35">
              <w:rPr>
                <w:rFonts w:ascii="Arial Unicode MS" w:eastAsia="Arial Unicode MS" w:hAnsi="Arial Unicode MS" w:cs="Arial Unicode MS"/>
                <w:sz w:val="18"/>
                <w:szCs w:val="18"/>
                <w:highlight w:val="yellow"/>
              </w:rPr>
              <w:t xml:space="preserve"> </w:t>
            </w:r>
            <w:r w:rsidR="00E510AE" w:rsidRPr="00496D35">
              <w:rPr>
                <w:rFonts w:ascii="Sylfaen" w:eastAsia="Arial Unicode MS" w:hAnsi="Sylfaen" w:cs="Sylfaen"/>
                <w:sz w:val="18"/>
                <w:szCs w:val="18"/>
                <w:highlight w:val="yellow"/>
              </w:rPr>
              <w:t>ვალდებულებებს</w:t>
            </w:r>
            <w:r w:rsidR="00E510AE" w:rsidRPr="00496D35">
              <w:rPr>
                <w:rFonts w:ascii="Arial Unicode MS" w:eastAsia="Arial Unicode MS" w:hAnsi="Arial Unicode MS" w:cs="Arial Unicode MS"/>
                <w:sz w:val="18"/>
                <w:szCs w:val="18"/>
                <w:highlight w:val="yellow"/>
              </w:rPr>
              <w:t>.</w:t>
            </w: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2.2.</w:t>
            </w:r>
            <w:r>
              <w:rPr>
                <w:rFonts w:ascii="Arial Unicode MS" w:eastAsia="Arial Unicode MS" w:hAnsi="Arial Unicode MS" w:cs="Arial Unicode MS"/>
                <w:sz w:val="18"/>
                <w:szCs w:val="18"/>
              </w:rPr>
              <w:tab/>
              <w:t>წინამდებარე უძრავი ქონების ნასყიდობის წინარე ხელშეკრულება განსაზღვრავს მხარეთა უფლებებსა და ვალდებულებებს და წარმოადგენს უძრავი ქონების ნასყიდობის ძირითადი ხელშეკრულების დადების მიზნით მხარეთა მიერ განსახორციელებელ ქმედებებს, უფლებებსა და ვალდებულებებს.</w:t>
            </w:r>
          </w:p>
          <w:p w:rsidR="00E577AF" w:rsidRDefault="00000000">
            <w:pPr>
              <w:widowControl w:val="0"/>
              <w:spacing w:after="0" w:line="240" w:lineRule="auto"/>
              <w:jc w:val="both"/>
              <w:rPr>
                <w:rFonts w:ascii="Merriweather" w:eastAsia="Merriweather" w:hAnsi="Merriweather" w:cs="Merriweather"/>
                <w:sz w:val="18"/>
                <w:szCs w:val="18"/>
              </w:rPr>
            </w:pPr>
            <w:r>
              <w:rPr>
                <w:rFonts w:ascii="Arimo" w:eastAsia="Arimo" w:hAnsi="Arimo" w:cs="Arimo"/>
                <w:sz w:val="18"/>
                <w:szCs w:val="18"/>
              </w:rPr>
              <w:t xml:space="preserve">2.3. </w:t>
            </w:r>
            <w:r>
              <w:rPr>
                <w:rFonts w:ascii="Arial Unicode MS" w:eastAsia="Arial Unicode MS" w:hAnsi="Arial Unicode MS" w:cs="Arial Unicode MS"/>
                <w:sz w:val="18"/>
                <w:szCs w:val="18"/>
              </w:rPr>
              <w:t>მხარეთა</w:t>
            </w:r>
            <w:r>
              <w:rPr>
                <w:rFonts w:ascii="Arimo" w:eastAsia="Arimo" w:hAnsi="Arimo" w:cs="Arimo"/>
                <w:sz w:val="18"/>
                <w:szCs w:val="18"/>
              </w:rPr>
              <w:t xml:space="preserve"> </w:t>
            </w:r>
            <w:r>
              <w:rPr>
                <w:rFonts w:ascii="Arial Unicode MS" w:eastAsia="Arial Unicode MS" w:hAnsi="Arial Unicode MS" w:cs="Arial Unicode MS"/>
                <w:sz w:val="18"/>
                <w:szCs w:val="18"/>
              </w:rPr>
              <w:t>მიერ</w:t>
            </w:r>
            <w:r>
              <w:rPr>
                <w:rFonts w:ascii="Arimo" w:eastAsia="Arimo" w:hAnsi="Arimo" w:cs="Arimo"/>
                <w:sz w:val="18"/>
                <w:szCs w:val="18"/>
              </w:rPr>
              <w:t xml:space="preserve"> </w:t>
            </w:r>
            <w:r>
              <w:rPr>
                <w:rFonts w:ascii="Arial Unicode MS" w:eastAsia="Arial Unicode MS" w:hAnsi="Arial Unicode MS" w:cs="Arial Unicode MS"/>
                <w:sz w:val="18"/>
                <w:szCs w:val="18"/>
              </w:rPr>
              <w:t>წინამდებარე</w:t>
            </w:r>
            <w:r>
              <w:rPr>
                <w:rFonts w:ascii="Arimo" w:eastAsia="Arimo" w:hAnsi="Arimo" w:cs="Arimo"/>
                <w:sz w:val="18"/>
                <w:szCs w:val="18"/>
              </w:rPr>
              <w:t xml:space="preserve"> </w:t>
            </w:r>
            <w:r>
              <w:rPr>
                <w:rFonts w:ascii="Arial Unicode MS" w:eastAsia="Arial Unicode MS" w:hAnsi="Arial Unicode MS" w:cs="Arial Unicode MS"/>
                <w:sz w:val="18"/>
                <w:szCs w:val="18"/>
              </w:rPr>
              <w:t>ხელშეკრულებით</w:t>
            </w:r>
            <w:r>
              <w:rPr>
                <w:rFonts w:ascii="Arimo" w:eastAsia="Arimo" w:hAnsi="Arimo" w:cs="Arimo"/>
                <w:sz w:val="18"/>
                <w:szCs w:val="18"/>
              </w:rPr>
              <w:t xml:space="preserve"> </w:t>
            </w:r>
            <w:r>
              <w:rPr>
                <w:rFonts w:ascii="Arial Unicode MS" w:eastAsia="Arial Unicode MS" w:hAnsi="Arial Unicode MS" w:cs="Arial Unicode MS"/>
                <w:sz w:val="18"/>
                <w:szCs w:val="18"/>
              </w:rPr>
              <w:t>განსაზღვრული</w:t>
            </w:r>
            <w:r>
              <w:rPr>
                <w:rFonts w:ascii="Arimo" w:eastAsia="Arimo" w:hAnsi="Arimo" w:cs="Arimo"/>
                <w:sz w:val="18"/>
                <w:szCs w:val="18"/>
              </w:rPr>
              <w:t xml:space="preserve"> </w:t>
            </w:r>
            <w:r>
              <w:rPr>
                <w:rFonts w:ascii="Arial Unicode MS" w:eastAsia="Arial Unicode MS" w:hAnsi="Arial Unicode MS" w:cs="Arial Unicode MS"/>
                <w:sz w:val="18"/>
                <w:szCs w:val="18"/>
              </w:rPr>
              <w:t>ვალდებულებების</w:t>
            </w:r>
            <w:r>
              <w:rPr>
                <w:rFonts w:ascii="Arimo" w:eastAsia="Arimo" w:hAnsi="Arimo" w:cs="Arimo"/>
                <w:sz w:val="18"/>
                <w:szCs w:val="18"/>
              </w:rPr>
              <w:t xml:space="preserve"> </w:t>
            </w:r>
            <w:r>
              <w:rPr>
                <w:rFonts w:ascii="Arial Unicode MS" w:eastAsia="Arial Unicode MS" w:hAnsi="Arial Unicode MS" w:cs="Arial Unicode MS"/>
                <w:sz w:val="18"/>
                <w:szCs w:val="18"/>
              </w:rPr>
              <w:t>სრულად</w:t>
            </w:r>
            <w:r>
              <w:rPr>
                <w:rFonts w:ascii="Arimo" w:eastAsia="Arimo" w:hAnsi="Arimo" w:cs="Arimo"/>
                <w:sz w:val="18"/>
                <w:szCs w:val="18"/>
              </w:rPr>
              <w:t xml:space="preserve"> </w:t>
            </w:r>
            <w:r>
              <w:rPr>
                <w:rFonts w:ascii="Arial Unicode MS" w:eastAsia="Arial Unicode MS" w:hAnsi="Arial Unicode MS" w:cs="Arial Unicode MS"/>
                <w:sz w:val="18"/>
                <w:szCs w:val="18"/>
              </w:rPr>
              <w:t>და</w:t>
            </w:r>
            <w:r>
              <w:rPr>
                <w:rFonts w:ascii="Arimo" w:eastAsia="Arimo" w:hAnsi="Arimo" w:cs="Arimo"/>
                <w:sz w:val="18"/>
                <w:szCs w:val="18"/>
              </w:rPr>
              <w:t xml:space="preserve"> </w:t>
            </w:r>
            <w:r>
              <w:rPr>
                <w:rFonts w:ascii="Arial Unicode MS" w:eastAsia="Arial Unicode MS" w:hAnsi="Arial Unicode MS" w:cs="Arial Unicode MS"/>
                <w:sz w:val="18"/>
                <w:szCs w:val="18"/>
              </w:rPr>
              <w:t>ჯეროვნად</w:t>
            </w:r>
            <w:r>
              <w:rPr>
                <w:rFonts w:ascii="Arimo" w:eastAsia="Arimo" w:hAnsi="Arimo" w:cs="Arimo"/>
                <w:sz w:val="18"/>
                <w:szCs w:val="18"/>
              </w:rPr>
              <w:t xml:space="preserve"> </w:t>
            </w:r>
            <w:r>
              <w:rPr>
                <w:rFonts w:ascii="Arial Unicode MS" w:eastAsia="Arial Unicode MS" w:hAnsi="Arial Unicode MS" w:cs="Arial Unicode MS"/>
                <w:sz w:val="18"/>
                <w:szCs w:val="18"/>
              </w:rPr>
              <w:t>შესრულების</w:t>
            </w:r>
            <w:r>
              <w:rPr>
                <w:rFonts w:ascii="Arimo" w:eastAsia="Arimo" w:hAnsi="Arimo" w:cs="Arimo"/>
                <w:sz w:val="18"/>
                <w:szCs w:val="18"/>
              </w:rPr>
              <w:t xml:space="preserve"> </w:t>
            </w:r>
            <w:r>
              <w:rPr>
                <w:rFonts w:ascii="Arial Unicode MS" w:eastAsia="Arial Unicode MS" w:hAnsi="Arial Unicode MS" w:cs="Arial Unicode MS"/>
                <w:sz w:val="18"/>
                <w:szCs w:val="18"/>
              </w:rPr>
              <w:t>შემდგომ</w:t>
            </w:r>
            <w:r>
              <w:rPr>
                <w:rFonts w:ascii="Arimo" w:eastAsia="Arimo" w:hAnsi="Arimo" w:cs="Arimo"/>
                <w:sz w:val="18"/>
                <w:szCs w:val="18"/>
              </w:rPr>
              <w:t xml:space="preserve"> </w:t>
            </w:r>
            <w:r>
              <w:rPr>
                <w:rFonts w:ascii="Arial Unicode MS" w:eastAsia="Arial Unicode MS" w:hAnsi="Arial Unicode MS" w:cs="Arial Unicode MS"/>
                <w:sz w:val="18"/>
                <w:szCs w:val="18"/>
              </w:rPr>
              <w:t>გამყიდველი</w:t>
            </w:r>
            <w:r>
              <w:rPr>
                <w:rFonts w:ascii="Arimo" w:eastAsia="Arimo" w:hAnsi="Arimo" w:cs="Arimo"/>
                <w:sz w:val="18"/>
                <w:szCs w:val="18"/>
              </w:rPr>
              <w:t xml:space="preserve"> </w:t>
            </w:r>
            <w:r>
              <w:rPr>
                <w:rFonts w:ascii="Arial Unicode MS" w:eastAsia="Arial Unicode MS" w:hAnsi="Arial Unicode MS" w:cs="Arial Unicode MS"/>
                <w:sz w:val="18"/>
                <w:szCs w:val="18"/>
              </w:rPr>
              <w:t>იღებს</w:t>
            </w:r>
            <w:r>
              <w:rPr>
                <w:rFonts w:ascii="Arimo" w:eastAsia="Arimo" w:hAnsi="Arimo" w:cs="Arimo"/>
                <w:sz w:val="18"/>
                <w:szCs w:val="18"/>
              </w:rPr>
              <w:t xml:space="preserve"> </w:t>
            </w:r>
            <w:r>
              <w:rPr>
                <w:rFonts w:ascii="Arial Unicode MS" w:eastAsia="Arial Unicode MS" w:hAnsi="Arial Unicode MS" w:cs="Arial Unicode MS"/>
                <w:sz w:val="18"/>
                <w:szCs w:val="18"/>
              </w:rPr>
              <w:t>ვალდებულებას</w:t>
            </w:r>
            <w:r>
              <w:rPr>
                <w:rFonts w:ascii="Arimo" w:eastAsia="Arimo" w:hAnsi="Arimo" w:cs="Arimo"/>
                <w:sz w:val="18"/>
                <w:szCs w:val="18"/>
              </w:rPr>
              <w:t xml:space="preserve"> </w:t>
            </w:r>
            <w:r>
              <w:rPr>
                <w:rFonts w:ascii="Arial Unicode MS" w:eastAsia="Arial Unicode MS" w:hAnsi="Arial Unicode MS" w:cs="Arial Unicode MS"/>
                <w:sz w:val="18"/>
                <w:szCs w:val="18"/>
              </w:rPr>
              <w:t>მყიდველს</w:t>
            </w:r>
            <w:r>
              <w:rPr>
                <w:rFonts w:ascii="Arimo" w:eastAsia="Arimo" w:hAnsi="Arimo" w:cs="Arimo"/>
                <w:sz w:val="18"/>
                <w:szCs w:val="18"/>
              </w:rPr>
              <w:t xml:space="preserve"> </w:t>
            </w:r>
            <w:r>
              <w:rPr>
                <w:rFonts w:ascii="Arial Unicode MS" w:eastAsia="Arial Unicode MS" w:hAnsi="Arial Unicode MS" w:cs="Arial Unicode MS"/>
                <w:sz w:val="18"/>
                <w:szCs w:val="18"/>
              </w:rPr>
              <w:t>გადასცეს</w:t>
            </w:r>
            <w:r>
              <w:rPr>
                <w:rFonts w:ascii="Arimo" w:eastAsia="Arimo" w:hAnsi="Arimo" w:cs="Arimo"/>
                <w:sz w:val="18"/>
                <w:szCs w:val="18"/>
              </w:rPr>
              <w:t xml:space="preserve"> </w:t>
            </w:r>
            <w:r>
              <w:rPr>
                <w:rFonts w:ascii="Arial Unicode MS" w:eastAsia="Arial Unicode MS" w:hAnsi="Arial Unicode MS" w:cs="Arial Unicode MS"/>
                <w:sz w:val="18"/>
                <w:szCs w:val="18"/>
              </w:rPr>
              <w:t>საკუთრების</w:t>
            </w:r>
            <w:r>
              <w:rPr>
                <w:rFonts w:ascii="Arimo" w:eastAsia="Arimo" w:hAnsi="Arimo" w:cs="Arimo"/>
                <w:sz w:val="18"/>
                <w:szCs w:val="18"/>
              </w:rPr>
              <w:t xml:space="preserve"> </w:t>
            </w:r>
            <w:r>
              <w:rPr>
                <w:rFonts w:ascii="Arial Unicode MS" w:eastAsia="Arial Unicode MS" w:hAnsi="Arial Unicode MS" w:cs="Arial Unicode MS"/>
                <w:sz w:val="18"/>
                <w:szCs w:val="18"/>
              </w:rPr>
              <w:t>უფლება</w:t>
            </w:r>
            <w:r>
              <w:rPr>
                <w:rFonts w:ascii="Arimo" w:eastAsia="Arimo" w:hAnsi="Arimo" w:cs="Arimo"/>
                <w:sz w:val="18"/>
                <w:szCs w:val="18"/>
              </w:rPr>
              <w:t xml:space="preserve"> </w:t>
            </w:r>
            <w:r>
              <w:rPr>
                <w:rFonts w:ascii="Arial Unicode MS" w:eastAsia="Arial Unicode MS" w:hAnsi="Arial Unicode MS" w:cs="Arial Unicode MS"/>
                <w:sz w:val="18"/>
                <w:szCs w:val="18"/>
              </w:rPr>
              <w:t>ნასყიდობის</w:t>
            </w:r>
            <w:r>
              <w:rPr>
                <w:rFonts w:ascii="Arimo" w:eastAsia="Arimo" w:hAnsi="Arimo" w:cs="Arimo"/>
                <w:sz w:val="18"/>
                <w:szCs w:val="18"/>
              </w:rPr>
              <w:t xml:space="preserve"> </w:t>
            </w:r>
            <w:r>
              <w:rPr>
                <w:rFonts w:ascii="Arial Unicode MS" w:eastAsia="Arial Unicode MS" w:hAnsi="Arial Unicode MS" w:cs="Arial Unicode MS"/>
                <w:sz w:val="18"/>
                <w:szCs w:val="18"/>
              </w:rPr>
              <w:t>საგანზე</w:t>
            </w:r>
            <w:r>
              <w:rPr>
                <w:rFonts w:ascii="Arimo" w:eastAsia="Arimo" w:hAnsi="Arimo" w:cs="Arimo"/>
                <w:sz w:val="18"/>
                <w:szCs w:val="18"/>
              </w:rPr>
              <w:t xml:space="preserve"> </w:t>
            </w:r>
            <w:r>
              <w:rPr>
                <w:rFonts w:ascii="Arial Unicode MS" w:eastAsia="Arial Unicode MS" w:hAnsi="Arial Unicode MS" w:cs="Arial Unicode MS"/>
                <w:sz w:val="18"/>
                <w:szCs w:val="18"/>
              </w:rPr>
              <w:t>ამ</w:t>
            </w:r>
            <w:r>
              <w:rPr>
                <w:rFonts w:ascii="Arimo" w:eastAsia="Arimo" w:hAnsi="Arimo" w:cs="Arimo"/>
                <w:sz w:val="18"/>
                <w:szCs w:val="18"/>
              </w:rPr>
              <w:t xml:space="preserve"> </w:t>
            </w:r>
            <w:r>
              <w:rPr>
                <w:rFonts w:ascii="Arial Unicode MS" w:eastAsia="Arial Unicode MS" w:hAnsi="Arial Unicode MS" w:cs="Arial Unicode MS"/>
                <w:sz w:val="18"/>
                <w:szCs w:val="18"/>
              </w:rPr>
              <w:t>ხელშეკრულებით</w:t>
            </w:r>
            <w:r>
              <w:rPr>
                <w:rFonts w:ascii="Arimo" w:eastAsia="Arimo" w:hAnsi="Arimo" w:cs="Arimo"/>
                <w:sz w:val="18"/>
                <w:szCs w:val="18"/>
              </w:rPr>
              <w:t xml:space="preserve"> </w:t>
            </w:r>
            <w:r>
              <w:rPr>
                <w:rFonts w:ascii="Arial Unicode MS" w:eastAsia="Arial Unicode MS" w:hAnsi="Arial Unicode MS" w:cs="Arial Unicode MS"/>
                <w:sz w:val="18"/>
                <w:szCs w:val="18"/>
              </w:rPr>
              <w:t>განსაზღვრული</w:t>
            </w:r>
            <w:r>
              <w:rPr>
                <w:rFonts w:ascii="Arimo" w:eastAsia="Arimo" w:hAnsi="Arimo" w:cs="Arimo"/>
                <w:sz w:val="18"/>
                <w:szCs w:val="18"/>
              </w:rPr>
              <w:t xml:space="preserve"> </w:t>
            </w:r>
            <w:r>
              <w:rPr>
                <w:rFonts w:ascii="Arial Unicode MS" w:eastAsia="Arial Unicode MS" w:hAnsi="Arial Unicode MS" w:cs="Arial Unicode MS"/>
                <w:sz w:val="18"/>
                <w:szCs w:val="18"/>
              </w:rPr>
              <w:t>პირობების</w:t>
            </w:r>
            <w:r>
              <w:rPr>
                <w:rFonts w:ascii="Arimo" w:eastAsia="Arimo" w:hAnsi="Arimo" w:cs="Arimo"/>
                <w:sz w:val="18"/>
                <w:szCs w:val="18"/>
              </w:rPr>
              <w:t xml:space="preserve"> </w:t>
            </w:r>
            <w:r>
              <w:rPr>
                <w:rFonts w:ascii="Arial Unicode MS" w:eastAsia="Arial Unicode MS" w:hAnsi="Arial Unicode MS" w:cs="Arial Unicode MS"/>
                <w:sz w:val="18"/>
                <w:szCs w:val="18"/>
              </w:rPr>
              <w:t>შესაბამისად</w:t>
            </w:r>
            <w:r>
              <w:rPr>
                <w:rFonts w:ascii="Arimo" w:eastAsia="Arimo" w:hAnsi="Arimo" w:cs="Arimo"/>
                <w:sz w:val="18"/>
                <w:szCs w:val="18"/>
              </w:rPr>
              <w:t xml:space="preserve">. </w:t>
            </w:r>
            <w:r>
              <w:rPr>
                <w:rFonts w:ascii="Arial Unicode MS" w:eastAsia="Arial Unicode MS" w:hAnsi="Arial Unicode MS" w:cs="Arial Unicode MS"/>
                <w:sz w:val="18"/>
                <w:szCs w:val="18"/>
              </w:rPr>
              <w:t>გამყიდველის</w:t>
            </w:r>
            <w:r>
              <w:rPr>
                <w:rFonts w:ascii="Arimo" w:eastAsia="Arimo" w:hAnsi="Arimo" w:cs="Arimo"/>
                <w:sz w:val="18"/>
                <w:szCs w:val="18"/>
              </w:rPr>
              <w:t xml:space="preserve"> </w:t>
            </w:r>
            <w:r>
              <w:rPr>
                <w:rFonts w:ascii="Arial Unicode MS" w:eastAsia="Arial Unicode MS" w:hAnsi="Arial Unicode MS" w:cs="Arial Unicode MS"/>
                <w:sz w:val="18"/>
                <w:szCs w:val="18"/>
              </w:rPr>
              <w:t>მიერ</w:t>
            </w:r>
            <w:r>
              <w:rPr>
                <w:rFonts w:ascii="Arimo" w:eastAsia="Arimo" w:hAnsi="Arimo" w:cs="Arimo"/>
                <w:sz w:val="18"/>
                <w:szCs w:val="18"/>
              </w:rPr>
              <w:t xml:space="preserve"> </w:t>
            </w:r>
            <w:r>
              <w:rPr>
                <w:rFonts w:ascii="Arial Unicode MS" w:eastAsia="Arial Unicode MS" w:hAnsi="Arial Unicode MS" w:cs="Arial Unicode MS"/>
                <w:sz w:val="18"/>
                <w:szCs w:val="18"/>
              </w:rPr>
              <w:t>მყიდველისათვის</w:t>
            </w:r>
            <w:r>
              <w:rPr>
                <w:rFonts w:ascii="Arimo" w:eastAsia="Arimo" w:hAnsi="Arimo" w:cs="Arimo"/>
                <w:sz w:val="18"/>
                <w:szCs w:val="18"/>
              </w:rPr>
              <w:t xml:space="preserve"> </w:t>
            </w:r>
            <w:r>
              <w:rPr>
                <w:rFonts w:ascii="Arial Unicode MS" w:eastAsia="Arial Unicode MS" w:hAnsi="Arial Unicode MS" w:cs="Arial Unicode MS"/>
                <w:sz w:val="18"/>
                <w:szCs w:val="18"/>
              </w:rPr>
              <w:t>ნასყიდობის</w:t>
            </w:r>
            <w:r>
              <w:rPr>
                <w:rFonts w:ascii="Arimo" w:eastAsia="Arimo" w:hAnsi="Arimo" w:cs="Arimo"/>
                <w:sz w:val="18"/>
                <w:szCs w:val="18"/>
              </w:rPr>
              <w:t xml:space="preserve"> </w:t>
            </w:r>
            <w:r>
              <w:rPr>
                <w:rFonts w:ascii="Arial Unicode MS" w:eastAsia="Arial Unicode MS" w:hAnsi="Arial Unicode MS" w:cs="Arial Unicode MS"/>
                <w:sz w:val="18"/>
                <w:szCs w:val="18"/>
              </w:rPr>
              <w:t>საგანზე</w:t>
            </w:r>
            <w:r>
              <w:rPr>
                <w:rFonts w:ascii="Arimo" w:eastAsia="Arimo" w:hAnsi="Arimo" w:cs="Arimo"/>
                <w:sz w:val="18"/>
                <w:szCs w:val="18"/>
              </w:rPr>
              <w:t xml:space="preserve"> </w:t>
            </w:r>
            <w:r>
              <w:rPr>
                <w:rFonts w:ascii="Arial Unicode MS" w:eastAsia="Arial Unicode MS" w:hAnsi="Arial Unicode MS" w:cs="Arial Unicode MS"/>
                <w:sz w:val="18"/>
                <w:szCs w:val="18"/>
              </w:rPr>
              <w:t>საკუთრების</w:t>
            </w:r>
            <w:r>
              <w:rPr>
                <w:rFonts w:ascii="Arimo" w:eastAsia="Arimo" w:hAnsi="Arimo" w:cs="Arimo"/>
                <w:sz w:val="18"/>
                <w:szCs w:val="18"/>
              </w:rPr>
              <w:t xml:space="preserve"> </w:t>
            </w:r>
            <w:r>
              <w:rPr>
                <w:rFonts w:ascii="Arial Unicode MS" w:eastAsia="Arial Unicode MS" w:hAnsi="Arial Unicode MS" w:cs="Arial Unicode MS"/>
                <w:sz w:val="18"/>
                <w:szCs w:val="18"/>
              </w:rPr>
              <w:t>უფლების</w:t>
            </w:r>
            <w:r>
              <w:rPr>
                <w:rFonts w:ascii="Arimo" w:eastAsia="Arimo" w:hAnsi="Arimo" w:cs="Arimo"/>
                <w:sz w:val="18"/>
                <w:szCs w:val="18"/>
              </w:rPr>
              <w:t xml:space="preserve"> </w:t>
            </w:r>
            <w:r>
              <w:rPr>
                <w:rFonts w:ascii="Arial Unicode MS" w:eastAsia="Arial Unicode MS" w:hAnsi="Arial Unicode MS" w:cs="Arial Unicode MS"/>
                <w:sz w:val="18"/>
                <w:szCs w:val="18"/>
              </w:rPr>
              <w:t>გადაცემა</w:t>
            </w:r>
            <w:r>
              <w:rPr>
                <w:rFonts w:ascii="Arimo" w:eastAsia="Arimo" w:hAnsi="Arimo" w:cs="Arimo"/>
                <w:sz w:val="18"/>
                <w:szCs w:val="18"/>
              </w:rPr>
              <w:t xml:space="preserve"> </w:t>
            </w:r>
            <w:r>
              <w:rPr>
                <w:rFonts w:ascii="Arial Unicode MS" w:eastAsia="Arial Unicode MS" w:hAnsi="Arial Unicode MS" w:cs="Arial Unicode MS"/>
                <w:sz w:val="18"/>
                <w:szCs w:val="18"/>
              </w:rPr>
              <w:t>განხორციელდება</w:t>
            </w:r>
            <w:r>
              <w:rPr>
                <w:rFonts w:ascii="Arimo" w:eastAsia="Arimo" w:hAnsi="Arimo" w:cs="Arimo"/>
                <w:sz w:val="18"/>
                <w:szCs w:val="18"/>
              </w:rPr>
              <w:t xml:space="preserve"> </w:t>
            </w:r>
            <w:r>
              <w:rPr>
                <w:rFonts w:ascii="Arial Unicode MS" w:eastAsia="Arial Unicode MS" w:hAnsi="Arial Unicode MS" w:cs="Arial Unicode MS"/>
                <w:sz w:val="18"/>
                <w:szCs w:val="18"/>
              </w:rPr>
              <w:t>მხარეთა</w:t>
            </w:r>
            <w:r>
              <w:rPr>
                <w:rFonts w:ascii="Arimo" w:eastAsia="Arimo" w:hAnsi="Arimo" w:cs="Arimo"/>
                <w:sz w:val="18"/>
                <w:szCs w:val="18"/>
              </w:rPr>
              <w:t xml:space="preserve"> </w:t>
            </w:r>
            <w:r>
              <w:rPr>
                <w:rFonts w:ascii="Arial Unicode MS" w:eastAsia="Arial Unicode MS" w:hAnsi="Arial Unicode MS" w:cs="Arial Unicode MS"/>
                <w:sz w:val="18"/>
                <w:szCs w:val="18"/>
              </w:rPr>
              <w:t>შორის</w:t>
            </w:r>
            <w:r>
              <w:rPr>
                <w:rFonts w:ascii="Arimo" w:eastAsia="Arimo" w:hAnsi="Arimo" w:cs="Arimo"/>
                <w:sz w:val="18"/>
                <w:szCs w:val="18"/>
              </w:rPr>
              <w:t xml:space="preserve"> </w:t>
            </w:r>
            <w:r>
              <w:rPr>
                <w:rFonts w:ascii="Arial Unicode MS" w:eastAsia="Arial Unicode MS" w:hAnsi="Arial Unicode MS" w:cs="Arial Unicode MS"/>
                <w:sz w:val="18"/>
                <w:szCs w:val="18"/>
              </w:rPr>
              <w:t>უძრავი</w:t>
            </w:r>
            <w:r>
              <w:rPr>
                <w:rFonts w:ascii="Arimo" w:eastAsia="Arimo" w:hAnsi="Arimo" w:cs="Arimo"/>
                <w:sz w:val="18"/>
                <w:szCs w:val="18"/>
              </w:rPr>
              <w:t xml:space="preserve"> </w:t>
            </w:r>
            <w:r>
              <w:rPr>
                <w:rFonts w:ascii="Arial Unicode MS" w:eastAsia="Arial Unicode MS" w:hAnsi="Arial Unicode MS" w:cs="Arial Unicode MS"/>
                <w:sz w:val="18"/>
                <w:szCs w:val="18"/>
              </w:rPr>
              <w:t>ქონების</w:t>
            </w:r>
            <w:r>
              <w:rPr>
                <w:rFonts w:ascii="Arimo" w:eastAsia="Arimo" w:hAnsi="Arimo" w:cs="Arimo"/>
                <w:sz w:val="18"/>
                <w:szCs w:val="18"/>
              </w:rPr>
              <w:t xml:space="preserve"> </w:t>
            </w:r>
            <w:r>
              <w:rPr>
                <w:rFonts w:ascii="Arial Unicode MS" w:eastAsia="Arial Unicode MS" w:hAnsi="Arial Unicode MS" w:cs="Arial Unicode MS"/>
                <w:sz w:val="18"/>
                <w:szCs w:val="18"/>
              </w:rPr>
              <w:t>ნასყიდობის</w:t>
            </w:r>
            <w:r>
              <w:rPr>
                <w:rFonts w:ascii="Arimo" w:eastAsia="Arimo" w:hAnsi="Arimo" w:cs="Arimo"/>
                <w:sz w:val="18"/>
                <w:szCs w:val="18"/>
              </w:rPr>
              <w:t xml:space="preserve"> </w:t>
            </w:r>
            <w:r>
              <w:rPr>
                <w:rFonts w:ascii="Arial Unicode MS" w:eastAsia="Arial Unicode MS" w:hAnsi="Arial Unicode MS" w:cs="Arial Unicode MS"/>
                <w:sz w:val="18"/>
                <w:szCs w:val="18"/>
              </w:rPr>
              <w:t>ძირითადი</w:t>
            </w:r>
            <w:r>
              <w:rPr>
                <w:rFonts w:ascii="Arimo" w:eastAsia="Arimo" w:hAnsi="Arimo" w:cs="Arimo"/>
                <w:sz w:val="18"/>
                <w:szCs w:val="18"/>
              </w:rPr>
              <w:t xml:space="preserve"> </w:t>
            </w:r>
            <w:r>
              <w:rPr>
                <w:rFonts w:ascii="Arial Unicode MS" w:eastAsia="Arial Unicode MS" w:hAnsi="Arial Unicode MS" w:cs="Arial Unicode MS"/>
                <w:sz w:val="18"/>
                <w:szCs w:val="18"/>
              </w:rPr>
              <w:t>ხელშეკრულების</w:t>
            </w:r>
            <w:r>
              <w:rPr>
                <w:rFonts w:ascii="Arimo" w:eastAsia="Arimo" w:hAnsi="Arimo" w:cs="Arimo"/>
                <w:sz w:val="18"/>
                <w:szCs w:val="18"/>
              </w:rPr>
              <w:t xml:space="preserve"> </w:t>
            </w:r>
            <w:r>
              <w:rPr>
                <w:rFonts w:ascii="Arial Unicode MS" w:eastAsia="Arial Unicode MS" w:hAnsi="Arial Unicode MS" w:cs="Arial Unicode MS"/>
                <w:sz w:val="18"/>
                <w:szCs w:val="18"/>
              </w:rPr>
              <w:t>საფუძველზე, რაც დარეგისტრირდება საჯარო რეესტრში</w:t>
            </w:r>
            <w:r>
              <w:rPr>
                <w:rFonts w:ascii="Arimo" w:eastAsia="Arimo" w:hAnsi="Arimo" w:cs="Arimo"/>
                <w:sz w:val="18"/>
                <w:szCs w:val="18"/>
              </w:rPr>
              <w:t>.</w:t>
            </w: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2.4.</w:t>
            </w:r>
            <w:r>
              <w:rPr>
                <w:rFonts w:ascii="Arial Unicode MS" w:eastAsia="Arial Unicode MS" w:hAnsi="Arial Unicode MS" w:cs="Arial Unicode MS"/>
                <w:sz w:val="18"/>
                <w:szCs w:val="18"/>
              </w:rPr>
              <w:tab/>
              <w:t>ქონება, რომლის ნასყიდობაც უნდა განხორციელდეს მყიდველის მიერ, წარმოადგენს შემდეგი უძრავი ქონება</w:t>
            </w:r>
            <w:r w:rsidR="004F7994">
              <w:rPr>
                <w:rFonts w:ascii="Sylfaen" w:eastAsia="Arial Unicode MS" w:hAnsi="Sylfaen" w:cs="Arial Unicode MS"/>
                <w:sz w:val="18"/>
                <w:szCs w:val="18"/>
                <w:lang w:val="ka-GE"/>
              </w:rPr>
              <w:t xml:space="preserve"> </w:t>
            </w:r>
            <w:r w:rsidR="004F7994" w:rsidRPr="0068099D">
              <w:rPr>
                <w:rFonts w:ascii="Sylfaen" w:eastAsia="Arial Unicode MS" w:hAnsi="Sylfaen" w:cs="Arial Unicode MS"/>
                <w:sz w:val="18"/>
                <w:szCs w:val="18"/>
                <w:highlight w:val="yellow"/>
                <w:lang w:val="ka-GE"/>
              </w:rPr>
              <w:t>(ნასყიდობის საგანი)</w:t>
            </w:r>
            <w:r w:rsidRPr="0068099D">
              <w:rPr>
                <w:rFonts w:ascii="Arial Unicode MS" w:eastAsia="Arial Unicode MS" w:hAnsi="Arial Unicode MS" w:cs="Arial Unicode MS"/>
                <w:sz w:val="18"/>
                <w:szCs w:val="18"/>
                <w:highlight w:val="yellow"/>
              </w:rPr>
              <w:t>:</w:t>
            </w: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2.4.1.</w:t>
            </w:r>
            <w:r>
              <w:rPr>
                <w:rFonts w:ascii="Arial Unicode MS" w:eastAsia="Arial Unicode MS" w:hAnsi="Arial Unicode MS" w:cs="Arial Unicode MS"/>
                <w:sz w:val="18"/>
                <w:szCs w:val="18"/>
              </w:rPr>
              <w:tab/>
              <w:t>ს/კ - 01.13.05.001.183</w:t>
            </w: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2.4.2.</w:t>
            </w:r>
            <w:r>
              <w:rPr>
                <w:rFonts w:ascii="Arial Unicode MS" w:eastAsia="Arial Unicode MS" w:hAnsi="Arial Unicode MS" w:cs="Arial Unicode MS"/>
                <w:sz w:val="18"/>
                <w:szCs w:val="18"/>
              </w:rPr>
              <w:tab/>
              <w:t>მისამართი: ქალაქი თბილისი, სამტრედიის ქუჩა N50ა</w:t>
            </w:r>
            <w:r>
              <w:rPr>
                <w:rFonts w:ascii="Merriweather" w:eastAsia="Merriweather" w:hAnsi="Merriweather" w:cs="Merriweather"/>
                <w:sz w:val="18"/>
                <w:szCs w:val="18"/>
              </w:rPr>
              <w:t>,</w:t>
            </w:r>
            <w:r>
              <w:rPr>
                <w:rFonts w:ascii="Arial Unicode MS" w:eastAsia="Arial Unicode MS" w:hAnsi="Arial Unicode MS" w:cs="Arial Unicode MS"/>
                <w:sz w:val="18"/>
                <w:szCs w:val="18"/>
              </w:rPr>
              <w:t xml:space="preserve"> ნაკვეთის დანიშნულება: არასასოფლო სამეურნეო ფართობი: 5069.0 კვ.მ</w:t>
            </w: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2.4.3.</w:t>
            </w:r>
            <w:r>
              <w:rPr>
                <w:rFonts w:ascii="Arial Unicode MS" w:eastAsia="Arial Unicode MS" w:hAnsi="Arial Unicode MS" w:cs="Arial Unicode MS"/>
                <w:sz w:val="18"/>
                <w:szCs w:val="18"/>
              </w:rPr>
              <w:tab/>
              <w:t>მესაკუთრე: შპს „კემპინკსი“</w:t>
            </w: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2.4.4.</w:t>
            </w:r>
            <w:r>
              <w:rPr>
                <w:rFonts w:ascii="Arial Unicode MS" w:eastAsia="Arial Unicode MS" w:hAnsi="Arial Unicode MS" w:cs="Arial Unicode MS"/>
                <w:sz w:val="18"/>
                <w:szCs w:val="18"/>
              </w:rPr>
              <w:tab/>
              <w:t>საკუთრების ტიპი: საკუთრება</w:t>
            </w: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2.4.5.</w:t>
            </w:r>
            <w:r>
              <w:rPr>
                <w:rFonts w:ascii="Arial Unicode MS" w:eastAsia="Arial Unicode MS" w:hAnsi="Arial Unicode MS" w:cs="Arial Unicode MS"/>
                <w:sz w:val="18"/>
                <w:szCs w:val="18"/>
              </w:rPr>
              <w:tab/>
              <w:t xml:space="preserve">საკუთრება: </w:t>
            </w:r>
            <w:r w:rsidR="0068099D" w:rsidRPr="0068099D">
              <w:rPr>
                <w:rFonts w:ascii="Sylfaen" w:eastAsia="Arial Unicode MS" w:hAnsi="Sylfaen" w:cs="Arial Unicode MS"/>
                <w:sz w:val="18"/>
                <w:szCs w:val="18"/>
                <w:highlight w:val="yellow"/>
                <w:lang w:val="ka-GE"/>
              </w:rPr>
              <w:t>ბინა</w:t>
            </w:r>
            <w:r>
              <w:rPr>
                <w:rFonts w:ascii="Arial Unicode MS" w:eastAsia="Arial Unicode MS" w:hAnsi="Arial Unicode MS" w:cs="Arial Unicode MS"/>
                <w:sz w:val="18"/>
                <w:szCs w:val="18"/>
              </w:rPr>
              <w:t xml:space="preserve"> (მშენებარე);</w:t>
            </w: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2.4.6.</w:t>
            </w:r>
            <w:r>
              <w:rPr>
                <w:rFonts w:ascii="Arial Unicode MS" w:eastAsia="Arial Unicode MS" w:hAnsi="Arial Unicode MS" w:cs="Arial Unicode MS"/>
                <w:sz w:val="18"/>
                <w:szCs w:val="18"/>
              </w:rPr>
              <w:tab/>
              <w:t xml:space="preserve">ფართი: </w:t>
            </w:r>
            <w:r>
              <w:rPr>
                <w:rFonts w:ascii="Times New Roman" w:eastAsia="Times New Roman" w:hAnsi="Times New Roman" w:cs="Times New Roman"/>
                <w:b/>
                <w:sz w:val="18"/>
                <w:szCs w:val="18"/>
              </w:rPr>
              <w:t>____</w:t>
            </w:r>
            <w:r>
              <w:rPr>
                <w:rFonts w:ascii="Times New Roman" w:eastAsia="Times New Roman" w:hAnsi="Times New Roman" w:cs="Times New Roman"/>
                <w:color w:val="FF0000"/>
                <w:sz w:val="18"/>
                <w:szCs w:val="18"/>
              </w:rPr>
              <w:t xml:space="preserve"> </w:t>
            </w:r>
            <w:r>
              <w:rPr>
                <w:rFonts w:ascii="Arial Unicode MS" w:eastAsia="Arial Unicode MS" w:hAnsi="Arial Unicode MS" w:cs="Arial Unicode MS"/>
                <w:sz w:val="18"/>
                <w:szCs w:val="18"/>
              </w:rPr>
              <w:t xml:space="preserve">კვ.მ </w:t>
            </w:r>
          </w:p>
          <w:p w:rsidR="00E577AF" w:rsidRDefault="00000000">
            <w:pPr>
              <w:widowControl w:val="0"/>
              <w:spacing w:after="0" w:line="240" w:lineRule="auto"/>
              <w:jc w:val="both"/>
              <w:rPr>
                <w:rFonts w:ascii="Merriweather" w:eastAsia="Merriweather" w:hAnsi="Merriweather" w:cs="Merriweather"/>
                <w:sz w:val="18"/>
                <w:szCs w:val="18"/>
              </w:rPr>
            </w:pPr>
            <w:r>
              <w:rPr>
                <w:rFonts w:ascii="Arial Unicode MS" w:eastAsia="Arial Unicode MS" w:hAnsi="Arial Unicode MS" w:cs="Arial Unicode MS"/>
                <w:sz w:val="18"/>
                <w:szCs w:val="18"/>
              </w:rPr>
              <w:t>2.4.7.</w:t>
            </w:r>
            <w:r>
              <w:rPr>
                <w:rFonts w:ascii="Arial Unicode MS" w:eastAsia="Arial Unicode MS" w:hAnsi="Arial Unicode MS" w:cs="Arial Unicode MS"/>
                <w:sz w:val="18"/>
                <w:szCs w:val="18"/>
              </w:rPr>
              <w:tab/>
              <w:t>ნასყიდობის საგანი არის მრავალფუნქციური დანიშნულების მრავალბინიანი საცხოვრებელი კომპლექსის (შენობა-ნაგებობის) ნაწილი, რომელიც, ამ ხელშეკრულების დადების მომენტისათვის არის მშენებარე.</w:t>
            </w: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2.5.</w:t>
            </w:r>
            <w:r>
              <w:rPr>
                <w:rFonts w:ascii="Arial Unicode MS" w:eastAsia="Arial Unicode MS" w:hAnsi="Arial Unicode MS" w:cs="Arial Unicode MS"/>
                <w:sz w:val="18"/>
                <w:szCs w:val="18"/>
              </w:rPr>
              <w:tab/>
              <w:t xml:space="preserve">ნასყიდობის საგნის ფართის დაანგარიშებისას ნასყიდობის საგნის ფართში შედის: ნასყიდობის საგნის შიდა ტიხრები, კოლონები, შახტები, აივნები/ტერასები(არსებობის შემთხვევაში), შემომსაზღვრული სამეზობლო კედლ(ებ)ი. </w:t>
            </w: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2.6.</w:t>
            </w:r>
            <w:r>
              <w:rPr>
                <w:rFonts w:ascii="Arial Unicode MS" w:eastAsia="Arial Unicode MS" w:hAnsi="Arial Unicode MS" w:cs="Arial Unicode MS"/>
                <w:sz w:val="18"/>
                <w:szCs w:val="18"/>
              </w:rPr>
              <w:tab/>
              <w:t xml:space="preserve">მყიდველისთვის ცნობილია, რომ წინამდებარე ხელშეკრულება არ წარმოშობს ავტოსადგომზე საკუთრების უფლებას და აღნიშნულის შეძენა უნდა მოხდეს ინდივიდუალურად შეთანხმებული პირობების შესაბამისად. </w:t>
            </w:r>
          </w:p>
          <w:p w:rsidR="00E577AF" w:rsidRDefault="00000000">
            <w:pPr>
              <w:widowControl w:val="0"/>
              <w:spacing w:after="0" w:line="240" w:lineRule="auto"/>
              <w:jc w:val="both"/>
              <w:rPr>
                <w:rFonts w:ascii="Merriweather" w:eastAsia="Merriweather" w:hAnsi="Merriweather" w:cs="Merriweather"/>
                <w:color w:val="FF0000"/>
                <w:sz w:val="18"/>
                <w:szCs w:val="18"/>
              </w:rPr>
            </w:pPr>
            <w:r>
              <w:rPr>
                <w:rFonts w:ascii="Arial Unicode MS" w:eastAsia="Arial Unicode MS" w:hAnsi="Arial Unicode MS" w:cs="Arial Unicode MS"/>
                <w:sz w:val="18"/>
                <w:szCs w:val="18"/>
              </w:rPr>
              <w:t>2.8</w:t>
            </w:r>
            <w:r>
              <w:rPr>
                <w:rFonts w:ascii="Arial Unicode MS" w:eastAsia="Arial Unicode MS" w:hAnsi="Arial Unicode MS" w:cs="Arial Unicode MS"/>
                <w:sz w:val="18"/>
                <w:szCs w:val="18"/>
              </w:rPr>
              <w:tab/>
              <w:t xml:space="preserve">წინამდებარე ხელშეკრულების დადების მომენტისთვის ნასყიდობის საგანს არ ადევს ყადაღა და </w:t>
            </w:r>
            <w:r>
              <w:rPr>
                <w:rFonts w:ascii="Arial Unicode MS" w:eastAsia="Arial Unicode MS" w:hAnsi="Arial Unicode MS" w:cs="Arial Unicode MS"/>
                <w:color w:val="FF0000"/>
                <w:sz w:val="18"/>
                <w:szCs w:val="18"/>
              </w:rPr>
              <w:t>არ არის დატვირთული იპოთეკით</w:t>
            </w:r>
            <w:r>
              <w:rPr>
                <w:rFonts w:ascii="Merriweather" w:eastAsia="Merriweather" w:hAnsi="Merriweather" w:cs="Merriweather"/>
                <w:color w:val="FF0000"/>
                <w:sz w:val="18"/>
                <w:szCs w:val="18"/>
              </w:rPr>
              <w:t>.</w:t>
            </w: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2.9</w:t>
            </w:r>
            <w:r>
              <w:rPr>
                <w:rFonts w:ascii="Arial Unicode MS" w:eastAsia="Arial Unicode MS" w:hAnsi="Arial Unicode MS" w:cs="Arial Unicode MS"/>
                <w:sz w:val="18"/>
                <w:szCs w:val="18"/>
              </w:rPr>
              <w:tab/>
              <w:t xml:space="preserve">ნასყიდობის საგანი მყიდველს ფაქტობრივ მფლობელობაში გადაეცემა მიღება-ჩაბარების აქტის </w:t>
            </w:r>
            <w:r>
              <w:rPr>
                <w:rFonts w:ascii="Arial Unicode MS" w:eastAsia="Arial Unicode MS" w:hAnsi="Arial Unicode MS" w:cs="Arial Unicode MS"/>
                <w:sz w:val="18"/>
                <w:szCs w:val="18"/>
              </w:rPr>
              <w:lastRenderedPageBreak/>
              <w:t>საფუძველზე, რომელიც შედგება მას შემდეგ, რაც მყიდველის მიერ სრულად იქნება შესრულებული წინამდებარე ხელშეკრულებით ნაკისრი ვალდებულებები</w:t>
            </w:r>
            <w:r>
              <w:rPr>
                <w:rFonts w:ascii="Merriweather" w:eastAsia="Merriweather" w:hAnsi="Merriweather" w:cs="Merriweather"/>
                <w:sz w:val="18"/>
                <w:szCs w:val="18"/>
              </w:rPr>
              <w:t xml:space="preserve">. </w:t>
            </w:r>
            <w:r>
              <w:rPr>
                <w:rFonts w:ascii="Arimo" w:eastAsia="Arimo" w:hAnsi="Arimo" w:cs="Arimo"/>
                <w:sz w:val="18"/>
                <w:szCs w:val="18"/>
              </w:rPr>
              <w:t xml:space="preserve"> </w:t>
            </w:r>
          </w:p>
          <w:p w:rsidR="00E577AF" w:rsidRDefault="00E577AF">
            <w:pPr>
              <w:widowControl w:val="0"/>
              <w:spacing w:after="0" w:line="240" w:lineRule="auto"/>
              <w:jc w:val="both"/>
              <w:rPr>
                <w:rFonts w:ascii="Arimo" w:eastAsia="Arimo" w:hAnsi="Arimo" w:cs="Arimo"/>
                <w:b/>
                <w:sz w:val="18"/>
                <w:szCs w:val="18"/>
              </w:rPr>
            </w:pPr>
          </w:p>
        </w:tc>
        <w:tc>
          <w:tcPr>
            <w:tcW w:w="4819" w:type="dxa"/>
            <w:shd w:val="clear" w:color="auto" w:fill="auto"/>
            <w:tcMar>
              <w:top w:w="100" w:type="dxa"/>
              <w:left w:w="100" w:type="dxa"/>
              <w:bottom w:w="100" w:type="dxa"/>
              <w:right w:w="100" w:type="dxa"/>
            </w:tcMar>
          </w:tcPr>
          <w:p w:rsidR="00E577AF"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Статья 2. Предмет Договора</w:t>
            </w:r>
          </w:p>
          <w:p w:rsidR="00E577AF" w:rsidRDefault="00000000">
            <w:pPr>
              <w:spacing w:after="0" w:line="240" w:lineRule="auto"/>
              <w:jc w:val="both"/>
              <w:rPr>
                <w:rFonts w:ascii="Times New Roman" w:eastAsia="Times New Roman" w:hAnsi="Times New Roman" w:cs="Times New Roman"/>
                <w:sz w:val="20"/>
                <w:szCs w:val="20"/>
                <w:highlight w:val="yellow"/>
              </w:rPr>
            </w:pPr>
            <w:r>
              <w:rPr>
                <w:rFonts w:ascii="Times New Roman" w:eastAsia="Times New Roman" w:hAnsi="Times New Roman" w:cs="Times New Roman"/>
                <w:sz w:val="20"/>
                <w:szCs w:val="20"/>
                <w:highlight w:val="yellow"/>
              </w:rPr>
              <w:t xml:space="preserve">2.1. Предметом Договора является обязательство Продавца и Покупателя заключить Основной договор купли-продажи недвижимого имущества, указанного в пункте 2.4 настоящего Договора, при условии исполнения Сторонами своих обязательств по настоящему Договору. </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2.2. Настоящий Предварительный договор купли-продажи недвижимого имущества определяет права и обязательства Сторон и описывает действия, права и обязанности, которые должны быть выполнены Сторонами для заключения Основного договора купли-продажи недвижимого имущества.</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2.3. После полного и надлежащего исполнения Сторонами обязательств, указанных в настоящем Договоре, Продавец обязуется передать Покупателю право собственности на Предмет купли-продажи в соответствии с условиями, указанными в настоящем Договоре. Передача Продавцом права собственности на Предмет купли-продажи Покупателю осуществляется на основании Основного договора купли-продажи недвижимого имущества, заключенного между Покупателем и Продавца и зарегистрирован в публичном реестре. </w:t>
            </w:r>
          </w:p>
          <w:p w:rsidR="00E577AF" w:rsidRDefault="00000000">
            <w:pPr>
              <w:spacing w:after="0" w:line="240" w:lineRule="auto"/>
              <w:jc w:val="both"/>
              <w:rPr>
                <w:rFonts w:ascii="Times New Roman" w:eastAsia="Times New Roman" w:hAnsi="Times New Roman" w:cs="Times New Roman"/>
                <w:sz w:val="20"/>
                <w:szCs w:val="20"/>
                <w:highlight w:val="yellow"/>
              </w:rPr>
            </w:pPr>
            <w:r>
              <w:rPr>
                <w:rFonts w:ascii="Times New Roman" w:eastAsia="Times New Roman" w:hAnsi="Times New Roman" w:cs="Times New Roman"/>
                <w:sz w:val="20"/>
                <w:szCs w:val="20"/>
              </w:rPr>
              <w:t xml:space="preserve">2.4. Имуществом, приобретаемым Покупателем, является следующее недвижимое имущество </w:t>
            </w:r>
            <w:r>
              <w:rPr>
                <w:rFonts w:ascii="Times New Roman" w:eastAsia="Times New Roman" w:hAnsi="Times New Roman" w:cs="Times New Roman"/>
                <w:sz w:val="20"/>
                <w:szCs w:val="20"/>
                <w:highlight w:val="yellow"/>
              </w:rPr>
              <w:t>(Предмет купли-продажи):</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2.4.1. к/к: 01.13.05.001.183</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2.4.2. Адрес: город Тбилиси, улица Самтреди N50A </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2.4.3. Собственник: ООО «Kempinski»</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2.4.4. Тип собственности: собственность</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2.4.5. Собственность: </w:t>
            </w:r>
            <w:r>
              <w:rPr>
                <w:rFonts w:ascii="Times New Roman" w:eastAsia="Times New Roman" w:hAnsi="Times New Roman" w:cs="Times New Roman"/>
                <w:sz w:val="20"/>
                <w:szCs w:val="20"/>
                <w:highlight w:val="yellow"/>
              </w:rPr>
              <w:t>квартира</w:t>
            </w:r>
            <w:r>
              <w:rPr>
                <w:rFonts w:ascii="Times New Roman" w:eastAsia="Times New Roman" w:hAnsi="Times New Roman" w:cs="Times New Roman"/>
                <w:sz w:val="20"/>
                <w:szCs w:val="20"/>
              </w:rPr>
              <w:t xml:space="preserve"> (строящаяся)</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2.4.6. Площадь: </w:t>
            </w:r>
            <w:r>
              <w:rPr>
                <w:rFonts w:ascii="Times New Roman" w:eastAsia="Times New Roman" w:hAnsi="Times New Roman" w:cs="Times New Roman"/>
                <w:b/>
                <w:sz w:val="20"/>
                <w:szCs w:val="20"/>
              </w:rPr>
              <w:t xml:space="preserve">____ </w:t>
            </w:r>
            <w:r>
              <w:rPr>
                <w:rFonts w:ascii="Times New Roman" w:eastAsia="Times New Roman" w:hAnsi="Times New Roman" w:cs="Times New Roman"/>
                <w:sz w:val="20"/>
                <w:szCs w:val="20"/>
              </w:rPr>
              <w:t>кв.м (Квадратный метр)</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2.4.7. Объектом покупки является часть многофункционального многоквартирного жилого комплекса (здания), находящегося в стадии строительства на момент подписания настоящего договора..</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2.5. При расчете площади Предмета купли-продажи в нее включаются: внутренние перегородки Предмета купли-продажи, колонны, шахты, балконы/террасы (при их наличии), окружающие соседние стены.</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2.6. Покупателю известно, что настоящий Договор не порождает права собственности на автостоянку, и ее покупка должна быть осуществлена в соответствии с индивидуально оговоренными условиями.</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2.8. На момент заключения настоящего Договора на Предмет купли-продажи не наложен арест и он не обременен </w:t>
            </w:r>
            <w:r>
              <w:rPr>
                <w:rFonts w:ascii="Times New Roman" w:eastAsia="Times New Roman" w:hAnsi="Times New Roman" w:cs="Times New Roman"/>
                <w:color w:val="FF0000"/>
                <w:sz w:val="20"/>
                <w:szCs w:val="20"/>
              </w:rPr>
              <w:t>ипотекой</w:t>
            </w:r>
            <w:r>
              <w:rPr>
                <w:rFonts w:ascii="Times New Roman" w:eastAsia="Times New Roman" w:hAnsi="Times New Roman" w:cs="Times New Roman"/>
                <w:sz w:val="20"/>
                <w:szCs w:val="20"/>
              </w:rPr>
              <w:t xml:space="preserve">. </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2.9. Предмет купли-продажи передается в фактическое владение Покупателю на основании акта сдачи-приемки, который составляется после полного исполнения Покупателем обязательств по настоящему Договору</w:t>
            </w:r>
            <w:r>
              <w:rPr>
                <w:rFonts w:ascii="Merriweather" w:eastAsia="Merriweather" w:hAnsi="Merriweather" w:cs="Merriweather"/>
                <w:sz w:val="20"/>
                <w:szCs w:val="20"/>
              </w:rPr>
              <w:t xml:space="preserve">. </w:t>
            </w:r>
            <w:r>
              <w:rPr>
                <w:rFonts w:ascii="Times New Roman" w:eastAsia="Times New Roman" w:hAnsi="Times New Roman" w:cs="Times New Roman"/>
                <w:sz w:val="20"/>
                <w:szCs w:val="20"/>
              </w:rPr>
              <w:t xml:space="preserve"> </w:t>
            </w:r>
          </w:p>
          <w:p w:rsidR="00E577AF" w:rsidRDefault="00E577AF">
            <w:pPr>
              <w:spacing w:after="0" w:line="240" w:lineRule="auto"/>
              <w:jc w:val="both"/>
              <w:rPr>
                <w:rFonts w:ascii="Times New Roman" w:eastAsia="Times New Roman" w:hAnsi="Times New Roman" w:cs="Times New Roman"/>
                <w:b/>
                <w:sz w:val="20"/>
                <w:szCs w:val="20"/>
              </w:rPr>
            </w:pPr>
          </w:p>
        </w:tc>
      </w:tr>
      <w:tr w:rsidR="00E577AF">
        <w:trPr>
          <w:jc w:val="right"/>
        </w:trPr>
        <w:tc>
          <w:tcPr>
            <w:tcW w:w="4819" w:type="dxa"/>
            <w:shd w:val="clear" w:color="auto" w:fill="auto"/>
            <w:tcMar>
              <w:top w:w="100" w:type="dxa"/>
              <w:left w:w="100" w:type="dxa"/>
              <w:bottom w:w="100" w:type="dxa"/>
              <w:right w:w="100" w:type="dxa"/>
            </w:tcMar>
          </w:tcPr>
          <w:p w:rsidR="00E577AF" w:rsidRDefault="00000000">
            <w:pPr>
              <w:widowControl w:val="0"/>
              <w:spacing w:after="0" w:line="240" w:lineRule="auto"/>
              <w:jc w:val="both"/>
              <w:rPr>
                <w:rFonts w:ascii="Times New Roman" w:eastAsia="Times New Roman" w:hAnsi="Times New Roman" w:cs="Times New Roman"/>
                <w:b/>
                <w:sz w:val="18"/>
                <w:szCs w:val="18"/>
              </w:rPr>
            </w:pPr>
            <w:r>
              <w:rPr>
                <w:rFonts w:ascii="Arial Unicode MS" w:eastAsia="Arial Unicode MS" w:hAnsi="Arial Unicode MS" w:cs="Arial Unicode MS"/>
                <w:b/>
                <w:sz w:val="18"/>
                <w:szCs w:val="18"/>
              </w:rPr>
              <w:t>მუხლი 3. ნასყიდობის ფასის ოდენობა და გადახდის წესი</w:t>
            </w:r>
          </w:p>
          <w:p w:rsidR="00E577AF" w:rsidRPr="00591ABC" w:rsidRDefault="00000000">
            <w:pPr>
              <w:widowControl w:val="0"/>
              <w:spacing w:after="0" w:line="240" w:lineRule="auto"/>
              <w:jc w:val="both"/>
              <w:rPr>
                <w:rFonts w:ascii="Sylfaen" w:eastAsia="Merriweather" w:hAnsi="Sylfaen" w:cs="Merriweather"/>
                <w:bCs/>
                <w:sz w:val="18"/>
                <w:szCs w:val="18"/>
                <w:highlight w:val="yellow"/>
                <w:lang w:val="ka-GE"/>
              </w:rPr>
            </w:pPr>
            <w:r w:rsidRPr="00591ABC">
              <w:rPr>
                <w:rFonts w:ascii="Arial Unicode MS" w:eastAsia="Arial Unicode MS" w:hAnsi="Arial Unicode MS" w:cs="Arial Unicode MS"/>
                <w:sz w:val="18"/>
                <w:szCs w:val="18"/>
                <w:highlight w:val="yellow"/>
              </w:rPr>
              <w:t>3.1.</w:t>
            </w:r>
            <w:r w:rsidRPr="00591ABC">
              <w:rPr>
                <w:rFonts w:ascii="Arial Unicode MS" w:eastAsia="Arial Unicode MS" w:hAnsi="Arial Unicode MS" w:cs="Arial Unicode MS"/>
                <w:sz w:val="18"/>
                <w:szCs w:val="18"/>
                <w:highlight w:val="yellow"/>
              </w:rPr>
              <w:tab/>
              <w:t xml:space="preserve">ნასყიდობის </w:t>
            </w:r>
            <w:r w:rsidR="0052464E" w:rsidRPr="00591ABC">
              <w:rPr>
                <w:rFonts w:ascii="Sylfaen" w:eastAsia="Arial Unicode MS" w:hAnsi="Sylfaen" w:cs="Arial Unicode MS"/>
                <w:sz w:val="18"/>
                <w:szCs w:val="18"/>
                <w:highlight w:val="yellow"/>
                <w:lang w:val="ka-GE"/>
              </w:rPr>
              <w:t>ფასი</w:t>
            </w:r>
            <w:r w:rsidRPr="00591ABC">
              <w:rPr>
                <w:rFonts w:ascii="Arial Unicode MS" w:eastAsia="Arial Unicode MS" w:hAnsi="Arial Unicode MS" w:cs="Arial Unicode MS"/>
                <w:sz w:val="18"/>
                <w:szCs w:val="18"/>
                <w:highlight w:val="yellow"/>
              </w:rPr>
              <w:t xml:space="preserve"> 1კვ.მ-ზე შეადგენს ______</w:t>
            </w:r>
            <w:r w:rsidRPr="00591ABC">
              <w:rPr>
                <w:rFonts w:ascii="Arial Unicode MS" w:eastAsia="Arial Unicode MS" w:hAnsi="Arial Unicode MS" w:cs="Arial Unicode MS"/>
                <w:b/>
                <w:sz w:val="18"/>
                <w:szCs w:val="18"/>
                <w:highlight w:val="yellow"/>
              </w:rPr>
              <w:t>აშშ დოლარს</w:t>
            </w:r>
            <w:r w:rsidRPr="00591ABC">
              <w:rPr>
                <w:rFonts w:ascii="Arimo" w:eastAsia="Arimo" w:hAnsi="Arimo" w:cs="Arimo"/>
                <w:b/>
                <w:sz w:val="18"/>
                <w:szCs w:val="18"/>
                <w:highlight w:val="yellow"/>
              </w:rPr>
              <w:t xml:space="preserve">. </w:t>
            </w:r>
            <w:r w:rsidR="0052464E" w:rsidRPr="00591ABC">
              <w:rPr>
                <w:rFonts w:ascii="Sylfaen" w:eastAsia="Arimo" w:hAnsi="Sylfaen" w:cs="Arimo"/>
                <w:b/>
                <w:sz w:val="18"/>
                <w:szCs w:val="18"/>
                <w:highlight w:val="yellow"/>
                <w:lang w:val="ka-GE"/>
              </w:rPr>
              <w:t xml:space="preserve">მთლიანი ნასყიდობის ფასია --------- აშშ დოლარი. </w:t>
            </w:r>
            <w:r w:rsidR="0052464E" w:rsidRPr="00591ABC">
              <w:rPr>
                <w:rFonts w:ascii="Sylfaen" w:eastAsia="Arimo" w:hAnsi="Sylfaen" w:cs="Arimo"/>
                <w:bCs/>
                <w:sz w:val="18"/>
                <w:szCs w:val="18"/>
                <w:highlight w:val="yellow"/>
                <w:lang w:val="ka-GE"/>
              </w:rPr>
              <w:t xml:space="preserve">პირველადი შენატანი შეადგენს მთლიანი ნასყიდობის ფასის 30%-ს. </w:t>
            </w:r>
          </w:p>
          <w:p w:rsidR="00E2752E" w:rsidRPr="00591ABC" w:rsidRDefault="00000000">
            <w:pPr>
              <w:widowControl w:val="0"/>
              <w:spacing w:after="0" w:line="240" w:lineRule="auto"/>
              <w:jc w:val="both"/>
              <w:rPr>
                <w:rFonts w:ascii="Sylfaen" w:eastAsia="Times New Roman" w:hAnsi="Sylfaen" w:cs="Times New Roman"/>
                <w:sz w:val="18"/>
                <w:szCs w:val="18"/>
                <w:highlight w:val="yellow"/>
                <w:lang w:val="ka-GE"/>
              </w:rPr>
            </w:pPr>
            <w:r w:rsidRPr="00591ABC">
              <w:rPr>
                <w:rFonts w:ascii="Arimo" w:eastAsia="Arimo" w:hAnsi="Arimo" w:cs="Arimo"/>
                <w:sz w:val="18"/>
                <w:szCs w:val="18"/>
                <w:highlight w:val="yellow"/>
              </w:rPr>
              <w:t>3.</w:t>
            </w:r>
            <w:r w:rsidRPr="00591ABC">
              <w:rPr>
                <w:rFonts w:ascii="Merriweather" w:eastAsia="Merriweather" w:hAnsi="Merriweather" w:cs="Merriweather"/>
                <w:sz w:val="18"/>
                <w:szCs w:val="18"/>
                <w:highlight w:val="yellow"/>
              </w:rPr>
              <w:t>2</w:t>
            </w:r>
            <w:r w:rsidRPr="00591ABC">
              <w:rPr>
                <w:rFonts w:ascii="Arial Unicode MS" w:eastAsia="Arial Unicode MS" w:hAnsi="Arial Unicode MS" w:cs="Arial Unicode MS"/>
                <w:sz w:val="18"/>
                <w:szCs w:val="18"/>
                <w:highlight w:val="yellow"/>
              </w:rPr>
              <w:t>.</w:t>
            </w:r>
            <w:r w:rsidRPr="00591ABC">
              <w:rPr>
                <w:rFonts w:ascii="Arial Unicode MS" w:eastAsia="Arial Unicode MS" w:hAnsi="Arial Unicode MS" w:cs="Arial Unicode MS"/>
                <w:sz w:val="18"/>
                <w:szCs w:val="18"/>
                <w:highlight w:val="yellow"/>
              </w:rPr>
              <w:tab/>
              <w:t xml:space="preserve">ნასყიდობის ფასის გადახდა მყიდველის მიერ განხორციელდება </w:t>
            </w:r>
            <w:r w:rsidR="00C407E8" w:rsidRPr="00591ABC">
              <w:rPr>
                <w:rFonts w:ascii="Sylfaen" w:eastAsia="Arial Unicode MS" w:hAnsi="Sylfaen" w:cs="Arial Unicode MS"/>
                <w:sz w:val="18"/>
                <w:szCs w:val="18"/>
                <w:highlight w:val="yellow"/>
                <w:lang w:val="ka-GE"/>
              </w:rPr>
              <w:t xml:space="preserve">ხელშეკრულების გაფორმებიდან 12 თვის განმავლობაში, </w:t>
            </w:r>
            <w:r w:rsidRPr="00591ABC">
              <w:rPr>
                <w:rFonts w:ascii="Arial Unicode MS" w:eastAsia="Arial Unicode MS" w:hAnsi="Arial Unicode MS" w:cs="Arial Unicode MS"/>
                <w:sz w:val="18"/>
                <w:szCs w:val="18"/>
                <w:highlight w:val="yellow"/>
              </w:rPr>
              <w:t xml:space="preserve">წინამდებარე ხელშეკრულებაზე თანდართული გრაფიკის შესაბამისად, რომელიც წარმოადგენს ხელშეკრულების დანართ #1-ს და არის მისი განუყოფელი ნაწილი. </w:t>
            </w:r>
            <w:r w:rsidR="00C407E8" w:rsidRPr="00591ABC">
              <w:rPr>
                <w:rFonts w:ascii="Sylfaen" w:eastAsia="Times New Roman" w:hAnsi="Sylfaen" w:cs="Times New Roman"/>
                <w:sz w:val="18"/>
                <w:szCs w:val="18"/>
                <w:highlight w:val="yellow"/>
                <w:lang w:val="ka-GE"/>
              </w:rPr>
              <w:t>ამ ხელშეკრულების დადები</w:t>
            </w:r>
            <w:r w:rsidR="003320F5" w:rsidRPr="00591ABC">
              <w:rPr>
                <w:rFonts w:ascii="Sylfaen" w:eastAsia="Times New Roman" w:hAnsi="Sylfaen" w:cs="Times New Roman"/>
                <w:sz w:val="18"/>
                <w:szCs w:val="18"/>
                <w:highlight w:val="yellow"/>
                <w:lang w:val="ka-GE"/>
              </w:rPr>
              <w:t xml:space="preserve">დან </w:t>
            </w:r>
            <w:r w:rsidR="00C407E8" w:rsidRPr="00591ABC">
              <w:rPr>
                <w:rFonts w:ascii="Sylfaen" w:eastAsia="Times New Roman" w:hAnsi="Sylfaen" w:cs="Times New Roman"/>
                <w:sz w:val="18"/>
                <w:szCs w:val="18"/>
                <w:highlight w:val="yellow"/>
                <w:lang w:val="ka-GE"/>
              </w:rPr>
              <w:t xml:space="preserve">12 თვის შემდეგ მყიდველის მიერ ნასყიდობის ფასის </w:t>
            </w:r>
            <w:r w:rsidR="003320F5" w:rsidRPr="00591ABC">
              <w:rPr>
                <w:rFonts w:ascii="Sylfaen" w:eastAsia="Times New Roman" w:hAnsi="Sylfaen" w:cs="Times New Roman"/>
                <w:sz w:val="18"/>
                <w:szCs w:val="18"/>
                <w:highlight w:val="yellow"/>
                <w:lang w:val="ka-GE"/>
              </w:rPr>
              <w:t xml:space="preserve">დარჩენილი </w:t>
            </w:r>
            <w:r w:rsidR="00C407E8" w:rsidRPr="00591ABC">
              <w:rPr>
                <w:rFonts w:ascii="Sylfaen" w:eastAsia="Times New Roman" w:hAnsi="Sylfaen" w:cs="Times New Roman"/>
                <w:sz w:val="18"/>
                <w:szCs w:val="18"/>
                <w:highlight w:val="yellow"/>
                <w:lang w:val="ka-GE"/>
              </w:rPr>
              <w:t xml:space="preserve">ნაწილი ანაზღაურდება </w:t>
            </w:r>
            <w:r w:rsidR="003320F5" w:rsidRPr="00591ABC">
              <w:rPr>
                <w:rFonts w:ascii="Sylfaen" w:eastAsia="Times New Roman" w:hAnsi="Sylfaen" w:cs="Times New Roman"/>
                <w:sz w:val="18"/>
                <w:szCs w:val="18"/>
                <w:highlight w:val="yellow"/>
                <w:lang w:val="ka-GE"/>
              </w:rPr>
              <w:t xml:space="preserve">ერთიანი გადახდით </w:t>
            </w:r>
            <w:r w:rsidR="00C407E8" w:rsidRPr="00591ABC">
              <w:rPr>
                <w:rFonts w:ascii="Sylfaen" w:eastAsia="Times New Roman" w:hAnsi="Sylfaen" w:cs="Times New Roman"/>
                <w:sz w:val="18"/>
                <w:szCs w:val="18"/>
                <w:highlight w:val="yellow"/>
                <w:lang w:val="ka-GE"/>
              </w:rPr>
              <w:t xml:space="preserve">მყიდველის </w:t>
            </w:r>
            <w:r w:rsidR="00E2752E" w:rsidRPr="00591ABC">
              <w:rPr>
                <w:rFonts w:ascii="Sylfaen" w:eastAsia="Times New Roman" w:hAnsi="Sylfaen" w:cs="Times New Roman"/>
                <w:sz w:val="18"/>
                <w:szCs w:val="18"/>
                <w:highlight w:val="yellow"/>
                <w:lang w:val="ka-GE"/>
              </w:rPr>
              <w:t>მიერ</w:t>
            </w:r>
            <w:r w:rsidR="00C407E8" w:rsidRPr="00591ABC">
              <w:rPr>
                <w:rFonts w:ascii="Sylfaen" w:eastAsia="Times New Roman" w:hAnsi="Sylfaen" w:cs="Times New Roman"/>
                <w:sz w:val="18"/>
                <w:szCs w:val="18"/>
                <w:highlight w:val="yellow"/>
                <w:lang w:val="ka-GE"/>
              </w:rPr>
              <w:t xml:space="preserve"> ან იპოთეკის გამოყენებით</w:t>
            </w:r>
            <w:r w:rsidR="003320F5" w:rsidRPr="00591ABC">
              <w:rPr>
                <w:rFonts w:ascii="Sylfaen" w:eastAsia="Times New Roman" w:hAnsi="Sylfaen" w:cs="Times New Roman"/>
                <w:sz w:val="18"/>
                <w:szCs w:val="18"/>
                <w:highlight w:val="yellow"/>
                <w:lang w:val="ka-GE"/>
              </w:rPr>
              <w:t>.</w:t>
            </w:r>
            <w:r w:rsidR="00E2752E" w:rsidRPr="00591ABC">
              <w:rPr>
                <w:rFonts w:ascii="Sylfaen" w:eastAsia="Arial Unicode MS" w:hAnsi="Sylfaen" w:cs="Arial Unicode MS"/>
                <w:sz w:val="18"/>
                <w:szCs w:val="18"/>
                <w:highlight w:val="yellow"/>
                <w:lang w:val="ka-GE"/>
              </w:rPr>
              <w:t xml:space="preserve"> </w:t>
            </w:r>
            <w:r w:rsidR="00C407E8" w:rsidRPr="00591ABC">
              <w:rPr>
                <w:rFonts w:ascii="Sylfaen" w:eastAsia="Times New Roman" w:hAnsi="Sylfaen" w:cs="Times New Roman"/>
                <w:sz w:val="18"/>
                <w:szCs w:val="18"/>
                <w:highlight w:val="yellow"/>
                <w:lang w:val="ka-GE"/>
              </w:rPr>
              <w:t>თუ მყიდველ</w:t>
            </w:r>
            <w:r w:rsidR="00E2752E" w:rsidRPr="00591ABC">
              <w:rPr>
                <w:rFonts w:ascii="Sylfaen" w:eastAsia="Times New Roman" w:hAnsi="Sylfaen" w:cs="Times New Roman"/>
                <w:sz w:val="18"/>
                <w:szCs w:val="18"/>
                <w:highlight w:val="yellow"/>
                <w:lang w:val="ka-GE"/>
              </w:rPr>
              <w:t>ი</w:t>
            </w:r>
            <w:r w:rsidR="00C407E8" w:rsidRPr="00591ABC">
              <w:rPr>
                <w:rFonts w:ascii="Sylfaen" w:eastAsia="Times New Roman" w:hAnsi="Sylfaen" w:cs="Times New Roman"/>
                <w:sz w:val="18"/>
                <w:szCs w:val="18"/>
                <w:highlight w:val="yellow"/>
                <w:lang w:val="ka-GE"/>
              </w:rPr>
              <w:t xml:space="preserve"> </w:t>
            </w:r>
            <w:r w:rsidR="00C407E8" w:rsidRPr="00591ABC">
              <w:rPr>
                <w:rFonts w:ascii="Sylfaen" w:eastAsia="Times New Roman" w:hAnsi="Sylfaen" w:cs="Times New Roman"/>
                <w:sz w:val="18"/>
                <w:szCs w:val="18"/>
                <w:highlight w:val="yellow"/>
                <w:lang w:val="ka-GE"/>
              </w:rPr>
              <w:t xml:space="preserve">ვერ </w:t>
            </w:r>
            <w:r w:rsidR="00C407E8" w:rsidRPr="00591ABC">
              <w:rPr>
                <w:rFonts w:ascii="Sylfaen" w:eastAsia="Times New Roman" w:hAnsi="Sylfaen" w:cs="Times New Roman"/>
                <w:sz w:val="18"/>
                <w:szCs w:val="18"/>
                <w:highlight w:val="yellow"/>
                <w:lang w:val="ka-GE"/>
              </w:rPr>
              <w:t xml:space="preserve"> </w:t>
            </w:r>
            <w:r w:rsidR="00C407E8" w:rsidRPr="00591ABC">
              <w:rPr>
                <w:rFonts w:ascii="Sylfaen" w:eastAsia="Times New Roman" w:hAnsi="Sylfaen" w:cs="Times New Roman"/>
                <w:sz w:val="18"/>
                <w:szCs w:val="18"/>
                <w:highlight w:val="yellow"/>
                <w:lang w:val="ka-GE"/>
              </w:rPr>
              <w:t>შეძლებს</w:t>
            </w:r>
            <w:r w:rsidR="00C407E8" w:rsidRPr="00591ABC">
              <w:rPr>
                <w:rFonts w:ascii="Sylfaen" w:eastAsia="Times New Roman" w:hAnsi="Sylfaen" w:cs="Times New Roman"/>
                <w:sz w:val="18"/>
                <w:szCs w:val="18"/>
                <w:highlight w:val="yellow"/>
                <w:lang w:val="ka-GE"/>
              </w:rPr>
              <w:t xml:space="preserve"> </w:t>
            </w:r>
            <w:r w:rsidR="00C407E8" w:rsidRPr="00591ABC">
              <w:rPr>
                <w:rFonts w:ascii="Sylfaen" w:eastAsia="Times New Roman" w:hAnsi="Sylfaen" w:cs="Times New Roman"/>
                <w:sz w:val="18"/>
                <w:szCs w:val="18"/>
                <w:highlight w:val="yellow"/>
                <w:lang w:val="ka-GE"/>
              </w:rPr>
              <w:t>ნასყიდობის ფასის დარჩენილი ნაწილის გადახდას,</w:t>
            </w:r>
            <w:r w:rsidR="00C407E8" w:rsidRPr="00591ABC">
              <w:rPr>
                <w:rFonts w:ascii="Sylfaen" w:eastAsia="Times New Roman" w:hAnsi="Sylfaen" w:cs="Times New Roman"/>
                <w:sz w:val="18"/>
                <w:szCs w:val="18"/>
                <w:highlight w:val="yellow"/>
                <w:lang w:val="ka-GE"/>
              </w:rPr>
              <w:t xml:space="preserve"> საკუთარი </w:t>
            </w:r>
            <w:r w:rsidR="00E2752E" w:rsidRPr="00591ABC">
              <w:rPr>
                <w:rFonts w:ascii="Sylfaen" w:eastAsia="Times New Roman" w:hAnsi="Sylfaen" w:cs="Times New Roman"/>
                <w:sz w:val="18"/>
                <w:szCs w:val="18"/>
                <w:highlight w:val="yellow"/>
                <w:lang w:val="ka-GE"/>
              </w:rPr>
              <w:t>სახსრებით</w:t>
            </w:r>
            <w:r w:rsidR="00C407E8" w:rsidRPr="00591ABC">
              <w:rPr>
                <w:rFonts w:ascii="Sylfaen" w:eastAsia="Times New Roman" w:hAnsi="Sylfaen" w:cs="Times New Roman"/>
                <w:sz w:val="18"/>
                <w:szCs w:val="18"/>
                <w:highlight w:val="yellow"/>
                <w:lang w:val="ka-GE"/>
              </w:rPr>
              <w:t xml:space="preserve"> ან იპოთეკის გამოყენებით, </w:t>
            </w:r>
            <w:r w:rsidR="00E2752E" w:rsidRPr="00591ABC">
              <w:rPr>
                <w:rFonts w:ascii="Sylfaen" w:eastAsia="Times New Roman" w:hAnsi="Sylfaen" w:cs="Times New Roman"/>
                <w:sz w:val="18"/>
                <w:szCs w:val="18"/>
                <w:highlight w:val="yellow"/>
                <w:lang w:val="ka-GE"/>
              </w:rPr>
              <w:t>მა</w:t>
            </w:r>
            <w:r w:rsidR="00E2752E" w:rsidRPr="00591ABC">
              <w:rPr>
                <w:rFonts w:ascii="Sylfaen" w:eastAsia="Times New Roman" w:hAnsi="Sylfaen" w:cs="Times New Roman"/>
                <w:sz w:val="18"/>
                <w:szCs w:val="18"/>
                <w:highlight w:val="yellow"/>
                <w:lang w:val="ka-GE"/>
              </w:rPr>
              <w:t xml:space="preserve">შინ </w:t>
            </w:r>
            <w:r w:rsidR="00E2752E" w:rsidRPr="00591ABC">
              <w:rPr>
                <w:rFonts w:ascii="Sylfaen" w:eastAsia="Times New Roman" w:hAnsi="Sylfaen" w:cs="Times New Roman"/>
                <w:sz w:val="18"/>
                <w:szCs w:val="18"/>
                <w:highlight w:val="yellow"/>
                <w:lang w:val="ka-GE"/>
              </w:rPr>
              <w:t>წინამდებარე</w:t>
            </w:r>
            <w:r w:rsidR="00E2752E" w:rsidRPr="00591ABC">
              <w:rPr>
                <w:rFonts w:ascii="Sylfaen" w:eastAsia="Times New Roman" w:hAnsi="Sylfaen" w:cs="Times New Roman"/>
                <w:sz w:val="18"/>
                <w:szCs w:val="18"/>
                <w:highlight w:val="yellow"/>
                <w:lang w:val="ka-GE"/>
              </w:rPr>
              <w:t xml:space="preserve"> ხელშეკრულების მხარეთა დამატებითი შეთანხმების საფუძველზე მხარეებს უფლება აქვთ შეთანხმდნენ შემდეგზე:</w:t>
            </w:r>
          </w:p>
          <w:p w:rsidR="00E2752E" w:rsidRPr="00591ABC" w:rsidRDefault="00E2752E" w:rsidP="00E2752E">
            <w:pPr>
              <w:widowControl w:val="0"/>
              <w:spacing w:after="0" w:line="240" w:lineRule="auto"/>
              <w:jc w:val="both"/>
              <w:rPr>
                <w:rFonts w:ascii="Sylfaen" w:eastAsia="Arimo" w:hAnsi="Sylfaen" w:cs="Arimo"/>
                <w:bCs/>
                <w:sz w:val="18"/>
                <w:szCs w:val="18"/>
                <w:highlight w:val="yellow"/>
                <w:lang w:val="ka-GE"/>
              </w:rPr>
            </w:pPr>
            <w:r w:rsidRPr="00591ABC">
              <w:rPr>
                <w:rFonts w:ascii="Sylfaen" w:eastAsia="Arimo" w:hAnsi="Sylfaen" w:cs="Arimo"/>
                <w:bCs/>
                <w:sz w:val="18"/>
                <w:szCs w:val="18"/>
                <w:highlight w:val="yellow"/>
                <w:lang w:val="ka-GE"/>
              </w:rPr>
              <w:t>(ა) ამ შეთანხმების დანართ No1-ით დადგენილი ნაწილობრივი გადახდების პერიოდის გაგრძელება მომდევნო 6 (ექვსი) კალენდარული თვით</w:t>
            </w:r>
            <w:r w:rsidRPr="00591ABC">
              <w:rPr>
                <w:rFonts w:ascii="Sylfaen" w:eastAsia="Arimo" w:hAnsi="Sylfaen" w:cs="Arimo"/>
                <w:bCs/>
                <w:sz w:val="18"/>
                <w:szCs w:val="18"/>
                <w:highlight w:val="yellow"/>
                <w:lang w:val="ka-GE"/>
              </w:rPr>
              <w:t>,</w:t>
            </w:r>
            <w:r w:rsidRPr="00591ABC">
              <w:rPr>
                <w:rFonts w:ascii="Sylfaen" w:eastAsia="Arimo" w:hAnsi="Sylfaen" w:cs="Arimo"/>
                <w:bCs/>
                <w:sz w:val="18"/>
                <w:szCs w:val="18"/>
                <w:highlight w:val="yellow"/>
                <w:lang w:val="ka-GE"/>
              </w:rPr>
              <w:t xml:space="preserve"> შემდგომ</w:t>
            </w:r>
            <w:r w:rsidRPr="00591ABC">
              <w:rPr>
                <w:rFonts w:ascii="Sylfaen" w:eastAsia="Arimo" w:hAnsi="Sylfaen" w:cs="Arimo"/>
                <w:bCs/>
                <w:sz w:val="18"/>
                <w:szCs w:val="18"/>
                <w:highlight w:val="yellow"/>
                <w:lang w:val="ka-GE"/>
              </w:rPr>
              <w:t>ში</w:t>
            </w:r>
            <w:r w:rsidRPr="00591ABC">
              <w:rPr>
                <w:rFonts w:ascii="Sylfaen" w:eastAsia="Arimo" w:hAnsi="Sylfaen" w:cs="Arimo"/>
                <w:bCs/>
                <w:sz w:val="18"/>
                <w:szCs w:val="18"/>
                <w:highlight w:val="yellow"/>
                <w:lang w:val="ka-GE"/>
              </w:rPr>
              <w:t xml:space="preserve"> ნასყიდობის ფასის დარჩენილი </w:t>
            </w:r>
            <w:r w:rsidRPr="00591ABC">
              <w:rPr>
                <w:rFonts w:ascii="Sylfaen" w:eastAsia="Arimo" w:hAnsi="Sylfaen" w:cs="Arimo"/>
                <w:bCs/>
                <w:sz w:val="18"/>
                <w:szCs w:val="18"/>
                <w:highlight w:val="yellow"/>
                <w:lang w:val="ka-GE"/>
              </w:rPr>
              <w:t>თანხის</w:t>
            </w:r>
            <w:r w:rsidRPr="00591ABC">
              <w:rPr>
                <w:rFonts w:ascii="Sylfaen" w:eastAsia="Arimo" w:hAnsi="Sylfaen" w:cs="Arimo"/>
                <w:bCs/>
                <w:sz w:val="18"/>
                <w:szCs w:val="18"/>
                <w:highlight w:val="yellow"/>
                <w:lang w:val="ka-GE"/>
              </w:rPr>
              <w:t xml:space="preserve"> </w:t>
            </w:r>
            <w:r w:rsidRPr="00591ABC">
              <w:rPr>
                <w:rFonts w:ascii="Sylfaen" w:eastAsia="Arimo" w:hAnsi="Sylfaen" w:cs="Arimo"/>
                <w:bCs/>
                <w:sz w:val="18"/>
                <w:szCs w:val="18"/>
                <w:highlight w:val="yellow"/>
                <w:lang w:val="ka-GE"/>
              </w:rPr>
              <w:t xml:space="preserve">ერთიანი </w:t>
            </w:r>
            <w:r w:rsidRPr="00591ABC">
              <w:rPr>
                <w:rFonts w:ascii="Sylfaen" w:eastAsia="Arimo" w:hAnsi="Sylfaen" w:cs="Arimo"/>
                <w:bCs/>
                <w:sz w:val="18"/>
                <w:szCs w:val="18"/>
                <w:highlight w:val="yellow"/>
                <w:lang w:val="ka-GE"/>
              </w:rPr>
              <w:t>გადახდი</w:t>
            </w:r>
            <w:r w:rsidRPr="00591ABC">
              <w:rPr>
                <w:rFonts w:ascii="Sylfaen" w:eastAsia="Arimo" w:hAnsi="Sylfaen" w:cs="Arimo"/>
                <w:bCs/>
                <w:sz w:val="18"/>
                <w:szCs w:val="18"/>
                <w:highlight w:val="yellow"/>
                <w:lang w:val="ka-GE"/>
              </w:rPr>
              <w:t xml:space="preserve">ს პირობით, </w:t>
            </w:r>
            <w:r w:rsidRPr="00591ABC">
              <w:rPr>
                <w:rFonts w:ascii="Sylfaen" w:eastAsia="Arimo" w:hAnsi="Sylfaen" w:cs="Arimo"/>
                <w:bCs/>
                <w:sz w:val="18"/>
                <w:szCs w:val="18"/>
                <w:highlight w:val="yellow"/>
                <w:lang w:val="ka-GE"/>
              </w:rPr>
              <w:t xml:space="preserve">იპოთეკის ან მყიდველის </w:t>
            </w:r>
            <w:r w:rsidRPr="00591ABC">
              <w:rPr>
                <w:rFonts w:ascii="Sylfaen" w:eastAsia="Arimo" w:hAnsi="Sylfaen" w:cs="Arimo"/>
                <w:bCs/>
                <w:sz w:val="18"/>
                <w:szCs w:val="18"/>
                <w:highlight w:val="yellow"/>
                <w:lang w:val="ka-GE"/>
              </w:rPr>
              <w:t xml:space="preserve">მიერ </w:t>
            </w:r>
            <w:r w:rsidRPr="00591ABC">
              <w:rPr>
                <w:rFonts w:ascii="Sylfaen" w:eastAsia="Arimo" w:hAnsi="Sylfaen" w:cs="Arimo"/>
                <w:bCs/>
                <w:sz w:val="18"/>
                <w:szCs w:val="18"/>
                <w:highlight w:val="yellow"/>
                <w:lang w:val="ka-GE"/>
              </w:rPr>
              <w:t>საკუთარი სახსრების გამოყენებით, ან</w:t>
            </w:r>
          </w:p>
          <w:p w:rsidR="00E2752E" w:rsidRPr="00591ABC" w:rsidRDefault="00E2752E" w:rsidP="00E2752E">
            <w:pPr>
              <w:widowControl w:val="0"/>
              <w:spacing w:after="0" w:line="240" w:lineRule="auto"/>
              <w:jc w:val="both"/>
              <w:rPr>
                <w:rFonts w:ascii="Sylfaen" w:eastAsia="Arimo" w:hAnsi="Sylfaen" w:cs="Arimo"/>
                <w:bCs/>
                <w:sz w:val="18"/>
                <w:szCs w:val="18"/>
                <w:highlight w:val="yellow"/>
                <w:lang w:val="ka-GE"/>
              </w:rPr>
            </w:pPr>
            <w:r w:rsidRPr="00591ABC">
              <w:rPr>
                <w:rFonts w:ascii="Sylfaen" w:eastAsia="Arimo" w:hAnsi="Sylfaen" w:cs="Arimo"/>
                <w:bCs/>
                <w:sz w:val="18"/>
                <w:szCs w:val="18"/>
                <w:highlight w:val="yellow"/>
                <w:lang w:val="ka-GE"/>
              </w:rPr>
              <w:t xml:space="preserve">(ბ) </w:t>
            </w:r>
            <w:r w:rsidR="00981621" w:rsidRPr="00591ABC">
              <w:rPr>
                <w:rFonts w:ascii="Sylfaen" w:eastAsia="Arimo" w:hAnsi="Sylfaen" w:cs="Arimo"/>
                <w:bCs/>
                <w:sz w:val="18"/>
                <w:szCs w:val="18"/>
                <w:highlight w:val="yellow"/>
                <w:lang w:val="ka-GE"/>
              </w:rPr>
              <w:t>ნასყიდობის</w:t>
            </w:r>
            <w:r w:rsidRPr="00591ABC">
              <w:rPr>
                <w:rFonts w:ascii="Sylfaen" w:eastAsia="Arimo" w:hAnsi="Sylfaen" w:cs="Arimo"/>
                <w:bCs/>
                <w:sz w:val="18"/>
                <w:szCs w:val="18"/>
                <w:highlight w:val="yellow"/>
                <w:lang w:val="ka-GE"/>
              </w:rPr>
              <w:t xml:space="preserve"> ფასის </w:t>
            </w:r>
            <w:r w:rsidR="00981621" w:rsidRPr="00591ABC">
              <w:rPr>
                <w:rFonts w:ascii="Sylfaen" w:eastAsia="Arimo" w:hAnsi="Sylfaen" w:cs="Arimo"/>
                <w:bCs/>
                <w:sz w:val="18"/>
                <w:szCs w:val="18"/>
                <w:highlight w:val="yellow"/>
                <w:lang w:val="ka-GE"/>
              </w:rPr>
              <w:t>დარჩენილი ნაწილის</w:t>
            </w:r>
            <w:r w:rsidRPr="00591ABC">
              <w:rPr>
                <w:rFonts w:ascii="Sylfaen" w:eastAsia="Arimo" w:hAnsi="Sylfaen" w:cs="Arimo"/>
                <w:bCs/>
                <w:sz w:val="18"/>
                <w:szCs w:val="18"/>
                <w:highlight w:val="yellow"/>
                <w:lang w:val="ka-GE"/>
              </w:rPr>
              <w:t xml:space="preserve"> </w:t>
            </w:r>
            <w:r w:rsidR="00981621" w:rsidRPr="00591ABC">
              <w:rPr>
                <w:rFonts w:ascii="Sylfaen" w:eastAsia="Arimo" w:hAnsi="Sylfaen" w:cs="Arimo"/>
                <w:bCs/>
                <w:sz w:val="18"/>
                <w:szCs w:val="18"/>
                <w:highlight w:val="yellow"/>
                <w:lang w:val="ka-GE"/>
              </w:rPr>
              <w:t xml:space="preserve">გადანაწილება ნასყიდობის საგნის </w:t>
            </w:r>
            <w:r w:rsidRPr="00591ABC">
              <w:rPr>
                <w:rFonts w:ascii="Sylfaen" w:eastAsia="Arimo" w:hAnsi="Sylfaen" w:cs="Arimo"/>
                <w:bCs/>
                <w:sz w:val="18"/>
                <w:szCs w:val="18"/>
                <w:highlight w:val="yellow"/>
                <w:lang w:val="ka-GE"/>
              </w:rPr>
              <w:t xml:space="preserve"> </w:t>
            </w:r>
            <w:r w:rsidR="00981621" w:rsidRPr="00591ABC">
              <w:rPr>
                <w:rFonts w:ascii="Sylfaen" w:eastAsia="Arimo" w:hAnsi="Sylfaen" w:cs="Arimo"/>
                <w:bCs/>
                <w:sz w:val="18"/>
                <w:szCs w:val="18"/>
                <w:highlight w:val="yellow"/>
                <w:lang w:val="ka-GE"/>
              </w:rPr>
              <w:t xml:space="preserve">გადაცემის </w:t>
            </w:r>
            <w:r w:rsidRPr="00591ABC">
              <w:rPr>
                <w:rFonts w:ascii="Sylfaen" w:eastAsia="Arimo" w:hAnsi="Sylfaen" w:cs="Arimo"/>
                <w:bCs/>
                <w:sz w:val="18"/>
                <w:szCs w:val="18"/>
                <w:highlight w:val="yellow"/>
                <w:lang w:val="ka-GE"/>
              </w:rPr>
              <w:t>თარიღამდე (პროპორციული გადახდები მთელი პერიოდ</w:t>
            </w:r>
            <w:r w:rsidR="00A06A92" w:rsidRPr="00591ABC">
              <w:rPr>
                <w:rFonts w:ascii="Sylfaen" w:eastAsia="Arimo" w:hAnsi="Sylfaen" w:cs="Arimo"/>
                <w:bCs/>
                <w:sz w:val="18"/>
                <w:szCs w:val="18"/>
                <w:highlight w:val="yellow"/>
                <w:lang w:val="ka-GE"/>
              </w:rPr>
              <w:t>ზე</w:t>
            </w:r>
            <w:r w:rsidRPr="00591ABC">
              <w:rPr>
                <w:rFonts w:ascii="Sylfaen" w:eastAsia="Arimo" w:hAnsi="Sylfaen" w:cs="Arimo"/>
                <w:bCs/>
                <w:sz w:val="18"/>
                <w:szCs w:val="18"/>
                <w:highlight w:val="yellow"/>
                <w:lang w:val="ka-GE"/>
              </w:rPr>
              <w:t>), ან</w:t>
            </w:r>
          </w:p>
          <w:p w:rsidR="00E2752E" w:rsidRPr="00591ABC" w:rsidRDefault="00E2752E" w:rsidP="00E2752E">
            <w:pPr>
              <w:widowControl w:val="0"/>
              <w:spacing w:after="0" w:line="240" w:lineRule="auto"/>
              <w:jc w:val="both"/>
              <w:rPr>
                <w:rFonts w:ascii="Sylfaen" w:eastAsia="Arimo" w:hAnsi="Sylfaen" w:cs="Arimo"/>
                <w:bCs/>
                <w:sz w:val="18"/>
                <w:szCs w:val="18"/>
                <w:lang w:val="ka-GE"/>
              </w:rPr>
            </w:pPr>
            <w:r w:rsidRPr="00591ABC">
              <w:rPr>
                <w:rFonts w:ascii="Sylfaen" w:eastAsia="Arimo" w:hAnsi="Sylfaen" w:cs="Arimo"/>
                <w:bCs/>
                <w:sz w:val="18"/>
                <w:szCs w:val="18"/>
                <w:highlight w:val="yellow"/>
                <w:lang w:val="ka-GE"/>
              </w:rPr>
              <w:t xml:space="preserve">გ) </w:t>
            </w:r>
            <w:r w:rsidR="00165667" w:rsidRPr="00591ABC">
              <w:rPr>
                <w:rFonts w:ascii="Sylfaen" w:eastAsia="Arimo" w:hAnsi="Sylfaen" w:cs="Arimo"/>
                <w:bCs/>
                <w:sz w:val="18"/>
                <w:szCs w:val="18"/>
                <w:highlight w:val="yellow"/>
                <w:lang w:val="ka-GE"/>
              </w:rPr>
              <w:t>წინამდებარე</w:t>
            </w:r>
            <w:r w:rsidRPr="00591ABC">
              <w:rPr>
                <w:rFonts w:ascii="Sylfaen" w:eastAsia="Arimo" w:hAnsi="Sylfaen" w:cs="Arimo"/>
                <w:bCs/>
                <w:sz w:val="18"/>
                <w:szCs w:val="18"/>
                <w:highlight w:val="yellow"/>
                <w:lang w:val="ka-GE"/>
              </w:rPr>
              <w:t xml:space="preserve"> ხელშეკრულების შეწყვეტა ნასყიდობის ფასის გადახდილი ნაწილის 10%-ის ოდენობი</w:t>
            </w:r>
            <w:r w:rsidR="00165667" w:rsidRPr="00591ABC">
              <w:rPr>
                <w:rFonts w:ascii="Sylfaen" w:eastAsia="Arimo" w:hAnsi="Sylfaen" w:cs="Arimo"/>
                <w:bCs/>
                <w:sz w:val="18"/>
                <w:szCs w:val="18"/>
                <w:highlight w:val="yellow"/>
                <w:lang w:val="ka-GE"/>
              </w:rPr>
              <w:t xml:space="preserve">თ </w:t>
            </w:r>
            <w:proofErr w:type="spellStart"/>
            <w:r w:rsidR="00165667" w:rsidRPr="00591ABC">
              <w:rPr>
                <w:rFonts w:ascii="Sylfaen" w:eastAsia="Arimo" w:hAnsi="Sylfaen" w:cs="Arimo"/>
                <w:bCs/>
                <w:sz w:val="18"/>
                <w:szCs w:val="18"/>
                <w:highlight w:val="yellow"/>
                <w:lang w:val="ka-GE"/>
              </w:rPr>
              <w:t>პირგასამტეხლოს</w:t>
            </w:r>
            <w:proofErr w:type="spellEnd"/>
            <w:r w:rsidR="00165667" w:rsidRPr="00591ABC">
              <w:rPr>
                <w:rFonts w:ascii="Sylfaen" w:eastAsia="Arimo" w:hAnsi="Sylfaen" w:cs="Arimo"/>
                <w:bCs/>
                <w:sz w:val="18"/>
                <w:szCs w:val="18"/>
                <w:highlight w:val="yellow"/>
                <w:lang w:val="ka-GE"/>
              </w:rPr>
              <w:t xml:space="preserve"> </w:t>
            </w:r>
            <w:r w:rsidRPr="00591ABC">
              <w:rPr>
                <w:rFonts w:ascii="Sylfaen" w:eastAsia="Arimo" w:hAnsi="Sylfaen" w:cs="Arimo"/>
                <w:bCs/>
                <w:sz w:val="18"/>
                <w:szCs w:val="18"/>
                <w:highlight w:val="yellow"/>
                <w:lang w:val="ka-GE"/>
              </w:rPr>
              <w:t>დაკავებით</w:t>
            </w:r>
            <w:r w:rsidR="00165667" w:rsidRPr="00591ABC">
              <w:rPr>
                <w:rFonts w:ascii="Sylfaen" w:eastAsia="Arimo" w:hAnsi="Sylfaen" w:cs="Arimo"/>
                <w:bCs/>
                <w:sz w:val="18"/>
                <w:szCs w:val="18"/>
                <w:lang w:val="ka-GE"/>
              </w:rPr>
              <w:t xml:space="preserve"> </w:t>
            </w:r>
            <w:r w:rsidRPr="00591ABC">
              <w:rPr>
                <w:rFonts w:ascii="Sylfaen" w:eastAsia="Arimo" w:hAnsi="Sylfaen" w:cs="Arimo"/>
                <w:bCs/>
                <w:sz w:val="18"/>
                <w:szCs w:val="18"/>
                <w:lang w:val="ka-GE"/>
              </w:rPr>
              <w:t>7</w:t>
            </w:r>
            <w:r w:rsidRPr="00FB6C26">
              <w:rPr>
                <w:rFonts w:ascii="Sylfaen" w:eastAsia="Arimo" w:hAnsi="Sylfaen" w:cs="Arimo"/>
                <w:bCs/>
                <w:sz w:val="18"/>
                <w:szCs w:val="18"/>
                <w:highlight w:val="yellow"/>
                <w:lang w:val="ka-GE"/>
              </w:rPr>
              <w:t>.3 პუნქტით გათვალისწინებული წესით, ან</w:t>
            </w:r>
          </w:p>
          <w:p w:rsidR="00E2752E" w:rsidRPr="00F6553C" w:rsidRDefault="00E2752E" w:rsidP="00E2752E">
            <w:pPr>
              <w:widowControl w:val="0"/>
              <w:spacing w:after="0" w:line="240" w:lineRule="auto"/>
              <w:jc w:val="both"/>
              <w:rPr>
                <w:rFonts w:ascii="Sylfaen" w:eastAsia="Arimo" w:hAnsi="Sylfaen" w:cs="Arimo"/>
                <w:bCs/>
                <w:sz w:val="18"/>
                <w:szCs w:val="18"/>
                <w:highlight w:val="yellow"/>
                <w:lang w:val="ka-GE"/>
              </w:rPr>
            </w:pPr>
            <w:r w:rsidRPr="00F6553C">
              <w:rPr>
                <w:rFonts w:ascii="Sylfaen" w:eastAsia="Arimo" w:hAnsi="Sylfaen" w:cs="Arimo"/>
                <w:bCs/>
                <w:sz w:val="18"/>
                <w:szCs w:val="18"/>
                <w:highlight w:val="yellow"/>
                <w:lang w:val="ka-GE"/>
              </w:rPr>
              <w:t xml:space="preserve">(დ) მყიდველის მიერ წინამდებარე ხელშეკრულებით გათვალისწინებული </w:t>
            </w:r>
            <w:r w:rsidR="00FB6C26" w:rsidRPr="00F6553C">
              <w:rPr>
                <w:rFonts w:ascii="Sylfaen" w:eastAsia="Arimo" w:hAnsi="Sylfaen" w:cs="Arimo"/>
                <w:bCs/>
                <w:sz w:val="18"/>
                <w:szCs w:val="18"/>
                <w:highlight w:val="yellow"/>
                <w:lang w:val="ka-GE"/>
              </w:rPr>
              <w:t>უფლებების</w:t>
            </w:r>
            <w:r w:rsidRPr="00F6553C">
              <w:rPr>
                <w:rFonts w:ascii="Sylfaen" w:eastAsia="Arimo" w:hAnsi="Sylfaen" w:cs="Arimo"/>
                <w:bCs/>
                <w:sz w:val="18"/>
                <w:szCs w:val="18"/>
                <w:highlight w:val="yellow"/>
                <w:lang w:val="ka-GE"/>
              </w:rPr>
              <w:t xml:space="preserve"> </w:t>
            </w:r>
            <w:r w:rsidR="00591ABC" w:rsidRPr="00F6553C">
              <w:rPr>
                <w:rFonts w:ascii="Sylfaen" w:eastAsia="Arimo" w:hAnsi="Sylfaen" w:cs="Arimo"/>
                <w:bCs/>
                <w:sz w:val="18"/>
                <w:szCs w:val="18"/>
                <w:highlight w:val="yellow"/>
                <w:lang w:val="ka-GE"/>
              </w:rPr>
              <w:t>გადაცემა</w:t>
            </w:r>
            <w:r w:rsidRPr="00F6553C">
              <w:rPr>
                <w:rFonts w:ascii="Sylfaen" w:eastAsia="Arimo" w:hAnsi="Sylfaen" w:cs="Arimo"/>
                <w:bCs/>
                <w:sz w:val="18"/>
                <w:szCs w:val="18"/>
                <w:highlight w:val="yellow"/>
                <w:lang w:val="ka-GE"/>
              </w:rPr>
              <w:t xml:space="preserve"> გამყიდველის თანხმობით.</w:t>
            </w:r>
          </w:p>
          <w:p w:rsidR="006948F0" w:rsidRPr="00FB6C26" w:rsidRDefault="006948F0" w:rsidP="00E2752E">
            <w:pPr>
              <w:widowControl w:val="0"/>
              <w:spacing w:after="0" w:line="240" w:lineRule="auto"/>
              <w:jc w:val="both"/>
              <w:rPr>
                <w:rFonts w:ascii="Sylfaen" w:eastAsia="Times New Roman" w:hAnsi="Sylfaen" w:cs="Times New Roman"/>
                <w:bCs/>
                <w:sz w:val="18"/>
                <w:szCs w:val="18"/>
                <w:lang w:val="ka-GE"/>
              </w:rPr>
            </w:pPr>
            <w:r w:rsidRPr="00F6553C">
              <w:rPr>
                <w:rFonts w:ascii="Sylfaen" w:eastAsia="Times New Roman" w:hAnsi="Sylfaen" w:cs="Times New Roman"/>
                <w:bCs/>
                <w:sz w:val="18"/>
                <w:szCs w:val="18"/>
                <w:highlight w:val="yellow"/>
                <w:lang w:val="ka-GE"/>
              </w:rPr>
              <w:t xml:space="preserve">თუ მყიდველი უარს </w:t>
            </w:r>
            <w:r w:rsidRPr="00F6553C">
              <w:rPr>
                <w:rFonts w:ascii="Sylfaen" w:eastAsia="Times New Roman" w:hAnsi="Sylfaen" w:cs="Times New Roman"/>
                <w:bCs/>
                <w:sz w:val="18"/>
                <w:szCs w:val="18"/>
                <w:highlight w:val="yellow"/>
                <w:lang w:val="ka-GE"/>
              </w:rPr>
              <w:t>განაცხადებს</w:t>
            </w:r>
            <w:r w:rsidRPr="00F6553C">
              <w:rPr>
                <w:rFonts w:ascii="Sylfaen" w:eastAsia="Times New Roman" w:hAnsi="Sylfaen" w:cs="Times New Roman"/>
                <w:bCs/>
                <w:sz w:val="18"/>
                <w:szCs w:val="18"/>
                <w:highlight w:val="yellow"/>
                <w:lang w:val="ka-GE"/>
              </w:rPr>
              <w:t xml:space="preserve"> დამატებითი </w:t>
            </w:r>
            <w:r w:rsidRPr="00F6553C">
              <w:rPr>
                <w:rFonts w:ascii="Sylfaen" w:eastAsia="Times New Roman" w:hAnsi="Sylfaen" w:cs="Times New Roman"/>
                <w:bCs/>
                <w:sz w:val="18"/>
                <w:szCs w:val="18"/>
                <w:highlight w:val="yellow"/>
                <w:lang w:val="ka-GE"/>
              </w:rPr>
              <w:t>შეთანხმების</w:t>
            </w:r>
            <w:r w:rsidRPr="00F6553C">
              <w:rPr>
                <w:rFonts w:ascii="Sylfaen" w:eastAsia="Times New Roman" w:hAnsi="Sylfaen" w:cs="Times New Roman"/>
                <w:bCs/>
                <w:sz w:val="18"/>
                <w:szCs w:val="18"/>
                <w:highlight w:val="yellow"/>
                <w:lang w:val="ka-GE"/>
              </w:rPr>
              <w:t xml:space="preserve"> ხელმოწერაზე, მაშინ ეს ხელშეკრულება ავტომატურად </w:t>
            </w:r>
            <w:r w:rsidRPr="00F6553C">
              <w:rPr>
                <w:rFonts w:ascii="Sylfaen" w:eastAsia="Times New Roman" w:hAnsi="Sylfaen" w:cs="Times New Roman"/>
                <w:bCs/>
                <w:sz w:val="18"/>
                <w:szCs w:val="18"/>
                <w:highlight w:val="yellow"/>
                <w:lang w:val="ka-GE"/>
              </w:rPr>
              <w:t>შე</w:t>
            </w:r>
            <w:r w:rsidRPr="00F6553C">
              <w:rPr>
                <w:rFonts w:ascii="Sylfaen" w:eastAsia="Times New Roman" w:hAnsi="Sylfaen" w:cs="Times New Roman"/>
                <w:bCs/>
                <w:sz w:val="18"/>
                <w:szCs w:val="18"/>
                <w:highlight w:val="yellow"/>
                <w:lang w:val="ka-GE"/>
              </w:rPr>
              <w:t xml:space="preserve">წყდება 10 (ათი) კალენდარული დღის შემდეგ იმ </w:t>
            </w:r>
            <w:r w:rsidRPr="00F6553C">
              <w:rPr>
                <w:rFonts w:ascii="Sylfaen" w:eastAsia="Times New Roman" w:hAnsi="Sylfaen" w:cs="Times New Roman"/>
                <w:bCs/>
                <w:sz w:val="18"/>
                <w:szCs w:val="18"/>
                <w:highlight w:val="yellow"/>
                <w:lang w:val="ka-GE"/>
              </w:rPr>
              <w:t xml:space="preserve">დღიდან, </w:t>
            </w:r>
            <w:r w:rsidRPr="00F6553C">
              <w:rPr>
                <w:rFonts w:ascii="Sylfaen" w:eastAsia="Times New Roman" w:hAnsi="Sylfaen" w:cs="Times New Roman"/>
                <w:bCs/>
                <w:sz w:val="18"/>
                <w:szCs w:val="18"/>
                <w:highlight w:val="yellow"/>
                <w:lang w:val="ka-GE"/>
              </w:rPr>
              <w:t xml:space="preserve"> როდესაც გამყიდველი</w:t>
            </w:r>
            <w:r w:rsidRPr="00F6553C">
              <w:rPr>
                <w:rFonts w:ascii="Sylfaen" w:eastAsia="Times New Roman" w:hAnsi="Sylfaen" w:cs="Times New Roman"/>
                <w:bCs/>
                <w:sz w:val="18"/>
                <w:szCs w:val="18"/>
                <w:highlight w:val="yellow"/>
                <w:lang w:val="ka-GE"/>
              </w:rPr>
              <w:t xml:space="preserve"> </w:t>
            </w:r>
            <w:r w:rsidRPr="00F6553C">
              <w:rPr>
                <w:rFonts w:ascii="Sylfaen" w:eastAsia="Times New Roman" w:hAnsi="Sylfaen" w:cs="Times New Roman"/>
                <w:bCs/>
                <w:sz w:val="18"/>
                <w:szCs w:val="18"/>
                <w:highlight w:val="yellow"/>
                <w:lang w:val="ka-GE"/>
              </w:rPr>
              <w:t>მყიდველს  გაუგზავნის შესაბამის შეტყობინებას 7.4 პუნქტით გათვალისწინებული წესით.</w:t>
            </w: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mo" w:eastAsia="Arimo" w:hAnsi="Arimo" w:cs="Arimo"/>
                <w:sz w:val="18"/>
                <w:szCs w:val="18"/>
              </w:rPr>
              <w:t>3.</w:t>
            </w:r>
            <w:r>
              <w:rPr>
                <w:rFonts w:ascii="Merriweather" w:eastAsia="Merriweather" w:hAnsi="Merriweather" w:cs="Merriweather"/>
                <w:sz w:val="18"/>
                <w:szCs w:val="18"/>
              </w:rPr>
              <w:t>3</w:t>
            </w:r>
            <w:r>
              <w:rPr>
                <w:rFonts w:ascii="Arimo" w:eastAsia="Arimo" w:hAnsi="Arimo" w:cs="Arimo"/>
                <w:sz w:val="18"/>
                <w:szCs w:val="18"/>
              </w:rPr>
              <w:t xml:space="preserve">. </w:t>
            </w:r>
            <w:r>
              <w:rPr>
                <w:rFonts w:ascii="Arial Unicode MS" w:eastAsia="Arial Unicode MS" w:hAnsi="Arial Unicode MS" w:cs="Arial Unicode MS"/>
                <w:sz w:val="18"/>
                <w:szCs w:val="18"/>
              </w:rPr>
              <w:t>ნასყიდობის</w:t>
            </w:r>
            <w:r>
              <w:rPr>
                <w:rFonts w:ascii="Arimo" w:eastAsia="Arimo" w:hAnsi="Arimo" w:cs="Arimo"/>
                <w:sz w:val="18"/>
                <w:szCs w:val="18"/>
              </w:rPr>
              <w:t xml:space="preserve"> </w:t>
            </w:r>
            <w:r>
              <w:rPr>
                <w:rFonts w:ascii="Arial Unicode MS" w:eastAsia="Arial Unicode MS" w:hAnsi="Arial Unicode MS" w:cs="Arial Unicode MS"/>
                <w:sz w:val="18"/>
                <w:szCs w:val="18"/>
              </w:rPr>
              <w:t>ფასის</w:t>
            </w:r>
            <w:r>
              <w:rPr>
                <w:rFonts w:ascii="Arimo" w:eastAsia="Arimo" w:hAnsi="Arimo" w:cs="Arimo"/>
                <w:sz w:val="18"/>
                <w:szCs w:val="18"/>
              </w:rPr>
              <w:t xml:space="preserve"> </w:t>
            </w:r>
            <w:r>
              <w:rPr>
                <w:rFonts w:ascii="Arial Unicode MS" w:eastAsia="Arial Unicode MS" w:hAnsi="Arial Unicode MS" w:cs="Arial Unicode MS"/>
                <w:sz w:val="18"/>
                <w:szCs w:val="18"/>
              </w:rPr>
              <w:t>გადახდას</w:t>
            </w:r>
            <w:r>
              <w:rPr>
                <w:rFonts w:ascii="Arimo" w:eastAsia="Arimo" w:hAnsi="Arimo" w:cs="Arimo"/>
                <w:sz w:val="18"/>
                <w:szCs w:val="18"/>
              </w:rPr>
              <w:t xml:space="preserve"> </w:t>
            </w:r>
            <w:r>
              <w:rPr>
                <w:rFonts w:ascii="Arial Unicode MS" w:eastAsia="Arial Unicode MS" w:hAnsi="Arial Unicode MS" w:cs="Arial Unicode MS"/>
                <w:sz w:val="18"/>
                <w:szCs w:val="18"/>
              </w:rPr>
              <w:t>მყიდველი</w:t>
            </w:r>
            <w:r>
              <w:rPr>
                <w:rFonts w:ascii="Arimo" w:eastAsia="Arimo" w:hAnsi="Arimo" w:cs="Arimo"/>
                <w:sz w:val="18"/>
                <w:szCs w:val="18"/>
              </w:rPr>
              <w:t xml:space="preserve"> </w:t>
            </w:r>
            <w:r>
              <w:rPr>
                <w:rFonts w:ascii="Arial Unicode MS" w:eastAsia="Arial Unicode MS" w:hAnsi="Arial Unicode MS" w:cs="Arial Unicode MS"/>
                <w:sz w:val="18"/>
                <w:szCs w:val="18"/>
              </w:rPr>
              <w:t>განახორციელებს</w:t>
            </w:r>
            <w:r>
              <w:rPr>
                <w:rFonts w:ascii="Arimo" w:eastAsia="Arimo" w:hAnsi="Arimo" w:cs="Arimo"/>
                <w:sz w:val="18"/>
                <w:szCs w:val="18"/>
              </w:rPr>
              <w:t xml:space="preserve"> </w:t>
            </w:r>
            <w:r>
              <w:rPr>
                <w:rFonts w:ascii="Arial Unicode MS" w:eastAsia="Arial Unicode MS" w:hAnsi="Arial Unicode MS" w:cs="Arial Unicode MS"/>
                <w:sz w:val="18"/>
                <w:szCs w:val="18"/>
              </w:rPr>
              <w:t>ნაღდი</w:t>
            </w:r>
            <w:r>
              <w:rPr>
                <w:rFonts w:ascii="Arimo" w:eastAsia="Arimo" w:hAnsi="Arimo" w:cs="Arimo"/>
                <w:sz w:val="18"/>
                <w:szCs w:val="18"/>
              </w:rPr>
              <w:t xml:space="preserve"> </w:t>
            </w:r>
            <w:r>
              <w:rPr>
                <w:rFonts w:ascii="Arial Unicode MS" w:eastAsia="Arial Unicode MS" w:hAnsi="Arial Unicode MS" w:cs="Arial Unicode MS"/>
                <w:sz w:val="18"/>
                <w:szCs w:val="18"/>
              </w:rPr>
              <w:t>ან</w:t>
            </w:r>
            <w:r>
              <w:rPr>
                <w:rFonts w:ascii="Arimo" w:eastAsia="Arimo" w:hAnsi="Arimo" w:cs="Arimo"/>
                <w:sz w:val="18"/>
                <w:szCs w:val="18"/>
              </w:rPr>
              <w:t xml:space="preserve"> </w:t>
            </w:r>
            <w:r>
              <w:rPr>
                <w:rFonts w:ascii="Arial Unicode MS" w:eastAsia="Arial Unicode MS" w:hAnsi="Arial Unicode MS" w:cs="Arial Unicode MS"/>
                <w:sz w:val="18"/>
                <w:szCs w:val="18"/>
              </w:rPr>
              <w:t>უნაღდო</w:t>
            </w:r>
            <w:r>
              <w:rPr>
                <w:rFonts w:ascii="Arimo" w:eastAsia="Arimo" w:hAnsi="Arimo" w:cs="Arimo"/>
                <w:sz w:val="18"/>
                <w:szCs w:val="18"/>
              </w:rPr>
              <w:t xml:space="preserve"> </w:t>
            </w:r>
            <w:r>
              <w:rPr>
                <w:rFonts w:ascii="Arial Unicode MS" w:eastAsia="Arial Unicode MS" w:hAnsi="Arial Unicode MS" w:cs="Arial Unicode MS"/>
                <w:sz w:val="18"/>
                <w:szCs w:val="18"/>
              </w:rPr>
              <w:t>ანგარიშსწორების გზით</w:t>
            </w:r>
            <w:r>
              <w:rPr>
                <w:rFonts w:ascii="Arimo" w:eastAsia="Arimo" w:hAnsi="Arimo" w:cs="Arimo"/>
                <w:sz w:val="18"/>
                <w:szCs w:val="18"/>
              </w:rPr>
              <w:t>.</w:t>
            </w:r>
          </w:p>
          <w:p w:rsidR="00E577AF" w:rsidRDefault="00000000">
            <w:pPr>
              <w:widowControl w:val="0"/>
              <w:spacing w:after="0" w:line="240" w:lineRule="auto"/>
              <w:jc w:val="both"/>
              <w:rPr>
                <w:rFonts w:ascii="Sylfaen" w:eastAsia="Arial Unicode MS" w:hAnsi="Sylfaen" w:cs="Arial Unicode MS"/>
                <w:sz w:val="18"/>
                <w:szCs w:val="18"/>
                <w:lang w:val="ka-GE"/>
              </w:rPr>
            </w:pPr>
            <w:r>
              <w:rPr>
                <w:rFonts w:ascii="Arial Unicode MS" w:eastAsia="Arial Unicode MS" w:hAnsi="Arial Unicode MS" w:cs="Arial Unicode MS"/>
                <w:sz w:val="18"/>
                <w:szCs w:val="18"/>
              </w:rPr>
              <w:t>3.5. ნაღდი ანგარიშსწორების შემთხვევაში გამყიდველი ვალდებულია, საქართველოს კანონმდებლობით დადგენილი წესით გადასცეს მყიდველს სალაროს შემოსავლის ორდერი ან თანხის მიღების დამადასტურებელი სხვა დოკუმენტი.</w:t>
            </w:r>
          </w:p>
          <w:p w:rsidR="00E2752E" w:rsidRPr="00E2752E" w:rsidRDefault="00E2752E" w:rsidP="00E2752E">
            <w:pPr>
              <w:widowControl w:val="0"/>
              <w:spacing w:after="0" w:line="240" w:lineRule="auto"/>
              <w:jc w:val="both"/>
              <w:rPr>
                <w:rFonts w:ascii="Sylfaen" w:eastAsia="Arimo" w:hAnsi="Sylfaen" w:cs="Arimo"/>
                <w:b/>
                <w:sz w:val="18"/>
                <w:szCs w:val="18"/>
                <w:lang w:val="ka-GE"/>
              </w:rPr>
            </w:pPr>
          </w:p>
        </w:tc>
        <w:tc>
          <w:tcPr>
            <w:tcW w:w="4819" w:type="dxa"/>
            <w:shd w:val="clear" w:color="auto" w:fill="auto"/>
            <w:tcMar>
              <w:top w:w="100" w:type="dxa"/>
              <w:left w:w="100" w:type="dxa"/>
              <w:bottom w:w="100" w:type="dxa"/>
              <w:right w:w="100" w:type="dxa"/>
            </w:tcMar>
          </w:tcPr>
          <w:p w:rsidR="00E577AF"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Статья 3. Покупная цена и порядок оплаты</w:t>
            </w:r>
          </w:p>
          <w:p w:rsidR="00E577AF" w:rsidRDefault="00000000">
            <w:pPr>
              <w:spacing w:after="0" w:line="240" w:lineRule="auto"/>
              <w:jc w:val="both"/>
              <w:rPr>
                <w:rFonts w:ascii="Merriweather" w:eastAsia="Merriweather" w:hAnsi="Merriweather" w:cs="Merriweather"/>
                <w:sz w:val="20"/>
                <w:szCs w:val="20"/>
                <w:highlight w:val="yellow"/>
              </w:rPr>
            </w:pPr>
            <w:r>
              <w:rPr>
                <w:rFonts w:ascii="Times New Roman" w:eastAsia="Times New Roman" w:hAnsi="Times New Roman" w:cs="Times New Roman"/>
                <w:sz w:val="20"/>
                <w:szCs w:val="20"/>
                <w:highlight w:val="yellow"/>
              </w:rPr>
              <w:t xml:space="preserve">3.1. Стоимость предмета купли-продажи за 1 кв.м составляет ______ долларов США. Общая покупная цена предмета купли-продажи составляет ______ долларов США. Первый взнос составляет 30 % от  общей покупной цены. </w:t>
            </w:r>
          </w:p>
          <w:p w:rsidR="00E577AF" w:rsidRDefault="00000000">
            <w:pPr>
              <w:spacing w:after="0" w:line="240" w:lineRule="auto"/>
              <w:jc w:val="both"/>
              <w:rPr>
                <w:rFonts w:ascii="Times New Roman" w:eastAsia="Times New Roman" w:hAnsi="Times New Roman" w:cs="Times New Roman"/>
                <w:sz w:val="20"/>
                <w:szCs w:val="20"/>
                <w:highlight w:val="yellow"/>
              </w:rPr>
            </w:pPr>
            <w:r>
              <w:rPr>
                <w:rFonts w:ascii="Times New Roman" w:eastAsia="Times New Roman" w:hAnsi="Times New Roman" w:cs="Times New Roman"/>
                <w:sz w:val="20"/>
                <w:szCs w:val="20"/>
                <w:highlight w:val="yellow"/>
              </w:rPr>
              <w:t>3.</w:t>
            </w:r>
            <w:r>
              <w:rPr>
                <w:rFonts w:ascii="Merriweather" w:eastAsia="Merriweather" w:hAnsi="Merriweather" w:cs="Merriweather"/>
                <w:sz w:val="20"/>
                <w:szCs w:val="20"/>
                <w:highlight w:val="yellow"/>
              </w:rPr>
              <w:t>2</w:t>
            </w:r>
            <w:r>
              <w:rPr>
                <w:rFonts w:ascii="Times New Roman" w:eastAsia="Times New Roman" w:hAnsi="Times New Roman" w:cs="Times New Roman"/>
                <w:sz w:val="20"/>
                <w:szCs w:val="20"/>
                <w:highlight w:val="yellow"/>
              </w:rPr>
              <w:t xml:space="preserve">. В течение 12 месяцев с момента заключения настоящего договора Покупатель оплачивает покупную цену частичными платежами в соответствии с графиком платежей, прилагаемым к настоящему Договору, который является Приложением №1 к настоящему Договору и его неотъемлемой частью. По истечении 12 месяцев с момента заключения настоящего договора неуплаченная Покупателем часть покупной цены погашается единовременным платежом за счет средств Покупателя или с использованием ипотеки.  </w:t>
            </w:r>
          </w:p>
          <w:p w:rsidR="00E577AF" w:rsidRDefault="00000000">
            <w:pPr>
              <w:spacing w:after="0" w:line="240" w:lineRule="auto"/>
              <w:jc w:val="both"/>
              <w:rPr>
                <w:rFonts w:ascii="Times New Roman" w:eastAsia="Times New Roman" w:hAnsi="Times New Roman" w:cs="Times New Roman"/>
                <w:sz w:val="20"/>
                <w:szCs w:val="20"/>
                <w:highlight w:val="yellow"/>
              </w:rPr>
            </w:pPr>
            <w:r>
              <w:rPr>
                <w:rFonts w:ascii="Times New Roman" w:eastAsia="Times New Roman" w:hAnsi="Times New Roman" w:cs="Times New Roman"/>
                <w:sz w:val="20"/>
                <w:szCs w:val="20"/>
                <w:highlight w:val="yellow"/>
              </w:rPr>
              <w:t>Если Покупатель не может погасить неуплаченную часть покупной цены за счет собственных средств или с использованием ипотеки, то на основании дополнительного соглашения сторон к настоящему договору, стороны вправе договориться о нижеследующем:</w:t>
            </w:r>
          </w:p>
          <w:p w:rsidR="00E577AF" w:rsidRDefault="00000000">
            <w:pPr>
              <w:spacing w:after="0" w:line="240" w:lineRule="auto"/>
              <w:jc w:val="both"/>
              <w:rPr>
                <w:rFonts w:ascii="Times New Roman" w:eastAsia="Times New Roman" w:hAnsi="Times New Roman" w:cs="Times New Roman"/>
                <w:sz w:val="20"/>
                <w:szCs w:val="20"/>
                <w:highlight w:val="yellow"/>
              </w:rPr>
            </w:pPr>
            <w:r>
              <w:rPr>
                <w:rFonts w:ascii="Times New Roman" w:eastAsia="Times New Roman" w:hAnsi="Times New Roman" w:cs="Times New Roman"/>
                <w:sz w:val="20"/>
                <w:szCs w:val="20"/>
                <w:highlight w:val="yellow"/>
              </w:rPr>
              <w:t>(а) продление срока частичных платежей, установленных Приложением № 1 к настоящему договору на следующие 6 (шесть) календарных месяцев с последующей оплатой оставшейся части покупной цены единовременным платежом с использованием ипотеки или собственных средств Покупателя, ИЛИ</w:t>
            </w:r>
          </w:p>
          <w:p w:rsidR="00E577AF" w:rsidRDefault="00000000">
            <w:pPr>
              <w:spacing w:after="0" w:line="240" w:lineRule="auto"/>
              <w:jc w:val="both"/>
              <w:rPr>
                <w:rFonts w:ascii="Times New Roman" w:eastAsia="Times New Roman" w:hAnsi="Times New Roman" w:cs="Times New Roman"/>
                <w:sz w:val="20"/>
                <w:szCs w:val="20"/>
                <w:highlight w:val="yellow"/>
              </w:rPr>
            </w:pPr>
            <w:r>
              <w:rPr>
                <w:rFonts w:ascii="Times New Roman" w:eastAsia="Times New Roman" w:hAnsi="Times New Roman" w:cs="Times New Roman"/>
                <w:sz w:val="20"/>
                <w:szCs w:val="20"/>
                <w:highlight w:val="yellow"/>
              </w:rPr>
              <w:t>(b)  рассрочка неуплаченной части покупной цены  на срок до даты сдачи объекта  (пропорциональными платежами на весь срок), ИЛИ</w:t>
            </w:r>
          </w:p>
          <w:p w:rsidR="00E577AF" w:rsidRDefault="00000000">
            <w:pPr>
              <w:spacing w:after="0" w:line="240" w:lineRule="auto"/>
              <w:jc w:val="both"/>
              <w:rPr>
                <w:rFonts w:ascii="Times New Roman" w:eastAsia="Times New Roman" w:hAnsi="Times New Roman" w:cs="Times New Roman"/>
                <w:sz w:val="20"/>
                <w:szCs w:val="20"/>
                <w:highlight w:val="yellow"/>
              </w:rPr>
            </w:pPr>
            <w:r>
              <w:rPr>
                <w:rFonts w:ascii="Times New Roman" w:eastAsia="Times New Roman" w:hAnsi="Times New Roman" w:cs="Times New Roman"/>
                <w:sz w:val="20"/>
                <w:szCs w:val="20"/>
                <w:highlight w:val="yellow"/>
              </w:rPr>
              <w:t xml:space="preserve">(с) расторжение настоящего договора с удержанием неустойки в размере 10 % от уплаченной части покупной цены в порядке, предусмотренном п. 7.3. настоящего договора, ИЛИ </w:t>
            </w:r>
          </w:p>
          <w:p w:rsidR="00E577AF" w:rsidRDefault="00000000">
            <w:pPr>
              <w:spacing w:after="0" w:line="240" w:lineRule="auto"/>
              <w:jc w:val="both"/>
              <w:rPr>
                <w:rFonts w:ascii="Times New Roman" w:eastAsia="Times New Roman" w:hAnsi="Times New Roman" w:cs="Times New Roman"/>
                <w:sz w:val="20"/>
                <w:szCs w:val="20"/>
                <w:highlight w:val="yellow"/>
              </w:rPr>
            </w:pPr>
            <w:r>
              <w:rPr>
                <w:rFonts w:ascii="Times New Roman" w:eastAsia="Times New Roman" w:hAnsi="Times New Roman" w:cs="Times New Roman"/>
                <w:sz w:val="20"/>
                <w:szCs w:val="20"/>
                <w:highlight w:val="yellow"/>
              </w:rPr>
              <w:t>(d) переуступка  Покупателем прав требований по настоящему договору с согласия Продавца.</w:t>
            </w:r>
          </w:p>
          <w:p w:rsidR="00E577AF" w:rsidRDefault="00E577AF">
            <w:pPr>
              <w:spacing w:after="0" w:line="240" w:lineRule="auto"/>
              <w:jc w:val="both"/>
              <w:rPr>
                <w:rFonts w:ascii="Times New Roman" w:eastAsia="Times New Roman" w:hAnsi="Times New Roman" w:cs="Times New Roman"/>
                <w:sz w:val="20"/>
                <w:szCs w:val="20"/>
                <w:highlight w:val="yellow"/>
              </w:rPr>
            </w:pPr>
          </w:p>
          <w:p w:rsidR="00E577AF" w:rsidRDefault="00000000">
            <w:pPr>
              <w:spacing w:after="0" w:line="240" w:lineRule="auto"/>
              <w:jc w:val="both"/>
              <w:rPr>
                <w:rFonts w:ascii="Times New Roman" w:eastAsia="Times New Roman" w:hAnsi="Times New Roman" w:cs="Times New Roman"/>
                <w:sz w:val="20"/>
                <w:szCs w:val="20"/>
                <w:highlight w:val="yellow"/>
              </w:rPr>
            </w:pPr>
            <w:r>
              <w:rPr>
                <w:rFonts w:ascii="Times New Roman" w:eastAsia="Times New Roman" w:hAnsi="Times New Roman" w:cs="Times New Roman"/>
                <w:sz w:val="20"/>
                <w:szCs w:val="20"/>
                <w:highlight w:val="yellow"/>
              </w:rPr>
              <w:t>Если Покупатель уклоняется от подписания дополнительного соглашения, то настоящий договор автоматически расторгается  по истечении 10 (десяти) календарных дней с момента направления Продавцом в адрес Покупателя соответствующего уведомления в порядке, предусмотренном п. 7.4. настоящего договора,</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w:t>
            </w:r>
            <w:r>
              <w:rPr>
                <w:rFonts w:ascii="Merriweather" w:eastAsia="Merriweather" w:hAnsi="Merriweather" w:cs="Merriweather"/>
                <w:sz w:val="20"/>
                <w:szCs w:val="20"/>
              </w:rPr>
              <w:t>3</w:t>
            </w:r>
            <w:r>
              <w:rPr>
                <w:rFonts w:ascii="Times New Roman" w:eastAsia="Times New Roman" w:hAnsi="Times New Roman" w:cs="Times New Roman"/>
                <w:sz w:val="20"/>
                <w:szCs w:val="20"/>
              </w:rPr>
              <w:t>. Покупатель оплачивает покупную цену наличными или безналичным расчетом.</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w:t>
            </w:r>
            <w:r w:rsidR="00E2752E">
              <w:rPr>
                <w:rFonts w:ascii="Sylfaen" w:eastAsia="Merriweather" w:hAnsi="Sylfaen" w:cs="Merriweather"/>
                <w:sz w:val="20"/>
                <w:szCs w:val="20"/>
                <w:lang w:val="ka-GE"/>
              </w:rPr>
              <w:t>4</w:t>
            </w:r>
            <w:r>
              <w:rPr>
                <w:rFonts w:ascii="Times New Roman" w:eastAsia="Times New Roman" w:hAnsi="Times New Roman" w:cs="Times New Roman"/>
                <w:sz w:val="20"/>
                <w:szCs w:val="20"/>
              </w:rPr>
              <w:t>. В случае оплаты наличными Продавец обязан выдать Покупателю кассовый приходный ордер или иной документ, подтверждающий получение суммы, в порядке, установленном законодательством Грузии.</w:t>
            </w:r>
          </w:p>
        </w:tc>
      </w:tr>
      <w:tr w:rsidR="00E577AF">
        <w:trPr>
          <w:jc w:val="right"/>
        </w:trPr>
        <w:tc>
          <w:tcPr>
            <w:tcW w:w="4819" w:type="dxa"/>
            <w:shd w:val="clear" w:color="auto" w:fill="auto"/>
            <w:tcMar>
              <w:top w:w="100" w:type="dxa"/>
              <w:left w:w="100" w:type="dxa"/>
              <w:bottom w:w="100" w:type="dxa"/>
              <w:right w:w="100" w:type="dxa"/>
            </w:tcMar>
          </w:tcPr>
          <w:p w:rsidR="00E577AF" w:rsidRDefault="00000000">
            <w:pPr>
              <w:widowControl w:val="0"/>
              <w:spacing w:after="0" w:line="240" w:lineRule="auto"/>
              <w:jc w:val="both"/>
              <w:rPr>
                <w:rFonts w:ascii="Times New Roman" w:eastAsia="Times New Roman" w:hAnsi="Times New Roman" w:cs="Times New Roman"/>
                <w:b/>
                <w:sz w:val="18"/>
                <w:szCs w:val="18"/>
              </w:rPr>
            </w:pPr>
            <w:r>
              <w:rPr>
                <w:rFonts w:ascii="Arial Unicode MS" w:eastAsia="Arial Unicode MS" w:hAnsi="Arial Unicode MS" w:cs="Arial Unicode MS"/>
                <w:b/>
                <w:sz w:val="18"/>
                <w:szCs w:val="18"/>
              </w:rPr>
              <w:t>მუხლი 4. გამყიდველის გარანტიები</w:t>
            </w:r>
          </w:p>
          <w:p w:rsidR="00E577AF" w:rsidRDefault="00000000">
            <w:pPr>
              <w:widowControl w:val="0"/>
              <w:spacing w:after="0" w:line="240" w:lineRule="auto"/>
              <w:jc w:val="both"/>
              <w:rPr>
                <w:rFonts w:ascii="Arimo" w:eastAsia="Arimo" w:hAnsi="Arimo" w:cs="Arimo"/>
                <w:b/>
                <w:sz w:val="18"/>
                <w:szCs w:val="18"/>
              </w:rPr>
            </w:pPr>
            <w:r>
              <w:rPr>
                <w:rFonts w:ascii="Arial Unicode MS" w:eastAsia="Arial Unicode MS" w:hAnsi="Arial Unicode MS" w:cs="Arial Unicode MS"/>
                <w:sz w:val="18"/>
                <w:szCs w:val="18"/>
              </w:rPr>
              <w:t>4.1.</w:t>
            </w:r>
            <w:r>
              <w:rPr>
                <w:rFonts w:ascii="Arial Unicode MS" w:eastAsia="Arial Unicode MS" w:hAnsi="Arial Unicode MS" w:cs="Arial Unicode MS"/>
                <w:sz w:val="18"/>
                <w:szCs w:val="18"/>
              </w:rPr>
              <w:tab/>
              <w:t>გამყიდველი ადასტურებს, რომ მას გააჩნია ყველა წინაპირობა, რაც აუცილებელია შენობის მშენებლობისა და მისი დასრულებისათვის.</w:t>
            </w:r>
          </w:p>
        </w:tc>
        <w:tc>
          <w:tcPr>
            <w:tcW w:w="4819" w:type="dxa"/>
            <w:shd w:val="clear" w:color="auto" w:fill="auto"/>
            <w:tcMar>
              <w:top w:w="100" w:type="dxa"/>
              <w:left w:w="100" w:type="dxa"/>
              <w:bottom w:w="100" w:type="dxa"/>
              <w:right w:w="100" w:type="dxa"/>
            </w:tcMar>
          </w:tcPr>
          <w:p w:rsidR="00E577AF"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Статья 4. Гарантии Продавца</w:t>
            </w:r>
          </w:p>
          <w:p w:rsidR="00E577AF"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sz w:val="20"/>
                <w:szCs w:val="20"/>
              </w:rPr>
              <w:t>4.1. Продавец подтверждает, что у него есть все предпосылки, необходимые для строительства здания и его завершения.</w:t>
            </w:r>
          </w:p>
        </w:tc>
      </w:tr>
      <w:tr w:rsidR="00E577AF">
        <w:trPr>
          <w:jc w:val="right"/>
        </w:trPr>
        <w:tc>
          <w:tcPr>
            <w:tcW w:w="4819" w:type="dxa"/>
            <w:shd w:val="clear" w:color="auto" w:fill="auto"/>
            <w:tcMar>
              <w:top w:w="100" w:type="dxa"/>
              <w:left w:w="100" w:type="dxa"/>
              <w:bottom w:w="100" w:type="dxa"/>
              <w:right w:w="100" w:type="dxa"/>
            </w:tcMar>
          </w:tcPr>
          <w:p w:rsidR="00E577AF" w:rsidRDefault="00000000">
            <w:pPr>
              <w:widowControl w:val="0"/>
              <w:spacing w:after="0" w:line="240" w:lineRule="auto"/>
              <w:jc w:val="both"/>
              <w:rPr>
                <w:rFonts w:ascii="Times New Roman" w:eastAsia="Times New Roman" w:hAnsi="Times New Roman" w:cs="Times New Roman"/>
                <w:b/>
                <w:sz w:val="18"/>
                <w:szCs w:val="18"/>
              </w:rPr>
            </w:pPr>
            <w:r>
              <w:rPr>
                <w:rFonts w:ascii="Arial Unicode MS" w:eastAsia="Arial Unicode MS" w:hAnsi="Arial Unicode MS" w:cs="Arial Unicode MS"/>
                <w:b/>
                <w:sz w:val="18"/>
                <w:szCs w:val="18"/>
              </w:rPr>
              <w:t>მუხლი 5. საკუთრების უფლების გადასვლა</w:t>
            </w: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5.1.</w:t>
            </w:r>
            <w:r>
              <w:rPr>
                <w:rFonts w:ascii="Arial Unicode MS" w:eastAsia="Arial Unicode MS" w:hAnsi="Arial Unicode MS" w:cs="Arial Unicode MS"/>
                <w:sz w:val="18"/>
                <w:szCs w:val="18"/>
              </w:rPr>
              <w:tab/>
              <w:t>მყიდველს ნასყიდობის საგანზე საკუთრების უფლება წარმოეშობა ნასყიდობის ძირითადი ხელშეკრულების საჯარო რეესტრში რეგისტრაციის გზით.</w:t>
            </w: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5.2.</w:t>
            </w:r>
            <w:r>
              <w:rPr>
                <w:rFonts w:ascii="Arial Unicode MS" w:eastAsia="Arial Unicode MS" w:hAnsi="Arial Unicode MS" w:cs="Arial Unicode MS"/>
                <w:sz w:val="18"/>
                <w:szCs w:val="18"/>
              </w:rPr>
              <w:tab/>
              <w:t>ნასყიდობის ძირითადი ხელშეკრულების დადების წინაპირობაა მყიდველის მიერ ნასყიდობის საფასურის გადახდა</w:t>
            </w:r>
            <w:r w:rsidR="00B53D7C">
              <w:rPr>
                <w:rFonts w:ascii="Sylfaen" w:eastAsia="Arial Unicode MS" w:hAnsi="Sylfaen" w:cs="Arial Unicode MS"/>
                <w:sz w:val="18"/>
                <w:szCs w:val="18"/>
                <w:lang w:val="ka-GE"/>
              </w:rPr>
              <w:t xml:space="preserve">, </w:t>
            </w:r>
            <w:r w:rsidR="00B53D7C" w:rsidRPr="00B53D7C">
              <w:rPr>
                <w:rFonts w:ascii="Sylfaen" w:eastAsia="Arial Unicode MS" w:hAnsi="Sylfaen" w:cs="Arial Unicode MS"/>
                <w:sz w:val="18"/>
                <w:szCs w:val="18"/>
                <w:highlight w:val="yellow"/>
                <w:lang w:val="ka-GE"/>
              </w:rPr>
              <w:t>არანაკლებ 50%-ის ოდენობით</w:t>
            </w:r>
            <w:r>
              <w:rPr>
                <w:rFonts w:ascii="Arial Unicode MS" w:eastAsia="Arial Unicode MS" w:hAnsi="Arial Unicode MS" w:cs="Arial Unicode MS"/>
                <w:sz w:val="18"/>
                <w:szCs w:val="18"/>
              </w:rPr>
              <w:t xml:space="preserve">, ხოლო გამყიდველის მიერ ნასყიდობის საგნის მყიდველისათვის გადაცემა წინამდებარე ხელშეკრულებით დადგენილი წესით. </w:t>
            </w: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5.3.</w:t>
            </w:r>
            <w:r>
              <w:rPr>
                <w:rFonts w:ascii="Arial Unicode MS" w:eastAsia="Arial Unicode MS" w:hAnsi="Arial Unicode MS" w:cs="Arial Unicode MS"/>
                <w:sz w:val="18"/>
                <w:szCs w:val="18"/>
              </w:rPr>
              <w:tab/>
              <w:t xml:space="preserve">გამყიდველი უფლებას იტოვებს გადადოს მყიდველისათვის ნასყიდობის საგნის საკუთრებაში გადაცემის თარიღი იმ ვადით, რა ვადითაც მყიდველმა დააგვიანა ნასყიდობის ფასის გადახდა. </w:t>
            </w: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5.4. მყიდველის მიერ ვალდებულების შესრულებად ჩაითვლება წინამდებარე ხელშეკრულების 3.1 პუნქტით დადგენილი ნასყიდობის ფასის</w:t>
            </w:r>
            <w:r w:rsidR="00C375A5">
              <w:rPr>
                <w:rFonts w:ascii="Sylfaen" w:eastAsia="Arial Unicode MS" w:hAnsi="Sylfaen" w:cs="Arial Unicode MS"/>
                <w:sz w:val="18"/>
                <w:szCs w:val="18"/>
                <w:lang w:val="ka-GE"/>
              </w:rPr>
              <w:t xml:space="preserve"> </w:t>
            </w:r>
            <w:r>
              <w:rPr>
                <w:rFonts w:ascii="Arial Unicode MS" w:eastAsia="Arial Unicode MS" w:hAnsi="Arial Unicode MS" w:cs="Arial Unicode MS"/>
                <w:sz w:val="18"/>
                <w:szCs w:val="18"/>
              </w:rPr>
              <w:t xml:space="preserve"> </w:t>
            </w:r>
            <w:r w:rsidR="00707EBA" w:rsidRPr="00B53D7C">
              <w:rPr>
                <w:rFonts w:ascii="Sylfaen" w:eastAsia="Arial Unicode MS" w:hAnsi="Sylfaen" w:cs="Arial Unicode MS"/>
                <w:sz w:val="18"/>
                <w:szCs w:val="18"/>
                <w:highlight w:val="yellow"/>
                <w:lang w:val="ka-GE"/>
              </w:rPr>
              <w:t>არანაკლებ 50%-ის ოდენობით</w:t>
            </w:r>
            <w:r w:rsidR="00707EBA">
              <w:rPr>
                <w:rFonts w:ascii="Sylfaen" w:eastAsia="Arial Unicode MS" w:hAnsi="Sylfaen" w:cs="Arial Unicode MS"/>
                <w:sz w:val="18"/>
                <w:szCs w:val="18"/>
                <w:lang w:val="ka-GE"/>
              </w:rPr>
              <w:t xml:space="preserve"> </w:t>
            </w:r>
            <w:r>
              <w:rPr>
                <w:rFonts w:ascii="Arial Unicode MS" w:eastAsia="Arial Unicode MS" w:hAnsi="Arial Unicode MS" w:cs="Arial Unicode MS"/>
                <w:sz w:val="18"/>
                <w:szCs w:val="18"/>
              </w:rPr>
              <w:t>გადახდა, შეთანხმებული გრაფიკით.</w:t>
            </w: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5.5.</w:t>
            </w:r>
            <w:r>
              <w:rPr>
                <w:rFonts w:ascii="Arial Unicode MS" w:eastAsia="Arial Unicode MS" w:hAnsi="Arial Unicode MS" w:cs="Arial Unicode MS"/>
                <w:sz w:val="18"/>
                <w:szCs w:val="18"/>
              </w:rPr>
              <w:tab/>
              <w:t xml:space="preserve">მხარეთა მიერ ამ ხელშეკრულებით ნაკისრი ვალდებულებების სრულად და ჯეროვნად შესრულების შემთხვევაში, მხარეთა შორის დაიდება უძრავი ქონების ნასყიდობის ძირითადი ხელშეკრულება, რომლის საფუძველზეც მყიდველს გადაეცემა საკუთრების უფლება </w:t>
            </w:r>
            <w:r w:rsidRPr="00E2080B">
              <w:rPr>
                <w:rFonts w:ascii="Arial Unicode MS" w:eastAsia="Arial Unicode MS" w:hAnsi="Arial Unicode MS" w:cs="Arial Unicode MS"/>
                <w:sz w:val="18"/>
                <w:szCs w:val="18"/>
                <w:highlight w:val="yellow"/>
              </w:rPr>
              <w:t>ნასყიდობის საგანზე.</w:t>
            </w: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5.6.</w:t>
            </w:r>
            <w:r>
              <w:rPr>
                <w:rFonts w:ascii="Arial Unicode MS" w:eastAsia="Arial Unicode MS" w:hAnsi="Arial Unicode MS" w:cs="Arial Unicode MS"/>
                <w:sz w:val="18"/>
                <w:szCs w:val="18"/>
              </w:rPr>
              <w:tab/>
              <w:t xml:space="preserve">უძრავი ქონების ნასყიდობის ძირითადი ხელშეკრულება უნდა გაფორმდეს უძრავი ქონების ნასყიდობის ძირითადი ხელშეკრულების გაფორმების თაობაზე გამყიდველის მიერ მყიდველისათვის შეტყობინებიდან არაუგვიანეს 10 (ათი) სამუშაო დღისა, თუ მხარეთა შეთანხმებით სხვა ვადა არ არის განსაზღვრული. </w:t>
            </w: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5.7.</w:t>
            </w:r>
            <w:r>
              <w:rPr>
                <w:rFonts w:ascii="Arial Unicode MS" w:eastAsia="Arial Unicode MS" w:hAnsi="Arial Unicode MS" w:cs="Arial Unicode MS"/>
                <w:sz w:val="18"/>
                <w:szCs w:val="18"/>
              </w:rPr>
              <w:tab/>
              <w:t>იმ შემთხვევაში, თუ მყიდველი უარს აცხადებს უძრავი ქონების ნასყიდობის ძირითადი ხელშეკრულების დადებაზე</w:t>
            </w:r>
            <w:r w:rsidR="00FC7060">
              <w:rPr>
                <w:rFonts w:ascii="Sylfaen" w:eastAsia="Arial Unicode MS" w:hAnsi="Sylfaen" w:cs="Arial Unicode MS"/>
                <w:sz w:val="18"/>
                <w:szCs w:val="18"/>
                <w:lang w:val="ka-GE"/>
              </w:rPr>
              <w:t xml:space="preserve"> / </w:t>
            </w:r>
            <w:r w:rsidR="00FC7060" w:rsidRPr="006C3B0F">
              <w:rPr>
                <w:rFonts w:ascii="Sylfaen" w:eastAsia="Arial Unicode MS" w:hAnsi="Sylfaen" w:cs="Arial Unicode MS"/>
                <w:sz w:val="18"/>
                <w:szCs w:val="18"/>
                <w:highlight w:val="yellow"/>
                <w:lang w:val="ka-GE"/>
              </w:rPr>
              <w:t>რეგისტრაციაზე</w:t>
            </w:r>
            <w:r w:rsidR="00904BA8">
              <w:rPr>
                <w:rFonts w:ascii="Sylfaen" w:eastAsia="Arial Unicode MS" w:hAnsi="Sylfaen" w:cs="Arial Unicode MS"/>
                <w:sz w:val="18"/>
                <w:szCs w:val="18"/>
                <w:lang w:val="ka-GE"/>
              </w:rPr>
              <w:t xml:space="preserve"> საჯარო რეესტრში </w:t>
            </w:r>
            <w:r w:rsidR="00904BA8" w:rsidRPr="00904BA8">
              <w:rPr>
                <w:rFonts w:ascii="Sylfaen" w:eastAsia="Arial Unicode MS" w:hAnsi="Sylfaen" w:cs="Sylfaen"/>
                <w:sz w:val="18"/>
                <w:szCs w:val="18"/>
              </w:rPr>
              <w:t>მშენებლობის</w:t>
            </w:r>
            <w:r w:rsidR="00904BA8" w:rsidRPr="00904BA8">
              <w:rPr>
                <w:rFonts w:ascii="Arial Unicode MS" w:eastAsia="Arial Unicode MS" w:hAnsi="Arial Unicode MS" w:cs="Arial Unicode MS"/>
                <w:sz w:val="18"/>
                <w:szCs w:val="18"/>
              </w:rPr>
              <w:t xml:space="preserve"> </w:t>
            </w:r>
            <w:r w:rsidR="00904BA8" w:rsidRPr="00904BA8">
              <w:rPr>
                <w:rFonts w:ascii="Sylfaen" w:eastAsia="Arial Unicode MS" w:hAnsi="Sylfaen" w:cs="Sylfaen"/>
                <w:sz w:val="18"/>
                <w:szCs w:val="18"/>
              </w:rPr>
              <w:t>დასრულების</w:t>
            </w:r>
            <w:r w:rsidR="00904BA8" w:rsidRPr="00904BA8">
              <w:rPr>
                <w:rFonts w:ascii="Arial Unicode MS" w:eastAsia="Arial Unicode MS" w:hAnsi="Arial Unicode MS" w:cs="Arial Unicode MS"/>
                <w:sz w:val="18"/>
                <w:szCs w:val="18"/>
              </w:rPr>
              <w:t xml:space="preserve"> </w:t>
            </w:r>
            <w:r w:rsidR="00904BA8" w:rsidRPr="00904BA8">
              <w:rPr>
                <w:rFonts w:ascii="Sylfaen" w:eastAsia="Arial Unicode MS" w:hAnsi="Sylfaen" w:cs="Sylfaen"/>
                <w:sz w:val="18"/>
                <w:szCs w:val="18"/>
              </w:rPr>
              <w:t>შემდეგ</w:t>
            </w:r>
            <w:r w:rsidR="00904BA8" w:rsidRPr="00904BA8">
              <w:rPr>
                <w:rFonts w:ascii="Arial Unicode MS" w:eastAsia="Arial Unicode MS" w:hAnsi="Arial Unicode MS" w:cs="Arial Unicode MS"/>
                <w:sz w:val="18"/>
                <w:szCs w:val="18"/>
              </w:rPr>
              <w:t xml:space="preserve"> (</w:t>
            </w:r>
            <w:r w:rsidR="00904BA8" w:rsidRPr="00904BA8">
              <w:rPr>
                <w:rFonts w:ascii="Sylfaen" w:eastAsia="Arial Unicode MS" w:hAnsi="Sylfaen" w:cs="Sylfaen"/>
                <w:sz w:val="18"/>
                <w:szCs w:val="18"/>
              </w:rPr>
              <w:t>ასგარდ</w:t>
            </w:r>
            <w:r w:rsidR="00904BA8" w:rsidRPr="00904BA8">
              <w:rPr>
                <w:rFonts w:ascii="Arial Unicode MS" w:eastAsia="Arial Unicode MS" w:hAnsi="Arial Unicode MS" w:cs="Arial Unicode MS"/>
                <w:sz w:val="18"/>
                <w:szCs w:val="18"/>
              </w:rPr>
              <w:t xml:space="preserve"> </w:t>
            </w:r>
            <w:r w:rsidR="00904BA8" w:rsidRPr="00904BA8">
              <w:rPr>
                <w:rFonts w:ascii="Sylfaen" w:eastAsia="Arial Unicode MS" w:hAnsi="Sylfaen" w:cs="Sylfaen"/>
                <w:sz w:val="18"/>
                <w:szCs w:val="18"/>
              </w:rPr>
              <w:t>თაუერსის</w:t>
            </w:r>
            <w:r w:rsidR="00904BA8" w:rsidRPr="00904BA8">
              <w:rPr>
                <w:rFonts w:ascii="Arial Unicode MS" w:eastAsia="Arial Unicode MS" w:hAnsi="Arial Unicode MS" w:cs="Arial Unicode MS"/>
                <w:sz w:val="18"/>
                <w:szCs w:val="18"/>
              </w:rPr>
              <w:t xml:space="preserve"> </w:t>
            </w:r>
            <w:r w:rsidR="00904BA8" w:rsidRPr="00904BA8">
              <w:rPr>
                <w:rFonts w:ascii="Sylfaen" w:eastAsia="Arial Unicode MS" w:hAnsi="Sylfaen" w:cs="Sylfaen"/>
                <w:sz w:val="18"/>
                <w:szCs w:val="18"/>
              </w:rPr>
              <w:t>საცხოვრებელი</w:t>
            </w:r>
            <w:r w:rsidR="00904BA8" w:rsidRPr="00904BA8">
              <w:rPr>
                <w:rFonts w:ascii="Arial Unicode MS" w:eastAsia="Arial Unicode MS" w:hAnsi="Arial Unicode MS" w:cs="Arial Unicode MS"/>
                <w:sz w:val="18"/>
                <w:szCs w:val="18"/>
              </w:rPr>
              <w:t xml:space="preserve"> </w:t>
            </w:r>
            <w:r w:rsidR="00904BA8" w:rsidRPr="00904BA8">
              <w:rPr>
                <w:rFonts w:ascii="Sylfaen" w:eastAsia="Arial Unicode MS" w:hAnsi="Sylfaen" w:cs="Sylfaen"/>
                <w:sz w:val="18"/>
                <w:szCs w:val="18"/>
              </w:rPr>
              <w:t>კომპლექსი</w:t>
            </w:r>
            <w:r w:rsidR="00904BA8" w:rsidRPr="00904BA8">
              <w:rPr>
                <w:rFonts w:ascii="Arial Unicode MS" w:eastAsia="Arial Unicode MS" w:hAnsi="Arial Unicode MS" w:cs="Arial Unicode MS"/>
                <w:sz w:val="18"/>
                <w:szCs w:val="18"/>
              </w:rPr>
              <w:t>)</w:t>
            </w:r>
            <w:r w:rsidR="00904BA8">
              <w:rPr>
                <w:rFonts w:ascii="Sylfaen" w:eastAsia="Arial Unicode MS" w:hAnsi="Sylfaen" w:cs="Arial Unicode MS"/>
                <w:sz w:val="18"/>
                <w:szCs w:val="18"/>
                <w:lang w:val="ka-GE"/>
              </w:rPr>
              <w:t xml:space="preserve">, </w:t>
            </w:r>
            <w:r>
              <w:rPr>
                <w:rFonts w:ascii="Arial Unicode MS" w:eastAsia="Arial Unicode MS" w:hAnsi="Arial Unicode MS" w:cs="Arial Unicode MS"/>
                <w:sz w:val="18"/>
                <w:szCs w:val="18"/>
              </w:rPr>
              <w:t>გამყიდველს უფლება აქვს ცალმხრივად შეწყვიტოს ხელშეკრულება. ასეთ შემთხვევაში მოქმედებს ამ ხელშეკრულების მე-7 მუხლით განსაზღვრული დებულებები.</w:t>
            </w:r>
          </w:p>
          <w:p w:rsidR="00E577AF" w:rsidRDefault="00E577AF">
            <w:pPr>
              <w:widowControl w:val="0"/>
              <w:spacing w:after="0" w:line="240" w:lineRule="auto"/>
              <w:jc w:val="both"/>
              <w:rPr>
                <w:rFonts w:ascii="Arimo" w:eastAsia="Arimo" w:hAnsi="Arimo" w:cs="Arimo"/>
                <w:b/>
                <w:sz w:val="18"/>
                <w:szCs w:val="18"/>
              </w:rPr>
            </w:pPr>
          </w:p>
        </w:tc>
        <w:tc>
          <w:tcPr>
            <w:tcW w:w="4819" w:type="dxa"/>
            <w:shd w:val="clear" w:color="auto" w:fill="auto"/>
            <w:tcMar>
              <w:top w:w="100" w:type="dxa"/>
              <w:left w:w="100" w:type="dxa"/>
              <w:bottom w:w="100" w:type="dxa"/>
              <w:right w:w="100" w:type="dxa"/>
            </w:tcMar>
          </w:tcPr>
          <w:p w:rsidR="00E577AF"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Статья 5. Переход права собственности</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5.1. Право собственности на Предмет купли-продажи возникает у Покупателя путем регистрации Основного договора купли-продажи в Публичном реестре.</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5.2. Обязательным условием основного договора купли-продажи является уплата покупателем </w:t>
            </w:r>
            <w:r>
              <w:rPr>
                <w:rFonts w:ascii="Times New Roman" w:eastAsia="Times New Roman" w:hAnsi="Times New Roman" w:cs="Times New Roman"/>
                <w:sz w:val="20"/>
                <w:szCs w:val="20"/>
                <w:highlight w:val="yellow"/>
              </w:rPr>
              <w:t>не менее 50 % покупной цены</w:t>
            </w:r>
            <w:r>
              <w:rPr>
                <w:rFonts w:ascii="Times New Roman" w:eastAsia="Times New Roman" w:hAnsi="Times New Roman" w:cs="Times New Roman"/>
                <w:sz w:val="20"/>
                <w:szCs w:val="20"/>
              </w:rPr>
              <w:t xml:space="preserve"> и передача предмета покупки покупателю в соответствии с правилами, установленными настоящим договором. </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5.3. Продавец оставляет за собой право перенести дату передачи Предмета купли-продажи в собственность Покупателя на период времени, на который Покупатель просрочил оплату Покупной цены.</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5.4. Основной договор купли-продажи будет заключен после полной уплата покупателем </w:t>
            </w:r>
            <w:r>
              <w:rPr>
                <w:rFonts w:ascii="Times New Roman" w:eastAsia="Times New Roman" w:hAnsi="Times New Roman" w:cs="Times New Roman"/>
                <w:sz w:val="20"/>
                <w:szCs w:val="20"/>
                <w:highlight w:val="yellow"/>
              </w:rPr>
              <w:t>не менее 50 % покупной цены</w:t>
            </w:r>
            <w:r>
              <w:rPr>
                <w:rFonts w:ascii="Times New Roman" w:eastAsia="Times New Roman" w:hAnsi="Times New Roman" w:cs="Times New Roman"/>
                <w:sz w:val="20"/>
                <w:szCs w:val="20"/>
              </w:rPr>
              <w:t xml:space="preserve">, определенной в пункте 3.1 настоящего Договора, в соответствии с согласованным графиком. </w:t>
            </w:r>
          </w:p>
          <w:p w:rsidR="00E577AF" w:rsidRDefault="00000000">
            <w:pPr>
              <w:spacing w:after="0" w:line="240" w:lineRule="auto"/>
              <w:jc w:val="both"/>
              <w:rPr>
                <w:rFonts w:ascii="Times New Roman" w:eastAsia="Times New Roman" w:hAnsi="Times New Roman" w:cs="Times New Roman"/>
                <w:sz w:val="20"/>
                <w:szCs w:val="20"/>
                <w:highlight w:val="yellow"/>
              </w:rPr>
            </w:pPr>
            <w:r>
              <w:rPr>
                <w:rFonts w:ascii="Times New Roman" w:eastAsia="Times New Roman" w:hAnsi="Times New Roman" w:cs="Times New Roman"/>
                <w:sz w:val="20"/>
                <w:szCs w:val="20"/>
              </w:rPr>
              <w:t xml:space="preserve">5.5. В случае полного и своевременного выполнения обязательств, принятых сторонами по настоящему договору, между сторонами будет заключен основной договор купли-продажи недвижимого имущества, на основании которого покупателю будет предоставлено право собственности на </w:t>
            </w:r>
            <w:r>
              <w:rPr>
                <w:rFonts w:ascii="Times New Roman" w:eastAsia="Times New Roman" w:hAnsi="Times New Roman" w:cs="Times New Roman"/>
                <w:sz w:val="20"/>
                <w:szCs w:val="20"/>
                <w:highlight w:val="yellow"/>
              </w:rPr>
              <w:t>предмет купли-продажи</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5.6. Основной договор купли-продажи недвижимого имущества должен быть заключен не позднее 10 (десяти) рабочих дней после уведомления Продавцом Покупателя о заключении Основного договора купли-продажи недвижимого имущества, если иной срок не установлен соглашением Сторон.</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5.7.</w:t>
            </w:r>
            <w:r>
              <w:rPr>
                <w:rFonts w:ascii="Times New Roman" w:eastAsia="Times New Roman" w:hAnsi="Times New Roman" w:cs="Times New Roman"/>
                <w:sz w:val="20"/>
                <w:szCs w:val="20"/>
                <w:highlight w:val="yellow"/>
              </w:rPr>
              <w:t xml:space="preserve"> В случае отказа Покупателя от заключения и/или регистрации в Публичном реестре Основного договора</w:t>
            </w:r>
            <w:r>
              <w:rPr>
                <w:rFonts w:ascii="Times New Roman" w:eastAsia="Times New Roman" w:hAnsi="Times New Roman" w:cs="Times New Roman"/>
                <w:sz w:val="20"/>
                <w:szCs w:val="20"/>
              </w:rPr>
              <w:t xml:space="preserve"> купли-продажи недвижимого имущества </w:t>
            </w:r>
            <w:r>
              <w:rPr>
                <w:rFonts w:ascii="Times New Roman" w:eastAsia="Times New Roman" w:hAnsi="Times New Roman" w:cs="Times New Roman"/>
                <w:sz w:val="20"/>
                <w:szCs w:val="20"/>
                <w:highlight w:val="yellow"/>
              </w:rPr>
              <w:t xml:space="preserve">после окончания строительства объекта (ЖК Asgard Towers) </w:t>
            </w:r>
            <w:r>
              <w:rPr>
                <w:rFonts w:ascii="Times New Roman" w:eastAsia="Times New Roman" w:hAnsi="Times New Roman" w:cs="Times New Roman"/>
                <w:sz w:val="20"/>
                <w:szCs w:val="20"/>
              </w:rPr>
              <w:t xml:space="preserve"> Продавец имеет право расторгнуть Договор в одностороннем порядке. В этом случае применяются положения, приведенные в статье 7 настоящего Договора.</w:t>
            </w:r>
          </w:p>
          <w:p w:rsidR="00E577AF" w:rsidRDefault="00E577AF">
            <w:pPr>
              <w:spacing w:after="0" w:line="240" w:lineRule="auto"/>
              <w:jc w:val="both"/>
              <w:rPr>
                <w:rFonts w:ascii="Times New Roman" w:eastAsia="Times New Roman" w:hAnsi="Times New Roman" w:cs="Times New Roman"/>
                <w:b/>
                <w:sz w:val="20"/>
                <w:szCs w:val="20"/>
              </w:rPr>
            </w:pPr>
          </w:p>
        </w:tc>
      </w:tr>
      <w:tr w:rsidR="00E577AF">
        <w:trPr>
          <w:jc w:val="right"/>
        </w:trPr>
        <w:tc>
          <w:tcPr>
            <w:tcW w:w="4819" w:type="dxa"/>
            <w:shd w:val="clear" w:color="auto" w:fill="auto"/>
            <w:tcMar>
              <w:top w:w="100" w:type="dxa"/>
              <w:left w:w="100" w:type="dxa"/>
              <w:bottom w:w="100" w:type="dxa"/>
              <w:right w:w="100" w:type="dxa"/>
            </w:tcMar>
          </w:tcPr>
          <w:p w:rsidR="00E577AF" w:rsidRDefault="00000000">
            <w:pPr>
              <w:widowControl w:val="0"/>
              <w:spacing w:after="0" w:line="240" w:lineRule="auto"/>
              <w:jc w:val="both"/>
              <w:rPr>
                <w:rFonts w:ascii="Times New Roman" w:eastAsia="Times New Roman" w:hAnsi="Times New Roman" w:cs="Times New Roman"/>
                <w:b/>
                <w:sz w:val="18"/>
                <w:szCs w:val="18"/>
              </w:rPr>
            </w:pPr>
            <w:r>
              <w:rPr>
                <w:rFonts w:ascii="Arial Unicode MS" w:eastAsia="Arial Unicode MS" w:hAnsi="Arial Unicode MS" w:cs="Arial Unicode MS"/>
                <w:b/>
                <w:sz w:val="18"/>
                <w:szCs w:val="18"/>
              </w:rPr>
              <w:t>მუხლი 6. მხარეთა ვალდებულებები</w:t>
            </w: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6.1.</w:t>
            </w:r>
            <w:r>
              <w:rPr>
                <w:rFonts w:ascii="Arial Unicode MS" w:eastAsia="Arial Unicode MS" w:hAnsi="Arial Unicode MS" w:cs="Arial Unicode MS"/>
                <w:sz w:val="18"/>
                <w:szCs w:val="18"/>
              </w:rPr>
              <w:tab/>
              <w:t>გამყიდველი ვალდებულია:</w:t>
            </w: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6.1.1.</w:t>
            </w:r>
            <w:r>
              <w:rPr>
                <w:rFonts w:ascii="Arial Unicode MS" w:eastAsia="Arial Unicode MS" w:hAnsi="Arial Unicode MS" w:cs="Arial Unicode MS"/>
                <w:sz w:val="18"/>
                <w:szCs w:val="18"/>
              </w:rPr>
              <w:tab/>
              <w:t xml:space="preserve">დადოს ნასყიდობის ძირითადი ხელშეკრულება მყიდველთან, წინამდებარე ხელშეკრულების 5.2 პუნქტით გათვალისწინებული გარემოებების დადგომის შემთხვევაში. </w:t>
            </w:r>
          </w:p>
          <w:p w:rsidR="00E577AF" w:rsidRDefault="00000000">
            <w:pPr>
              <w:widowControl w:val="0"/>
              <w:spacing w:after="0" w:line="240" w:lineRule="auto"/>
              <w:jc w:val="both"/>
              <w:rPr>
                <w:rFonts w:ascii="Merriweather" w:eastAsia="Merriweather" w:hAnsi="Merriweather" w:cs="Merriweather"/>
                <w:sz w:val="18"/>
                <w:szCs w:val="18"/>
              </w:rPr>
            </w:pPr>
            <w:r>
              <w:rPr>
                <w:rFonts w:ascii="Arimo" w:eastAsia="Arimo" w:hAnsi="Arimo" w:cs="Arimo"/>
                <w:sz w:val="18"/>
                <w:szCs w:val="18"/>
              </w:rPr>
              <w:t>6.1.2.</w:t>
            </w:r>
            <w:r>
              <w:rPr>
                <w:rFonts w:ascii="Arimo" w:eastAsia="Arimo" w:hAnsi="Arimo" w:cs="Arimo"/>
                <w:sz w:val="18"/>
                <w:szCs w:val="18"/>
              </w:rPr>
              <w:tab/>
            </w:r>
            <w:r w:rsidRPr="001E03B2">
              <w:rPr>
                <w:rFonts w:ascii="Arial Unicode MS" w:eastAsia="Arial Unicode MS" w:hAnsi="Arial Unicode MS" w:cs="Arial Unicode MS"/>
                <w:sz w:val="18"/>
                <w:szCs w:val="18"/>
                <w:highlight w:val="yellow"/>
              </w:rPr>
              <w:t>ნასყიდობის საგანი მყიდველს გადასცეს</w:t>
            </w:r>
            <w:r>
              <w:rPr>
                <w:rFonts w:ascii="Arial Unicode MS" w:eastAsia="Arial Unicode MS" w:hAnsi="Arial Unicode MS" w:cs="Arial Unicode MS"/>
                <w:sz w:val="18"/>
                <w:szCs w:val="18"/>
              </w:rPr>
              <w:t xml:space="preserve"> იმ კონდიციაში, რაც გათვალისწინებულია წინამდებარე ხელშეკრულების დანართი №2-ით. </w:t>
            </w: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lastRenderedPageBreak/>
              <w:t>6.1.3.</w:t>
            </w:r>
            <w:r>
              <w:rPr>
                <w:rFonts w:ascii="Arial Unicode MS" w:eastAsia="Arial Unicode MS" w:hAnsi="Arial Unicode MS" w:cs="Arial Unicode MS"/>
                <w:sz w:val="18"/>
                <w:szCs w:val="18"/>
              </w:rPr>
              <w:tab/>
              <w:t xml:space="preserve">მშენებლობა დაასრულოს მშენებლობის ნებართვით გათვალისწინებულ ვადაში, ამასთან ობიექტური გარემოებების არსებობის, საცხოვრებელი კორპუსის მშენებლობის მაღალი სტანდარტების უზრუნველყოფის საჭიროების ან/და მშენებლობის სპეციფიკის გათვალისწინებით, გამყიდველი იტოვებს უფლებას, გადაავადოს მშენებლობის დასრულების თარიღი ყოველგვარი კომპენსაციის ან ჯარიმის გადახდის ვალდებულების გარეშე. </w:t>
            </w: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6.2.</w:t>
            </w:r>
            <w:r>
              <w:rPr>
                <w:rFonts w:ascii="Arial Unicode MS" w:eastAsia="Arial Unicode MS" w:hAnsi="Arial Unicode MS" w:cs="Arial Unicode MS"/>
                <w:sz w:val="18"/>
                <w:szCs w:val="18"/>
              </w:rPr>
              <w:tab/>
              <w:t>მყიდველი ვალდებულია:</w:t>
            </w: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6.2.1.</w:t>
            </w:r>
            <w:r>
              <w:rPr>
                <w:rFonts w:ascii="Arial Unicode MS" w:eastAsia="Arial Unicode MS" w:hAnsi="Arial Unicode MS" w:cs="Arial Unicode MS"/>
                <w:sz w:val="18"/>
                <w:szCs w:val="18"/>
              </w:rPr>
              <w:tab/>
              <w:t>დადოს ნასყიდობის ძირითადი ხელშეკრულება გამყიდველთან წინამდებარე ხელშეკრულებით გათვალისწინებული პირობებით.</w:t>
            </w: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6.2.2.</w:t>
            </w:r>
            <w:r>
              <w:rPr>
                <w:rFonts w:ascii="Arial Unicode MS" w:eastAsia="Arial Unicode MS" w:hAnsi="Arial Unicode MS" w:cs="Arial Unicode MS"/>
                <w:sz w:val="18"/>
                <w:szCs w:val="18"/>
              </w:rPr>
              <w:tab/>
              <w:t>გადაიხადოს ნასყიდობის ფასი წინამდებარე ხელშეკრულებით შეთანხმებულ ვადაში და ოდენობით.</w:t>
            </w: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6.2.4.</w:t>
            </w:r>
            <w:r>
              <w:rPr>
                <w:rFonts w:ascii="Arial Unicode MS" w:eastAsia="Arial Unicode MS" w:hAnsi="Arial Unicode MS" w:cs="Arial Unicode MS"/>
                <w:sz w:val="18"/>
                <w:szCs w:val="18"/>
              </w:rPr>
              <w:tab/>
              <w:t>გაიღოს ხელშეკრულებ(ებ)ის გაფორმების, საჯარო რეესტრში რეგისტრაციისა და ყველა სხვა ხარჯი, რომელიც დაკავშირებული იქნება ფართზე მყიდველის საკუთრების უფლების წარმოშობასთან.</w:t>
            </w:r>
          </w:p>
          <w:p w:rsidR="00971CBF" w:rsidRPr="00A117D5" w:rsidRDefault="00000000" w:rsidP="00971CBF">
            <w:pPr>
              <w:widowControl w:val="0"/>
              <w:spacing w:after="0" w:line="240" w:lineRule="auto"/>
              <w:jc w:val="both"/>
              <w:rPr>
                <w:rFonts w:ascii="Sylfaen" w:eastAsia="Arial Unicode MS" w:hAnsi="Sylfaen" w:cs="Arial Unicode MS"/>
                <w:bCs/>
                <w:sz w:val="18"/>
                <w:szCs w:val="18"/>
                <w:highlight w:val="yellow"/>
                <w:lang w:val="ka-GE"/>
              </w:rPr>
            </w:pPr>
            <w:r>
              <w:rPr>
                <w:rFonts w:ascii="Arial Unicode MS" w:eastAsia="Arial Unicode MS" w:hAnsi="Arial Unicode MS" w:cs="Arial Unicode MS"/>
                <w:sz w:val="18"/>
                <w:szCs w:val="18"/>
              </w:rPr>
              <w:t>6.2.5.</w:t>
            </w:r>
            <w:r>
              <w:rPr>
                <w:rFonts w:ascii="Arial Unicode MS" w:eastAsia="Arial Unicode MS" w:hAnsi="Arial Unicode MS" w:cs="Arial Unicode MS"/>
                <w:sz w:val="18"/>
                <w:szCs w:val="18"/>
              </w:rPr>
              <w:tab/>
              <w:t xml:space="preserve">არ გადასცეს მესამე პირს წინამდებარე ხელშეკრულების საფუძველზე წარმოშობილი უფლებები და ვალდებულებები </w:t>
            </w:r>
            <w:r w:rsidRPr="00A117D5">
              <w:rPr>
                <w:rFonts w:ascii="Arial Unicode MS" w:eastAsia="Arial Unicode MS" w:hAnsi="Arial Unicode MS" w:cs="Arial Unicode MS"/>
                <w:sz w:val="18"/>
                <w:szCs w:val="18"/>
                <w:highlight w:val="yellow"/>
              </w:rPr>
              <w:t>გამყიდველის თანხმობის გარეშე</w:t>
            </w:r>
            <w:r w:rsidR="00971CBF" w:rsidRPr="00A117D5">
              <w:rPr>
                <w:rFonts w:ascii="Sylfaen" w:eastAsia="Arial Unicode MS" w:hAnsi="Sylfaen" w:cs="Arial Unicode MS"/>
                <w:sz w:val="18"/>
                <w:szCs w:val="18"/>
                <w:highlight w:val="yellow"/>
                <w:lang w:val="ka-GE"/>
              </w:rPr>
              <w:t xml:space="preserve">. </w:t>
            </w:r>
            <w:r w:rsidR="00971CBF" w:rsidRPr="00A117D5">
              <w:rPr>
                <w:rFonts w:ascii="Sylfaen" w:eastAsia="Arimo" w:hAnsi="Sylfaen" w:cs="Arimo"/>
                <w:bCs/>
                <w:sz w:val="18"/>
                <w:szCs w:val="18"/>
                <w:highlight w:val="yellow"/>
                <w:lang w:val="ka-GE"/>
              </w:rPr>
              <w:t>გამყიდველის წერილობითი თანხმობით, მყიდველის უფლებები და მოვალეობები შეიძლება გადავიდეს მესამე პირებზე;</w:t>
            </w:r>
          </w:p>
          <w:p w:rsidR="00971CBF" w:rsidRPr="00971CBF" w:rsidRDefault="00971CBF" w:rsidP="00971CBF">
            <w:pPr>
              <w:widowControl w:val="0"/>
              <w:spacing w:after="0" w:line="240" w:lineRule="auto"/>
              <w:jc w:val="both"/>
              <w:rPr>
                <w:rFonts w:ascii="Sylfaen" w:eastAsia="Arimo" w:hAnsi="Sylfaen" w:cs="Arimo"/>
                <w:bCs/>
                <w:sz w:val="18"/>
                <w:szCs w:val="18"/>
                <w:lang w:val="ka-GE"/>
              </w:rPr>
            </w:pPr>
            <w:r w:rsidRPr="00A117D5">
              <w:rPr>
                <w:rFonts w:ascii="Sylfaen" w:eastAsia="Arimo" w:hAnsi="Sylfaen" w:cs="Arimo"/>
                <w:bCs/>
                <w:sz w:val="18"/>
                <w:szCs w:val="18"/>
                <w:highlight w:val="yellow"/>
                <w:lang w:val="ka-GE"/>
              </w:rPr>
              <w:t xml:space="preserve">6.2.6. ამ ხელშეკრულების მე-3 მუხლით და No1 დანართით დადგენილი ნასყიდობის </w:t>
            </w:r>
            <w:r w:rsidRPr="00A117D5">
              <w:rPr>
                <w:rFonts w:ascii="Sylfaen" w:eastAsia="Arimo" w:hAnsi="Sylfaen" w:cs="Arimo"/>
                <w:bCs/>
                <w:sz w:val="18"/>
                <w:szCs w:val="18"/>
                <w:highlight w:val="yellow"/>
                <w:lang w:val="ka-GE"/>
              </w:rPr>
              <w:t>ფასის</w:t>
            </w:r>
            <w:r w:rsidRPr="00A117D5">
              <w:rPr>
                <w:rFonts w:ascii="Sylfaen" w:eastAsia="Arimo" w:hAnsi="Sylfaen" w:cs="Arimo"/>
                <w:bCs/>
                <w:sz w:val="18"/>
                <w:szCs w:val="18"/>
                <w:highlight w:val="yellow"/>
                <w:lang w:val="ka-GE"/>
              </w:rPr>
              <w:t xml:space="preserve"> გადახდის ვადების დარღვევის შემთხვევაში</w:t>
            </w:r>
            <w:r w:rsidR="001B742F">
              <w:rPr>
                <w:rFonts w:ascii="Sylfaen" w:eastAsia="Arimo" w:hAnsi="Sylfaen" w:cs="Arimo"/>
                <w:bCs/>
                <w:sz w:val="18"/>
                <w:szCs w:val="18"/>
                <w:highlight w:val="yellow"/>
                <w:lang w:val="ka-GE"/>
              </w:rPr>
              <w:t>,</w:t>
            </w:r>
            <w:r w:rsidRPr="00A117D5">
              <w:rPr>
                <w:rFonts w:ascii="Sylfaen" w:eastAsia="Arimo" w:hAnsi="Sylfaen" w:cs="Arimo"/>
                <w:bCs/>
                <w:sz w:val="18"/>
                <w:szCs w:val="18"/>
                <w:highlight w:val="yellow"/>
                <w:lang w:val="ka-GE"/>
              </w:rPr>
              <w:t xml:space="preserve"> გადაიხადოს </w:t>
            </w:r>
            <w:proofErr w:type="spellStart"/>
            <w:r w:rsidRPr="00A117D5">
              <w:rPr>
                <w:rFonts w:ascii="Sylfaen" w:eastAsia="Arimo" w:hAnsi="Sylfaen" w:cs="Arimo"/>
                <w:bCs/>
                <w:sz w:val="18"/>
                <w:szCs w:val="18"/>
                <w:highlight w:val="yellow"/>
                <w:lang w:val="ka-GE"/>
              </w:rPr>
              <w:t>პირგასამტეხლო</w:t>
            </w:r>
            <w:proofErr w:type="spellEnd"/>
            <w:r w:rsidRPr="00A117D5">
              <w:rPr>
                <w:rFonts w:ascii="Sylfaen" w:eastAsia="Arimo" w:hAnsi="Sylfaen" w:cs="Arimo"/>
                <w:bCs/>
                <w:sz w:val="18"/>
                <w:szCs w:val="18"/>
                <w:highlight w:val="yellow"/>
                <w:lang w:val="ka-GE"/>
              </w:rPr>
              <w:t xml:space="preserve"> 0,01%-ის ოდენობით</w:t>
            </w:r>
            <w:r w:rsidRPr="00A117D5">
              <w:rPr>
                <w:rFonts w:ascii="Sylfaen" w:eastAsia="Arimo" w:hAnsi="Sylfaen" w:cs="Arimo"/>
                <w:bCs/>
                <w:sz w:val="18"/>
                <w:szCs w:val="18"/>
                <w:highlight w:val="yellow"/>
                <w:lang w:val="ka-GE"/>
              </w:rPr>
              <w:t xml:space="preserve">, </w:t>
            </w:r>
            <w:r w:rsidRPr="00A117D5">
              <w:rPr>
                <w:rFonts w:ascii="Sylfaen" w:eastAsia="Arial Unicode MS" w:hAnsi="Sylfaen" w:cs="Sylfaen"/>
                <w:bCs/>
                <w:sz w:val="18"/>
                <w:szCs w:val="18"/>
                <w:highlight w:val="yellow"/>
              </w:rPr>
              <w:t>ყოველი</w:t>
            </w:r>
            <w:r w:rsidRPr="00A117D5">
              <w:rPr>
                <w:rFonts w:ascii="Arial Unicode MS" w:eastAsia="Arial Unicode MS" w:hAnsi="Arial Unicode MS" w:cs="Arial Unicode MS"/>
                <w:bCs/>
                <w:sz w:val="18"/>
                <w:szCs w:val="18"/>
                <w:highlight w:val="yellow"/>
              </w:rPr>
              <w:t xml:space="preserve"> </w:t>
            </w:r>
            <w:r w:rsidRPr="00A117D5">
              <w:rPr>
                <w:rFonts w:ascii="Sylfaen" w:eastAsia="Arial Unicode MS" w:hAnsi="Sylfaen" w:cs="Sylfaen"/>
                <w:bCs/>
                <w:sz w:val="18"/>
                <w:szCs w:val="18"/>
                <w:highlight w:val="yellow"/>
              </w:rPr>
              <w:t>ვადაგადაცილებული</w:t>
            </w:r>
            <w:r w:rsidRPr="00A117D5">
              <w:rPr>
                <w:rFonts w:ascii="Arial Unicode MS" w:eastAsia="Arial Unicode MS" w:hAnsi="Arial Unicode MS" w:cs="Arial Unicode MS"/>
                <w:bCs/>
                <w:sz w:val="18"/>
                <w:szCs w:val="18"/>
                <w:highlight w:val="yellow"/>
              </w:rPr>
              <w:t xml:space="preserve"> </w:t>
            </w:r>
            <w:r w:rsidRPr="00A117D5">
              <w:rPr>
                <w:rFonts w:ascii="Sylfaen" w:eastAsia="Arial Unicode MS" w:hAnsi="Sylfaen" w:cs="Sylfaen"/>
                <w:bCs/>
                <w:sz w:val="18"/>
                <w:szCs w:val="18"/>
                <w:highlight w:val="yellow"/>
              </w:rPr>
              <w:t>დღისათვის</w:t>
            </w:r>
            <w:r w:rsidRPr="00A117D5">
              <w:rPr>
                <w:rFonts w:ascii="Arial Unicode MS" w:eastAsia="Arial Unicode MS" w:hAnsi="Arial Unicode MS" w:cs="Arial Unicode MS"/>
                <w:bCs/>
                <w:sz w:val="18"/>
                <w:szCs w:val="18"/>
                <w:highlight w:val="yellow"/>
              </w:rPr>
              <w:t>.</w:t>
            </w:r>
          </w:p>
        </w:tc>
        <w:tc>
          <w:tcPr>
            <w:tcW w:w="4819" w:type="dxa"/>
            <w:shd w:val="clear" w:color="auto" w:fill="auto"/>
            <w:tcMar>
              <w:top w:w="100" w:type="dxa"/>
              <w:left w:w="100" w:type="dxa"/>
              <w:bottom w:w="100" w:type="dxa"/>
              <w:right w:w="100" w:type="dxa"/>
            </w:tcMar>
          </w:tcPr>
          <w:p w:rsidR="00E577AF"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Статья 6. Обязательства Сторон</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6.1. Продавец обязуется:</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6.1.1. заключить Основной договор купли-продажи с Покупателем в случае наступления обстоятельств, предусмотренных пунктом 5.2 настоящего Договора;</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6.1.2. </w:t>
            </w:r>
            <w:r>
              <w:rPr>
                <w:rFonts w:ascii="Times New Roman" w:eastAsia="Times New Roman" w:hAnsi="Times New Roman" w:cs="Times New Roman"/>
                <w:sz w:val="20"/>
                <w:szCs w:val="20"/>
                <w:highlight w:val="yellow"/>
              </w:rPr>
              <w:t>передать предмет купли-продажи  Покупателю</w:t>
            </w:r>
            <w:r>
              <w:rPr>
                <w:rFonts w:ascii="Times New Roman" w:eastAsia="Times New Roman" w:hAnsi="Times New Roman" w:cs="Times New Roman"/>
                <w:sz w:val="20"/>
                <w:szCs w:val="20"/>
              </w:rPr>
              <w:t xml:space="preserve"> в состоянии, предусмотренном Приложением №2 к настоящему Договору.</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6.1.3. завершить строительство в срок, предусмотренный разрешением на строительство; при этом, с учетом объективных обстоятельств, необходимости обеспечения высоких стандартов строительства и/или специфики строительства жилого корпуса, Продавец оставляет за собой право перенести дату завершения строительства без каких-либо обязательств по выплате компенсации или штрафа.</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6.2. Покупатель обязуется:</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6.2.1. заключить Основной договор купли-продажи с Продавцом на условиях, предусмотренных настоящим Договором;</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6.2.2. оплатить Покупную цену в размере и сроки, согласованные в настоящем Договоре;</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6.2.3. компенсировать продавцу затраты на подключение коммуникаций (электроэнергия, газ, вода), монтаж счетчиков и регистрацию в качестве абонента;</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6.2.4. нести расходы по подписанию договора(ов), регистрации в Публичном реестре и все другие расходы, связанные с возникновением у Покупателя права собственности на помещение;</w:t>
            </w:r>
          </w:p>
          <w:p w:rsidR="00E577AF" w:rsidRDefault="00000000">
            <w:pPr>
              <w:spacing w:after="0" w:line="240" w:lineRule="auto"/>
              <w:jc w:val="both"/>
              <w:rPr>
                <w:rFonts w:ascii="Times New Roman" w:eastAsia="Times New Roman" w:hAnsi="Times New Roman" w:cs="Times New Roman"/>
                <w:sz w:val="20"/>
                <w:szCs w:val="20"/>
                <w:highlight w:val="yellow"/>
              </w:rPr>
            </w:pPr>
            <w:r>
              <w:rPr>
                <w:rFonts w:ascii="Times New Roman" w:eastAsia="Times New Roman" w:hAnsi="Times New Roman" w:cs="Times New Roman"/>
                <w:sz w:val="20"/>
                <w:szCs w:val="20"/>
              </w:rPr>
              <w:t xml:space="preserve">6.2.5. не передавать свои права и обязанности, вытекающие из настоящего Договора, третьим лицам без согласия Продавца. </w:t>
            </w:r>
            <w:r>
              <w:rPr>
                <w:rFonts w:ascii="Times New Roman" w:eastAsia="Times New Roman" w:hAnsi="Times New Roman" w:cs="Times New Roman"/>
                <w:sz w:val="20"/>
                <w:szCs w:val="20"/>
                <w:highlight w:val="yellow"/>
              </w:rPr>
              <w:t xml:space="preserve">С письменного согласия Продавца права и обязанности Покупателя могут быть переданы третьим лицам; </w:t>
            </w:r>
          </w:p>
          <w:p w:rsidR="00E577AF"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sz w:val="20"/>
                <w:szCs w:val="20"/>
                <w:highlight w:val="yellow"/>
              </w:rPr>
              <w:t>6.2.6. в случае нарушения сроков оплаты покупной цены, установленных в статье 3 и Приложении № 1 к настоящему Договору, во внесудебном порядке оплатить неустойку в размере 0,01 % в день от суммы просроченного платежа.</w:t>
            </w:r>
          </w:p>
        </w:tc>
      </w:tr>
      <w:tr w:rsidR="00E577AF">
        <w:trPr>
          <w:jc w:val="right"/>
        </w:trPr>
        <w:tc>
          <w:tcPr>
            <w:tcW w:w="4819" w:type="dxa"/>
            <w:shd w:val="clear" w:color="auto" w:fill="auto"/>
            <w:tcMar>
              <w:top w:w="100" w:type="dxa"/>
              <w:left w:w="100" w:type="dxa"/>
              <w:bottom w:w="100" w:type="dxa"/>
              <w:right w:w="100" w:type="dxa"/>
            </w:tcMar>
          </w:tcPr>
          <w:p w:rsidR="00E577AF" w:rsidRDefault="00000000">
            <w:pPr>
              <w:widowControl w:val="0"/>
              <w:spacing w:after="0" w:line="240" w:lineRule="auto"/>
              <w:jc w:val="both"/>
              <w:rPr>
                <w:rFonts w:ascii="Merriweather" w:eastAsia="Merriweather" w:hAnsi="Merriweather" w:cs="Merriweather"/>
                <w:b/>
                <w:sz w:val="18"/>
                <w:szCs w:val="18"/>
              </w:rPr>
            </w:pPr>
            <w:r>
              <w:rPr>
                <w:rFonts w:ascii="Arial Unicode MS" w:eastAsia="Arial Unicode MS" w:hAnsi="Arial Unicode MS" w:cs="Arial Unicode MS"/>
                <w:b/>
                <w:sz w:val="18"/>
                <w:szCs w:val="18"/>
              </w:rPr>
              <w:lastRenderedPageBreak/>
              <w:t>მუხლი 7. ხელშეკრულების მოქმედება და ხელშეკრულებაზე უარის თქმა</w:t>
            </w: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7.1.</w:t>
            </w:r>
            <w:r>
              <w:rPr>
                <w:rFonts w:ascii="Arial Unicode MS" w:eastAsia="Arial Unicode MS" w:hAnsi="Arial Unicode MS" w:cs="Arial Unicode MS"/>
                <w:sz w:val="18"/>
                <w:szCs w:val="18"/>
              </w:rPr>
              <w:tab/>
            </w:r>
            <w:r w:rsidR="00686880" w:rsidRPr="009C6E9D">
              <w:rPr>
                <w:rFonts w:ascii="Sylfaen" w:eastAsia="Arial Unicode MS" w:hAnsi="Sylfaen" w:cs="Arial Unicode MS"/>
                <w:sz w:val="18"/>
                <w:szCs w:val="18"/>
                <w:highlight w:val="yellow"/>
                <w:lang w:val="ka-GE"/>
              </w:rPr>
              <w:t>წინამდებარე</w:t>
            </w:r>
            <w:r w:rsidRPr="009C6E9D">
              <w:rPr>
                <w:rFonts w:ascii="Arial Unicode MS" w:eastAsia="Arial Unicode MS" w:hAnsi="Arial Unicode MS" w:cs="Arial Unicode MS"/>
                <w:sz w:val="18"/>
                <w:szCs w:val="18"/>
                <w:highlight w:val="yellow"/>
              </w:rPr>
              <w:t xml:space="preserve"> ხელშეკრულება ძალაში შედის ხელმოწერის</w:t>
            </w:r>
            <w:r w:rsidR="00686880" w:rsidRPr="009C6E9D">
              <w:rPr>
                <w:rFonts w:ascii="Sylfaen" w:eastAsia="Arial Unicode MS" w:hAnsi="Sylfaen" w:cs="Arial Unicode MS"/>
                <w:sz w:val="18"/>
                <w:szCs w:val="18"/>
                <w:highlight w:val="yellow"/>
                <w:lang w:val="ka-GE"/>
              </w:rPr>
              <w:t xml:space="preserve"> მომენტიდან. </w:t>
            </w:r>
            <w:r w:rsidRPr="009C6E9D">
              <w:rPr>
                <w:rFonts w:ascii="Arial Unicode MS" w:eastAsia="Arial Unicode MS" w:hAnsi="Arial Unicode MS" w:cs="Arial Unicode MS"/>
                <w:sz w:val="18"/>
                <w:szCs w:val="18"/>
                <w:highlight w:val="yellow"/>
              </w:rPr>
              <w:t xml:space="preserve"> </w:t>
            </w:r>
            <w:r w:rsidR="00686880" w:rsidRPr="009C6E9D">
              <w:rPr>
                <w:rFonts w:ascii="Sylfaen" w:eastAsia="Arial Unicode MS" w:hAnsi="Sylfaen" w:cs="Arial Unicode MS"/>
                <w:sz w:val="18"/>
                <w:szCs w:val="18"/>
                <w:highlight w:val="yellow"/>
                <w:lang w:val="ka-GE"/>
              </w:rPr>
              <w:t xml:space="preserve">ნასყიდობის ძირითადი ხელშეკრულება ძალაში შედის ხელმოწერისა </w:t>
            </w:r>
            <w:r w:rsidRPr="009C6E9D">
              <w:rPr>
                <w:rFonts w:ascii="Arial Unicode MS" w:eastAsia="Arial Unicode MS" w:hAnsi="Arial Unicode MS" w:cs="Arial Unicode MS"/>
                <w:sz w:val="18"/>
                <w:szCs w:val="18"/>
                <w:highlight w:val="yellow"/>
              </w:rPr>
              <w:t>და საჯარო რეესტრში დარეგისტრირების შემდეგ.</w:t>
            </w: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7.2.</w:t>
            </w:r>
            <w:r>
              <w:rPr>
                <w:rFonts w:ascii="Arial Unicode MS" w:eastAsia="Arial Unicode MS" w:hAnsi="Arial Unicode MS" w:cs="Arial Unicode MS"/>
                <w:sz w:val="18"/>
                <w:szCs w:val="18"/>
              </w:rPr>
              <w:tab/>
              <w:t xml:space="preserve">ვალდებულების დარღვევის შემთხვევაში, მყიდველს შეიძლება მიეცეს დამატებითი ვადა ვალდებულების შესასრულებლად; დამატებითი ვადის განსაზღვრად ჩაითვლება ტელეფონით, ელ. ფოსტის მეშვეობით, ზეპირად, წერილობით (საფოსტო გზავნილის საშუალებით) ფაქსით ან სხვაგვარად მყიდველის გაფრთხილება ვალდებულების შესრულებისათვის დამატებითი ვადის განსაზღვრის შესახებ. შეტყობინება (გაფრთხილება) მიღებულად ჩაითვლება სატელეფონო საუბრის დასრულების, ელექტრონული გზავნილის გაგზავნის, ზეპირი მოლაპარაკების დასრულების, წერილობითი შეტყობინების გაგზავნის (იმ შემთხვევაშიც, თუ ორჯერ ზედიზედ აღნიშნული შეტყობინება არ ჩაბარდა მყიდველს წინამდებარე ხელშეკრულებაში მითითებულ მისამართზე), ან სხვაგვარი საშუალებით შეტყობინების გაგზავნისთანავე. </w:t>
            </w:r>
          </w:p>
          <w:p w:rsidR="00E577AF" w:rsidRPr="00E759E2" w:rsidRDefault="00000000">
            <w:pPr>
              <w:widowControl w:val="0"/>
              <w:spacing w:after="0" w:line="240" w:lineRule="auto"/>
              <w:jc w:val="both"/>
              <w:rPr>
                <w:rFonts w:ascii="Times New Roman" w:eastAsia="Times New Roman" w:hAnsi="Times New Roman" w:cs="Times New Roman"/>
                <w:sz w:val="18"/>
                <w:szCs w:val="18"/>
                <w:lang w:val="ka-GE"/>
              </w:rPr>
            </w:pPr>
            <w:r>
              <w:rPr>
                <w:rFonts w:ascii="Arial Unicode MS" w:eastAsia="Arial Unicode MS" w:hAnsi="Arial Unicode MS" w:cs="Arial Unicode MS"/>
                <w:sz w:val="18"/>
                <w:szCs w:val="18"/>
              </w:rPr>
              <w:t>7.3.</w:t>
            </w:r>
            <w:r>
              <w:rPr>
                <w:rFonts w:ascii="Arial Unicode MS" w:eastAsia="Arial Unicode MS" w:hAnsi="Arial Unicode MS" w:cs="Arial Unicode MS"/>
                <w:sz w:val="18"/>
                <w:szCs w:val="18"/>
              </w:rPr>
              <w:tab/>
              <w:t xml:space="preserve">აღნიშნული წესით ვალდებულების შესრულებისათვის განსაზღვრული დამატებითი ვადის </w:t>
            </w:r>
            <w:r>
              <w:rPr>
                <w:rFonts w:ascii="Arial Unicode MS" w:eastAsia="Arial Unicode MS" w:hAnsi="Arial Unicode MS" w:cs="Arial Unicode MS"/>
                <w:sz w:val="18"/>
                <w:szCs w:val="18"/>
              </w:rPr>
              <w:lastRenderedPageBreak/>
              <w:t xml:space="preserve">უშედეგოდ გასვლის შემდგომ, თუ მყიდველის მხრიდან არ შესრულდა ან არასრულად შესრულდა ნაკისრი ვალდებულება, გამყიდველი უფლებამოსილია მოითხოვოს წინამდებარე ხელშეკრულების შეწყვეტა, რის შესახებაც წერილობით ატყობინებს მყიდველს. ამ შემთხვევაში მყიდველს დაეკისრება პირგასამტეხლო ნასყიდობის ფასის გადახდილი ნაწილის </w:t>
            </w:r>
            <w:r w:rsidR="009C6E9D" w:rsidRPr="009C6E9D">
              <w:rPr>
                <w:rFonts w:ascii="Sylfaen" w:eastAsia="Arial Unicode MS" w:hAnsi="Sylfaen" w:cs="Arial Unicode MS"/>
                <w:sz w:val="18"/>
                <w:szCs w:val="18"/>
                <w:highlight w:val="yellow"/>
                <w:lang w:val="ka-GE"/>
              </w:rPr>
              <w:t>10</w:t>
            </w:r>
            <w:r w:rsidRPr="009C6E9D">
              <w:rPr>
                <w:rFonts w:ascii="Arial Unicode MS" w:eastAsia="Arial Unicode MS" w:hAnsi="Arial Unicode MS" w:cs="Arial Unicode MS"/>
                <w:sz w:val="18"/>
                <w:szCs w:val="18"/>
                <w:highlight w:val="yellow"/>
              </w:rPr>
              <w:t>%</w:t>
            </w:r>
            <w:r>
              <w:rPr>
                <w:rFonts w:ascii="Arial Unicode MS" w:eastAsia="Arial Unicode MS" w:hAnsi="Arial Unicode MS" w:cs="Arial Unicode MS"/>
                <w:sz w:val="18"/>
                <w:szCs w:val="18"/>
              </w:rPr>
              <w:t xml:space="preserve"> პროცენტის ოდენობით, ხოლო დარჩენილი თანხა (სხვაობა წინამდებარე ხელშეკრულების მე-3 მუხლით განსაზღვრულ ნასყიდობის ფასსა და პირგასამტეხლოს შორის) დაუბრუნდება მყიდველს</w:t>
            </w:r>
            <w:r w:rsidR="00E759E2">
              <w:rPr>
                <w:rFonts w:ascii="Arial Unicode MS" w:eastAsia="Arial Unicode MS" w:hAnsi="Arial Unicode MS" w:cs="Arial Unicode MS"/>
                <w:sz w:val="18"/>
                <w:szCs w:val="18"/>
                <w:lang w:val="en-US"/>
              </w:rPr>
              <w:t>,</w:t>
            </w:r>
            <w:r>
              <w:rPr>
                <w:rFonts w:ascii="Arial Unicode MS" w:eastAsia="Arial Unicode MS" w:hAnsi="Arial Unicode MS" w:cs="Arial Unicode MS"/>
                <w:sz w:val="18"/>
                <w:szCs w:val="18"/>
              </w:rPr>
              <w:t xml:space="preserve"> </w:t>
            </w:r>
            <w:r w:rsidR="00E759E2" w:rsidRPr="00E759E2">
              <w:rPr>
                <w:rFonts w:ascii="Sylfaen" w:eastAsia="Arial Unicode MS" w:hAnsi="Sylfaen" w:cs="Sylfaen"/>
                <w:sz w:val="18"/>
                <w:szCs w:val="18"/>
                <w:highlight w:val="yellow"/>
              </w:rPr>
              <w:t>ნასყიდ</w:t>
            </w:r>
            <w:r w:rsidR="00E759E2" w:rsidRPr="00E759E2">
              <w:rPr>
                <w:rFonts w:ascii="Sylfaen" w:eastAsia="Arial Unicode MS" w:hAnsi="Sylfaen" w:cs="Sylfaen"/>
                <w:sz w:val="18"/>
                <w:szCs w:val="18"/>
                <w:highlight w:val="yellow"/>
                <w:lang w:val="ka-GE"/>
              </w:rPr>
              <w:t>ო</w:t>
            </w:r>
            <w:r w:rsidR="00E759E2" w:rsidRPr="00E759E2">
              <w:rPr>
                <w:rFonts w:ascii="Sylfaen" w:eastAsia="Arial Unicode MS" w:hAnsi="Sylfaen" w:cs="Sylfaen"/>
                <w:sz w:val="18"/>
                <w:szCs w:val="18"/>
                <w:highlight w:val="yellow"/>
              </w:rPr>
              <w:t>ბის</w:t>
            </w:r>
            <w:r w:rsidR="00E759E2" w:rsidRPr="00E759E2">
              <w:rPr>
                <w:rFonts w:ascii="Arial Unicode MS" w:eastAsia="Arial Unicode MS" w:hAnsi="Arial Unicode MS" w:cs="Arial Unicode MS"/>
                <w:sz w:val="18"/>
                <w:szCs w:val="18"/>
                <w:highlight w:val="yellow"/>
              </w:rPr>
              <w:t xml:space="preserve"> </w:t>
            </w:r>
            <w:r w:rsidR="00E759E2" w:rsidRPr="00E759E2">
              <w:rPr>
                <w:rFonts w:ascii="Sylfaen" w:eastAsia="Arial Unicode MS" w:hAnsi="Sylfaen" w:cs="Sylfaen"/>
                <w:sz w:val="18"/>
                <w:szCs w:val="18"/>
                <w:highlight w:val="yellow"/>
              </w:rPr>
              <w:t>საგნის</w:t>
            </w:r>
            <w:r w:rsidR="00E759E2" w:rsidRPr="00E759E2">
              <w:rPr>
                <w:rFonts w:ascii="Arial Unicode MS" w:eastAsia="Arial Unicode MS" w:hAnsi="Arial Unicode MS" w:cs="Arial Unicode MS"/>
                <w:sz w:val="18"/>
                <w:szCs w:val="18"/>
                <w:highlight w:val="yellow"/>
              </w:rPr>
              <w:t xml:space="preserve"> </w:t>
            </w:r>
            <w:r w:rsidR="00E759E2" w:rsidRPr="00E759E2">
              <w:rPr>
                <w:rFonts w:ascii="Sylfaen" w:eastAsia="Arial Unicode MS" w:hAnsi="Sylfaen" w:cs="Sylfaen"/>
                <w:sz w:val="18"/>
                <w:szCs w:val="18"/>
                <w:highlight w:val="yellow"/>
              </w:rPr>
              <w:t>მესამე</w:t>
            </w:r>
            <w:r w:rsidR="00E759E2" w:rsidRPr="00E759E2">
              <w:rPr>
                <w:rFonts w:ascii="Arial Unicode MS" w:eastAsia="Arial Unicode MS" w:hAnsi="Arial Unicode MS" w:cs="Arial Unicode MS"/>
                <w:sz w:val="18"/>
                <w:szCs w:val="18"/>
                <w:highlight w:val="yellow"/>
              </w:rPr>
              <w:t xml:space="preserve"> </w:t>
            </w:r>
            <w:r w:rsidR="00E759E2" w:rsidRPr="00E759E2">
              <w:rPr>
                <w:rFonts w:ascii="Sylfaen" w:eastAsia="Arial Unicode MS" w:hAnsi="Sylfaen" w:cs="Sylfaen"/>
                <w:sz w:val="18"/>
                <w:szCs w:val="18"/>
                <w:highlight w:val="yellow"/>
              </w:rPr>
              <w:t>პირზე</w:t>
            </w:r>
            <w:r w:rsidR="00E759E2" w:rsidRPr="00E759E2">
              <w:rPr>
                <w:rFonts w:ascii="Arial Unicode MS" w:eastAsia="Arial Unicode MS" w:hAnsi="Arial Unicode MS" w:cs="Arial Unicode MS"/>
                <w:sz w:val="18"/>
                <w:szCs w:val="18"/>
                <w:highlight w:val="yellow"/>
              </w:rPr>
              <w:t xml:space="preserve"> </w:t>
            </w:r>
            <w:r w:rsidR="00E759E2" w:rsidRPr="00E759E2">
              <w:rPr>
                <w:rFonts w:ascii="Sylfaen" w:eastAsia="Arial Unicode MS" w:hAnsi="Sylfaen" w:cs="Sylfaen"/>
                <w:sz w:val="18"/>
                <w:szCs w:val="18"/>
                <w:highlight w:val="yellow"/>
              </w:rPr>
              <w:t>გასხვისების</w:t>
            </w:r>
            <w:r w:rsidR="00E759E2" w:rsidRPr="00E759E2">
              <w:rPr>
                <w:rFonts w:ascii="Arial Unicode MS" w:eastAsia="Arial Unicode MS" w:hAnsi="Arial Unicode MS" w:cs="Arial Unicode MS"/>
                <w:sz w:val="18"/>
                <w:szCs w:val="18"/>
                <w:highlight w:val="yellow"/>
              </w:rPr>
              <w:t xml:space="preserve"> </w:t>
            </w:r>
            <w:r w:rsidR="00E759E2" w:rsidRPr="00E759E2">
              <w:rPr>
                <w:rFonts w:ascii="Sylfaen" w:eastAsia="Arial Unicode MS" w:hAnsi="Sylfaen" w:cs="Sylfaen"/>
                <w:sz w:val="18"/>
                <w:szCs w:val="18"/>
                <w:highlight w:val="yellow"/>
              </w:rPr>
              <w:t>შემდეგ</w:t>
            </w:r>
            <w:r w:rsidR="00E759E2" w:rsidRPr="00E759E2">
              <w:rPr>
                <w:rFonts w:ascii="Arial Unicode MS" w:eastAsia="Arial Unicode MS" w:hAnsi="Arial Unicode MS" w:cs="Arial Unicode MS"/>
                <w:sz w:val="18"/>
                <w:szCs w:val="18"/>
                <w:highlight w:val="yellow"/>
              </w:rPr>
              <w:t xml:space="preserve">. </w:t>
            </w:r>
            <w:r w:rsidR="00E759E2" w:rsidRPr="00E759E2">
              <w:rPr>
                <w:rFonts w:ascii="Sylfaen" w:eastAsia="Arial Unicode MS" w:hAnsi="Sylfaen" w:cs="Sylfaen"/>
                <w:sz w:val="18"/>
                <w:szCs w:val="18"/>
                <w:highlight w:val="yellow"/>
              </w:rPr>
              <w:t>მითითებულ</w:t>
            </w:r>
            <w:r w:rsidR="00E759E2" w:rsidRPr="00E759E2">
              <w:rPr>
                <w:rFonts w:ascii="Arial Unicode MS" w:eastAsia="Arial Unicode MS" w:hAnsi="Arial Unicode MS" w:cs="Arial Unicode MS"/>
                <w:sz w:val="18"/>
                <w:szCs w:val="18"/>
                <w:highlight w:val="yellow"/>
              </w:rPr>
              <w:t xml:space="preserve"> </w:t>
            </w:r>
            <w:r w:rsidR="00E759E2" w:rsidRPr="00E759E2">
              <w:rPr>
                <w:rFonts w:ascii="Sylfaen" w:eastAsia="Arial Unicode MS" w:hAnsi="Sylfaen" w:cs="Sylfaen"/>
                <w:sz w:val="18"/>
                <w:szCs w:val="18"/>
                <w:highlight w:val="yellow"/>
              </w:rPr>
              <w:t>პირგასამტეხლოში</w:t>
            </w:r>
            <w:r w:rsidR="00E759E2" w:rsidRPr="00E759E2">
              <w:rPr>
                <w:rFonts w:ascii="Arial Unicode MS" w:eastAsia="Arial Unicode MS" w:hAnsi="Arial Unicode MS" w:cs="Arial Unicode MS"/>
                <w:sz w:val="18"/>
                <w:szCs w:val="18"/>
                <w:highlight w:val="yellow"/>
              </w:rPr>
              <w:t xml:space="preserve"> </w:t>
            </w:r>
            <w:r w:rsidR="00E759E2" w:rsidRPr="00E759E2">
              <w:rPr>
                <w:rFonts w:ascii="Sylfaen" w:eastAsia="Arial Unicode MS" w:hAnsi="Sylfaen" w:cs="Sylfaen"/>
                <w:sz w:val="18"/>
                <w:szCs w:val="18"/>
                <w:highlight w:val="yellow"/>
              </w:rPr>
              <w:t>არ</w:t>
            </w:r>
            <w:r w:rsidR="00E759E2" w:rsidRPr="00E759E2">
              <w:rPr>
                <w:rFonts w:ascii="Arial Unicode MS" w:eastAsia="Arial Unicode MS" w:hAnsi="Arial Unicode MS" w:cs="Arial Unicode MS"/>
                <w:sz w:val="18"/>
                <w:szCs w:val="18"/>
                <w:highlight w:val="yellow"/>
              </w:rPr>
              <w:t xml:space="preserve"> </w:t>
            </w:r>
            <w:r w:rsidR="00E759E2" w:rsidRPr="00E759E2">
              <w:rPr>
                <w:rFonts w:ascii="Sylfaen" w:eastAsia="Arial Unicode MS" w:hAnsi="Sylfaen" w:cs="Sylfaen"/>
                <w:sz w:val="18"/>
                <w:szCs w:val="18"/>
                <w:highlight w:val="yellow"/>
              </w:rPr>
              <w:t>შედის</w:t>
            </w:r>
            <w:r w:rsidR="00E759E2" w:rsidRPr="00E759E2">
              <w:rPr>
                <w:rFonts w:ascii="Arial Unicode MS" w:eastAsia="Arial Unicode MS" w:hAnsi="Arial Unicode MS" w:cs="Arial Unicode MS"/>
                <w:sz w:val="18"/>
                <w:szCs w:val="18"/>
                <w:highlight w:val="yellow"/>
              </w:rPr>
              <w:t xml:space="preserve"> </w:t>
            </w:r>
            <w:r w:rsidR="00E759E2" w:rsidRPr="00E759E2">
              <w:rPr>
                <w:rFonts w:ascii="Sylfaen" w:eastAsia="Arial Unicode MS" w:hAnsi="Sylfaen" w:cs="Sylfaen"/>
                <w:sz w:val="18"/>
                <w:szCs w:val="18"/>
                <w:highlight w:val="yellow"/>
              </w:rPr>
              <w:t>ამ</w:t>
            </w:r>
            <w:r w:rsidR="00E759E2" w:rsidRPr="00E759E2">
              <w:rPr>
                <w:rFonts w:ascii="Arial Unicode MS" w:eastAsia="Arial Unicode MS" w:hAnsi="Arial Unicode MS" w:cs="Arial Unicode MS"/>
                <w:sz w:val="18"/>
                <w:szCs w:val="18"/>
                <w:highlight w:val="yellow"/>
              </w:rPr>
              <w:t xml:space="preserve"> </w:t>
            </w:r>
            <w:r w:rsidR="00E759E2" w:rsidRPr="00E759E2">
              <w:rPr>
                <w:rFonts w:ascii="Sylfaen" w:eastAsia="Arial Unicode MS" w:hAnsi="Sylfaen" w:cs="Sylfaen"/>
                <w:sz w:val="18"/>
                <w:szCs w:val="18"/>
                <w:highlight w:val="yellow"/>
              </w:rPr>
              <w:t>ხელშეკრულების</w:t>
            </w:r>
            <w:r w:rsidR="00E759E2" w:rsidRPr="00E759E2">
              <w:rPr>
                <w:rFonts w:ascii="Arial Unicode MS" w:eastAsia="Arial Unicode MS" w:hAnsi="Arial Unicode MS" w:cs="Arial Unicode MS"/>
                <w:sz w:val="18"/>
                <w:szCs w:val="18"/>
                <w:highlight w:val="yellow"/>
              </w:rPr>
              <w:t xml:space="preserve"> 6.2.6 </w:t>
            </w:r>
            <w:r w:rsidR="00E759E2" w:rsidRPr="00E759E2">
              <w:rPr>
                <w:rFonts w:ascii="Sylfaen" w:eastAsia="Arial Unicode MS" w:hAnsi="Sylfaen" w:cs="Sylfaen"/>
                <w:sz w:val="18"/>
                <w:szCs w:val="18"/>
                <w:highlight w:val="yellow"/>
              </w:rPr>
              <w:t>პუნქტით</w:t>
            </w:r>
            <w:r w:rsidR="00E759E2" w:rsidRPr="00E759E2">
              <w:rPr>
                <w:rFonts w:ascii="Sylfaen" w:eastAsia="Arial Unicode MS" w:hAnsi="Sylfaen" w:cs="Sylfaen"/>
                <w:sz w:val="18"/>
                <w:szCs w:val="18"/>
                <w:highlight w:val="yellow"/>
                <w:lang w:val="en-US"/>
              </w:rPr>
              <w:t xml:space="preserve">a </w:t>
            </w:r>
            <w:r w:rsidR="00E759E2" w:rsidRPr="00E759E2">
              <w:rPr>
                <w:rFonts w:ascii="Sylfaen" w:eastAsia="Arial Unicode MS" w:hAnsi="Sylfaen" w:cs="Sylfaen"/>
                <w:sz w:val="18"/>
                <w:szCs w:val="18"/>
                <w:highlight w:val="yellow"/>
                <w:lang w:val="ka-GE"/>
              </w:rPr>
              <w:t xml:space="preserve">და </w:t>
            </w:r>
            <w:r w:rsidR="00E759E2" w:rsidRPr="00E759E2">
              <w:rPr>
                <w:rFonts w:ascii="Arial Unicode MS" w:eastAsia="Arial Unicode MS" w:hAnsi="Arial Unicode MS" w:cs="Arial Unicode MS"/>
                <w:sz w:val="18"/>
                <w:szCs w:val="18"/>
                <w:highlight w:val="yellow"/>
              </w:rPr>
              <w:t xml:space="preserve">8.2 </w:t>
            </w:r>
            <w:r w:rsidR="00E759E2" w:rsidRPr="00E759E2">
              <w:rPr>
                <w:rFonts w:ascii="Sylfaen" w:eastAsia="Arial Unicode MS" w:hAnsi="Sylfaen" w:cs="Sylfaen"/>
                <w:sz w:val="18"/>
                <w:szCs w:val="18"/>
                <w:highlight w:val="yellow"/>
              </w:rPr>
              <w:t>პუნქტი</w:t>
            </w:r>
            <w:r w:rsidR="00E759E2" w:rsidRPr="00E759E2">
              <w:rPr>
                <w:rFonts w:ascii="Sylfaen" w:eastAsia="Arial Unicode MS" w:hAnsi="Sylfaen" w:cs="Arial Unicode MS"/>
                <w:sz w:val="18"/>
                <w:szCs w:val="18"/>
                <w:highlight w:val="yellow"/>
                <w:lang w:val="ka-GE"/>
              </w:rPr>
              <w:t>თ</w:t>
            </w:r>
            <w:r w:rsidR="00E759E2" w:rsidRPr="00E759E2">
              <w:rPr>
                <w:rFonts w:ascii="Arial Unicode MS" w:eastAsia="Arial Unicode MS" w:hAnsi="Arial Unicode MS" w:cs="Arial Unicode MS"/>
                <w:sz w:val="18"/>
                <w:szCs w:val="18"/>
                <w:highlight w:val="yellow"/>
              </w:rPr>
              <w:t xml:space="preserve"> </w:t>
            </w:r>
            <w:r w:rsidR="00E759E2" w:rsidRPr="00E759E2">
              <w:rPr>
                <w:rFonts w:ascii="Sylfaen" w:eastAsia="Arial Unicode MS" w:hAnsi="Sylfaen" w:cs="Sylfaen"/>
                <w:sz w:val="18"/>
                <w:szCs w:val="18"/>
                <w:highlight w:val="yellow"/>
              </w:rPr>
              <w:t>გათვალისწინებული</w:t>
            </w:r>
            <w:r w:rsidR="00E759E2" w:rsidRPr="00E759E2">
              <w:rPr>
                <w:rFonts w:ascii="Arial Unicode MS" w:eastAsia="Arial Unicode MS" w:hAnsi="Arial Unicode MS" w:cs="Arial Unicode MS"/>
                <w:sz w:val="18"/>
                <w:szCs w:val="18"/>
                <w:highlight w:val="yellow"/>
              </w:rPr>
              <w:t xml:space="preserve"> </w:t>
            </w:r>
            <w:r w:rsidR="00E759E2" w:rsidRPr="00E759E2">
              <w:rPr>
                <w:rFonts w:ascii="Sylfaen" w:eastAsia="Arial Unicode MS" w:hAnsi="Sylfaen" w:cs="Sylfaen"/>
                <w:sz w:val="18"/>
                <w:szCs w:val="18"/>
                <w:highlight w:val="yellow"/>
              </w:rPr>
              <w:t>ვალდებულებების</w:t>
            </w:r>
            <w:r w:rsidR="00E759E2" w:rsidRPr="00E759E2">
              <w:rPr>
                <w:rFonts w:ascii="Arial Unicode MS" w:eastAsia="Arial Unicode MS" w:hAnsi="Arial Unicode MS" w:cs="Arial Unicode MS"/>
                <w:sz w:val="18"/>
                <w:szCs w:val="18"/>
                <w:highlight w:val="yellow"/>
              </w:rPr>
              <w:t xml:space="preserve"> </w:t>
            </w:r>
            <w:r w:rsidR="00E759E2" w:rsidRPr="00E759E2">
              <w:rPr>
                <w:rFonts w:ascii="Sylfaen" w:eastAsia="Arial Unicode MS" w:hAnsi="Sylfaen" w:cs="Sylfaen"/>
                <w:sz w:val="18"/>
                <w:szCs w:val="18"/>
                <w:highlight w:val="yellow"/>
              </w:rPr>
              <w:t>შესრულების</w:t>
            </w:r>
            <w:r w:rsidR="00E759E2" w:rsidRPr="00E759E2">
              <w:rPr>
                <w:rFonts w:ascii="Arial Unicode MS" w:eastAsia="Arial Unicode MS" w:hAnsi="Arial Unicode MS" w:cs="Arial Unicode MS"/>
                <w:sz w:val="18"/>
                <w:szCs w:val="18"/>
                <w:highlight w:val="yellow"/>
              </w:rPr>
              <w:t xml:space="preserve"> </w:t>
            </w:r>
            <w:r w:rsidR="00E759E2" w:rsidRPr="00E759E2">
              <w:rPr>
                <w:rFonts w:ascii="Sylfaen" w:eastAsia="Arial Unicode MS" w:hAnsi="Sylfaen" w:cs="Sylfaen"/>
                <w:sz w:val="18"/>
                <w:szCs w:val="18"/>
                <w:highlight w:val="yellow"/>
              </w:rPr>
              <w:t>ვადაგადაცილების</w:t>
            </w:r>
            <w:r w:rsidR="00E759E2" w:rsidRPr="00E759E2">
              <w:rPr>
                <w:rFonts w:ascii="Arial Unicode MS" w:eastAsia="Arial Unicode MS" w:hAnsi="Arial Unicode MS" w:cs="Arial Unicode MS"/>
                <w:sz w:val="18"/>
                <w:szCs w:val="18"/>
                <w:highlight w:val="yellow"/>
              </w:rPr>
              <w:t xml:space="preserve"> </w:t>
            </w:r>
            <w:r w:rsidR="00E759E2" w:rsidRPr="00E759E2">
              <w:rPr>
                <w:rFonts w:ascii="Sylfaen" w:eastAsia="Arial Unicode MS" w:hAnsi="Sylfaen" w:cs="Sylfaen"/>
                <w:sz w:val="18"/>
                <w:szCs w:val="18"/>
                <w:highlight w:val="yellow"/>
              </w:rPr>
              <w:t>პირგასამტეხლო</w:t>
            </w:r>
            <w:r w:rsidR="00E759E2" w:rsidRPr="00E759E2">
              <w:rPr>
                <w:rFonts w:ascii="Sylfaen" w:eastAsia="Arial Unicode MS" w:hAnsi="Sylfaen" w:cs="Sylfaen"/>
                <w:sz w:val="18"/>
                <w:szCs w:val="18"/>
                <w:highlight w:val="yellow"/>
                <w:lang w:val="en-US"/>
              </w:rPr>
              <w:t>.</w:t>
            </w: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7.4.</w:t>
            </w:r>
            <w:r>
              <w:rPr>
                <w:rFonts w:ascii="Arial Unicode MS" w:eastAsia="Arial Unicode MS" w:hAnsi="Arial Unicode MS" w:cs="Arial Unicode MS"/>
                <w:sz w:val="18"/>
                <w:szCs w:val="18"/>
              </w:rPr>
              <w:tab/>
              <w:t xml:space="preserve">მყიდველი ვალდებულია შეტყობინების მიღებიდან 10 კალენდარულ დღის განმავლობაში ხელი მოაწეროს შეთანხმებას წინამდებარე ხელშეკრულების შეწყვეტის შესახებ. ამ ვადის დარღვევის, ან წინამდებარე ხელშეკრულების შეწყვეტის შესახებ შეთანხმების დადებაზე უარის განცხადების (თავის არიდების) </w:t>
            </w:r>
            <w:r w:rsidRPr="00403569">
              <w:rPr>
                <w:rFonts w:ascii="Arial Unicode MS" w:eastAsia="Arial Unicode MS" w:hAnsi="Arial Unicode MS" w:cs="Arial Unicode MS"/>
                <w:sz w:val="18"/>
                <w:szCs w:val="18"/>
                <w:highlight w:val="yellow"/>
              </w:rPr>
              <w:t xml:space="preserve">შემთხვევაში მყიდველს </w:t>
            </w:r>
            <w:r w:rsidR="00E759E2" w:rsidRPr="00403569">
              <w:rPr>
                <w:rFonts w:ascii="Sylfaen" w:eastAsia="Arial Unicode MS" w:hAnsi="Sylfaen" w:cs="Arial Unicode MS"/>
                <w:sz w:val="18"/>
                <w:szCs w:val="18"/>
                <w:highlight w:val="yellow"/>
                <w:lang w:val="ka-GE"/>
              </w:rPr>
              <w:t>გამყიდველის სა</w:t>
            </w:r>
            <w:r w:rsidR="00403569" w:rsidRPr="00403569">
              <w:rPr>
                <w:rFonts w:ascii="Sylfaen" w:eastAsia="Arial Unicode MS" w:hAnsi="Sylfaen" w:cs="Arial Unicode MS"/>
                <w:sz w:val="18"/>
                <w:szCs w:val="18"/>
                <w:highlight w:val="yellow"/>
                <w:lang w:val="ka-GE"/>
              </w:rPr>
              <w:t xml:space="preserve">სარგებლოდ </w:t>
            </w:r>
            <w:r w:rsidRPr="00403569">
              <w:rPr>
                <w:rFonts w:ascii="Arial Unicode MS" w:eastAsia="Arial Unicode MS" w:hAnsi="Arial Unicode MS" w:cs="Arial Unicode MS"/>
                <w:sz w:val="18"/>
                <w:szCs w:val="18"/>
                <w:highlight w:val="yellow"/>
              </w:rPr>
              <w:t xml:space="preserve">დაეკისრება პირგასამტეხლო, ნასყიდობის გადახდილი ფასის </w:t>
            </w:r>
            <w:r w:rsidR="00E759E2" w:rsidRPr="00403569">
              <w:rPr>
                <w:rFonts w:ascii="Sylfaen" w:eastAsia="Arial Unicode MS" w:hAnsi="Sylfaen" w:cs="Arial Unicode MS"/>
                <w:sz w:val="18"/>
                <w:szCs w:val="18"/>
                <w:highlight w:val="yellow"/>
                <w:lang w:val="ka-GE"/>
              </w:rPr>
              <w:t>10</w:t>
            </w:r>
            <w:r w:rsidRPr="00403569">
              <w:rPr>
                <w:rFonts w:ascii="Arial Unicode MS" w:eastAsia="Arial Unicode MS" w:hAnsi="Arial Unicode MS" w:cs="Arial Unicode MS"/>
                <w:sz w:val="18"/>
                <w:szCs w:val="18"/>
                <w:highlight w:val="yellow"/>
              </w:rPr>
              <w:t>%</w:t>
            </w:r>
            <w:r>
              <w:rPr>
                <w:rFonts w:ascii="Arial Unicode MS" w:eastAsia="Arial Unicode MS" w:hAnsi="Arial Unicode MS" w:cs="Arial Unicode MS"/>
                <w:sz w:val="18"/>
                <w:szCs w:val="18"/>
              </w:rPr>
              <w:t xml:space="preserve"> პროცენტის ოდენობით. ამასთან, ამ ვადის გასვლის შემდგომ, ხელშეკრულება ჩაითვლება შეწყვეტილად აღნიშნულის შესახებ შეთანხმების დადების მიუხედავად.</w:t>
            </w: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7.5.</w:t>
            </w:r>
            <w:r>
              <w:rPr>
                <w:rFonts w:ascii="Arial Unicode MS" w:eastAsia="Arial Unicode MS" w:hAnsi="Arial Unicode MS" w:cs="Arial Unicode MS"/>
                <w:sz w:val="18"/>
                <w:szCs w:val="18"/>
              </w:rPr>
              <w:tab/>
              <w:t>გამყიდველის მყიდველისათვის ამ მუხლით განსაზღვრული თანხის დაბრუნება განხორციელდება ნასყიდობის საგნის მესამე პირისათვის მიყიდვის დღიდან არა უგვიანეს სამოცი სამუშაო დღის განმავლობაში.</w:t>
            </w:r>
          </w:p>
          <w:p w:rsidR="00E577AF" w:rsidRDefault="00E577AF">
            <w:pPr>
              <w:widowControl w:val="0"/>
              <w:spacing w:after="0" w:line="240" w:lineRule="auto"/>
              <w:jc w:val="both"/>
              <w:rPr>
                <w:rFonts w:ascii="Times New Roman" w:eastAsia="Times New Roman" w:hAnsi="Times New Roman" w:cs="Times New Roman"/>
                <w:sz w:val="18"/>
                <w:szCs w:val="18"/>
              </w:rPr>
            </w:pPr>
          </w:p>
        </w:tc>
        <w:tc>
          <w:tcPr>
            <w:tcW w:w="4819" w:type="dxa"/>
            <w:shd w:val="clear" w:color="auto" w:fill="auto"/>
            <w:tcMar>
              <w:top w:w="100" w:type="dxa"/>
              <w:left w:w="100" w:type="dxa"/>
              <w:bottom w:w="100" w:type="dxa"/>
              <w:right w:w="100" w:type="dxa"/>
            </w:tcMar>
          </w:tcPr>
          <w:p w:rsidR="00E577AF"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Статья 7. Действие Договора и отказ от Договора</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7.1. </w:t>
            </w:r>
            <w:r>
              <w:rPr>
                <w:rFonts w:ascii="Times New Roman" w:eastAsia="Times New Roman" w:hAnsi="Times New Roman" w:cs="Times New Roman"/>
                <w:sz w:val="20"/>
                <w:szCs w:val="20"/>
                <w:highlight w:val="yellow"/>
              </w:rPr>
              <w:t xml:space="preserve">Настоящий договор вступает в силу с момента его подписания. </w:t>
            </w:r>
            <w:r>
              <w:rPr>
                <w:rFonts w:ascii="Times New Roman" w:eastAsia="Times New Roman" w:hAnsi="Times New Roman" w:cs="Times New Roman"/>
                <w:sz w:val="20"/>
                <w:szCs w:val="20"/>
              </w:rPr>
              <w:t>Основной договор</w:t>
            </w:r>
            <w:r>
              <w:rPr>
                <w:rFonts w:ascii="Times New Roman" w:eastAsia="Times New Roman" w:hAnsi="Times New Roman" w:cs="Times New Roman"/>
                <w:sz w:val="20"/>
                <w:szCs w:val="20"/>
                <w:highlight w:val="yellow"/>
              </w:rPr>
              <w:t xml:space="preserve"> купли-продажи</w:t>
            </w:r>
            <w:r>
              <w:rPr>
                <w:rFonts w:ascii="Times New Roman" w:eastAsia="Times New Roman" w:hAnsi="Times New Roman" w:cs="Times New Roman"/>
                <w:sz w:val="20"/>
                <w:szCs w:val="20"/>
              </w:rPr>
              <w:t xml:space="preserve">  вступает в силу после его подписания и регистрации в Публичном реестре.</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7.2. В случае нарушения обязательства Покупателю может быть предоставлен дополнительный срок для исполнения обязательства; предоставлением дополнительного срока считается предупреждением Покупателя об установлении дополнительного срока для исполнения обязательства, переданное по телефону, электронной почте, устно, письменно (почтовым отправлением), по факсу или иным способом. Уведомление (предупреждение) считается полученным с момента завершения телефонного разговора, направления электронного сообщения, завершения устных переговоров, отправления письменного уведомления (даже если указанное уведомление не было вручено Покупателю два раза подряд по адресу, указанному в настоящем Договоре) или направления уведомления любым иным способом.</w:t>
            </w:r>
          </w:p>
          <w:p w:rsidR="00E577AF" w:rsidRDefault="00000000">
            <w:pPr>
              <w:spacing w:after="0" w:line="240" w:lineRule="auto"/>
              <w:jc w:val="both"/>
              <w:rPr>
                <w:rFonts w:ascii="Times New Roman" w:eastAsia="Times New Roman" w:hAnsi="Times New Roman" w:cs="Times New Roman"/>
                <w:sz w:val="20"/>
                <w:szCs w:val="20"/>
                <w:highlight w:val="yellow"/>
              </w:rPr>
            </w:pPr>
            <w:r>
              <w:rPr>
                <w:rFonts w:ascii="Times New Roman" w:eastAsia="Times New Roman" w:hAnsi="Times New Roman" w:cs="Times New Roman"/>
                <w:sz w:val="20"/>
                <w:szCs w:val="20"/>
              </w:rPr>
              <w:t xml:space="preserve">7.3. Если после безрезультатного истечения дополнительного срока, предоставленного для исполнения обязательства в вышеуказанном порядке, </w:t>
            </w:r>
            <w:r>
              <w:rPr>
                <w:rFonts w:ascii="Times New Roman" w:eastAsia="Times New Roman" w:hAnsi="Times New Roman" w:cs="Times New Roman"/>
                <w:sz w:val="20"/>
                <w:szCs w:val="20"/>
              </w:rPr>
              <w:lastRenderedPageBreak/>
              <w:t xml:space="preserve">Покупатель не исполняет или не полностью исполняет обязательство, Продавец вправе потребовать расторжения настоящего Договора, о чем он должен письменно уведомить Покупателя. В этом случае с Покупателя удерживается штраф в размере </w:t>
            </w:r>
            <w:r>
              <w:rPr>
                <w:rFonts w:ascii="Times New Roman" w:eastAsia="Times New Roman" w:hAnsi="Times New Roman" w:cs="Times New Roman"/>
                <w:sz w:val="20"/>
                <w:szCs w:val="20"/>
                <w:highlight w:val="yellow"/>
              </w:rPr>
              <w:t>10%</w:t>
            </w:r>
            <w:r>
              <w:rPr>
                <w:rFonts w:ascii="Times New Roman" w:eastAsia="Times New Roman" w:hAnsi="Times New Roman" w:cs="Times New Roman"/>
                <w:sz w:val="20"/>
                <w:szCs w:val="20"/>
              </w:rPr>
              <w:t xml:space="preserve"> от уплаченной части Покупной цены, а оставшаяся сумма (разница между Покупной ценой, указанной в статье 3 настоящего Договора, и неустойкой) возвращается Покупателю </w:t>
            </w:r>
            <w:r>
              <w:rPr>
                <w:rFonts w:ascii="Times New Roman" w:eastAsia="Times New Roman" w:hAnsi="Times New Roman" w:cs="Times New Roman"/>
                <w:sz w:val="20"/>
                <w:szCs w:val="20"/>
                <w:highlight w:val="yellow"/>
              </w:rPr>
              <w:t>после реализации предмета купли-продажи третьему лицу.</w:t>
            </w: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highlight w:val="yellow"/>
              </w:rPr>
              <w:t>В указанную неустойку не входит неустойка за каждый день просрочки исполнения обязательств, предусмотренная п. 6.2.6. и п. 8.2 настоящего договора.</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7.4. Покупатель обязан подписать соглашение о расторжении настоящего Договора в течение 10 календарных дней после получения уведомления. В случае нарушения этого срока или отказа (уклонения) от заключения соглашения о расторжении настоящего Договора с Покупателя </w:t>
            </w:r>
            <w:r>
              <w:rPr>
                <w:rFonts w:ascii="Times New Roman" w:eastAsia="Times New Roman" w:hAnsi="Times New Roman" w:cs="Times New Roman"/>
                <w:sz w:val="20"/>
                <w:szCs w:val="20"/>
                <w:highlight w:val="yellow"/>
              </w:rPr>
              <w:t>удерживается Продавцом</w:t>
            </w:r>
            <w:r>
              <w:rPr>
                <w:rFonts w:ascii="Times New Roman" w:eastAsia="Times New Roman" w:hAnsi="Times New Roman" w:cs="Times New Roman"/>
                <w:sz w:val="20"/>
                <w:szCs w:val="20"/>
              </w:rPr>
              <w:t xml:space="preserve"> штраф в размере </w:t>
            </w:r>
            <w:r>
              <w:rPr>
                <w:rFonts w:ascii="Times New Roman" w:eastAsia="Times New Roman" w:hAnsi="Times New Roman" w:cs="Times New Roman"/>
                <w:sz w:val="20"/>
                <w:szCs w:val="20"/>
                <w:highlight w:val="yellow"/>
              </w:rPr>
              <w:t>10%</w:t>
            </w:r>
            <w:r>
              <w:rPr>
                <w:rFonts w:ascii="Times New Roman" w:eastAsia="Times New Roman" w:hAnsi="Times New Roman" w:cs="Times New Roman"/>
                <w:sz w:val="20"/>
                <w:szCs w:val="20"/>
              </w:rPr>
              <w:t xml:space="preserve"> от уплаченной Покупной цены. После истечения этого срока Договор будет считаться расторгнутым независимо от заключения соглашения о вышеизложенном.</w:t>
            </w:r>
          </w:p>
          <w:p w:rsidR="00E577AF"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sz w:val="20"/>
                <w:szCs w:val="20"/>
              </w:rPr>
              <w:t>7.5. Возврат Покупателю суммы, указанной в настоящей статье, производится Продавцом в течение шестидесяти рабочих дней со дня продажи Предмета купли-продажи третьему лицу.</w:t>
            </w:r>
          </w:p>
        </w:tc>
      </w:tr>
      <w:tr w:rsidR="00E577AF">
        <w:trPr>
          <w:jc w:val="right"/>
        </w:trPr>
        <w:tc>
          <w:tcPr>
            <w:tcW w:w="4819" w:type="dxa"/>
            <w:shd w:val="clear" w:color="auto" w:fill="auto"/>
            <w:tcMar>
              <w:top w:w="100" w:type="dxa"/>
              <w:left w:w="100" w:type="dxa"/>
              <w:bottom w:w="100" w:type="dxa"/>
              <w:right w:w="100" w:type="dxa"/>
            </w:tcMar>
          </w:tcPr>
          <w:p w:rsidR="00E577AF" w:rsidRDefault="00000000">
            <w:pPr>
              <w:widowControl w:val="0"/>
              <w:spacing w:after="0" w:line="240" w:lineRule="auto"/>
              <w:jc w:val="both"/>
              <w:rPr>
                <w:rFonts w:ascii="Times New Roman" w:eastAsia="Times New Roman" w:hAnsi="Times New Roman" w:cs="Times New Roman"/>
                <w:b/>
                <w:sz w:val="18"/>
                <w:szCs w:val="18"/>
              </w:rPr>
            </w:pPr>
            <w:r>
              <w:rPr>
                <w:rFonts w:ascii="Arial Unicode MS" w:eastAsia="Arial Unicode MS" w:hAnsi="Arial Unicode MS" w:cs="Arial Unicode MS"/>
                <w:b/>
                <w:sz w:val="18"/>
                <w:szCs w:val="18"/>
              </w:rPr>
              <w:lastRenderedPageBreak/>
              <w:t>მუხლი 8. მხარეთა პასუხისმგებლობა</w:t>
            </w:r>
          </w:p>
          <w:p w:rsidR="00E577AF" w:rsidRDefault="00000000">
            <w:pPr>
              <w:widowControl w:val="0"/>
              <w:spacing w:after="0" w:line="240" w:lineRule="auto"/>
              <w:jc w:val="both"/>
              <w:rPr>
                <w:rFonts w:ascii="Sylfaen" w:eastAsia="Arial Unicode MS" w:hAnsi="Sylfaen" w:cs="Arial Unicode MS"/>
                <w:sz w:val="18"/>
                <w:szCs w:val="18"/>
                <w:lang w:val="ka-GE"/>
              </w:rPr>
            </w:pPr>
            <w:r>
              <w:rPr>
                <w:rFonts w:ascii="Arial Unicode MS" w:eastAsia="Arial Unicode MS" w:hAnsi="Arial Unicode MS" w:cs="Arial Unicode MS"/>
                <w:sz w:val="18"/>
                <w:szCs w:val="18"/>
              </w:rPr>
              <w:t>8.1.</w:t>
            </w:r>
            <w:r>
              <w:rPr>
                <w:rFonts w:ascii="Arial Unicode MS" w:eastAsia="Arial Unicode MS" w:hAnsi="Arial Unicode MS" w:cs="Arial Unicode MS"/>
                <w:sz w:val="18"/>
                <w:szCs w:val="18"/>
              </w:rPr>
              <w:tab/>
              <w:t>ხელშეკრულების თითოეულ მხარეს უფლება აქვს მოსთხოვოს მეორე მხარეს წინამდებარე ხელშეკრულებიდან და მოქმედი კანონმდებლობიდან გამომდინარე მოვალეობათა კეთილსინდისიერი შესრულება.</w:t>
            </w:r>
          </w:p>
          <w:p w:rsidR="001B742F" w:rsidRPr="001B742F" w:rsidRDefault="001B742F">
            <w:pPr>
              <w:widowControl w:val="0"/>
              <w:spacing w:after="0" w:line="240" w:lineRule="auto"/>
              <w:jc w:val="both"/>
              <w:rPr>
                <w:rFonts w:ascii="Sylfaen" w:eastAsia="Times New Roman" w:hAnsi="Sylfaen" w:cs="Times New Roman"/>
                <w:sz w:val="18"/>
                <w:szCs w:val="18"/>
                <w:lang w:val="ka-GE"/>
              </w:rPr>
            </w:pPr>
            <w:r>
              <w:rPr>
                <w:rFonts w:ascii="Sylfaen" w:eastAsia="Arimo" w:hAnsi="Sylfaen" w:cs="Arimo"/>
                <w:bCs/>
                <w:sz w:val="18"/>
                <w:szCs w:val="18"/>
                <w:highlight w:val="yellow"/>
                <w:lang w:val="ka-GE"/>
              </w:rPr>
              <w:t xml:space="preserve">8.2. </w:t>
            </w:r>
            <w:r w:rsidRPr="00A117D5">
              <w:rPr>
                <w:rFonts w:ascii="Sylfaen" w:eastAsia="Arimo" w:hAnsi="Sylfaen" w:cs="Arimo"/>
                <w:bCs/>
                <w:sz w:val="18"/>
                <w:szCs w:val="18"/>
                <w:highlight w:val="yellow"/>
                <w:lang w:val="ka-GE"/>
              </w:rPr>
              <w:t>ამ ხელშეკრულების მე-3 მუხლით და No1 დანართით დადგენილი ნასყიდობის ფასის გადახდის ვადების დარღვევის შემთხვევაში</w:t>
            </w:r>
            <w:r>
              <w:rPr>
                <w:rFonts w:ascii="Sylfaen" w:eastAsia="Arimo" w:hAnsi="Sylfaen" w:cs="Arimo"/>
                <w:bCs/>
                <w:sz w:val="18"/>
                <w:szCs w:val="18"/>
                <w:highlight w:val="yellow"/>
                <w:lang w:val="ka-GE"/>
              </w:rPr>
              <w:t xml:space="preserve">, მყიდველი იღებს ვალდებულებას </w:t>
            </w:r>
            <w:r w:rsidRPr="00A117D5">
              <w:rPr>
                <w:rFonts w:ascii="Sylfaen" w:eastAsia="Arimo" w:hAnsi="Sylfaen" w:cs="Arimo"/>
                <w:bCs/>
                <w:sz w:val="18"/>
                <w:szCs w:val="18"/>
                <w:highlight w:val="yellow"/>
                <w:lang w:val="ka-GE"/>
              </w:rPr>
              <w:t xml:space="preserve"> გადაიხადოს </w:t>
            </w:r>
            <w:proofErr w:type="spellStart"/>
            <w:r w:rsidRPr="00A117D5">
              <w:rPr>
                <w:rFonts w:ascii="Sylfaen" w:eastAsia="Arimo" w:hAnsi="Sylfaen" w:cs="Arimo"/>
                <w:bCs/>
                <w:sz w:val="18"/>
                <w:szCs w:val="18"/>
                <w:highlight w:val="yellow"/>
                <w:lang w:val="ka-GE"/>
              </w:rPr>
              <w:t>პირგასამტეხლო</w:t>
            </w:r>
            <w:proofErr w:type="spellEnd"/>
            <w:r w:rsidRPr="00A117D5">
              <w:rPr>
                <w:rFonts w:ascii="Sylfaen" w:eastAsia="Arimo" w:hAnsi="Sylfaen" w:cs="Arimo"/>
                <w:bCs/>
                <w:sz w:val="18"/>
                <w:szCs w:val="18"/>
                <w:highlight w:val="yellow"/>
                <w:lang w:val="ka-GE"/>
              </w:rPr>
              <w:t xml:space="preserve"> 0,01%-ის ოდენობით, </w:t>
            </w:r>
            <w:r w:rsidRPr="00A117D5">
              <w:rPr>
                <w:rFonts w:ascii="Sylfaen" w:eastAsia="Arial Unicode MS" w:hAnsi="Sylfaen" w:cs="Sylfaen"/>
                <w:bCs/>
                <w:sz w:val="18"/>
                <w:szCs w:val="18"/>
                <w:highlight w:val="yellow"/>
              </w:rPr>
              <w:t>ყოველი</w:t>
            </w:r>
            <w:r w:rsidRPr="00A117D5">
              <w:rPr>
                <w:rFonts w:ascii="Arial Unicode MS" w:eastAsia="Arial Unicode MS" w:hAnsi="Arial Unicode MS" w:cs="Arial Unicode MS"/>
                <w:bCs/>
                <w:sz w:val="18"/>
                <w:szCs w:val="18"/>
                <w:highlight w:val="yellow"/>
              </w:rPr>
              <w:t xml:space="preserve"> </w:t>
            </w:r>
            <w:r w:rsidRPr="00A117D5">
              <w:rPr>
                <w:rFonts w:ascii="Sylfaen" w:eastAsia="Arial Unicode MS" w:hAnsi="Sylfaen" w:cs="Sylfaen"/>
                <w:bCs/>
                <w:sz w:val="18"/>
                <w:szCs w:val="18"/>
                <w:highlight w:val="yellow"/>
              </w:rPr>
              <w:t>ვადაგადაცილებული</w:t>
            </w:r>
            <w:r w:rsidRPr="00A117D5">
              <w:rPr>
                <w:rFonts w:ascii="Arial Unicode MS" w:eastAsia="Arial Unicode MS" w:hAnsi="Arial Unicode MS" w:cs="Arial Unicode MS"/>
                <w:bCs/>
                <w:sz w:val="18"/>
                <w:szCs w:val="18"/>
                <w:highlight w:val="yellow"/>
              </w:rPr>
              <w:t xml:space="preserve"> </w:t>
            </w:r>
            <w:r w:rsidRPr="00A117D5">
              <w:rPr>
                <w:rFonts w:ascii="Sylfaen" w:eastAsia="Arial Unicode MS" w:hAnsi="Sylfaen" w:cs="Sylfaen"/>
                <w:bCs/>
                <w:sz w:val="18"/>
                <w:szCs w:val="18"/>
                <w:highlight w:val="yellow"/>
              </w:rPr>
              <w:t>დღისათვის</w:t>
            </w:r>
            <w:r w:rsidRPr="00A117D5">
              <w:rPr>
                <w:rFonts w:ascii="Arial Unicode MS" w:eastAsia="Arial Unicode MS" w:hAnsi="Arial Unicode MS" w:cs="Arial Unicode MS"/>
                <w:bCs/>
                <w:sz w:val="18"/>
                <w:szCs w:val="18"/>
                <w:highlight w:val="yellow"/>
              </w:rPr>
              <w:t>.</w:t>
            </w: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8.3.</w:t>
            </w:r>
            <w:r>
              <w:rPr>
                <w:rFonts w:ascii="Arial Unicode MS" w:eastAsia="Arial Unicode MS" w:hAnsi="Arial Unicode MS" w:cs="Arial Unicode MS"/>
                <w:sz w:val="18"/>
                <w:szCs w:val="18"/>
              </w:rPr>
              <w:tab/>
              <w:t xml:space="preserve">მყიდველის მიერ ხელშეკრულებაზე უარის თქმის შემთხვევაში, მყიდველი გადაუხდის გამყიდველს ჯარიმას ნასყიდობის ფასის </w:t>
            </w:r>
            <w:r w:rsidR="001B742F">
              <w:rPr>
                <w:rFonts w:ascii="Sylfaen" w:eastAsia="Arial Unicode MS" w:hAnsi="Sylfaen" w:cs="Arial Unicode MS"/>
                <w:sz w:val="18"/>
                <w:szCs w:val="18"/>
                <w:lang w:val="ka-GE"/>
              </w:rPr>
              <w:t>10</w:t>
            </w:r>
            <w:r>
              <w:rPr>
                <w:rFonts w:ascii="Arial Unicode MS" w:eastAsia="Arial Unicode MS" w:hAnsi="Arial Unicode MS" w:cs="Arial Unicode MS"/>
                <w:sz w:val="18"/>
                <w:szCs w:val="18"/>
              </w:rPr>
              <w:t xml:space="preserve">%-ის ოდენობით. ასეთ შემთხვევაში, გამყიდველი უკან დაუბრუნებს მყიდველს გადახდილ თანხას(არსებობის შემთხვევაში) აღნიშნული </w:t>
            </w:r>
            <w:proofErr w:type="spellStart"/>
            <w:r w:rsidR="001B742F">
              <w:rPr>
                <w:rFonts w:ascii="Sylfaen" w:eastAsia="Arial Unicode MS" w:hAnsi="Sylfaen" w:cs="Arial Unicode MS"/>
                <w:sz w:val="18"/>
                <w:szCs w:val="18"/>
                <w:lang w:val="ka-GE"/>
              </w:rPr>
              <w:t>პირგასამტეხლოს</w:t>
            </w:r>
            <w:proofErr w:type="spellEnd"/>
            <w:r>
              <w:rPr>
                <w:rFonts w:ascii="Arial Unicode MS" w:eastAsia="Arial Unicode MS" w:hAnsi="Arial Unicode MS" w:cs="Arial Unicode MS"/>
                <w:sz w:val="18"/>
                <w:szCs w:val="18"/>
              </w:rPr>
              <w:t xml:space="preserve"> გამოკლებით. თანხის დაბრუნება მოხდება ფართის სხვა </w:t>
            </w:r>
            <w:r w:rsidR="001B742F" w:rsidRPr="001B742F">
              <w:rPr>
                <w:rFonts w:ascii="Sylfaen" w:eastAsia="Arial Unicode MS" w:hAnsi="Sylfaen" w:cs="Arial Unicode MS"/>
                <w:sz w:val="18"/>
                <w:szCs w:val="18"/>
                <w:highlight w:val="yellow"/>
                <w:lang w:val="ka-GE"/>
              </w:rPr>
              <w:t>მესამე პირზე</w:t>
            </w:r>
            <w:r>
              <w:rPr>
                <w:rFonts w:ascii="Arial Unicode MS" w:eastAsia="Arial Unicode MS" w:hAnsi="Arial Unicode MS" w:cs="Arial Unicode MS"/>
                <w:sz w:val="18"/>
                <w:szCs w:val="18"/>
              </w:rPr>
              <w:t xml:space="preserve"> გაყიდვის შემდეგ, ამ უკანასკნელთან შეთანხმებული გადახდის გრაფიკის მიხედვით. </w:t>
            </w: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8.4.</w:t>
            </w:r>
            <w:r>
              <w:rPr>
                <w:rFonts w:ascii="Arial Unicode MS" w:eastAsia="Arial Unicode MS" w:hAnsi="Arial Unicode MS" w:cs="Arial Unicode MS"/>
                <w:sz w:val="18"/>
                <w:szCs w:val="18"/>
              </w:rPr>
              <w:tab/>
              <w:t xml:space="preserve">მხარეები თანხმდებიან, რომ გამყიდველი არ არის პასუხისმგებელი საცხოვრებელი კომპლექსის მიწის წითელი ხაზების გარეთ მიმდინარე ან/და </w:t>
            </w:r>
            <w:r>
              <w:rPr>
                <w:rFonts w:ascii="Arial Unicode MS" w:eastAsia="Arial Unicode MS" w:hAnsi="Arial Unicode MS" w:cs="Arial Unicode MS"/>
                <w:sz w:val="18"/>
                <w:szCs w:val="18"/>
              </w:rPr>
              <w:lastRenderedPageBreak/>
              <w:t>მომავალში დაგეგმილ მშენებლობებზე და აღნიშნული მშენებლობების შედეგად დამდგარ ნებისმიერ შედეგზე.</w:t>
            </w: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8.5.</w:t>
            </w:r>
            <w:r>
              <w:rPr>
                <w:rFonts w:ascii="Arial Unicode MS" w:eastAsia="Arial Unicode MS" w:hAnsi="Arial Unicode MS" w:cs="Arial Unicode MS"/>
                <w:sz w:val="18"/>
                <w:szCs w:val="18"/>
              </w:rPr>
              <w:tab/>
              <w:t>იმ შემთხვევაში, თუ გამყიდველი მისი ბრალეულობით დაარღვევს მშენებლობის ნებართვით განსაზღვრული სამშენებლო სამუშაოების დასრულების ვადას, მყიდველი უფლებამოსილია მოითხოვოს ხელშეკრულების ცალმხრივად შეწყვეტა და გადახდილი ნასყიდობის ფასის სრულად დაბრუნება; ასეთ შემთხვევაში, მხარეები წერილობით თანხმდებიან წინამდებარე ხელშეკრულების შეწყვეტის თაობაზე; ამ მუხლის მიზნებისთვის, სამშენებლო სამუშაოების დასრულების ვადად განისაზღვრება ქალაქ თბილისის მუნიციპალიტეტის მერიის ან/და მისი სამსახურების მიერ გაცემული ბრძანებით განსაზღვრული თარიღი;</w:t>
            </w:r>
          </w:p>
          <w:p w:rsidR="00E577AF" w:rsidRDefault="00000000">
            <w:pPr>
              <w:widowControl w:val="0"/>
              <w:spacing w:after="0" w:line="240" w:lineRule="auto"/>
              <w:jc w:val="both"/>
              <w:rPr>
                <w:rFonts w:ascii="Arimo" w:eastAsia="Arimo" w:hAnsi="Arimo" w:cs="Arimo"/>
                <w:b/>
                <w:sz w:val="18"/>
                <w:szCs w:val="18"/>
              </w:rPr>
            </w:pPr>
            <w:r>
              <w:rPr>
                <w:rFonts w:ascii="Arial Unicode MS" w:eastAsia="Arial Unicode MS" w:hAnsi="Arial Unicode MS" w:cs="Arial Unicode MS"/>
                <w:sz w:val="18"/>
                <w:szCs w:val="18"/>
              </w:rPr>
              <w:t>8.6.</w:t>
            </w:r>
            <w:r>
              <w:rPr>
                <w:rFonts w:ascii="Arial Unicode MS" w:eastAsia="Arial Unicode MS" w:hAnsi="Arial Unicode MS" w:cs="Arial Unicode MS"/>
                <w:sz w:val="18"/>
                <w:szCs w:val="18"/>
              </w:rPr>
              <w:tab/>
              <w:t>თითოეულ მხარეს ეკისრება მეორე მხარისათვის მიყენებული ზიანის ანაზღაურების ვალდებულება საქართველოს კანონმდებლობით დადგენილი წესით.</w:t>
            </w:r>
          </w:p>
        </w:tc>
        <w:tc>
          <w:tcPr>
            <w:tcW w:w="4819" w:type="dxa"/>
            <w:shd w:val="clear" w:color="auto" w:fill="auto"/>
            <w:tcMar>
              <w:top w:w="100" w:type="dxa"/>
              <w:left w:w="100" w:type="dxa"/>
              <w:bottom w:w="100" w:type="dxa"/>
              <w:right w:w="100" w:type="dxa"/>
            </w:tcMar>
          </w:tcPr>
          <w:p w:rsidR="00E577AF"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Статья 8. Ответственность Сторон</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8.1. Каждая Сторона Договора вправе требовать от другой Стороны добросовестного исполнения обязательств, вытекающих из настоящего Договора и действующего законодательства.</w:t>
            </w:r>
          </w:p>
          <w:p w:rsidR="00E577AF" w:rsidRDefault="00000000">
            <w:pPr>
              <w:spacing w:after="0" w:line="240" w:lineRule="auto"/>
              <w:jc w:val="both"/>
              <w:rPr>
                <w:rFonts w:ascii="Times New Roman" w:eastAsia="Times New Roman" w:hAnsi="Times New Roman" w:cs="Times New Roman"/>
                <w:sz w:val="20"/>
                <w:szCs w:val="20"/>
                <w:highlight w:val="yellow"/>
              </w:rPr>
            </w:pPr>
            <w:r>
              <w:rPr>
                <w:rFonts w:ascii="Times New Roman" w:eastAsia="Times New Roman" w:hAnsi="Times New Roman" w:cs="Times New Roman"/>
                <w:sz w:val="20"/>
                <w:szCs w:val="20"/>
                <w:highlight w:val="yellow"/>
              </w:rPr>
              <w:t>8.2. В случае нарушения сроков оплаты покупной цены, установленных в статье 3 и Приложении № 1 к настоящему Договору, Покупатель обязуется во внесудебном порядке оплатить Продавцу неустойку в размере 0,01 % в день от суммы просроченного платежа.</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highlight w:val="yellow"/>
              </w:rPr>
              <w:t>8.3.</w:t>
            </w:r>
            <w:r>
              <w:rPr>
                <w:rFonts w:ascii="Times New Roman" w:eastAsia="Times New Roman" w:hAnsi="Times New Roman" w:cs="Times New Roman"/>
                <w:sz w:val="20"/>
                <w:szCs w:val="20"/>
              </w:rPr>
              <w:t xml:space="preserve"> В случае отказа Покупателя от Договора Покупатель уплачивает Продавцу штраф в размере </w:t>
            </w:r>
            <w:r>
              <w:rPr>
                <w:rFonts w:ascii="Times New Roman" w:eastAsia="Times New Roman" w:hAnsi="Times New Roman" w:cs="Times New Roman"/>
                <w:sz w:val="20"/>
                <w:szCs w:val="20"/>
                <w:highlight w:val="yellow"/>
              </w:rPr>
              <w:t>10%</w:t>
            </w:r>
            <w:r>
              <w:rPr>
                <w:rFonts w:ascii="Times New Roman" w:eastAsia="Times New Roman" w:hAnsi="Times New Roman" w:cs="Times New Roman"/>
                <w:sz w:val="20"/>
                <w:szCs w:val="20"/>
              </w:rPr>
              <w:t xml:space="preserve"> от Покупной цены. В этом случае Продавец возвращает Покупателю уплаченную сумму (если таковая имеется) за вычетом указанного штрафа. Денежная сумма будет возвращена Покупателю после продажи помещения </w:t>
            </w:r>
            <w:r>
              <w:rPr>
                <w:rFonts w:ascii="Times New Roman" w:eastAsia="Times New Roman" w:hAnsi="Times New Roman" w:cs="Times New Roman"/>
                <w:sz w:val="20"/>
                <w:szCs w:val="20"/>
                <w:highlight w:val="yellow"/>
              </w:rPr>
              <w:t>третьему лицу</w:t>
            </w:r>
            <w:r>
              <w:rPr>
                <w:rFonts w:ascii="Times New Roman" w:eastAsia="Times New Roman" w:hAnsi="Times New Roman" w:cs="Times New Roman"/>
                <w:sz w:val="20"/>
                <w:szCs w:val="20"/>
              </w:rPr>
              <w:t>, согласно согласованному с последним графику платежей.</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highlight w:val="yellow"/>
              </w:rPr>
              <w:t>8.4.</w:t>
            </w:r>
            <w:r>
              <w:rPr>
                <w:rFonts w:ascii="Times New Roman" w:eastAsia="Times New Roman" w:hAnsi="Times New Roman" w:cs="Times New Roman"/>
                <w:sz w:val="20"/>
                <w:szCs w:val="20"/>
              </w:rPr>
              <w:t xml:space="preserve"> Стороны соглашаются, что Продавец не несет ответственности за текущее и/или будущее строительство за пределами красных линий территории жилого комплекса, а также за любые </w:t>
            </w:r>
            <w:r>
              <w:rPr>
                <w:rFonts w:ascii="Times New Roman" w:eastAsia="Times New Roman" w:hAnsi="Times New Roman" w:cs="Times New Roman"/>
                <w:sz w:val="20"/>
                <w:szCs w:val="20"/>
              </w:rPr>
              <w:lastRenderedPageBreak/>
              <w:t>последствия, наступившие в результате такого строительства.</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highlight w:val="yellow"/>
              </w:rPr>
              <w:t>8.5.</w:t>
            </w:r>
            <w:r>
              <w:rPr>
                <w:rFonts w:ascii="Times New Roman" w:eastAsia="Times New Roman" w:hAnsi="Times New Roman" w:cs="Times New Roman"/>
                <w:sz w:val="20"/>
                <w:szCs w:val="20"/>
              </w:rPr>
              <w:t xml:space="preserve"> В случае нарушения срока завершения строительных работ, указанного в разрешении на строительство, по вине Продавца Покупатель вправе требовать одностороннего расторжения Договора и полного возврата уплаченной Покупной цены. В таком случае Стороны в письменной форме соглашаются расторгнуть настоящий Договор. Для целей настоящей статьи, сроком завершения строительных работ считается дата, определенная приказом мэрии муниципалитета города Тбилиси и/или ее служб.</w:t>
            </w:r>
          </w:p>
          <w:p w:rsidR="00E577AF"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sz w:val="20"/>
                <w:szCs w:val="20"/>
                <w:highlight w:val="yellow"/>
              </w:rPr>
              <w:t>8.6.</w:t>
            </w:r>
            <w:r>
              <w:rPr>
                <w:rFonts w:ascii="Times New Roman" w:eastAsia="Times New Roman" w:hAnsi="Times New Roman" w:cs="Times New Roman"/>
                <w:sz w:val="20"/>
                <w:szCs w:val="20"/>
              </w:rPr>
              <w:t xml:space="preserve"> Каждая Сторона обязана возместить другой Стороне причиненный ущерб в порядке, установленном законодательством Грузии.</w:t>
            </w:r>
          </w:p>
        </w:tc>
      </w:tr>
      <w:tr w:rsidR="00E577AF">
        <w:trPr>
          <w:jc w:val="right"/>
        </w:trPr>
        <w:tc>
          <w:tcPr>
            <w:tcW w:w="4819" w:type="dxa"/>
            <w:shd w:val="clear" w:color="auto" w:fill="auto"/>
            <w:tcMar>
              <w:top w:w="100" w:type="dxa"/>
              <w:left w:w="100" w:type="dxa"/>
              <w:bottom w:w="100" w:type="dxa"/>
              <w:right w:w="100" w:type="dxa"/>
            </w:tcMar>
          </w:tcPr>
          <w:p w:rsidR="00E577AF" w:rsidRDefault="00000000">
            <w:pPr>
              <w:widowControl w:val="0"/>
              <w:spacing w:after="0" w:line="240" w:lineRule="auto"/>
              <w:jc w:val="both"/>
              <w:rPr>
                <w:rFonts w:ascii="Times New Roman" w:eastAsia="Times New Roman" w:hAnsi="Times New Roman" w:cs="Times New Roman"/>
                <w:b/>
                <w:sz w:val="18"/>
                <w:szCs w:val="18"/>
              </w:rPr>
            </w:pPr>
            <w:r>
              <w:rPr>
                <w:rFonts w:ascii="Arial Unicode MS" w:eastAsia="Arial Unicode MS" w:hAnsi="Arial Unicode MS" w:cs="Arial Unicode MS"/>
                <w:b/>
                <w:sz w:val="18"/>
                <w:szCs w:val="18"/>
              </w:rPr>
              <w:lastRenderedPageBreak/>
              <w:t>მუხლი 9. ფორს-მაჟორი</w:t>
            </w: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9.1.</w:t>
            </w:r>
            <w:r>
              <w:rPr>
                <w:rFonts w:ascii="Arial Unicode MS" w:eastAsia="Arial Unicode MS" w:hAnsi="Arial Unicode MS" w:cs="Arial Unicode MS"/>
                <w:sz w:val="18"/>
                <w:szCs w:val="18"/>
              </w:rPr>
              <w:tab/>
              <w:t>მხარეები თავისუფლდებიან პასუხისმგებლობისაგან ვალდებულებების სრული და ნაწილობრივი შეუსრულებლობისთვის დაუძლეველი ძალის მოქმედების შემთხვევაში, რომლის დროსაც შეუძლებელია წინამდებარე ხელშეკრულებით გათვალისწინებული ვალდებულებების შესრულება.</w:t>
            </w: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9.2.</w:t>
            </w:r>
            <w:r>
              <w:rPr>
                <w:rFonts w:ascii="Arial Unicode MS" w:eastAsia="Arial Unicode MS" w:hAnsi="Arial Unicode MS" w:cs="Arial Unicode MS"/>
                <w:sz w:val="18"/>
                <w:szCs w:val="18"/>
              </w:rPr>
              <w:tab/>
              <w:t xml:space="preserve">„დაუძლეველი ძალის“ ქვეშ იგულისხმება გარემოებები, რომელებიც არ არსებობდა წინამდებარე ხელშეკრულების გაფორმების დროს და რომელთა დადგომა და ზემოქმედება მხარეებს არ შეეძლოთ თავიდან აეცილებინათ და გადაელახათ, კერძოდ, პანდემია, ეპიდემია, წყალდიდობა, მიწისძვრა, დიდთოვლობა და სხვა ისეთი კლიმატური პირობების დადგომა, რაც შეუძლებელს ხდის მშენებლობის განხორციელებას, შენობის მშენებლობის შეჩერება გამყიდველის ბრალის გარეშე, ომი და საომარი მოქმედებები, რომელიმე სახელმწიფო ორგანოს მიერ სხვადასხვა საფუძვლით მშენებლობის შეჩერება, სამთავრობო და სასამართლო ორგანოების მოქმედება, დაკავშირებული საკანონმდებლო აქტების მიღებასა და ცვლილებებთან, რომლებიც აუარესებენ ხელშეკრულების მხარეების სამართლებრივ სტატუსს და რეჟიმს. </w:t>
            </w:r>
          </w:p>
          <w:p w:rsidR="00E577AF" w:rsidRDefault="00000000">
            <w:pPr>
              <w:widowControl w:val="0"/>
              <w:spacing w:after="0" w:line="240" w:lineRule="auto"/>
              <w:jc w:val="both"/>
              <w:rPr>
                <w:rFonts w:ascii="Arimo" w:eastAsia="Arimo" w:hAnsi="Arimo" w:cs="Arimo"/>
                <w:b/>
                <w:sz w:val="18"/>
                <w:szCs w:val="18"/>
              </w:rPr>
            </w:pPr>
            <w:r>
              <w:rPr>
                <w:rFonts w:ascii="Arial Unicode MS" w:eastAsia="Arial Unicode MS" w:hAnsi="Arial Unicode MS" w:cs="Arial Unicode MS"/>
                <w:sz w:val="18"/>
                <w:szCs w:val="18"/>
              </w:rPr>
              <w:t>9.3.</w:t>
            </w:r>
            <w:r>
              <w:rPr>
                <w:rFonts w:ascii="Arial Unicode MS" w:eastAsia="Arial Unicode MS" w:hAnsi="Arial Unicode MS" w:cs="Arial Unicode MS"/>
                <w:sz w:val="18"/>
                <w:szCs w:val="18"/>
              </w:rPr>
              <w:tab/>
              <w:t>თუ რომელიმე ზემოთნახსენებმა გარემოებამ უშუალოდ იმოქმედა ხელშეკრულებით ნაკისრი ვალდებულებების შესრულების ვადებზე, მაშინ ეს ვადები ამ გარემოებების მოქმედების დროს თანაბარზომიერად გაიზრდება.</w:t>
            </w:r>
          </w:p>
        </w:tc>
        <w:tc>
          <w:tcPr>
            <w:tcW w:w="4819" w:type="dxa"/>
            <w:shd w:val="clear" w:color="auto" w:fill="auto"/>
            <w:tcMar>
              <w:top w:w="100" w:type="dxa"/>
              <w:left w:w="100" w:type="dxa"/>
              <w:bottom w:w="100" w:type="dxa"/>
              <w:right w:w="100" w:type="dxa"/>
            </w:tcMar>
          </w:tcPr>
          <w:p w:rsidR="00E577AF"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Статья 9. Форс-мажор</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9.1. Стороны освобождаются от ответственности за полное и частичное неисполнение обязательств в случае наступления обстоятельств непреодолимой силы, которые делают выполнение обязательств по настоящему Договору невозможным.</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9.2. Под «непреодолимой силой» подразумеваются обстоятельства, которые не существовали на момент заключения настоящего Договора, наступление и действие которых Стороны не могли предвидеть и преодолеть, в частности: пандемия, эпидемия, наводнение, землетрясение, снегопады и другие климатические условия, делающие невозможным осуществление строительства, приостановка строительства здания не по вине Продавца, война и военные действия, приостановление строительства каким-либо государственным органом по любым основаниям, действия правительственных и судебных органов, связанные с принятием или изменением законодательных актов, которые ухудшают правовой статус и режим Сторон настоящего Договора.</w:t>
            </w:r>
          </w:p>
          <w:p w:rsidR="00E577AF"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sz w:val="20"/>
                <w:szCs w:val="20"/>
              </w:rPr>
              <w:t>9.3. Если любое из вышеуказанных обстоятельств непосредственно влияет на сроки исполнения договорных обязательств, эти сроки отодвигаются соразмерно времени, в течение которого действуют такие обстоятельства.</w:t>
            </w:r>
          </w:p>
        </w:tc>
      </w:tr>
      <w:tr w:rsidR="00E577AF">
        <w:trPr>
          <w:jc w:val="right"/>
        </w:trPr>
        <w:tc>
          <w:tcPr>
            <w:tcW w:w="4819" w:type="dxa"/>
            <w:shd w:val="clear" w:color="auto" w:fill="auto"/>
            <w:tcMar>
              <w:top w:w="100" w:type="dxa"/>
              <w:left w:w="100" w:type="dxa"/>
              <w:bottom w:w="100" w:type="dxa"/>
              <w:right w:w="100" w:type="dxa"/>
            </w:tcMar>
          </w:tcPr>
          <w:p w:rsidR="00E577AF" w:rsidRDefault="00000000">
            <w:pPr>
              <w:widowControl w:val="0"/>
              <w:spacing w:after="0" w:line="240" w:lineRule="auto"/>
              <w:jc w:val="both"/>
              <w:rPr>
                <w:rFonts w:ascii="Times New Roman" w:eastAsia="Times New Roman" w:hAnsi="Times New Roman" w:cs="Times New Roman"/>
                <w:b/>
                <w:sz w:val="18"/>
                <w:szCs w:val="18"/>
              </w:rPr>
            </w:pPr>
            <w:r>
              <w:rPr>
                <w:rFonts w:ascii="Arial Unicode MS" w:eastAsia="Arial Unicode MS" w:hAnsi="Arial Unicode MS" w:cs="Arial Unicode MS"/>
                <w:b/>
                <w:sz w:val="18"/>
                <w:szCs w:val="18"/>
              </w:rPr>
              <w:t>მუხლი 10. დავები</w:t>
            </w: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10.1.</w:t>
            </w:r>
            <w:r>
              <w:rPr>
                <w:rFonts w:ascii="Arial Unicode MS" w:eastAsia="Arial Unicode MS" w:hAnsi="Arial Unicode MS" w:cs="Arial Unicode MS"/>
                <w:sz w:val="18"/>
                <w:szCs w:val="18"/>
              </w:rPr>
              <w:tab/>
              <w:t xml:space="preserve">ხელშეკრულების ან/და მასთან დაკავშირებული სხვა ხელშეკრულებ(ებ)ის ირგვლივ წამოჭრილი ნებისმიერი დავა(მათ შორის ხელშეკრულების ან/და მასთან დაკავშირებული სხვა ხელშეკრულებ(ებ)ის არსებობასთან, ინტერპრეტაციასთან, შესრულებასთან და აღსრულებასთან დაკავშირებით) წყდება მოლაპარაკების გზით. </w:t>
            </w:r>
          </w:p>
          <w:p w:rsidR="00E577AF" w:rsidRDefault="00000000">
            <w:pPr>
              <w:widowControl w:val="0"/>
              <w:spacing w:after="0" w:line="240" w:lineRule="auto"/>
              <w:jc w:val="both"/>
              <w:rPr>
                <w:rFonts w:ascii="Arimo" w:eastAsia="Arimo" w:hAnsi="Arimo" w:cs="Arimo"/>
                <w:b/>
                <w:sz w:val="18"/>
                <w:szCs w:val="18"/>
              </w:rPr>
            </w:pPr>
            <w:r>
              <w:rPr>
                <w:rFonts w:ascii="Arial Unicode MS" w:eastAsia="Arial Unicode MS" w:hAnsi="Arial Unicode MS" w:cs="Arial Unicode MS"/>
                <w:sz w:val="18"/>
                <w:szCs w:val="18"/>
              </w:rPr>
              <w:lastRenderedPageBreak/>
              <w:t>10.2.</w:t>
            </w:r>
            <w:r>
              <w:rPr>
                <w:rFonts w:ascii="Arial Unicode MS" w:eastAsia="Arial Unicode MS" w:hAnsi="Arial Unicode MS" w:cs="Arial Unicode MS"/>
                <w:sz w:val="18"/>
                <w:szCs w:val="18"/>
              </w:rPr>
              <w:tab/>
              <w:t xml:space="preserve">შეთანხმების მიუღწევლობის შემთხვევაში, საქმეს განიხილავს სასამართლო საქართველოს კანონმდებლობის შესაბამისად. </w:t>
            </w:r>
          </w:p>
        </w:tc>
        <w:tc>
          <w:tcPr>
            <w:tcW w:w="4819" w:type="dxa"/>
            <w:shd w:val="clear" w:color="auto" w:fill="auto"/>
            <w:tcMar>
              <w:top w:w="100" w:type="dxa"/>
              <w:left w:w="100" w:type="dxa"/>
              <w:bottom w:w="100" w:type="dxa"/>
              <w:right w:w="100" w:type="dxa"/>
            </w:tcMar>
          </w:tcPr>
          <w:p w:rsidR="00E577AF"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Статья 10. Споры</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10.1. Любые споры, возникающие из Договора и/или другого связанного с ним договора(ов) (в том числе касающиеся существования, толкования, исполнения Договора и/или другого связанного с ним договора(ов)) подлежат разрешению путем переговоров.</w:t>
            </w:r>
          </w:p>
          <w:p w:rsidR="00E577AF"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sz w:val="20"/>
                <w:szCs w:val="20"/>
              </w:rPr>
              <w:lastRenderedPageBreak/>
              <w:t>10.2. В случае недостижения согласия дело рассматривается судом в соответствии с законодательством Грузии.</w:t>
            </w:r>
          </w:p>
        </w:tc>
      </w:tr>
      <w:tr w:rsidR="00E577AF">
        <w:trPr>
          <w:jc w:val="right"/>
        </w:trPr>
        <w:tc>
          <w:tcPr>
            <w:tcW w:w="4819" w:type="dxa"/>
            <w:shd w:val="clear" w:color="auto" w:fill="auto"/>
            <w:tcMar>
              <w:top w:w="100" w:type="dxa"/>
              <w:left w:w="100" w:type="dxa"/>
              <w:bottom w:w="100" w:type="dxa"/>
              <w:right w:w="100" w:type="dxa"/>
            </w:tcMar>
          </w:tcPr>
          <w:p w:rsidR="00E577AF" w:rsidRDefault="00000000">
            <w:pPr>
              <w:widowControl w:val="0"/>
              <w:spacing w:after="0" w:line="240" w:lineRule="auto"/>
              <w:jc w:val="both"/>
              <w:rPr>
                <w:rFonts w:ascii="Times New Roman" w:eastAsia="Times New Roman" w:hAnsi="Times New Roman" w:cs="Times New Roman"/>
                <w:b/>
                <w:sz w:val="18"/>
                <w:szCs w:val="18"/>
              </w:rPr>
            </w:pPr>
            <w:r>
              <w:rPr>
                <w:rFonts w:ascii="Arial Unicode MS" w:eastAsia="Arial Unicode MS" w:hAnsi="Arial Unicode MS" w:cs="Arial Unicode MS"/>
                <w:b/>
                <w:sz w:val="18"/>
                <w:szCs w:val="18"/>
              </w:rPr>
              <w:t>მუხლი 11. სხვა პირობები</w:t>
            </w: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11.1.</w:t>
            </w:r>
            <w:r>
              <w:rPr>
                <w:rFonts w:ascii="Arial Unicode MS" w:eastAsia="Arial Unicode MS" w:hAnsi="Arial Unicode MS" w:cs="Arial Unicode MS"/>
                <w:sz w:val="18"/>
                <w:szCs w:val="18"/>
              </w:rPr>
              <w:tab/>
              <w:t xml:space="preserve">მყიდველი ცალსახად და გამოუთხოვად თანხმობას აცხადებს გადასახდელების გადახდის შემდეგ თანმიმდევრობაზე: პირველ რიგში იფარება ჯარიმა (ასეთის არსებობის შემთხვევაში), პირგასამტეხლო (ასეთის არსებობის შემთხვევაში), შემდეგ ნასყიდობის ფასი და სხვა გადასახდელები. ამასთან, დავის შემთხვევაში ნასყიდობის ფასის, პირგასამტეხლოს, ჯარიმის და სხვა გადასახდელების დაფარვა ამოღებული თანხიდან განხორციელდება შემდეგი რიგითობით: პირველ რიგში იფარება აღსრულების ხარჯები, გამყიდველის იურიდიული მომსახურების, სანოტარო ხარჯები, შემდეგ ჯარიმა (ასეთის არსებობის შემთხვევაში), პირგასამტეხლო (ასეთის არსებობის შემთხვევაში) შემდეგ ნასყიდობის ფასი და სხვა გადასახდელები. ამასთან, მხარეები ადასტურებენ გამყიდველის ცალმხრივ უფლებამოსილებას, შეცვალოს ამ პუნქტში აღნიშნული რიგითობა თავისი(გამყიდველის) შეხედულებისამებრ. </w:t>
            </w: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11.2.</w:t>
            </w:r>
            <w:r>
              <w:rPr>
                <w:rFonts w:ascii="Arial Unicode MS" w:eastAsia="Arial Unicode MS" w:hAnsi="Arial Unicode MS" w:cs="Arial Unicode MS"/>
                <w:sz w:val="18"/>
                <w:szCs w:val="18"/>
              </w:rPr>
              <w:tab/>
              <w:t xml:space="preserve">ხელშეკრულებაზე ხელმოწერით მყიდველი თანხმობას აცხადებს მასზე, რომ შენობის ექსპლუატაციაში მიღებამდე და შენობის ექსპლუატაციაში მიღების შემდგომაც გამყიდველი უფლებამოსილია საკუთარი სურვილისამებრ მყიდველის თანხმობის/ნებართვის გარეშე და მოქმედი კანონმდებლობის დაცვით მოახდინოს იმ სამშენებლო მიწის ნაკვეთის გამიჯვნა, დაყოფა, გაერთიანება, სერვიტუტით დატვირთვა, საზღვრების კორექტირება, ახალი მშენებლობის განხორციელება, საკადასტრო საზღვრის ცვლილება (ფართის ცვლილებით ან/და უცვლელად) ან/და მის ან სხვა მესამე პირის საკუთრებაში აღრიცხვა/გასხვისება და უფლებრივად დატვირთვა, რომელზეც მდებარეობს ნასყიდობის საგანი. </w:t>
            </w: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11.3.</w:t>
            </w:r>
            <w:r>
              <w:rPr>
                <w:rFonts w:ascii="Arial Unicode MS" w:eastAsia="Arial Unicode MS" w:hAnsi="Arial Unicode MS" w:cs="Arial Unicode MS"/>
                <w:sz w:val="18"/>
                <w:szCs w:val="18"/>
              </w:rPr>
              <w:tab/>
              <w:t xml:space="preserve">მყიდველი წინასწარ აცხადებს თანხმობას და ანიჭებს გამყიდველს უფლებამოსილებას, რათა მან განახორციელოს ნებისმერი სახის ცვლილებები ს/კ 01.13.05.001.183 რეგისტრირებულ მიწის ნაკვეთზე, მშენებარე/ასაშენებელი შენობა/ნაგებობის საპროექტო-სამშენებლო დოკუმენტაციაში. გამყიდველი უფლებამოსილია ცალმხრივად, საკუთარი შეხედულებისამებრ, განახორციელოს განაშენიანების რეგულიერების გეგმის შეთანხმება/ცვლილება, განაშენიანების კოეფიციენტის გაზრდა, შენობის პროექტის კორექტირება (რაც აგრეთვე გულისხმობს სამშენებლო კოეფიციენტისა და საცხოვრებელი კორპუსის ფართის გაზრდას, ასევე გამყიდველის შეხედულებისამებრ ნასყიდობის საგნის ფართის/სართულის დაკორექტირებას/ცვლილებასაც), მათ შორის შახტ(ებ)ის ან/და კოლონ(ებ)ის მდებარეობის ან/და გაბარიტების ცვლილება, საერთო სარგებლობაში არსებული ფართის (მათ შორის სადარბაზოს ფართის) მიერთება შენობაში განთავსებულ ნებისმიერ ფართთან/ბინასთან, კორექტირებული პროექტის </w:t>
            </w:r>
            <w:r>
              <w:rPr>
                <w:rFonts w:ascii="Arial Unicode MS" w:eastAsia="Arial Unicode MS" w:hAnsi="Arial Unicode MS" w:cs="Arial Unicode MS"/>
                <w:sz w:val="18"/>
                <w:szCs w:val="18"/>
              </w:rPr>
              <w:lastRenderedPageBreak/>
              <w:t xml:space="preserve">შეთანხმება ან/და მშენებლობის ნებართვის აღება, უკვე კორექტირებული პროექტის/სამომავლოდ კორექტირებული პროექტის საფუძველზე შენობაში განთავსებული/განსათავსებელი ფართების განშლის ან/და განშლაში ცვლილებების საჯარო რეესტრში რეგისტრაცია, მათ შორის იმგვარი განშლის ან/და განშლის იმგვარი ცვლილებების რეგისტრაცია, რომლებიც შეეხება ნასყიდობის საგანს, განახორციელოს შენობაში განთავსებული ბინების/ფართების/ავტოსადგომების ნუმერაციის შეცვლა, მათ შორის ფართისათვის ან/და იმ ბინისათვის/ფართისათვის/ავტოსადგომისათვის ნომრის შეცვლა, რომელიც მყიდველის საკუთრებაშია ან/და მისი მომავალი საკუთრება შესაძლოა იყოს. ამ მიზნით გამყიდველი უფლებამოსილია, მშენებლობის პროცესში ნებისმიერ დროს შევიდეს, ისარგებლოს და გამოიყენოს ნებისმიერი სამშენებლო ფართით(მათ შორის „ნასყიდობის საგნის“ ფართი) და შეასრულოს პროექტით გათვალისწინებული სამშენებლო სამუშაოები. გამყიდველი უფლებამოსილია, მყიდველის დამატებითი თანხმობის გარეშე ჰქონდეს ურთიერთობა სახელმწიფო სტრუქტურებთან, ფიზიკურ და იურიდიულ პირებთან, ქ. თბილისის მერიის სსიპ - ქ. თბილისის მუნიციპალიტეტის არქიტექტურის სამსახურთან, ქ. თბილისის მერიის სსიპ-ქონების მართვის სააგენტოსთან, ქ. თბილისის მერიასა და მის დაქვემდებარებულ სამსახურებთან, კომუნიკაციების პროვაიდერ ორგანიზაციებთან), წარადგინოს ნებისმიერი შინაარსის განცხადება, რაც დაკავშირებულია საპროექტო ობიექტზე მიმდინარე მშენებლობასთან, განახორციელოს შეთანხმებული პროექტის კორექტირება, ტექნიკური პირობების შეთანხმება ან ცვლილება, უზრუნველყოს სამშენებლო და ექსპლუატაციაში მიღებისათვის საჭირო ნებისმიერი სამუშაოს შესრულება ან შესაბამისი დოკუმენტაციის გაფორმება და როგორც დამკვეთის სტატუსის მქონე პირმა ერთპიროვნულად განახორციელოს ყველა სხვა უფლება საცხოვრებელი კორპუსის მშენებლობის, პროექტირების კორექტირების ან ექსპლუატაციაში მიღებასთან დაკავშირებით. </w:t>
            </w: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11.4.</w:t>
            </w:r>
            <w:r>
              <w:rPr>
                <w:rFonts w:ascii="Arial Unicode MS" w:eastAsia="Arial Unicode MS" w:hAnsi="Arial Unicode MS" w:cs="Arial Unicode MS"/>
                <w:sz w:val="18"/>
                <w:szCs w:val="18"/>
              </w:rPr>
              <w:tab/>
              <w:t xml:space="preserve">ხელშეკრულების ყველა დანართი წარმოადგენს ხელშეკრულების განუყოფელ ნაწილს და განიხილება მასთან ერთად. </w:t>
            </w: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11.5. წინამდებარე ხელშეკრულება შედგენილია ქართულ და ინგლისურ/რუსულ ენებზე, თანაბარი იურიდიული ძალის მქონე 2 (ორ) იდენტურ ეგზემპლარად, რომელთაგან ერთი ინახავს გამყიდველს, ერთი - მყიდველს.</w:t>
            </w: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11.6.</w:t>
            </w:r>
            <w:r>
              <w:rPr>
                <w:rFonts w:ascii="Arial Unicode MS" w:eastAsia="Arial Unicode MS" w:hAnsi="Arial Unicode MS" w:cs="Arial Unicode MS"/>
                <w:sz w:val="18"/>
                <w:szCs w:val="18"/>
              </w:rPr>
              <w:tab/>
              <w:t>ყველა ცვლილება და დამატება წინამდებარე ხელშეკრულებაში ნამდვილია, მისი წერილობითი გაფორმებისა.</w:t>
            </w:r>
          </w:p>
          <w:p w:rsidR="00E577AF" w:rsidRDefault="00000000">
            <w:pPr>
              <w:widowControl w:val="0"/>
              <w:spacing w:after="0" w:line="240" w:lineRule="auto"/>
              <w:jc w:val="both"/>
              <w:rPr>
                <w:rFonts w:ascii="Arimo" w:eastAsia="Arimo" w:hAnsi="Arimo" w:cs="Arimo"/>
                <w:b/>
                <w:sz w:val="18"/>
                <w:szCs w:val="18"/>
              </w:rPr>
            </w:pPr>
            <w:r>
              <w:rPr>
                <w:rFonts w:ascii="Arial Unicode MS" w:eastAsia="Arial Unicode MS" w:hAnsi="Arial Unicode MS" w:cs="Arial Unicode MS"/>
                <w:sz w:val="18"/>
                <w:szCs w:val="18"/>
              </w:rPr>
              <w:t>11.7.</w:t>
            </w:r>
            <w:r>
              <w:rPr>
                <w:rFonts w:ascii="Arial Unicode MS" w:eastAsia="Arial Unicode MS" w:hAnsi="Arial Unicode MS" w:cs="Arial Unicode MS"/>
                <w:sz w:val="18"/>
                <w:szCs w:val="18"/>
              </w:rPr>
              <w:tab/>
              <w:t xml:space="preserve">ხელშეკრულების საგანთან დაკავშირებული მხარეთა ურთიერთობა რეგულირდება მხოლოდ წინამდებარე ხელშეკრულებით და ყველა სახის ზეპირი მოლაპარაკება ხელშეკრულების საგანთან დაკავშირებით, იურიდიული ძალის არმქონეა. </w:t>
            </w:r>
          </w:p>
        </w:tc>
        <w:tc>
          <w:tcPr>
            <w:tcW w:w="4819" w:type="dxa"/>
            <w:shd w:val="clear" w:color="auto" w:fill="auto"/>
            <w:tcMar>
              <w:top w:w="100" w:type="dxa"/>
              <w:left w:w="100" w:type="dxa"/>
              <w:bottom w:w="100" w:type="dxa"/>
              <w:right w:w="100" w:type="dxa"/>
            </w:tcMar>
          </w:tcPr>
          <w:p w:rsidR="00E577AF"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Статья 11. Прочие условия</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11.1. Покупатель прямо и безотзывно соглашается со следующим порядком платежей: в первую очередь погашается штраф (при его наличии), неустойка (при ее наличии), затем Покупная цена и другие платежи. Кроме того, в случае возникновения спора оплата Покупной цены, неустойки, штрафов и других платежей будет производиться из взысканной суммы в следующей очередности: в первую очередь покрываются расходы на исполнительное производство, юридические услуги и нотариальные расходы Продавца, затем штраф (при его наличии), неустойка (при ее наличии), затем Покупная цена и другие платежи. При этом Стороны подтверждают односторонние полномочия Продавца изменить по своему усмотрению очередность, описанную в настоящем пункте.</w:t>
            </w:r>
          </w:p>
          <w:p w:rsidR="00E577AF" w:rsidRDefault="00E577AF">
            <w:pPr>
              <w:spacing w:after="0" w:line="240" w:lineRule="auto"/>
              <w:jc w:val="both"/>
              <w:rPr>
                <w:rFonts w:ascii="Times New Roman" w:eastAsia="Times New Roman" w:hAnsi="Times New Roman" w:cs="Times New Roman"/>
                <w:sz w:val="20"/>
                <w:szCs w:val="20"/>
              </w:rPr>
            </w:pP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11.2. Подписывая настоящий Договор, Покупатель соглашается с тем, что до ввода здания в эксплуатацию и после ввода в эксплуатацию Продавец имеет право по своему желанию, без согласия/разрешения Покупателя и с соблюдением действующего законодательства, осуществлять в отношении земельного участка, на котором находится Предмет купли-продажи, следующие действия: отмежевание, разделение, объединение, обременение сервитутом, корректировку границ, осуществление нового строительства, изменение кадастровых границ (с изменением и/или без изменения площади) и/или регистрацию земельного участка в свою собственность или в собственность третьего лица, а также его отчуждение или обременение правами третьих лиц.</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11.3. Покупатель заранее дает свое согласие и уполномочивает Продавца вносить любые изменения в проектно-строительную документацию строящегося/запланированного к строительству здания/сооружения на земельном участке, зарегистрированном с кадастровым кодом 01.13.05.001.183. Продавец вправе в одностороннем порядке по своему усмотрению осуществлять согласование/изменение плана регулирования застройки, увеличение коэффициента застройки, корректировку проекта здания (что также подразумевает увеличение коэффициента застройки и площади жилого корпуса, а также корректировку/изменение площади/этажа Предмета купли-продажи по усмотрению Продавца), в том числе изменение расположения и/или габаритов шахт и/или колонн, присоединение площади общего пользования (включая площадь подъезда) к любой площади/квартире, расположенной в здании, согласование откорректированного проекта и/или получение разрешения на строительство, </w:t>
            </w:r>
            <w:r>
              <w:rPr>
                <w:rFonts w:ascii="Times New Roman" w:eastAsia="Times New Roman" w:hAnsi="Times New Roman" w:cs="Times New Roman"/>
                <w:sz w:val="20"/>
                <w:szCs w:val="20"/>
              </w:rPr>
              <w:lastRenderedPageBreak/>
              <w:t xml:space="preserve">регистрацию в Публичном реестре развертки и/или изменений развертки помещений, расположенных в здании, на основании уже скорректированного /корректируемого в будущем проекта, в том числе регистрацию развертки и/или изменений развертки, относящихся к Предмету купли-продажи, изменение нумерации квартир/помещений/автостоянок, расположенных в здании, в том числе изменение номера площади и/или квартиры/помещения/автостоянки, которая находится в собственности Покупателя и/или может стать его будущей собственностью. С этой целью Продавец имеет право в любое время в процессе строительства входить и пользоваться любой строительной площадью (включая площадь Предмета купли-продажи) и выполнять строительные работы, предусмотренные проектом. Продавец имеет право без дополнительного согласия Покупателя поддерживать отношения с государственными структурами, физическими и юридическими лицами, ЮЛПП Архитектурной службой муниципалитета города Тбилиси мэрии г. Тбилиси, ЮЛПП Агентством управления имуществом мэрии г. Тбилиси, мэрией г. Тбилиси и подведомственными ей службами, организациями-провайдерами коммуникаций, подавать заявления любого содержания, связанные со строительством на проектном объекте, осуществлять корректировку согласованного проекта, согласование или изменение технических условий, обеспечивать выполнение любых работ или оформление соответствующих документов, необходимых для строительства здания и его ввода в эксплуатацию, и как лицо, обладающее статусом заказчика, единолично осуществлять все другие права в связи со строительством, корректировкой проекта и вводом в эксплуатацию жилого корпуса. </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11.4. Все приложения к настоящему Договору являются его неотъемлемой частью и рассматриваются вместе с ним.</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11.5. Настоящий Договор составлен на грузинском и английском/русском языках в 2 (двух) идентичных экземплярах, имеющих равную юридическую силу, один из которых хранится у Продавца, один у Покупателя. </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11.6. Все изменения и дополнения к настоящему Договору действительны после их письменного оформления.</w:t>
            </w:r>
          </w:p>
          <w:p w:rsidR="00E577AF"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sz w:val="20"/>
                <w:szCs w:val="20"/>
              </w:rPr>
              <w:t>11.7. Отношения Сторон, связанные с предметом Договора, регулируются только настоящим Договором, письменными приложениями и дополнительными соглашениями к нему. Все устные переговоры относительно предмета Договора не имеют юридической силы.</w:t>
            </w:r>
          </w:p>
        </w:tc>
      </w:tr>
      <w:tr w:rsidR="00E577AF">
        <w:trPr>
          <w:jc w:val="right"/>
        </w:trPr>
        <w:tc>
          <w:tcPr>
            <w:tcW w:w="4819" w:type="dxa"/>
            <w:shd w:val="clear" w:color="auto" w:fill="auto"/>
            <w:tcMar>
              <w:top w:w="100" w:type="dxa"/>
              <w:left w:w="100" w:type="dxa"/>
              <w:bottom w:w="100" w:type="dxa"/>
              <w:right w:w="100" w:type="dxa"/>
            </w:tcMar>
          </w:tcPr>
          <w:p w:rsidR="00E577AF" w:rsidRDefault="00000000">
            <w:pPr>
              <w:widowControl w:val="0"/>
              <w:spacing w:after="0" w:line="240" w:lineRule="auto"/>
              <w:jc w:val="both"/>
              <w:rPr>
                <w:rFonts w:ascii="Times New Roman" w:eastAsia="Times New Roman" w:hAnsi="Times New Roman" w:cs="Times New Roman"/>
                <w:b/>
                <w:sz w:val="18"/>
                <w:szCs w:val="18"/>
              </w:rPr>
            </w:pPr>
            <w:r>
              <w:rPr>
                <w:rFonts w:ascii="Arial Unicode MS" w:eastAsia="Arial Unicode MS" w:hAnsi="Arial Unicode MS" w:cs="Arial Unicode MS"/>
                <w:b/>
                <w:sz w:val="18"/>
                <w:szCs w:val="18"/>
              </w:rPr>
              <w:lastRenderedPageBreak/>
              <w:t xml:space="preserve">მხარეთა ხელმოწერები </w:t>
            </w:r>
          </w:p>
          <w:p w:rsidR="00E577AF" w:rsidRDefault="00000000">
            <w:pPr>
              <w:widowControl w:val="0"/>
              <w:spacing w:after="0" w:line="240" w:lineRule="auto"/>
              <w:jc w:val="both"/>
              <w:rPr>
                <w:rFonts w:ascii="Times New Roman" w:eastAsia="Times New Roman" w:hAnsi="Times New Roman" w:cs="Times New Roman"/>
                <w:b/>
                <w:sz w:val="18"/>
                <w:szCs w:val="18"/>
              </w:rPr>
            </w:pPr>
            <w:r>
              <w:rPr>
                <w:rFonts w:ascii="Arial Unicode MS" w:eastAsia="Arial Unicode MS" w:hAnsi="Arial Unicode MS" w:cs="Arial Unicode MS"/>
                <w:b/>
                <w:sz w:val="18"/>
                <w:szCs w:val="18"/>
              </w:rPr>
              <w:lastRenderedPageBreak/>
              <w:t>გამყიდველი</w:t>
            </w: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b/>
                <w:sz w:val="18"/>
                <w:szCs w:val="18"/>
              </w:rPr>
              <w:t xml:space="preserve">შპს “კემპინსკი“ </w:t>
            </w:r>
            <w:r>
              <w:rPr>
                <w:rFonts w:ascii="Arial Unicode MS" w:eastAsia="Arial Unicode MS" w:hAnsi="Arial Unicode MS" w:cs="Arial Unicode MS"/>
                <w:sz w:val="18"/>
                <w:szCs w:val="18"/>
              </w:rPr>
              <w:t xml:space="preserve">დირექტორი – ნიკოლოზ კირვალიძე პ/ნ 01020005966 საიდენტიფიკაციო ნომერი: </w:t>
            </w:r>
            <w:r>
              <w:rPr>
                <w:rFonts w:ascii="Arial Unicode MS" w:eastAsia="Arial Unicode MS" w:hAnsi="Arial Unicode MS" w:cs="Arial Unicode MS"/>
                <w:b/>
                <w:sz w:val="18"/>
                <w:szCs w:val="18"/>
              </w:rPr>
              <w:t xml:space="preserve">(ს/ნ 405624365) </w:t>
            </w:r>
          </w:p>
          <w:p w:rsidR="00E577AF" w:rsidRDefault="00E577AF">
            <w:pPr>
              <w:widowControl w:val="0"/>
              <w:spacing w:after="0" w:line="240" w:lineRule="auto"/>
              <w:jc w:val="both"/>
              <w:rPr>
                <w:rFonts w:ascii="Times New Roman" w:eastAsia="Times New Roman" w:hAnsi="Times New Roman" w:cs="Times New Roman"/>
                <w:sz w:val="18"/>
                <w:szCs w:val="18"/>
              </w:rPr>
            </w:pP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მისამართი: საქართველო, თბილისი, საბურთალოს რ-ნი, ვიქტორ დოლიძის N15.</w:t>
            </w:r>
          </w:p>
          <w:p w:rsidR="00E577AF" w:rsidRDefault="00E577AF">
            <w:pPr>
              <w:widowControl w:val="0"/>
              <w:spacing w:after="0" w:line="240" w:lineRule="auto"/>
              <w:jc w:val="both"/>
              <w:rPr>
                <w:rFonts w:ascii="Times New Roman" w:eastAsia="Times New Roman" w:hAnsi="Times New Roman" w:cs="Times New Roman"/>
                <w:sz w:val="18"/>
                <w:szCs w:val="18"/>
              </w:rPr>
            </w:pPr>
          </w:p>
          <w:p w:rsidR="00E577AF" w:rsidRDefault="00E577AF">
            <w:pPr>
              <w:widowControl w:val="0"/>
              <w:spacing w:after="0" w:line="240" w:lineRule="auto"/>
              <w:jc w:val="both"/>
              <w:rPr>
                <w:rFonts w:ascii="Times New Roman" w:eastAsia="Times New Roman" w:hAnsi="Times New Roman" w:cs="Times New Roman"/>
                <w:sz w:val="18"/>
                <w:szCs w:val="18"/>
              </w:rPr>
            </w:pPr>
          </w:p>
          <w:p w:rsidR="00E577AF" w:rsidRDefault="00000000">
            <w:pPr>
              <w:widowControl w:val="0"/>
              <w:spacing w:after="0" w:line="240" w:lineRule="auto"/>
              <w:jc w:val="both"/>
              <w:rPr>
                <w:rFonts w:ascii="Times New Roman" w:eastAsia="Times New Roman" w:hAnsi="Times New Roman" w:cs="Times New Roman"/>
                <w:b/>
                <w:sz w:val="18"/>
                <w:szCs w:val="18"/>
              </w:rPr>
            </w:pPr>
            <w:r>
              <w:rPr>
                <w:rFonts w:ascii="Times New Roman" w:eastAsia="Times New Roman" w:hAnsi="Times New Roman" w:cs="Times New Roman"/>
                <w:b/>
                <w:sz w:val="18"/>
                <w:szCs w:val="18"/>
              </w:rPr>
              <w:t>_____________________________________________</w:t>
            </w:r>
          </w:p>
          <w:p w:rsidR="00E577AF" w:rsidRDefault="00E577AF">
            <w:pPr>
              <w:widowControl w:val="0"/>
              <w:spacing w:after="0" w:line="240" w:lineRule="auto"/>
              <w:jc w:val="both"/>
              <w:rPr>
                <w:rFonts w:ascii="Times New Roman" w:eastAsia="Times New Roman" w:hAnsi="Times New Roman" w:cs="Times New Roman"/>
                <w:b/>
                <w:sz w:val="18"/>
                <w:szCs w:val="18"/>
              </w:rPr>
            </w:pP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b/>
                <w:sz w:val="18"/>
                <w:szCs w:val="18"/>
              </w:rPr>
              <w:t>მყიდველი_________________</w:t>
            </w:r>
            <w:r>
              <w:rPr>
                <w:rFonts w:ascii="Arial Unicode MS" w:eastAsia="Arial Unicode MS" w:hAnsi="Arial Unicode MS" w:cs="Arial Unicode MS"/>
                <w:sz w:val="18"/>
                <w:szCs w:val="18"/>
              </w:rPr>
              <w:t>, წარმოდგენილი წარმომადგენლის ________ მიერ, რომელიც მოქმედებს 2023 წლის ____ ნოემბრის No.___ გადაწყვეტილების საფუძველზე.</w:t>
            </w:r>
          </w:p>
          <w:p w:rsidR="00E577AF" w:rsidRDefault="00E577AF">
            <w:pPr>
              <w:widowControl w:val="0"/>
              <w:spacing w:after="0" w:line="240" w:lineRule="auto"/>
              <w:jc w:val="both"/>
              <w:rPr>
                <w:rFonts w:ascii="Times New Roman" w:eastAsia="Times New Roman" w:hAnsi="Times New Roman" w:cs="Times New Roman"/>
                <w:sz w:val="18"/>
                <w:szCs w:val="18"/>
              </w:rPr>
            </w:pPr>
          </w:p>
          <w:p w:rsidR="00E577AF" w:rsidRDefault="00000000">
            <w:pPr>
              <w:widowControl w:val="0"/>
              <w:spacing w:after="0" w:line="240" w:lineRule="auto"/>
              <w:jc w:val="both"/>
              <w:rPr>
                <w:rFonts w:ascii="Times New Roman" w:eastAsia="Times New Roman" w:hAnsi="Times New Roman" w:cs="Times New Roman"/>
                <w:b/>
                <w:sz w:val="18"/>
                <w:szCs w:val="18"/>
              </w:rPr>
            </w:pPr>
            <w:r>
              <w:rPr>
                <w:rFonts w:ascii="Times New Roman" w:eastAsia="Times New Roman" w:hAnsi="Times New Roman" w:cs="Times New Roman"/>
                <w:sz w:val="18"/>
                <w:szCs w:val="18"/>
              </w:rPr>
              <w:t xml:space="preserve"> </w:t>
            </w:r>
            <w:r>
              <w:rPr>
                <w:rFonts w:ascii="Times New Roman" w:eastAsia="Times New Roman" w:hAnsi="Times New Roman" w:cs="Times New Roman"/>
                <w:b/>
                <w:sz w:val="18"/>
                <w:szCs w:val="18"/>
              </w:rPr>
              <w:t>______________________________________________</w:t>
            </w:r>
          </w:p>
          <w:p w:rsidR="00E577AF" w:rsidRDefault="00E577AF">
            <w:pPr>
              <w:widowControl w:val="0"/>
              <w:spacing w:after="0" w:line="240" w:lineRule="auto"/>
              <w:jc w:val="both"/>
              <w:rPr>
                <w:rFonts w:ascii="Times New Roman" w:eastAsia="Times New Roman" w:hAnsi="Times New Roman" w:cs="Times New Roman"/>
                <w:b/>
                <w:sz w:val="18"/>
                <w:szCs w:val="18"/>
              </w:rPr>
            </w:pPr>
          </w:p>
          <w:p w:rsidR="00E577AF" w:rsidRDefault="00E577AF">
            <w:pPr>
              <w:widowControl w:val="0"/>
              <w:spacing w:after="0" w:line="240" w:lineRule="auto"/>
              <w:jc w:val="both"/>
              <w:rPr>
                <w:rFonts w:ascii="Arimo" w:eastAsia="Arimo" w:hAnsi="Arimo" w:cs="Arimo"/>
                <w:b/>
                <w:sz w:val="18"/>
                <w:szCs w:val="18"/>
              </w:rPr>
            </w:pPr>
          </w:p>
        </w:tc>
        <w:tc>
          <w:tcPr>
            <w:tcW w:w="4819" w:type="dxa"/>
            <w:shd w:val="clear" w:color="auto" w:fill="auto"/>
            <w:tcMar>
              <w:top w:w="100" w:type="dxa"/>
              <w:left w:w="100" w:type="dxa"/>
              <w:bottom w:w="100" w:type="dxa"/>
              <w:right w:w="100" w:type="dxa"/>
            </w:tcMar>
          </w:tcPr>
          <w:p w:rsidR="00E577AF"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Подписи Сторон</w:t>
            </w:r>
          </w:p>
          <w:p w:rsidR="00E577AF"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Продавец</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ООО «Кемпински» (Идентификационный номер: 405624365),</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Директор – Николоз Кирвалидзе (личный No 01020005966)</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Идентификационный номер: 405631473</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Адрес: Грузия, Тбилиси, Район Сабуртало, ул. Виктора Нозадзе, N 15.</w:t>
            </w:r>
          </w:p>
          <w:p w:rsidR="00E577AF" w:rsidRDefault="00E577AF">
            <w:pPr>
              <w:spacing w:after="0" w:line="240" w:lineRule="auto"/>
              <w:jc w:val="both"/>
              <w:rPr>
                <w:rFonts w:ascii="Times New Roman" w:eastAsia="Times New Roman" w:hAnsi="Times New Roman" w:cs="Times New Roman"/>
                <w:sz w:val="20"/>
                <w:szCs w:val="20"/>
              </w:rPr>
            </w:pP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___________________________________________</w:t>
            </w:r>
          </w:p>
          <w:p w:rsidR="00E577AF" w:rsidRDefault="00E577AF">
            <w:pPr>
              <w:spacing w:after="0" w:line="240" w:lineRule="auto"/>
              <w:jc w:val="both"/>
              <w:rPr>
                <w:rFonts w:ascii="Times New Roman" w:eastAsia="Times New Roman" w:hAnsi="Times New Roman" w:cs="Times New Roman"/>
                <w:b/>
                <w:sz w:val="20"/>
                <w:szCs w:val="20"/>
              </w:rPr>
            </w:pPr>
          </w:p>
          <w:p w:rsidR="00E577AF"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Покупатель</w:t>
            </w:r>
          </w:p>
          <w:p w:rsidR="00E577AF" w:rsidRDefault="00000000">
            <w:pPr>
              <w:spacing w:after="0" w:line="308" w:lineRule="auto"/>
              <w:jc w:val="both"/>
              <w:rPr>
                <w:rFonts w:ascii="Times New Roman" w:eastAsia="Times New Roman" w:hAnsi="Times New Roman" w:cs="Times New Roman"/>
                <w:sz w:val="20"/>
                <w:szCs w:val="20"/>
              </w:rPr>
            </w:pPr>
            <w:r>
              <w:rPr>
                <w:rFonts w:ascii="Times New Roman" w:eastAsia="Times New Roman" w:hAnsi="Times New Roman" w:cs="Times New Roman"/>
                <w:color w:val="202124"/>
                <w:sz w:val="20"/>
                <w:szCs w:val="20"/>
                <w:shd w:val="clear" w:color="auto" w:fill="F8F9FA"/>
              </w:rPr>
              <w:t xml:space="preserve">_________________, </w:t>
            </w:r>
            <w:r>
              <w:rPr>
                <w:rFonts w:ascii="Times New Roman" w:eastAsia="Times New Roman" w:hAnsi="Times New Roman" w:cs="Times New Roman"/>
                <w:sz w:val="20"/>
                <w:szCs w:val="20"/>
              </w:rPr>
              <w:t>в лице представителя ________, действующего на основании ________№___ от ____ ноября 2023 г.</w:t>
            </w: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________________________________________</w:t>
            </w:r>
          </w:p>
          <w:p w:rsidR="00E577AF" w:rsidRDefault="00E577AF">
            <w:pPr>
              <w:spacing w:after="0" w:line="240" w:lineRule="auto"/>
              <w:jc w:val="both"/>
              <w:rPr>
                <w:rFonts w:ascii="Times New Roman" w:eastAsia="Times New Roman" w:hAnsi="Times New Roman" w:cs="Times New Roman"/>
                <w:b/>
                <w:sz w:val="20"/>
                <w:szCs w:val="20"/>
              </w:rPr>
            </w:pPr>
          </w:p>
          <w:p w:rsidR="00E577AF" w:rsidRDefault="00E577AF">
            <w:pPr>
              <w:spacing w:after="0" w:line="240" w:lineRule="auto"/>
              <w:jc w:val="both"/>
              <w:rPr>
                <w:rFonts w:ascii="Times New Roman" w:eastAsia="Times New Roman" w:hAnsi="Times New Roman" w:cs="Times New Roman"/>
                <w:b/>
                <w:sz w:val="20"/>
                <w:szCs w:val="20"/>
              </w:rPr>
            </w:pPr>
          </w:p>
          <w:p w:rsidR="00E577AF" w:rsidRDefault="00E577AF">
            <w:pPr>
              <w:spacing w:after="0" w:line="240" w:lineRule="auto"/>
              <w:jc w:val="both"/>
              <w:rPr>
                <w:rFonts w:ascii="Times New Roman" w:eastAsia="Times New Roman" w:hAnsi="Times New Roman" w:cs="Times New Roman"/>
                <w:b/>
                <w:sz w:val="20"/>
                <w:szCs w:val="20"/>
              </w:rPr>
            </w:pPr>
          </w:p>
          <w:p w:rsidR="00E577AF" w:rsidRDefault="00E577AF">
            <w:pPr>
              <w:spacing w:after="0" w:line="240" w:lineRule="auto"/>
              <w:jc w:val="both"/>
              <w:rPr>
                <w:rFonts w:ascii="Times New Roman" w:eastAsia="Times New Roman" w:hAnsi="Times New Roman" w:cs="Times New Roman"/>
                <w:b/>
                <w:sz w:val="20"/>
                <w:szCs w:val="20"/>
              </w:rPr>
            </w:pPr>
          </w:p>
          <w:p w:rsidR="00E577AF" w:rsidRDefault="00E577AF">
            <w:pPr>
              <w:spacing w:after="0" w:line="240" w:lineRule="auto"/>
              <w:jc w:val="both"/>
              <w:rPr>
                <w:rFonts w:ascii="Times New Roman" w:eastAsia="Times New Roman" w:hAnsi="Times New Roman" w:cs="Times New Roman"/>
                <w:b/>
                <w:sz w:val="20"/>
                <w:szCs w:val="20"/>
              </w:rPr>
            </w:pPr>
          </w:p>
          <w:p w:rsidR="00E577AF" w:rsidRDefault="00E577AF">
            <w:pPr>
              <w:spacing w:after="0" w:line="240" w:lineRule="auto"/>
              <w:jc w:val="both"/>
              <w:rPr>
                <w:rFonts w:ascii="Times New Roman" w:eastAsia="Times New Roman" w:hAnsi="Times New Roman" w:cs="Times New Roman"/>
                <w:b/>
                <w:sz w:val="20"/>
                <w:szCs w:val="20"/>
              </w:rPr>
            </w:pPr>
          </w:p>
          <w:p w:rsidR="00E577AF" w:rsidRDefault="00E577AF">
            <w:pPr>
              <w:spacing w:after="0" w:line="240" w:lineRule="auto"/>
              <w:jc w:val="both"/>
              <w:rPr>
                <w:rFonts w:ascii="Times New Roman" w:eastAsia="Times New Roman" w:hAnsi="Times New Roman" w:cs="Times New Roman"/>
                <w:b/>
                <w:sz w:val="20"/>
                <w:szCs w:val="20"/>
              </w:rPr>
            </w:pPr>
          </w:p>
        </w:tc>
      </w:tr>
      <w:tr w:rsidR="00E577AF">
        <w:trPr>
          <w:jc w:val="right"/>
        </w:trPr>
        <w:tc>
          <w:tcPr>
            <w:tcW w:w="4819" w:type="dxa"/>
            <w:shd w:val="clear" w:color="auto" w:fill="auto"/>
            <w:tcMar>
              <w:top w:w="100" w:type="dxa"/>
              <w:left w:w="100" w:type="dxa"/>
              <w:bottom w:w="100" w:type="dxa"/>
              <w:right w:w="100" w:type="dxa"/>
            </w:tcMar>
          </w:tcPr>
          <w:p w:rsidR="00E577AF" w:rsidRDefault="00000000">
            <w:pPr>
              <w:widowControl w:val="0"/>
              <w:spacing w:after="0" w:line="240" w:lineRule="auto"/>
              <w:jc w:val="both"/>
              <w:rPr>
                <w:rFonts w:ascii="Times New Roman" w:eastAsia="Times New Roman" w:hAnsi="Times New Roman" w:cs="Times New Roman"/>
                <w:b/>
                <w:sz w:val="18"/>
                <w:szCs w:val="18"/>
              </w:rPr>
            </w:pPr>
            <w:r>
              <w:rPr>
                <w:rFonts w:ascii="Arial Unicode MS" w:eastAsia="Arial Unicode MS" w:hAnsi="Arial Unicode MS" w:cs="Arial Unicode MS"/>
                <w:b/>
                <w:sz w:val="18"/>
                <w:szCs w:val="18"/>
              </w:rPr>
              <w:lastRenderedPageBreak/>
              <w:t>დანართი 1</w:t>
            </w:r>
          </w:p>
          <w:p w:rsidR="00E577AF" w:rsidRPr="00424394" w:rsidRDefault="00000000">
            <w:pPr>
              <w:widowControl w:val="0"/>
              <w:spacing w:after="0" w:line="240" w:lineRule="auto"/>
              <w:jc w:val="both"/>
              <w:rPr>
                <w:rFonts w:ascii="Sylfaen" w:eastAsia="Times New Roman" w:hAnsi="Sylfaen" w:cs="Times New Roman"/>
                <w:b/>
                <w:sz w:val="18"/>
                <w:szCs w:val="18"/>
                <w:lang w:val="ka-GE"/>
              </w:rPr>
            </w:pPr>
            <w:r>
              <w:rPr>
                <w:rFonts w:ascii="Arial Unicode MS" w:eastAsia="Arial Unicode MS" w:hAnsi="Arial Unicode MS" w:cs="Arial Unicode MS"/>
                <w:b/>
                <w:sz w:val="18"/>
                <w:szCs w:val="18"/>
              </w:rPr>
              <w:t xml:space="preserve">ნასყიდობის ფასის გადახდის </w:t>
            </w:r>
            <w:r w:rsidR="00424394" w:rsidRPr="00424394">
              <w:rPr>
                <w:rFonts w:ascii="Sylfaen" w:eastAsia="Arial Unicode MS" w:hAnsi="Sylfaen" w:cs="Arial Unicode MS"/>
                <w:b/>
                <w:sz w:val="18"/>
                <w:szCs w:val="18"/>
                <w:highlight w:val="yellow"/>
                <w:lang w:val="ka-GE"/>
              </w:rPr>
              <w:t>გრაფიკი</w:t>
            </w:r>
          </w:p>
          <w:p w:rsidR="00424394" w:rsidRPr="00424394" w:rsidRDefault="00424394" w:rsidP="00424394">
            <w:pPr>
              <w:widowControl w:val="0"/>
              <w:spacing w:after="0" w:line="240" w:lineRule="auto"/>
              <w:jc w:val="both"/>
              <w:rPr>
                <w:rFonts w:ascii="Arial Unicode MS" w:eastAsia="Arial Unicode MS" w:hAnsi="Arial Unicode MS" w:cs="Arial Unicode MS"/>
                <w:sz w:val="18"/>
                <w:szCs w:val="18"/>
                <w:highlight w:val="yellow"/>
              </w:rPr>
            </w:pPr>
            <w:r w:rsidRPr="00424394">
              <w:rPr>
                <w:rFonts w:ascii="Sylfaen" w:eastAsia="Arial Unicode MS" w:hAnsi="Sylfaen" w:cs="Sylfaen"/>
                <w:sz w:val="18"/>
                <w:szCs w:val="18"/>
                <w:highlight w:val="yellow"/>
              </w:rPr>
              <w:t>საცხოვრებელი</w:t>
            </w:r>
            <w:r w:rsidRPr="00424394">
              <w:rPr>
                <w:rFonts w:ascii="Arial Unicode MS" w:eastAsia="Arial Unicode MS" w:hAnsi="Arial Unicode MS" w:cs="Arial Unicode MS"/>
                <w:sz w:val="18"/>
                <w:szCs w:val="18"/>
                <w:highlight w:val="yellow"/>
              </w:rPr>
              <w:t xml:space="preserve"> </w:t>
            </w:r>
            <w:r w:rsidRPr="00424394">
              <w:rPr>
                <w:rFonts w:ascii="Sylfaen" w:eastAsia="Arial Unicode MS" w:hAnsi="Sylfaen" w:cs="Sylfaen"/>
                <w:sz w:val="18"/>
                <w:szCs w:val="18"/>
                <w:highlight w:val="yellow"/>
              </w:rPr>
              <w:t>ფართი</w:t>
            </w:r>
            <w:r w:rsidRPr="00424394">
              <w:rPr>
                <w:rFonts w:ascii="Arial Unicode MS" w:eastAsia="Arial Unicode MS" w:hAnsi="Arial Unicode MS" w:cs="Arial Unicode MS"/>
                <w:sz w:val="18"/>
                <w:szCs w:val="18"/>
                <w:highlight w:val="yellow"/>
              </w:rPr>
              <w:t xml:space="preserve">: _____ </w:t>
            </w:r>
            <w:r w:rsidRPr="00424394">
              <w:rPr>
                <w:rFonts w:ascii="Sylfaen" w:eastAsia="Arial Unicode MS" w:hAnsi="Sylfaen" w:cs="Sylfaen"/>
                <w:sz w:val="18"/>
                <w:szCs w:val="18"/>
                <w:highlight w:val="yellow"/>
              </w:rPr>
              <w:t>კვ</w:t>
            </w:r>
            <w:r w:rsidRPr="00424394">
              <w:rPr>
                <w:rFonts w:ascii="Arial Unicode MS" w:eastAsia="Arial Unicode MS" w:hAnsi="Arial Unicode MS" w:cs="Arial Unicode MS"/>
                <w:sz w:val="18"/>
                <w:szCs w:val="18"/>
                <w:highlight w:val="yellow"/>
              </w:rPr>
              <w:t xml:space="preserve">. </w:t>
            </w:r>
            <w:r w:rsidRPr="00424394">
              <w:rPr>
                <w:rFonts w:ascii="Sylfaen" w:eastAsia="Arial Unicode MS" w:hAnsi="Sylfaen" w:cs="Sylfaen"/>
                <w:sz w:val="18"/>
                <w:szCs w:val="18"/>
                <w:highlight w:val="yellow"/>
              </w:rPr>
              <w:t>მ</w:t>
            </w:r>
            <w:r w:rsidRPr="00424394">
              <w:rPr>
                <w:rFonts w:ascii="Arial Unicode MS" w:eastAsia="Arial Unicode MS" w:hAnsi="Arial Unicode MS" w:cs="Arial Unicode MS"/>
                <w:sz w:val="18"/>
                <w:szCs w:val="18"/>
                <w:highlight w:val="yellow"/>
              </w:rPr>
              <w:t>.</w:t>
            </w:r>
          </w:p>
          <w:p w:rsidR="00424394" w:rsidRPr="00424394" w:rsidRDefault="00424394" w:rsidP="00424394">
            <w:pPr>
              <w:widowControl w:val="0"/>
              <w:spacing w:after="0" w:line="240" w:lineRule="auto"/>
              <w:jc w:val="both"/>
              <w:rPr>
                <w:rFonts w:ascii="Arial Unicode MS" w:eastAsia="Arial Unicode MS" w:hAnsi="Arial Unicode MS" w:cs="Arial Unicode MS"/>
                <w:sz w:val="18"/>
                <w:szCs w:val="18"/>
                <w:highlight w:val="yellow"/>
              </w:rPr>
            </w:pPr>
            <w:r w:rsidRPr="00424394">
              <w:rPr>
                <w:rFonts w:ascii="Sylfaen" w:eastAsia="Arial Unicode MS" w:hAnsi="Sylfaen" w:cs="Sylfaen"/>
                <w:sz w:val="18"/>
                <w:szCs w:val="18"/>
                <w:highlight w:val="yellow"/>
              </w:rPr>
              <w:t>ღირებულება</w:t>
            </w:r>
            <w:r w:rsidRPr="00424394">
              <w:rPr>
                <w:rFonts w:ascii="Arial Unicode MS" w:eastAsia="Arial Unicode MS" w:hAnsi="Arial Unicode MS" w:cs="Arial Unicode MS"/>
                <w:sz w:val="18"/>
                <w:szCs w:val="18"/>
                <w:highlight w:val="yellow"/>
              </w:rPr>
              <w:t xml:space="preserve"> 1 </w:t>
            </w:r>
            <w:r w:rsidRPr="00424394">
              <w:rPr>
                <w:rFonts w:ascii="Sylfaen" w:eastAsia="Arial Unicode MS" w:hAnsi="Sylfaen" w:cs="Sylfaen"/>
                <w:sz w:val="18"/>
                <w:szCs w:val="18"/>
                <w:highlight w:val="yellow"/>
              </w:rPr>
              <w:t>კვ</w:t>
            </w:r>
            <w:r w:rsidRPr="00424394">
              <w:rPr>
                <w:rFonts w:ascii="Arial Unicode MS" w:eastAsia="Arial Unicode MS" w:hAnsi="Arial Unicode MS" w:cs="Arial Unicode MS"/>
                <w:sz w:val="18"/>
                <w:szCs w:val="18"/>
                <w:highlight w:val="yellow"/>
              </w:rPr>
              <w:t xml:space="preserve">. </w:t>
            </w:r>
            <w:r w:rsidRPr="00424394">
              <w:rPr>
                <w:rFonts w:ascii="Sylfaen" w:eastAsia="Arial Unicode MS" w:hAnsi="Sylfaen" w:cs="Sylfaen"/>
                <w:sz w:val="18"/>
                <w:szCs w:val="18"/>
                <w:highlight w:val="yellow"/>
              </w:rPr>
              <w:t>მ</w:t>
            </w:r>
            <w:r w:rsidRPr="00424394">
              <w:rPr>
                <w:rFonts w:ascii="Arial Unicode MS" w:eastAsia="Arial Unicode MS" w:hAnsi="Arial Unicode MS" w:cs="Arial Unicode MS"/>
                <w:sz w:val="18"/>
                <w:szCs w:val="18"/>
                <w:highlight w:val="yellow"/>
              </w:rPr>
              <w:t xml:space="preserve"> - ____ </w:t>
            </w:r>
            <w:r w:rsidRPr="00424394">
              <w:rPr>
                <w:rFonts w:ascii="Sylfaen" w:eastAsia="Arial Unicode MS" w:hAnsi="Sylfaen" w:cs="Sylfaen"/>
                <w:sz w:val="18"/>
                <w:szCs w:val="18"/>
                <w:highlight w:val="yellow"/>
              </w:rPr>
              <w:t>აშშ</w:t>
            </w:r>
            <w:r w:rsidRPr="00424394">
              <w:rPr>
                <w:rFonts w:ascii="Arial Unicode MS" w:eastAsia="Arial Unicode MS" w:hAnsi="Arial Unicode MS" w:cs="Arial Unicode MS"/>
                <w:sz w:val="18"/>
                <w:szCs w:val="18"/>
                <w:highlight w:val="yellow"/>
              </w:rPr>
              <w:t xml:space="preserve"> </w:t>
            </w:r>
            <w:r w:rsidRPr="00424394">
              <w:rPr>
                <w:rFonts w:ascii="Sylfaen" w:eastAsia="Arial Unicode MS" w:hAnsi="Sylfaen" w:cs="Sylfaen"/>
                <w:sz w:val="18"/>
                <w:szCs w:val="18"/>
                <w:highlight w:val="yellow"/>
              </w:rPr>
              <w:t>დოლარი</w:t>
            </w:r>
            <w:r w:rsidRPr="00424394">
              <w:rPr>
                <w:rFonts w:ascii="Arial Unicode MS" w:eastAsia="Arial Unicode MS" w:hAnsi="Arial Unicode MS" w:cs="Arial Unicode MS"/>
                <w:sz w:val="18"/>
                <w:szCs w:val="18"/>
                <w:highlight w:val="yellow"/>
              </w:rPr>
              <w:t>.</w:t>
            </w:r>
          </w:p>
          <w:p w:rsidR="00424394" w:rsidRPr="00424394" w:rsidRDefault="00424394" w:rsidP="00424394">
            <w:pPr>
              <w:widowControl w:val="0"/>
              <w:spacing w:after="0" w:line="240" w:lineRule="auto"/>
              <w:jc w:val="both"/>
              <w:rPr>
                <w:rFonts w:ascii="Arial Unicode MS" w:eastAsia="Arial Unicode MS" w:hAnsi="Arial Unicode MS" w:cs="Arial Unicode MS"/>
                <w:sz w:val="18"/>
                <w:szCs w:val="18"/>
                <w:highlight w:val="yellow"/>
              </w:rPr>
            </w:pPr>
            <w:r>
              <w:rPr>
                <w:rFonts w:ascii="Sylfaen" w:eastAsia="Arial Unicode MS" w:hAnsi="Sylfaen" w:cs="Sylfaen"/>
                <w:sz w:val="18"/>
                <w:szCs w:val="18"/>
                <w:highlight w:val="yellow"/>
                <w:lang w:val="ka-GE"/>
              </w:rPr>
              <w:t>ნასყიდობის</w:t>
            </w:r>
            <w:r w:rsidRPr="00424394">
              <w:rPr>
                <w:rFonts w:ascii="Arial Unicode MS" w:eastAsia="Arial Unicode MS" w:hAnsi="Arial Unicode MS" w:cs="Arial Unicode MS"/>
                <w:sz w:val="18"/>
                <w:szCs w:val="18"/>
                <w:highlight w:val="yellow"/>
              </w:rPr>
              <w:t xml:space="preserve"> </w:t>
            </w:r>
            <w:r w:rsidRPr="00424394">
              <w:rPr>
                <w:rFonts w:ascii="Sylfaen" w:eastAsia="Arial Unicode MS" w:hAnsi="Sylfaen" w:cs="Sylfaen"/>
                <w:sz w:val="18"/>
                <w:szCs w:val="18"/>
                <w:highlight w:val="yellow"/>
              </w:rPr>
              <w:t>მთლიანი</w:t>
            </w:r>
            <w:r w:rsidRPr="00424394">
              <w:rPr>
                <w:rFonts w:ascii="Arial Unicode MS" w:eastAsia="Arial Unicode MS" w:hAnsi="Arial Unicode MS" w:cs="Arial Unicode MS"/>
                <w:sz w:val="18"/>
                <w:szCs w:val="18"/>
                <w:highlight w:val="yellow"/>
              </w:rPr>
              <w:t xml:space="preserve"> </w:t>
            </w:r>
            <w:r w:rsidRPr="00424394">
              <w:rPr>
                <w:rFonts w:ascii="Sylfaen" w:eastAsia="Arial Unicode MS" w:hAnsi="Sylfaen" w:cs="Sylfaen"/>
                <w:sz w:val="18"/>
                <w:szCs w:val="18"/>
                <w:highlight w:val="yellow"/>
              </w:rPr>
              <w:t>ფასი</w:t>
            </w:r>
            <w:r w:rsidRPr="00424394">
              <w:rPr>
                <w:rFonts w:ascii="Arial Unicode MS" w:eastAsia="Arial Unicode MS" w:hAnsi="Arial Unicode MS" w:cs="Arial Unicode MS"/>
                <w:sz w:val="18"/>
                <w:szCs w:val="18"/>
                <w:highlight w:val="yellow"/>
              </w:rPr>
              <w:t>: ______USD.</w:t>
            </w:r>
          </w:p>
          <w:p w:rsidR="00424394" w:rsidRDefault="00424394" w:rsidP="00424394">
            <w:pPr>
              <w:widowControl w:val="0"/>
              <w:spacing w:after="0" w:line="240" w:lineRule="auto"/>
              <w:jc w:val="both"/>
              <w:rPr>
                <w:rFonts w:ascii="Sylfaen" w:eastAsia="Arial Unicode MS" w:hAnsi="Sylfaen" w:cs="Sylfaen"/>
                <w:sz w:val="18"/>
                <w:szCs w:val="18"/>
                <w:lang w:val="ka-GE"/>
              </w:rPr>
            </w:pPr>
            <w:proofErr w:type="spellStart"/>
            <w:r>
              <w:rPr>
                <w:rFonts w:ascii="Sylfaen" w:eastAsia="Arial Unicode MS" w:hAnsi="Sylfaen" w:cs="Sylfaen"/>
                <w:sz w:val="18"/>
                <w:szCs w:val="18"/>
                <w:highlight w:val="yellow"/>
                <w:lang w:val="ka-GE"/>
              </w:rPr>
              <w:t>პიველადი</w:t>
            </w:r>
            <w:proofErr w:type="spellEnd"/>
            <w:r w:rsidRPr="00424394">
              <w:rPr>
                <w:rFonts w:ascii="Arial Unicode MS" w:eastAsia="Arial Unicode MS" w:hAnsi="Arial Unicode MS" w:cs="Arial Unicode MS"/>
                <w:sz w:val="18"/>
                <w:szCs w:val="18"/>
                <w:highlight w:val="yellow"/>
              </w:rPr>
              <w:t xml:space="preserve"> </w:t>
            </w:r>
            <w:r>
              <w:rPr>
                <w:rFonts w:ascii="Sylfaen" w:eastAsia="Arial Unicode MS" w:hAnsi="Sylfaen" w:cs="Sylfaen"/>
                <w:sz w:val="18"/>
                <w:szCs w:val="18"/>
                <w:highlight w:val="yellow"/>
                <w:lang w:val="ka-GE"/>
              </w:rPr>
              <w:t>შენატანი</w:t>
            </w:r>
            <w:r w:rsidRPr="00424394">
              <w:rPr>
                <w:rFonts w:ascii="Arial Unicode MS" w:eastAsia="Arial Unicode MS" w:hAnsi="Arial Unicode MS" w:cs="Arial Unicode MS"/>
                <w:sz w:val="18"/>
                <w:szCs w:val="18"/>
                <w:highlight w:val="yellow"/>
              </w:rPr>
              <w:t xml:space="preserve"> - </w:t>
            </w:r>
            <w:r w:rsidRPr="00424394">
              <w:rPr>
                <w:rFonts w:ascii="Sylfaen" w:eastAsia="Arial Unicode MS" w:hAnsi="Sylfaen" w:cs="Sylfaen"/>
                <w:sz w:val="18"/>
                <w:szCs w:val="18"/>
                <w:highlight w:val="yellow"/>
              </w:rPr>
              <w:t>მთლიანი</w:t>
            </w:r>
            <w:r w:rsidRPr="00424394">
              <w:rPr>
                <w:rFonts w:ascii="Arial Unicode MS" w:eastAsia="Arial Unicode MS" w:hAnsi="Arial Unicode MS" w:cs="Arial Unicode MS"/>
                <w:sz w:val="18"/>
                <w:szCs w:val="18"/>
                <w:highlight w:val="yellow"/>
              </w:rPr>
              <w:t xml:space="preserve"> </w:t>
            </w:r>
            <w:r>
              <w:rPr>
                <w:rFonts w:ascii="Sylfaen" w:eastAsia="Arial Unicode MS" w:hAnsi="Sylfaen" w:cs="Sylfaen"/>
                <w:sz w:val="18"/>
                <w:szCs w:val="18"/>
                <w:highlight w:val="yellow"/>
                <w:lang w:val="ka-GE"/>
              </w:rPr>
              <w:t>ნასყიდობის</w:t>
            </w:r>
            <w:r w:rsidRPr="00424394">
              <w:rPr>
                <w:rFonts w:ascii="Arial Unicode MS" w:eastAsia="Arial Unicode MS" w:hAnsi="Arial Unicode MS" w:cs="Arial Unicode MS"/>
                <w:sz w:val="18"/>
                <w:szCs w:val="18"/>
                <w:highlight w:val="yellow"/>
              </w:rPr>
              <w:t xml:space="preserve"> </w:t>
            </w:r>
            <w:r w:rsidRPr="00424394">
              <w:rPr>
                <w:rFonts w:ascii="Sylfaen" w:eastAsia="Arial Unicode MS" w:hAnsi="Sylfaen" w:cs="Sylfaen"/>
                <w:sz w:val="18"/>
                <w:szCs w:val="18"/>
                <w:highlight w:val="yellow"/>
              </w:rPr>
              <w:t>ფასის</w:t>
            </w:r>
            <w:r w:rsidRPr="00424394">
              <w:rPr>
                <w:rFonts w:ascii="Arial Unicode MS" w:eastAsia="Arial Unicode MS" w:hAnsi="Arial Unicode MS" w:cs="Arial Unicode MS"/>
                <w:sz w:val="18"/>
                <w:szCs w:val="18"/>
                <w:highlight w:val="yellow"/>
              </w:rPr>
              <w:t xml:space="preserve"> 30% (_____ </w:t>
            </w:r>
            <w:r w:rsidRPr="00424394">
              <w:rPr>
                <w:rFonts w:ascii="Sylfaen" w:eastAsia="Arial Unicode MS" w:hAnsi="Sylfaen" w:cs="Sylfaen"/>
                <w:sz w:val="18"/>
                <w:szCs w:val="18"/>
                <w:highlight w:val="yellow"/>
              </w:rPr>
              <w:t>დოლარი</w:t>
            </w:r>
            <w:r>
              <w:rPr>
                <w:rFonts w:ascii="Sylfaen" w:eastAsia="Arial Unicode MS" w:hAnsi="Sylfaen" w:cs="Sylfaen"/>
                <w:sz w:val="18"/>
                <w:szCs w:val="18"/>
                <w:lang w:val="ka-GE"/>
              </w:rPr>
              <w:t xml:space="preserve">), რომელიც გადახდილ უნდა იქნას 2024 წლამდე. </w:t>
            </w:r>
          </w:p>
          <w:p w:rsidR="00424394" w:rsidRPr="00424394" w:rsidRDefault="00424394" w:rsidP="00424394">
            <w:pPr>
              <w:widowControl w:val="0"/>
              <w:spacing w:after="0" w:line="240" w:lineRule="auto"/>
              <w:jc w:val="both"/>
              <w:rPr>
                <w:rFonts w:ascii="Sylfaen" w:eastAsia="Times New Roman" w:hAnsi="Sylfaen" w:cs="Times New Roman"/>
                <w:sz w:val="18"/>
                <w:szCs w:val="18"/>
                <w:lang w:val="ka-GE"/>
              </w:rPr>
            </w:pPr>
          </w:p>
          <w:p w:rsidR="00E577AF" w:rsidRDefault="00000000">
            <w:pPr>
              <w:widowControl w:val="0"/>
              <w:spacing w:after="0" w:line="240" w:lineRule="auto"/>
              <w:jc w:val="center"/>
              <w:rPr>
                <w:rFonts w:ascii="Times New Roman" w:eastAsia="Times New Roman" w:hAnsi="Times New Roman" w:cs="Times New Roman"/>
                <w:b/>
                <w:sz w:val="18"/>
                <w:szCs w:val="18"/>
              </w:rPr>
            </w:pPr>
            <w:r>
              <w:rPr>
                <w:rFonts w:ascii="Arial Unicode MS" w:eastAsia="Arial Unicode MS" w:hAnsi="Arial Unicode MS" w:cs="Arial Unicode MS"/>
                <w:b/>
                <w:sz w:val="18"/>
                <w:szCs w:val="18"/>
              </w:rPr>
              <w:t xml:space="preserve">მხარეებს შორის შეთანხმებული გადახდის გრაფიკი </w:t>
            </w:r>
          </w:p>
          <w:p w:rsidR="00E577AF" w:rsidRDefault="00000000">
            <w:pPr>
              <w:widowControl w:val="0"/>
              <w:spacing w:after="0" w:line="240" w:lineRule="auto"/>
              <w:jc w:val="center"/>
              <w:rPr>
                <w:rFonts w:ascii="Times New Roman" w:eastAsia="Times New Roman" w:hAnsi="Times New Roman" w:cs="Times New Roman"/>
                <w:b/>
                <w:sz w:val="18"/>
                <w:szCs w:val="18"/>
              </w:rPr>
            </w:pPr>
            <w:r>
              <w:rPr>
                <w:rFonts w:ascii="Arial Unicode MS" w:eastAsia="Arial Unicode MS" w:hAnsi="Arial Unicode MS" w:cs="Arial Unicode MS"/>
                <w:b/>
                <w:sz w:val="18"/>
                <w:szCs w:val="18"/>
              </w:rPr>
              <w:t>(ხელშეკრულების დანართი)</w:t>
            </w:r>
          </w:p>
          <w:p w:rsidR="00E577AF" w:rsidRDefault="00E577AF">
            <w:pPr>
              <w:widowControl w:val="0"/>
              <w:spacing w:after="0" w:line="240" w:lineRule="auto"/>
              <w:jc w:val="both"/>
              <w:rPr>
                <w:rFonts w:ascii="Times New Roman" w:eastAsia="Times New Roman" w:hAnsi="Times New Roman" w:cs="Times New Roman"/>
                <w:sz w:val="18"/>
                <w:szCs w:val="18"/>
              </w:rPr>
            </w:pPr>
          </w:p>
          <w:p w:rsidR="00E577AF" w:rsidRDefault="00E577AF">
            <w:pPr>
              <w:spacing w:after="0" w:line="240" w:lineRule="auto"/>
              <w:jc w:val="both"/>
              <w:rPr>
                <w:rFonts w:ascii="Times New Roman" w:eastAsia="Times New Roman" w:hAnsi="Times New Roman" w:cs="Times New Roman"/>
                <w:sz w:val="18"/>
                <w:szCs w:val="18"/>
              </w:rPr>
            </w:pPr>
          </w:p>
          <w:tbl>
            <w:tblPr>
              <w:tblStyle w:val="a0"/>
              <w:tblW w:w="4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
              <w:gridCol w:w="1842"/>
              <w:gridCol w:w="2347"/>
            </w:tblGrid>
            <w:tr w:rsidR="00E577AF">
              <w:tc>
                <w:tcPr>
                  <w:tcW w:w="453" w:type="dxa"/>
                </w:tcPr>
                <w:p w:rsidR="00E577AF" w:rsidRDefault="00E577AF">
                  <w:pPr>
                    <w:widowControl w:val="0"/>
                    <w:jc w:val="center"/>
                    <w:rPr>
                      <w:rFonts w:ascii="Times New Roman" w:eastAsia="Times New Roman" w:hAnsi="Times New Roman" w:cs="Times New Roman"/>
                      <w:sz w:val="18"/>
                      <w:szCs w:val="18"/>
                    </w:rPr>
                  </w:pPr>
                </w:p>
              </w:tc>
              <w:tc>
                <w:tcPr>
                  <w:tcW w:w="1842" w:type="dxa"/>
                </w:tcPr>
                <w:p w:rsidR="00E577AF" w:rsidRDefault="00000000">
                  <w:pPr>
                    <w:widowControl w:val="0"/>
                    <w:jc w:val="center"/>
                    <w:rPr>
                      <w:rFonts w:ascii="Times New Roman" w:eastAsia="Times New Roman" w:hAnsi="Times New Roman" w:cs="Times New Roman"/>
                      <w:sz w:val="18"/>
                      <w:szCs w:val="18"/>
                    </w:rPr>
                  </w:pPr>
                  <w:r>
                    <w:rPr>
                      <w:rFonts w:ascii="Arial Unicode MS" w:eastAsia="Arial Unicode MS" w:hAnsi="Arial Unicode MS" w:cs="Arial Unicode MS"/>
                      <w:sz w:val="18"/>
                      <w:szCs w:val="18"/>
                    </w:rPr>
                    <w:t>თანხა</w:t>
                  </w:r>
                </w:p>
              </w:tc>
              <w:tc>
                <w:tcPr>
                  <w:tcW w:w="2347" w:type="dxa"/>
                </w:tcPr>
                <w:p w:rsidR="00E577AF" w:rsidRDefault="00000000">
                  <w:pPr>
                    <w:widowControl w:val="0"/>
                    <w:jc w:val="center"/>
                    <w:rPr>
                      <w:rFonts w:ascii="Times New Roman" w:eastAsia="Times New Roman" w:hAnsi="Times New Roman" w:cs="Times New Roman"/>
                      <w:sz w:val="18"/>
                      <w:szCs w:val="18"/>
                    </w:rPr>
                  </w:pPr>
                  <w:r>
                    <w:rPr>
                      <w:rFonts w:ascii="Arial Unicode MS" w:eastAsia="Arial Unicode MS" w:hAnsi="Arial Unicode MS" w:cs="Arial Unicode MS"/>
                      <w:sz w:val="18"/>
                      <w:szCs w:val="18"/>
                    </w:rPr>
                    <w:t>გადახდის დღე</w:t>
                  </w:r>
                </w:p>
              </w:tc>
            </w:tr>
            <w:tr w:rsidR="00E577AF">
              <w:tc>
                <w:tcPr>
                  <w:tcW w:w="453" w:type="dxa"/>
                </w:tcPr>
                <w:p w:rsidR="00E577AF" w:rsidRDefault="00000000">
                  <w:pPr>
                    <w:widowControl w:val="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1842" w:type="dxa"/>
                </w:tcPr>
                <w:p w:rsidR="00E577AF" w:rsidRDefault="00000000">
                  <w:pPr>
                    <w:widowControl w:val="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USD</w:t>
                  </w:r>
                </w:p>
              </w:tc>
              <w:tc>
                <w:tcPr>
                  <w:tcW w:w="2347" w:type="dxa"/>
                </w:tcPr>
                <w:p w:rsidR="00E577AF" w:rsidRDefault="00E577AF">
                  <w:pPr>
                    <w:widowControl w:val="0"/>
                    <w:jc w:val="right"/>
                    <w:rPr>
                      <w:rFonts w:ascii="Times New Roman" w:eastAsia="Times New Roman" w:hAnsi="Times New Roman" w:cs="Times New Roman"/>
                      <w:sz w:val="18"/>
                      <w:szCs w:val="18"/>
                    </w:rPr>
                  </w:pPr>
                </w:p>
              </w:tc>
            </w:tr>
          </w:tbl>
          <w:p w:rsidR="00424394" w:rsidRDefault="00424394">
            <w:pPr>
              <w:widowControl w:val="0"/>
              <w:spacing w:after="0" w:line="240" w:lineRule="auto"/>
              <w:jc w:val="both"/>
              <w:rPr>
                <w:rFonts w:ascii="Sylfaen" w:eastAsia="Arial Unicode MS" w:hAnsi="Sylfaen" w:cs="Arial Unicode MS"/>
                <w:b/>
                <w:sz w:val="18"/>
                <w:szCs w:val="18"/>
                <w:lang w:val="ka-GE"/>
              </w:rPr>
            </w:pP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b/>
                <w:sz w:val="18"/>
                <w:szCs w:val="18"/>
              </w:rPr>
              <w:t xml:space="preserve">გამყიდველი: </w:t>
            </w:r>
          </w:p>
          <w:p w:rsidR="00E577AF" w:rsidRDefault="00E577AF">
            <w:pPr>
              <w:widowControl w:val="0"/>
              <w:spacing w:after="0" w:line="240" w:lineRule="auto"/>
              <w:jc w:val="both"/>
              <w:rPr>
                <w:rFonts w:ascii="Times New Roman" w:eastAsia="Times New Roman" w:hAnsi="Times New Roman" w:cs="Times New Roman"/>
                <w:sz w:val="18"/>
                <w:szCs w:val="18"/>
              </w:rPr>
            </w:pP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______________________________________  </w:t>
            </w:r>
          </w:p>
          <w:p w:rsidR="00E577AF" w:rsidRDefault="00E577AF">
            <w:pPr>
              <w:widowControl w:val="0"/>
              <w:spacing w:after="0" w:line="240" w:lineRule="auto"/>
              <w:jc w:val="both"/>
              <w:rPr>
                <w:rFonts w:ascii="Times New Roman" w:eastAsia="Times New Roman" w:hAnsi="Times New Roman" w:cs="Times New Roman"/>
                <w:sz w:val="18"/>
                <w:szCs w:val="18"/>
              </w:rPr>
            </w:pPr>
          </w:p>
          <w:p w:rsidR="00E577AF" w:rsidRDefault="00E577AF">
            <w:pPr>
              <w:spacing w:after="0" w:line="240" w:lineRule="auto"/>
              <w:jc w:val="both"/>
              <w:rPr>
                <w:rFonts w:ascii="Times New Roman" w:eastAsia="Times New Roman" w:hAnsi="Times New Roman" w:cs="Times New Roman"/>
                <w:sz w:val="18"/>
                <w:szCs w:val="18"/>
              </w:rPr>
            </w:pPr>
          </w:p>
          <w:p w:rsidR="00E577AF" w:rsidRDefault="00000000">
            <w:pPr>
              <w:widowControl w:val="0"/>
              <w:spacing w:after="0" w:line="240" w:lineRule="auto"/>
              <w:jc w:val="both"/>
              <w:rPr>
                <w:rFonts w:ascii="Times New Roman" w:eastAsia="Times New Roman" w:hAnsi="Times New Roman" w:cs="Times New Roman"/>
                <w:b/>
                <w:sz w:val="18"/>
                <w:szCs w:val="18"/>
              </w:rPr>
            </w:pPr>
            <w:r>
              <w:rPr>
                <w:rFonts w:ascii="Arial Unicode MS" w:eastAsia="Arial Unicode MS" w:hAnsi="Arial Unicode MS" w:cs="Arial Unicode MS"/>
                <w:b/>
                <w:sz w:val="18"/>
                <w:szCs w:val="18"/>
              </w:rPr>
              <w:t>მყიდველი</w:t>
            </w:r>
          </w:p>
          <w:p w:rsidR="00E577AF" w:rsidRDefault="00E577AF">
            <w:pPr>
              <w:widowControl w:val="0"/>
              <w:spacing w:after="0" w:line="240" w:lineRule="auto"/>
              <w:jc w:val="both"/>
              <w:rPr>
                <w:rFonts w:ascii="Times New Roman" w:eastAsia="Times New Roman" w:hAnsi="Times New Roman" w:cs="Times New Roman"/>
                <w:sz w:val="18"/>
                <w:szCs w:val="18"/>
              </w:rPr>
            </w:pP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______________________________________  </w:t>
            </w:r>
          </w:p>
          <w:p w:rsidR="00E577AF" w:rsidRDefault="00000000">
            <w:pPr>
              <w:widowControl w:val="0"/>
              <w:spacing w:after="0"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
          <w:p w:rsidR="00E577AF" w:rsidRDefault="00E577AF">
            <w:pPr>
              <w:widowControl w:val="0"/>
              <w:spacing w:after="0" w:line="240" w:lineRule="auto"/>
              <w:jc w:val="both"/>
              <w:rPr>
                <w:rFonts w:ascii="Times New Roman" w:eastAsia="Times New Roman" w:hAnsi="Times New Roman" w:cs="Times New Roman"/>
                <w:sz w:val="18"/>
                <w:szCs w:val="18"/>
              </w:rPr>
            </w:pPr>
          </w:p>
          <w:p w:rsidR="00E577AF" w:rsidRDefault="00E577AF">
            <w:pPr>
              <w:spacing w:after="0" w:line="240" w:lineRule="auto"/>
              <w:rPr>
                <w:rFonts w:ascii="Times New Roman" w:eastAsia="Times New Roman" w:hAnsi="Times New Roman" w:cs="Times New Roman"/>
                <w:sz w:val="18"/>
                <w:szCs w:val="18"/>
              </w:rPr>
            </w:pPr>
          </w:p>
          <w:p w:rsidR="00E577AF" w:rsidRDefault="00E577AF">
            <w:pPr>
              <w:widowControl w:val="0"/>
              <w:spacing w:after="0" w:line="240" w:lineRule="auto"/>
              <w:jc w:val="both"/>
              <w:rPr>
                <w:rFonts w:ascii="Arimo" w:eastAsia="Arimo" w:hAnsi="Arimo" w:cs="Arimo"/>
                <w:b/>
                <w:sz w:val="18"/>
                <w:szCs w:val="18"/>
              </w:rPr>
            </w:pPr>
          </w:p>
        </w:tc>
        <w:tc>
          <w:tcPr>
            <w:tcW w:w="4819" w:type="dxa"/>
            <w:shd w:val="clear" w:color="auto" w:fill="auto"/>
            <w:tcMar>
              <w:top w:w="100" w:type="dxa"/>
              <w:left w:w="100" w:type="dxa"/>
              <w:bottom w:w="100" w:type="dxa"/>
              <w:right w:w="100" w:type="dxa"/>
            </w:tcMar>
          </w:tcPr>
          <w:p w:rsidR="00E577AF"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Приложение № 1</w:t>
            </w:r>
          </w:p>
          <w:p w:rsidR="00E577AF"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highlight w:val="yellow"/>
              </w:rPr>
              <w:t xml:space="preserve">График </w:t>
            </w:r>
            <w:r>
              <w:rPr>
                <w:rFonts w:ascii="Times New Roman" w:eastAsia="Times New Roman" w:hAnsi="Times New Roman" w:cs="Times New Roman"/>
                <w:b/>
                <w:sz w:val="20"/>
                <w:szCs w:val="20"/>
              </w:rPr>
              <w:t>оплаты Покупной цены</w:t>
            </w:r>
          </w:p>
          <w:p w:rsidR="00E577AF" w:rsidRDefault="00E577AF">
            <w:pPr>
              <w:spacing w:after="0" w:line="240" w:lineRule="auto"/>
              <w:jc w:val="both"/>
              <w:rPr>
                <w:rFonts w:ascii="Times New Roman" w:eastAsia="Times New Roman" w:hAnsi="Times New Roman" w:cs="Times New Roman"/>
                <w:sz w:val="20"/>
                <w:szCs w:val="20"/>
              </w:rPr>
            </w:pPr>
          </w:p>
          <w:p w:rsidR="00E577AF" w:rsidRDefault="00000000">
            <w:pPr>
              <w:spacing w:after="0" w:line="240" w:lineRule="auto"/>
              <w:jc w:val="both"/>
              <w:rPr>
                <w:rFonts w:ascii="Times New Roman" w:eastAsia="Times New Roman" w:hAnsi="Times New Roman" w:cs="Times New Roman"/>
                <w:sz w:val="20"/>
                <w:szCs w:val="20"/>
                <w:highlight w:val="yellow"/>
              </w:rPr>
            </w:pPr>
            <w:r>
              <w:rPr>
                <w:rFonts w:ascii="Times New Roman" w:eastAsia="Times New Roman" w:hAnsi="Times New Roman" w:cs="Times New Roman"/>
                <w:sz w:val="20"/>
                <w:szCs w:val="20"/>
                <w:highlight w:val="yellow"/>
              </w:rPr>
              <w:t xml:space="preserve">Площадь жилой недвижимости: _____ кв. м. </w:t>
            </w:r>
          </w:p>
          <w:p w:rsidR="00E577AF" w:rsidRDefault="00000000">
            <w:pPr>
              <w:spacing w:after="0" w:line="240" w:lineRule="auto"/>
              <w:jc w:val="both"/>
              <w:rPr>
                <w:rFonts w:ascii="Times New Roman" w:eastAsia="Times New Roman" w:hAnsi="Times New Roman" w:cs="Times New Roman"/>
                <w:sz w:val="20"/>
                <w:szCs w:val="20"/>
                <w:highlight w:val="yellow"/>
              </w:rPr>
            </w:pPr>
            <w:r>
              <w:rPr>
                <w:rFonts w:ascii="Times New Roman" w:eastAsia="Times New Roman" w:hAnsi="Times New Roman" w:cs="Times New Roman"/>
                <w:sz w:val="20"/>
                <w:szCs w:val="20"/>
                <w:highlight w:val="yellow"/>
              </w:rPr>
              <w:t xml:space="preserve">Стоимость 1 кв. м - ____ долларов США. </w:t>
            </w:r>
          </w:p>
          <w:p w:rsidR="00E577AF" w:rsidRDefault="00000000">
            <w:pPr>
              <w:spacing w:after="0" w:line="240" w:lineRule="auto"/>
              <w:jc w:val="both"/>
              <w:rPr>
                <w:rFonts w:ascii="Times New Roman" w:eastAsia="Times New Roman" w:hAnsi="Times New Roman" w:cs="Times New Roman"/>
                <w:sz w:val="20"/>
                <w:szCs w:val="20"/>
                <w:highlight w:val="yellow"/>
              </w:rPr>
            </w:pPr>
            <w:r>
              <w:rPr>
                <w:rFonts w:ascii="Times New Roman" w:eastAsia="Times New Roman" w:hAnsi="Times New Roman" w:cs="Times New Roman"/>
                <w:sz w:val="20"/>
                <w:szCs w:val="20"/>
                <w:highlight w:val="yellow"/>
              </w:rPr>
              <w:t xml:space="preserve">Общая покупная цена: ______долларов США. </w:t>
            </w:r>
          </w:p>
          <w:p w:rsidR="00E577AF" w:rsidRDefault="00000000">
            <w:pPr>
              <w:spacing w:after="0" w:line="240" w:lineRule="auto"/>
              <w:jc w:val="both"/>
              <w:rPr>
                <w:rFonts w:ascii="Times New Roman" w:eastAsia="Times New Roman" w:hAnsi="Times New Roman" w:cs="Times New Roman"/>
                <w:sz w:val="20"/>
                <w:szCs w:val="20"/>
                <w:highlight w:val="yellow"/>
              </w:rPr>
            </w:pPr>
            <w:r>
              <w:rPr>
                <w:rFonts w:ascii="Times New Roman" w:eastAsia="Times New Roman" w:hAnsi="Times New Roman" w:cs="Times New Roman"/>
                <w:sz w:val="20"/>
                <w:szCs w:val="20"/>
                <w:highlight w:val="yellow"/>
              </w:rPr>
              <w:t xml:space="preserve">Первый взнос - 30 % от общей покупной цены (_____ долларов США) оплачивается в срок до ___.___.2024 г. </w:t>
            </w:r>
          </w:p>
          <w:p w:rsidR="00E577AF" w:rsidRDefault="00E577AF">
            <w:pPr>
              <w:spacing w:after="0" w:line="240" w:lineRule="auto"/>
              <w:jc w:val="both"/>
              <w:rPr>
                <w:rFonts w:ascii="Times New Roman" w:eastAsia="Times New Roman" w:hAnsi="Times New Roman" w:cs="Times New Roman"/>
                <w:sz w:val="20"/>
                <w:szCs w:val="20"/>
              </w:rPr>
            </w:pPr>
          </w:p>
          <w:p w:rsidR="00E577AF" w:rsidRDefault="00000000">
            <w:pPr>
              <w:spacing w:after="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График платежей, согласованный между сторонами </w:t>
            </w:r>
          </w:p>
          <w:p w:rsidR="00E577AF" w:rsidRDefault="00000000">
            <w:pPr>
              <w:spacing w:after="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(Приложение к Договору)</w:t>
            </w:r>
          </w:p>
          <w:p w:rsidR="00E577AF" w:rsidRDefault="00E577AF">
            <w:pPr>
              <w:spacing w:after="0" w:line="240" w:lineRule="auto"/>
              <w:jc w:val="both"/>
              <w:rPr>
                <w:rFonts w:ascii="Times New Roman" w:eastAsia="Times New Roman" w:hAnsi="Times New Roman" w:cs="Times New Roman"/>
                <w:sz w:val="20"/>
                <w:szCs w:val="20"/>
              </w:rPr>
            </w:pPr>
          </w:p>
          <w:tbl>
            <w:tblPr>
              <w:tblStyle w:val="a1"/>
              <w:tblW w:w="4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
              <w:gridCol w:w="1830"/>
              <w:gridCol w:w="2355"/>
            </w:tblGrid>
            <w:tr w:rsidR="00E577AF">
              <w:tc>
                <w:tcPr>
                  <w:tcW w:w="450" w:type="dxa"/>
                </w:tcPr>
                <w:p w:rsidR="00E577AF" w:rsidRDefault="00E577AF">
                  <w:pPr>
                    <w:widowControl w:val="0"/>
                    <w:jc w:val="center"/>
                    <w:rPr>
                      <w:rFonts w:ascii="Times New Roman" w:eastAsia="Times New Roman" w:hAnsi="Times New Roman" w:cs="Times New Roman"/>
                      <w:sz w:val="20"/>
                      <w:szCs w:val="20"/>
                    </w:rPr>
                  </w:pPr>
                </w:p>
              </w:tc>
              <w:tc>
                <w:tcPr>
                  <w:tcW w:w="1830" w:type="dxa"/>
                </w:tcPr>
                <w:p w:rsidR="00E577AF" w:rsidRDefault="00000000">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Сумма</w:t>
                  </w:r>
                </w:p>
              </w:tc>
              <w:tc>
                <w:tcPr>
                  <w:tcW w:w="2355" w:type="dxa"/>
                </w:tcPr>
                <w:p w:rsidR="00E577AF" w:rsidRDefault="00000000">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Дата платежа</w:t>
                  </w:r>
                </w:p>
              </w:tc>
            </w:tr>
            <w:tr w:rsidR="00E577AF">
              <w:tc>
                <w:tcPr>
                  <w:tcW w:w="450" w:type="dxa"/>
                </w:tcPr>
                <w:p w:rsidR="00E577AF" w:rsidRDefault="00000000">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830" w:type="dxa"/>
                </w:tcPr>
                <w:p w:rsidR="00E577AF" w:rsidRDefault="00000000">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1000 USD</w:t>
                  </w:r>
                </w:p>
              </w:tc>
              <w:tc>
                <w:tcPr>
                  <w:tcW w:w="2355" w:type="dxa"/>
                </w:tcPr>
                <w:p w:rsidR="00E577AF" w:rsidRDefault="00E577AF">
                  <w:pPr>
                    <w:widowControl w:val="0"/>
                    <w:jc w:val="center"/>
                    <w:rPr>
                      <w:rFonts w:ascii="Times New Roman" w:eastAsia="Times New Roman" w:hAnsi="Times New Roman" w:cs="Times New Roman"/>
                      <w:sz w:val="20"/>
                      <w:szCs w:val="20"/>
                    </w:rPr>
                  </w:pPr>
                </w:p>
              </w:tc>
            </w:tr>
            <w:tr w:rsidR="00E577AF">
              <w:tc>
                <w:tcPr>
                  <w:tcW w:w="450" w:type="dxa"/>
                </w:tcPr>
                <w:p w:rsidR="00E577AF" w:rsidRDefault="00000000">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830" w:type="dxa"/>
                </w:tcPr>
                <w:p w:rsidR="00E577AF" w:rsidRDefault="00000000">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1000 USD</w:t>
                  </w:r>
                </w:p>
              </w:tc>
              <w:tc>
                <w:tcPr>
                  <w:tcW w:w="2355" w:type="dxa"/>
                </w:tcPr>
                <w:p w:rsidR="00E577AF" w:rsidRDefault="00E577AF">
                  <w:pPr>
                    <w:widowControl w:val="0"/>
                    <w:jc w:val="center"/>
                    <w:rPr>
                      <w:rFonts w:ascii="Times New Roman" w:eastAsia="Times New Roman" w:hAnsi="Times New Roman" w:cs="Times New Roman"/>
                      <w:sz w:val="20"/>
                      <w:szCs w:val="20"/>
                    </w:rPr>
                  </w:pPr>
                </w:p>
              </w:tc>
            </w:tr>
            <w:tr w:rsidR="00E577AF">
              <w:tc>
                <w:tcPr>
                  <w:tcW w:w="450" w:type="dxa"/>
                </w:tcPr>
                <w:p w:rsidR="00E577AF" w:rsidRDefault="00000000">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830" w:type="dxa"/>
                </w:tcPr>
                <w:p w:rsidR="00E577AF" w:rsidRDefault="00000000">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1000 USD</w:t>
                  </w:r>
                </w:p>
              </w:tc>
              <w:tc>
                <w:tcPr>
                  <w:tcW w:w="2355" w:type="dxa"/>
                </w:tcPr>
                <w:p w:rsidR="00E577AF" w:rsidRDefault="00E577AF">
                  <w:pPr>
                    <w:widowControl w:val="0"/>
                    <w:jc w:val="center"/>
                    <w:rPr>
                      <w:rFonts w:ascii="Times New Roman" w:eastAsia="Times New Roman" w:hAnsi="Times New Roman" w:cs="Times New Roman"/>
                      <w:sz w:val="20"/>
                      <w:szCs w:val="20"/>
                    </w:rPr>
                  </w:pPr>
                </w:p>
              </w:tc>
            </w:tr>
            <w:tr w:rsidR="00E577AF">
              <w:tc>
                <w:tcPr>
                  <w:tcW w:w="450" w:type="dxa"/>
                </w:tcPr>
                <w:p w:rsidR="00E577AF" w:rsidRDefault="00000000">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1830" w:type="dxa"/>
                </w:tcPr>
                <w:p w:rsidR="00E577AF" w:rsidRDefault="00000000">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1000 USD</w:t>
                  </w:r>
                </w:p>
              </w:tc>
              <w:tc>
                <w:tcPr>
                  <w:tcW w:w="2355" w:type="dxa"/>
                </w:tcPr>
                <w:p w:rsidR="00E577AF" w:rsidRDefault="00E577AF">
                  <w:pPr>
                    <w:widowControl w:val="0"/>
                    <w:jc w:val="center"/>
                    <w:rPr>
                      <w:rFonts w:ascii="Times New Roman" w:eastAsia="Times New Roman" w:hAnsi="Times New Roman" w:cs="Times New Roman"/>
                      <w:sz w:val="20"/>
                      <w:szCs w:val="20"/>
                    </w:rPr>
                  </w:pPr>
                </w:p>
              </w:tc>
            </w:tr>
            <w:tr w:rsidR="00E577AF">
              <w:tc>
                <w:tcPr>
                  <w:tcW w:w="450" w:type="dxa"/>
                </w:tcPr>
                <w:p w:rsidR="00E577AF" w:rsidRDefault="00000000">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830" w:type="dxa"/>
                </w:tcPr>
                <w:p w:rsidR="00E577AF" w:rsidRDefault="00000000">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1000 USD</w:t>
                  </w:r>
                </w:p>
              </w:tc>
              <w:tc>
                <w:tcPr>
                  <w:tcW w:w="2355" w:type="dxa"/>
                </w:tcPr>
                <w:p w:rsidR="00E577AF" w:rsidRDefault="00E577AF">
                  <w:pPr>
                    <w:widowControl w:val="0"/>
                    <w:jc w:val="center"/>
                    <w:rPr>
                      <w:rFonts w:ascii="Times New Roman" w:eastAsia="Times New Roman" w:hAnsi="Times New Roman" w:cs="Times New Roman"/>
                      <w:sz w:val="20"/>
                      <w:szCs w:val="20"/>
                    </w:rPr>
                  </w:pPr>
                </w:p>
              </w:tc>
            </w:tr>
            <w:tr w:rsidR="00E577AF">
              <w:tc>
                <w:tcPr>
                  <w:tcW w:w="450" w:type="dxa"/>
                </w:tcPr>
                <w:p w:rsidR="00E577AF" w:rsidRDefault="00000000">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1830" w:type="dxa"/>
                </w:tcPr>
                <w:p w:rsidR="00E577AF" w:rsidRDefault="00000000">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1000 USD</w:t>
                  </w:r>
                </w:p>
              </w:tc>
              <w:tc>
                <w:tcPr>
                  <w:tcW w:w="2355" w:type="dxa"/>
                </w:tcPr>
                <w:p w:rsidR="00E577AF" w:rsidRDefault="00E577AF">
                  <w:pPr>
                    <w:widowControl w:val="0"/>
                    <w:jc w:val="center"/>
                    <w:rPr>
                      <w:rFonts w:ascii="Times New Roman" w:eastAsia="Times New Roman" w:hAnsi="Times New Roman" w:cs="Times New Roman"/>
                      <w:sz w:val="20"/>
                      <w:szCs w:val="20"/>
                    </w:rPr>
                  </w:pPr>
                </w:p>
              </w:tc>
            </w:tr>
            <w:tr w:rsidR="00E577AF">
              <w:tc>
                <w:tcPr>
                  <w:tcW w:w="450" w:type="dxa"/>
                </w:tcPr>
                <w:p w:rsidR="00E577AF" w:rsidRDefault="00000000">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c>
                <w:tcPr>
                  <w:tcW w:w="1830" w:type="dxa"/>
                </w:tcPr>
                <w:p w:rsidR="00E577AF" w:rsidRDefault="00000000">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1000 USD</w:t>
                  </w:r>
                </w:p>
              </w:tc>
              <w:tc>
                <w:tcPr>
                  <w:tcW w:w="2355" w:type="dxa"/>
                </w:tcPr>
                <w:p w:rsidR="00E577AF" w:rsidRDefault="00E577AF">
                  <w:pPr>
                    <w:widowControl w:val="0"/>
                    <w:jc w:val="center"/>
                    <w:rPr>
                      <w:rFonts w:ascii="Times New Roman" w:eastAsia="Times New Roman" w:hAnsi="Times New Roman" w:cs="Times New Roman"/>
                      <w:sz w:val="20"/>
                      <w:szCs w:val="20"/>
                    </w:rPr>
                  </w:pPr>
                </w:p>
              </w:tc>
            </w:tr>
            <w:tr w:rsidR="00E577AF">
              <w:tc>
                <w:tcPr>
                  <w:tcW w:w="450" w:type="dxa"/>
                </w:tcPr>
                <w:p w:rsidR="00E577AF" w:rsidRDefault="00000000">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1830" w:type="dxa"/>
                </w:tcPr>
                <w:p w:rsidR="00E577AF" w:rsidRDefault="00000000">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1000 USD</w:t>
                  </w:r>
                </w:p>
              </w:tc>
              <w:tc>
                <w:tcPr>
                  <w:tcW w:w="2355" w:type="dxa"/>
                </w:tcPr>
                <w:p w:rsidR="00E577AF" w:rsidRDefault="00E577AF">
                  <w:pPr>
                    <w:widowControl w:val="0"/>
                    <w:jc w:val="center"/>
                    <w:rPr>
                      <w:rFonts w:ascii="Times New Roman" w:eastAsia="Times New Roman" w:hAnsi="Times New Roman" w:cs="Times New Roman"/>
                      <w:sz w:val="20"/>
                      <w:szCs w:val="20"/>
                    </w:rPr>
                  </w:pPr>
                </w:p>
              </w:tc>
            </w:tr>
            <w:tr w:rsidR="00E577AF">
              <w:tc>
                <w:tcPr>
                  <w:tcW w:w="450" w:type="dxa"/>
                </w:tcPr>
                <w:p w:rsidR="00E577AF" w:rsidRDefault="00000000">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9</w:t>
                  </w:r>
                </w:p>
              </w:tc>
              <w:tc>
                <w:tcPr>
                  <w:tcW w:w="1830" w:type="dxa"/>
                </w:tcPr>
                <w:p w:rsidR="00E577AF" w:rsidRDefault="00000000">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1000 USD</w:t>
                  </w:r>
                </w:p>
              </w:tc>
              <w:tc>
                <w:tcPr>
                  <w:tcW w:w="2355" w:type="dxa"/>
                </w:tcPr>
                <w:p w:rsidR="00E577AF" w:rsidRDefault="00E577AF">
                  <w:pPr>
                    <w:widowControl w:val="0"/>
                    <w:jc w:val="center"/>
                    <w:rPr>
                      <w:rFonts w:ascii="Times New Roman" w:eastAsia="Times New Roman" w:hAnsi="Times New Roman" w:cs="Times New Roman"/>
                      <w:sz w:val="20"/>
                      <w:szCs w:val="20"/>
                    </w:rPr>
                  </w:pPr>
                </w:p>
              </w:tc>
            </w:tr>
            <w:tr w:rsidR="00E577AF">
              <w:tc>
                <w:tcPr>
                  <w:tcW w:w="450" w:type="dxa"/>
                </w:tcPr>
                <w:p w:rsidR="00E577AF" w:rsidRDefault="00000000">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1830" w:type="dxa"/>
                </w:tcPr>
                <w:p w:rsidR="00E577AF" w:rsidRDefault="00000000">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1000 USD</w:t>
                  </w:r>
                </w:p>
              </w:tc>
              <w:tc>
                <w:tcPr>
                  <w:tcW w:w="2355" w:type="dxa"/>
                </w:tcPr>
                <w:p w:rsidR="00E577AF" w:rsidRDefault="00E577AF">
                  <w:pPr>
                    <w:widowControl w:val="0"/>
                    <w:jc w:val="center"/>
                    <w:rPr>
                      <w:rFonts w:ascii="Times New Roman" w:eastAsia="Times New Roman" w:hAnsi="Times New Roman" w:cs="Times New Roman"/>
                      <w:sz w:val="20"/>
                      <w:szCs w:val="20"/>
                    </w:rPr>
                  </w:pPr>
                </w:p>
              </w:tc>
            </w:tr>
            <w:tr w:rsidR="00E577AF">
              <w:tc>
                <w:tcPr>
                  <w:tcW w:w="450" w:type="dxa"/>
                </w:tcPr>
                <w:p w:rsidR="00E577AF" w:rsidRDefault="00000000">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11</w:t>
                  </w:r>
                </w:p>
              </w:tc>
              <w:tc>
                <w:tcPr>
                  <w:tcW w:w="1830" w:type="dxa"/>
                </w:tcPr>
                <w:p w:rsidR="00E577AF" w:rsidRDefault="00000000">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1000 USD</w:t>
                  </w:r>
                </w:p>
              </w:tc>
              <w:tc>
                <w:tcPr>
                  <w:tcW w:w="2355" w:type="dxa"/>
                </w:tcPr>
                <w:p w:rsidR="00E577AF" w:rsidRDefault="00E577AF">
                  <w:pPr>
                    <w:widowControl w:val="0"/>
                    <w:jc w:val="center"/>
                    <w:rPr>
                      <w:rFonts w:ascii="Times New Roman" w:eastAsia="Times New Roman" w:hAnsi="Times New Roman" w:cs="Times New Roman"/>
                      <w:sz w:val="20"/>
                      <w:szCs w:val="20"/>
                    </w:rPr>
                  </w:pPr>
                </w:p>
              </w:tc>
            </w:tr>
            <w:tr w:rsidR="00E577AF">
              <w:tc>
                <w:tcPr>
                  <w:tcW w:w="450" w:type="dxa"/>
                </w:tcPr>
                <w:p w:rsidR="00E577AF" w:rsidRDefault="00000000">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12</w:t>
                  </w:r>
                </w:p>
              </w:tc>
              <w:tc>
                <w:tcPr>
                  <w:tcW w:w="1830" w:type="dxa"/>
                </w:tcPr>
                <w:p w:rsidR="00E577AF" w:rsidRDefault="00000000">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1000 USD</w:t>
                  </w:r>
                </w:p>
              </w:tc>
              <w:tc>
                <w:tcPr>
                  <w:tcW w:w="2355" w:type="dxa"/>
                </w:tcPr>
                <w:p w:rsidR="00E577AF" w:rsidRDefault="00E577AF">
                  <w:pPr>
                    <w:widowControl w:val="0"/>
                    <w:jc w:val="center"/>
                    <w:rPr>
                      <w:rFonts w:ascii="Times New Roman" w:eastAsia="Times New Roman" w:hAnsi="Times New Roman" w:cs="Times New Roman"/>
                      <w:sz w:val="20"/>
                      <w:szCs w:val="20"/>
                    </w:rPr>
                  </w:pPr>
                </w:p>
              </w:tc>
            </w:tr>
            <w:tr w:rsidR="00E577AF">
              <w:tc>
                <w:tcPr>
                  <w:tcW w:w="450" w:type="dxa"/>
                </w:tcPr>
                <w:p w:rsidR="00E577AF" w:rsidRDefault="00000000">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13</w:t>
                  </w:r>
                </w:p>
              </w:tc>
              <w:tc>
                <w:tcPr>
                  <w:tcW w:w="1830" w:type="dxa"/>
                </w:tcPr>
                <w:p w:rsidR="00E577AF" w:rsidRDefault="00000000">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оставшаяся сумма </w:t>
                  </w:r>
                </w:p>
              </w:tc>
              <w:tc>
                <w:tcPr>
                  <w:tcW w:w="2355" w:type="dxa"/>
                </w:tcPr>
                <w:p w:rsidR="00E577AF" w:rsidRDefault="00E577AF">
                  <w:pPr>
                    <w:widowControl w:val="0"/>
                    <w:jc w:val="center"/>
                    <w:rPr>
                      <w:rFonts w:ascii="Times New Roman" w:eastAsia="Times New Roman" w:hAnsi="Times New Roman" w:cs="Times New Roman"/>
                      <w:sz w:val="20"/>
                      <w:szCs w:val="20"/>
                    </w:rPr>
                  </w:pPr>
                </w:p>
              </w:tc>
            </w:tr>
          </w:tbl>
          <w:p w:rsidR="00E577AF" w:rsidRDefault="00E577AF">
            <w:pPr>
              <w:spacing w:after="0" w:line="240" w:lineRule="auto"/>
              <w:jc w:val="both"/>
              <w:rPr>
                <w:rFonts w:ascii="Times New Roman" w:eastAsia="Times New Roman" w:hAnsi="Times New Roman" w:cs="Times New Roman"/>
                <w:b/>
                <w:sz w:val="20"/>
                <w:szCs w:val="20"/>
              </w:rPr>
            </w:pPr>
          </w:p>
          <w:p w:rsidR="00E577AF"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Продавец:</w:t>
            </w:r>
          </w:p>
          <w:p w:rsidR="00E577AF" w:rsidRDefault="00E577AF">
            <w:pPr>
              <w:spacing w:after="0" w:line="240" w:lineRule="auto"/>
              <w:jc w:val="both"/>
              <w:rPr>
                <w:rFonts w:ascii="Times New Roman" w:eastAsia="Times New Roman" w:hAnsi="Times New Roman" w:cs="Times New Roman"/>
                <w:sz w:val="20"/>
                <w:szCs w:val="20"/>
              </w:rPr>
            </w:pPr>
          </w:p>
          <w:p w:rsidR="00E577AF" w:rsidRDefault="00E577AF">
            <w:pPr>
              <w:spacing w:after="0" w:line="240" w:lineRule="auto"/>
              <w:jc w:val="both"/>
              <w:rPr>
                <w:rFonts w:ascii="Times New Roman" w:eastAsia="Times New Roman" w:hAnsi="Times New Roman" w:cs="Times New Roman"/>
                <w:sz w:val="20"/>
                <w:szCs w:val="20"/>
              </w:rPr>
            </w:pP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______________________________________  </w:t>
            </w:r>
          </w:p>
          <w:p w:rsidR="00E577AF" w:rsidRDefault="00E577AF">
            <w:pPr>
              <w:spacing w:after="0" w:line="240" w:lineRule="auto"/>
              <w:jc w:val="both"/>
              <w:rPr>
                <w:rFonts w:ascii="Times New Roman" w:eastAsia="Times New Roman" w:hAnsi="Times New Roman" w:cs="Times New Roman"/>
                <w:sz w:val="20"/>
                <w:szCs w:val="20"/>
              </w:rPr>
            </w:pPr>
          </w:p>
          <w:p w:rsidR="00E577AF" w:rsidRDefault="00E577AF">
            <w:pPr>
              <w:spacing w:after="0" w:line="240" w:lineRule="auto"/>
              <w:jc w:val="both"/>
              <w:rPr>
                <w:rFonts w:ascii="Times New Roman" w:eastAsia="Times New Roman" w:hAnsi="Times New Roman" w:cs="Times New Roman"/>
                <w:sz w:val="20"/>
                <w:szCs w:val="20"/>
              </w:rPr>
            </w:pP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Покупатель:</w:t>
            </w:r>
            <w:r>
              <w:rPr>
                <w:rFonts w:ascii="Times New Roman" w:eastAsia="Times New Roman" w:hAnsi="Times New Roman" w:cs="Times New Roman"/>
                <w:sz w:val="20"/>
                <w:szCs w:val="20"/>
              </w:rPr>
              <w:tab/>
            </w:r>
          </w:p>
          <w:p w:rsidR="00E577AF" w:rsidRDefault="00E577AF">
            <w:pPr>
              <w:spacing w:after="0" w:line="240" w:lineRule="auto"/>
              <w:jc w:val="both"/>
              <w:rPr>
                <w:rFonts w:ascii="Times New Roman" w:eastAsia="Times New Roman" w:hAnsi="Times New Roman" w:cs="Times New Roman"/>
                <w:sz w:val="20"/>
                <w:szCs w:val="20"/>
              </w:rPr>
            </w:pP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______________________________________ </w:t>
            </w:r>
          </w:p>
          <w:p w:rsidR="00E577AF" w:rsidRDefault="00E577AF">
            <w:pPr>
              <w:spacing w:after="0" w:line="240" w:lineRule="auto"/>
              <w:jc w:val="both"/>
              <w:rPr>
                <w:rFonts w:ascii="Times New Roman" w:eastAsia="Times New Roman" w:hAnsi="Times New Roman" w:cs="Times New Roman"/>
                <w:b/>
                <w:sz w:val="20"/>
                <w:szCs w:val="20"/>
              </w:rPr>
            </w:pPr>
          </w:p>
        </w:tc>
      </w:tr>
      <w:tr w:rsidR="00E577AF">
        <w:trPr>
          <w:jc w:val="right"/>
        </w:trPr>
        <w:tc>
          <w:tcPr>
            <w:tcW w:w="4819" w:type="dxa"/>
            <w:shd w:val="clear" w:color="auto" w:fill="auto"/>
            <w:tcMar>
              <w:top w:w="100" w:type="dxa"/>
              <w:left w:w="100" w:type="dxa"/>
              <w:bottom w:w="100" w:type="dxa"/>
              <w:right w:w="100" w:type="dxa"/>
            </w:tcMar>
          </w:tcPr>
          <w:p w:rsidR="00E577AF" w:rsidRDefault="00424394">
            <w:pPr>
              <w:widowControl w:val="0"/>
              <w:spacing w:after="0" w:line="240" w:lineRule="auto"/>
              <w:jc w:val="both"/>
              <w:rPr>
                <w:rFonts w:ascii="Sylfaen" w:eastAsia="Arimo" w:hAnsi="Sylfaen" w:cs="Arimo"/>
                <w:b/>
                <w:sz w:val="18"/>
                <w:szCs w:val="18"/>
                <w:lang w:val="ka-GE"/>
              </w:rPr>
            </w:pPr>
            <w:r>
              <w:rPr>
                <w:rFonts w:ascii="Sylfaen" w:eastAsia="Arimo" w:hAnsi="Sylfaen" w:cs="Arimo"/>
                <w:b/>
                <w:sz w:val="18"/>
                <w:szCs w:val="18"/>
                <w:lang w:val="ka-GE"/>
              </w:rPr>
              <w:lastRenderedPageBreak/>
              <w:t xml:space="preserve">დანართი </w:t>
            </w:r>
            <w:r>
              <w:rPr>
                <w:rFonts w:ascii="Times New Roman" w:eastAsia="Times New Roman" w:hAnsi="Times New Roman" w:cs="Times New Roman"/>
                <w:b/>
                <w:sz w:val="20"/>
                <w:szCs w:val="20"/>
              </w:rPr>
              <w:t>№</w:t>
            </w:r>
            <w:r>
              <w:rPr>
                <w:rFonts w:ascii="Sylfaen" w:eastAsia="Arimo" w:hAnsi="Sylfaen" w:cs="Arimo"/>
                <w:b/>
                <w:sz w:val="18"/>
                <w:szCs w:val="18"/>
                <w:lang w:val="ka-GE"/>
              </w:rPr>
              <w:t>2</w:t>
            </w:r>
          </w:p>
          <w:p w:rsidR="00424394" w:rsidRPr="00B43ED6" w:rsidRDefault="00424394" w:rsidP="00424394">
            <w:pPr>
              <w:widowControl w:val="0"/>
              <w:spacing w:after="0" w:line="240" w:lineRule="auto"/>
              <w:jc w:val="both"/>
              <w:rPr>
                <w:rFonts w:ascii="Arimo" w:eastAsia="Arimo" w:hAnsi="Arimo" w:cs="Arimo"/>
                <w:b/>
                <w:sz w:val="18"/>
                <w:szCs w:val="18"/>
                <w:highlight w:val="yellow"/>
              </w:rPr>
            </w:pPr>
            <w:r w:rsidRPr="00B43ED6">
              <w:rPr>
                <w:rFonts w:ascii="Sylfaen" w:eastAsia="Arial Unicode MS" w:hAnsi="Sylfaen" w:cs="Arial Unicode MS"/>
                <w:b/>
                <w:sz w:val="18"/>
                <w:szCs w:val="18"/>
                <w:highlight w:val="yellow"/>
                <w:lang w:val="ka-GE"/>
              </w:rPr>
              <w:t xml:space="preserve">ნასყიდობის საგნის </w:t>
            </w:r>
            <w:r w:rsidRPr="00B43ED6">
              <w:rPr>
                <w:rFonts w:ascii="Arial Unicode MS" w:eastAsia="Arial Unicode MS" w:hAnsi="Arial Unicode MS" w:cs="Arial Unicode MS"/>
                <w:b/>
                <w:sz w:val="18"/>
                <w:szCs w:val="18"/>
                <w:highlight w:val="yellow"/>
              </w:rPr>
              <w:t xml:space="preserve"> მდგომარეობა</w:t>
            </w:r>
          </w:p>
          <w:p w:rsidR="00424394" w:rsidRPr="00B43ED6" w:rsidRDefault="00424394" w:rsidP="00424394">
            <w:pPr>
              <w:widowControl w:val="0"/>
              <w:spacing w:after="0" w:line="240" w:lineRule="auto"/>
              <w:jc w:val="both"/>
              <w:rPr>
                <w:rFonts w:ascii="Arimo" w:eastAsia="Arimo" w:hAnsi="Arimo" w:cs="Arimo"/>
                <w:b/>
                <w:sz w:val="18"/>
                <w:szCs w:val="18"/>
                <w:highlight w:val="yellow"/>
              </w:rPr>
            </w:pPr>
          </w:p>
          <w:p w:rsidR="00424394" w:rsidRPr="00B43ED6" w:rsidRDefault="00424394" w:rsidP="00424394">
            <w:pPr>
              <w:widowControl w:val="0"/>
              <w:spacing w:after="0" w:line="240" w:lineRule="auto"/>
              <w:jc w:val="both"/>
              <w:rPr>
                <w:rFonts w:ascii="Sylfaen" w:eastAsia="Arial Unicode MS" w:hAnsi="Sylfaen" w:cs="Arial Unicode MS"/>
                <w:b/>
                <w:sz w:val="18"/>
                <w:szCs w:val="18"/>
                <w:highlight w:val="yellow"/>
                <w:lang w:val="ka-GE"/>
              </w:rPr>
            </w:pPr>
            <w:r w:rsidRPr="00B43ED6">
              <w:rPr>
                <w:rFonts w:ascii="Sylfaen" w:eastAsia="Arial Unicode MS" w:hAnsi="Sylfaen" w:cs="Arial Unicode MS"/>
                <w:b/>
                <w:sz w:val="18"/>
                <w:szCs w:val="18"/>
                <w:highlight w:val="yellow"/>
                <w:lang w:val="ka-GE"/>
              </w:rPr>
              <w:t>ნასყიდობის</w:t>
            </w:r>
            <w:r w:rsidRPr="00B43ED6">
              <w:rPr>
                <w:rFonts w:ascii="Arial Unicode MS" w:eastAsia="Arial Unicode MS" w:hAnsi="Arial Unicode MS" w:cs="Arial Unicode MS"/>
                <w:b/>
                <w:sz w:val="18"/>
                <w:szCs w:val="18"/>
                <w:highlight w:val="yellow"/>
              </w:rPr>
              <w:t xml:space="preserve"> </w:t>
            </w:r>
            <w:r w:rsidRPr="00B43ED6">
              <w:rPr>
                <w:rFonts w:ascii="Sylfaen" w:eastAsia="Arial Unicode MS" w:hAnsi="Sylfaen" w:cs="Arial Unicode MS"/>
                <w:b/>
                <w:sz w:val="18"/>
                <w:szCs w:val="18"/>
                <w:highlight w:val="yellow"/>
                <w:lang w:val="ka-GE"/>
              </w:rPr>
              <w:t>საგანი</w:t>
            </w:r>
            <w:r w:rsidRPr="00B43ED6">
              <w:rPr>
                <w:rFonts w:ascii="Arial Unicode MS" w:eastAsia="Arial Unicode MS" w:hAnsi="Arial Unicode MS" w:cs="Arial Unicode MS"/>
                <w:b/>
                <w:sz w:val="18"/>
                <w:szCs w:val="18"/>
                <w:highlight w:val="yellow"/>
              </w:rPr>
              <w:t xml:space="preserve"> მყიდველს უნდა გადაეცეს "თეთრი კარკასის" მდგომარეობაში, რომ </w:t>
            </w:r>
            <w:r w:rsidRPr="00B43ED6">
              <w:rPr>
                <w:rFonts w:ascii="Sylfaen" w:eastAsia="Arial Unicode MS" w:hAnsi="Sylfaen" w:cs="Arial Unicode MS"/>
                <w:b/>
                <w:sz w:val="18"/>
                <w:szCs w:val="18"/>
                <w:highlight w:val="yellow"/>
                <w:lang w:val="ka-GE"/>
              </w:rPr>
              <w:t xml:space="preserve">გულისხმობს </w:t>
            </w:r>
            <w:r w:rsidRPr="00B43ED6">
              <w:rPr>
                <w:rFonts w:ascii="Arial Unicode MS" w:eastAsia="Arial Unicode MS" w:hAnsi="Arial Unicode MS" w:cs="Arial Unicode MS"/>
                <w:b/>
                <w:sz w:val="18"/>
                <w:szCs w:val="18"/>
                <w:highlight w:val="yellow"/>
              </w:rPr>
              <w:t xml:space="preserve"> </w:t>
            </w:r>
            <w:r w:rsidRPr="00B43ED6">
              <w:rPr>
                <w:rFonts w:ascii="Sylfaen" w:eastAsia="Arial Unicode MS" w:hAnsi="Sylfaen" w:cs="Arial Unicode MS"/>
                <w:b/>
                <w:sz w:val="18"/>
                <w:szCs w:val="18"/>
                <w:highlight w:val="yellow"/>
                <w:lang w:val="ka-GE"/>
              </w:rPr>
              <w:t xml:space="preserve">ბინის მომზადებას </w:t>
            </w:r>
            <w:r w:rsidRPr="00B43ED6">
              <w:rPr>
                <w:rFonts w:ascii="Arial Unicode MS" w:eastAsia="Arial Unicode MS" w:hAnsi="Arial Unicode MS" w:cs="Arial Unicode MS"/>
                <w:b/>
                <w:sz w:val="18"/>
                <w:szCs w:val="18"/>
                <w:highlight w:val="yellow"/>
              </w:rPr>
              <w:t xml:space="preserve"> კოსმეტიკური რემონტისთვის</w:t>
            </w:r>
            <w:r w:rsidRPr="00B43ED6">
              <w:rPr>
                <w:rFonts w:ascii="Sylfaen" w:eastAsia="Arial Unicode MS" w:hAnsi="Sylfaen" w:cs="Arial Unicode MS"/>
                <w:b/>
                <w:sz w:val="18"/>
                <w:szCs w:val="18"/>
                <w:highlight w:val="yellow"/>
                <w:lang w:val="ka-GE"/>
              </w:rPr>
              <w:t xml:space="preserve"> და შემდეგი </w:t>
            </w:r>
            <w:r w:rsidRPr="00B43ED6">
              <w:rPr>
                <w:rFonts w:ascii="Arial Unicode MS" w:eastAsia="Arial Unicode MS" w:hAnsi="Arial Unicode MS" w:cs="Arial Unicode MS"/>
                <w:b/>
                <w:sz w:val="18"/>
                <w:szCs w:val="18"/>
                <w:highlight w:val="yellow"/>
              </w:rPr>
              <w:t>სახის სამუშაოები</w:t>
            </w:r>
            <w:r w:rsidRPr="00B43ED6">
              <w:rPr>
                <w:rFonts w:ascii="Sylfaen" w:eastAsia="Arial Unicode MS" w:hAnsi="Sylfaen" w:cs="Arial Unicode MS"/>
                <w:b/>
                <w:sz w:val="18"/>
                <w:szCs w:val="18"/>
                <w:highlight w:val="yellow"/>
                <w:lang w:val="ka-GE"/>
              </w:rPr>
              <w:t>ს განხორციელებას:</w:t>
            </w:r>
          </w:p>
          <w:p w:rsidR="00424394" w:rsidRPr="00B43ED6" w:rsidRDefault="00424394" w:rsidP="00424394">
            <w:pPr>
              <w:pStyle w:val="ListParagraph"/>
              <w:widowControl w:val="0"/>
              <w:numPr>
                <w:ilvl w:val="0"/>
                <w:numId w:val="3"/>
              </w:numPr>
              <w:spacing w:after="0" w:line="240" w:lineRule="auto"/>
              <w:jc w:val="both"/>
              <w:rPr>
                <w:rFonts w:ascii="Arimo" w:eastAsia="Arimo" w:hAnsi="Arimo" w:cs="Arimo"/>
                <w:b/>
                <w:sz w:val="18"/>
                <w:szCs w:val="18"/>
                <w:highlight w:val="yellow"/>
              </w:rPr>
            </w:pPr>
            <w:r w:rsidRPr="00B43ED6">
              <w:rPr>
                <w:rFonts w:ascii="Arial Unicode MS" w:eastAsia="Arial Unicode MS" w:hAnsi="Arial Unicode MS" w:cs="Arial Unicode MS"/>
                <w:b/>
                <w:sz w:val="18"/>
                <w:szCs w:val="18"/>
                <w:highlight w:val="yellow"/>
              </w:rPr>
              <w:t xml:space="preserve">ლითონის </w:t>
            </w:r>
            <w:r w:rsidRPr="00B43ED6">
              <w:rPr>
                <w:rFonts w:ascii="Sylfaen" w:eastAsia="Arial Unicode MS" w:hAnsi="Sylfaen" w:cs="Sylfaen"/>
                <w:b/>
                <w:sz w:val="18"/>
                <w:szCs w:val="18"/>
                <w:highlight w:val="yellow"/>
              </w:rPr>
              <w:t>შესასვლელი</w:t>
            </w:r>
            <w:r w:rsidRPr="00B43ED6">
              <w:rPr>
                <w:rFonts w:ascii="Arial Unicode MS" w:eastAsia="Arial Unicode MS" w:hAnsi="Arial Unicode MS" w:cs="Arial Unicode MS"/>
                <w:b/>
                <w:sz w:val="18"/>
                <w:szCs w:val="18"/>
                <w:highlight w:val="yellow"/>
              </w:rPr>
              <w:t xml:space="preserve"> </w:t>
            </w:r>
            <w:r w:rsidRPr="00B43ED6">
              <w:rPr>
                <w:rFonts w:ascii="Sylfaen" w:eastAsia="Arial Unicode MS" w:hAnsi="Sylfaen" w:cs="Sylfaen"/>
                <w:b/>
                <w:sz w:val="18"/>
                <w:szCs w:val="18"/>
                <w:highlight w:val="yellow"/>
              </w:rPr>
              <w:t>კარი</w:t>
            </w:r>
          </w:p>
          <w:p w:rsidR="00424394" w:rsidRPr="00B43ED6" w:rsidRDefault="00424394" w:rsidP="00424394">
            <w:pPr>
              <w:pStyle w:val="ListParagraph"/>
              <w:widowControl w:val="0"/>
              <w:numPr>
                <w:ilvl w:val="0"/>
                <w:numId w:val="3"/>
              </w:numPr>
              <w:spacing w:after="0" w:line="240" w:lineRule="auto"/>
              <w:jc w:val="both"/>
              <w:rPr>
                <w:rFonts w:ascii="Arimo" w:eastAsia="Arimo" w:hAnsi="Arimo" w:cs="Arimo"/>
                <w:b/>
                <w:sz w:val="18"/>
                <w:szCs w:val="18"/>
                <w:highlight w:val="yellow"/>
              </w:rPr>
            </w:pPr>
            <w:r w:rsidRPr="00B43ED6">
              <w:rPr>
                <w:rFonts w:ascii="Sylfaen" w:eastAsia="Arial Unicode MS" w:hAnsi="Sylfaen" w:cs="Sylfaen"/>
                <w:b/>
                <w:sz w:val="18"/>
                <w:szCs w:val="18"/>
                <w:highlight w:val="yellow"/>
              </w:rPr>
              <w:t>გარე</w:t>
            </w:r>
            <w:r w:rsidRPr="00B43ED6">
              <w:rPr>
                <w:rFonts w:ascii="Arial Unicode MS" w:eastAsia="Arial Unicode MS" w:hAnsi="Arial Unicode MS" w:cs="Arial Unicode MS"/>
                <w:b/>
                <w:sz w:val="18"/>
                <w:szCs w:val="18"/>
                <w:highlight w:val="yellow"/>
              </w:rPr>
              <w:t xml:space="preserve"> </w:t>
            </w:r>
            <w:r w:rsidRPr="00B43ED6">
              <w:rPr>
                <w:rFonts w:ascii="Sylfaen" w:eastAsia="Arial Unicode MS" w:hAnsi="Sylfaen" w:cs="Sylfaen"/>
                <w:b/>
                <w:sz w:val="18"/>
                <w:szCs w:val="18"/>
                <w:highlight w:val="yellow"/>
              </w:rPr>
              <w:t>ფანჯრები</w:t>
            </w:r>
            <w:r w:rsidRPr="00B43ED6">
              <w:rPr>
                <w:rFonts w:ascii="Arial Unicode MS" w:eastAsia="Arial Unicode MS" w:hAnsi="Arial Unicode MS" w:cs="Arial Unicode MS"/>
                <w:b/>
                <w:sz w:val="18"/>
                <w:szCs w:val="18"/>
                <w:highlight w:val="yellow"/>
              </w:rPr>
              <w:t xml:space="preserve"> </w:t>
            </w:r>
            <w:r w:rsidRPr="00B43ED6">
              <w:rPr>
                <w:rFonts w:ascii="Sylfaen" w:eastAsia="Arial Unicode MS" w:hAnsi="Sylfaen" w:cs="Sylfaen"/>
                <w:b/>
                <w:sz w:val="18"/>
                <w:szCs w:val="18"/>
                <w:highlight w:val="yellow"/>
              </w:rPr>
              <w:t>ორმაგი</w:t>
            </w:r>
            <w:r w:rsidRPr="00B43ED6">
              <w:rPr>
                <w:rFonts w:ascii="Arial Unicode MS" w:eastAsia="Arial Unicode MS" w:hAnsi="Arial Unicode MS" w:cs="Arial Unicode MS"/>
                <w:b/>
                <w:sz w:val="18"/>
                <w:szCs w:val="18"/>
                <w:highlight w:val="yellow"/>
              </w:rPr>
              <w:t xml:space="preserve"> </w:t>
            </w:r>
            <w:r w:rsidRPr="00B43ED6">
              <w:rPr>
                <w:rFonts w:ascii="Sylfaen" w:eastAsia="Arial Unicode MS" w:hAnsi="Sylfaen" w:cs="Arial Unicode MS"/>
                <w:b/>
                <w:sz w:val="18"/>
                <w:szCs w:val="18"/>
                <w:highlight w:val="yellow"/>
                <w:lang w:val="ka-GE"/>
              </w:rPr>
              <w:t>მინით</w:t>
            </w:r>
          </w:p>
          <w:p w:rsidR="00424394" w:rsidRPr="00B43ED6" w:rsidRDefault="00424394" w:rsidP="00424394">
            <w:pPr>
              <w:pStyle w:val="ListParagraph"/>
              <w:widowControl w:val="0"/>
              <w:numPr>
                <w:ilvl w:val="0"/>
                <w:numId w:val="3"/>
              </w:numPr>
              <w:spacing w:after="0" w:line="240" w:lineRule="auto"/>
              <w:jc w:val="both"/>
              <w:rPr>
                <w:rFonts w:ascii="Arimo" w:eastAsia="Arimo" w:hAnsi="Arimo" w:cs="Arimo"/>
                <w:b/>
                <w:sz w:val="18"/>
                <w:szCs w:val="18"/>
                <w:highlight w:val="yellow"/>
              </w:rPr>
            </w:pPr>
            <w:r w:rsidRPr="00B43ED6">
              <w:rPr>
                <w:rFonts w:ascii="Sylfaen" w:eastAsia="Arial Unicode MS" w:hAnsi="Sylfaen" w:cs="Sylfaen"/>
                <w:b/>
                <w:sz w:val="18"/>
                <w:szCs w:val="18"/>
                <w:highlight w:val="yellow"/>
              </w:rPr>
              <w:t>სახანძრო</w:t>
            </w:r>
            <w:r w:rsidRPr="00B43ED6">
              <w:rPr>
                <w:rFonts w:ascii="Arial Unicode MS" w:eastAsia="Arial Unicode MS" w:hAnsi="Arial Unicode MS" w:cs="Arial Unicode MS"/>
                <w:b/>
                <w:sz w:val="18"/>
                <w:szCs w:val="18"/>
                <w:highlight w:val="yellow"/>
              </w:rPr>
              <w:t xml:space="preserve"> </w:t>
            </w:r>
            <w:r w:rsidRPr="00B43ED6">
              <w:rPr>
                <w:rFonts w:ascii="Sylfaen" w:eastAsia="Arial Unicode MS" w:hAnsi="Sylfaen" w:cs="Sylfaen"/>
                <w:b/>
                <w:sz w:val="18"/>
                <w:szCs w:val="18"/>
                <w:highlight w:val="yellow"/>
              </w:rPr>
              <w:t>უსაფრთხოების</w:t>
            </w:r>
            <w:r w:rsidRPr="00B43ED6">
              <w:rPr>
                <w:rFonts w:ascii="Arial Unicode MS" w:eastAsia="Arial Unicode MS" w:hAnsi="Arial Unicode MS" w:cs="Arial Unicode MS"/>
                <w:b/>
                <w:sz w:val="18"/>
                <w:szCs w:val="18"/>
                <w:highlight w:val="yellow"/>
              </w:rPr>
              <w:t xml:space="preserve"> </w:t>
            </w:r>
            <w:r w:rsidRPr="00B43ED6">
              <w:rPr>
                <w:rFonts w:ascii="Sylfaen" w:eastAsia="Arial Unicode MS" w:hAnsi="Sylfaen" w:cs="Sylfaen"/>
                <w:b/>
                <w:sz w:val="18"/>
                <w:szCs w:val="18"/>
                <w:highlight w:val="yellow"/>
              </w:rPr>
              <w:t>სისტემები</w:t>
            </w:r>
          </w:p>
          <w:p w:rsidR="00424394" w:rsidRPr="00B43ED6" w:rsidRDefault="00424394" w:rsidP="00424394">
            <w:pPr>
              <w:pStyle w:val="ListParagraph"/>
              <w:widowControl w:val="0"/>
              <w:numPr>
                <w:ilvl w:val="0"/>
                <w:numId w:val="3"/>
              </w:numPr>
              <w:spacing w:after="0" w:line="240" w:lineRule="auto"/>
              <w:jc w:val="both"/>
              <w:rPr>
                <w:rFonts w:ascii="Arimo" w:eastAsia="Arimo" w:hAnsi="Arimo" w:cs="Arimo"/>
                <w:b/>
                <w:sz w:val="18"/>
                <w:szCs w:val="18"/>
                <w:highlight w:val="yellow"/>
              </w:rPr>
            </w:pPr>
            <w:r w:rsidRPr="00B43ED6">
              <w:rPr>
                <w:rFonts w:ascii="Sylfaen" w:eastAsia="Arial Unicode MS" w:hAnsi="Sylfaen" w:cs="Sylfaen"/>
                <w:b/>
                <w:sz w:val="18"/>
                <w:szCs w:val="18"/>
                <w:highlight w:val="yellow"/>
              </w:rPr>
              <w:t>ცენტრალური</w:t>
            </w:r>
            <w:r w:rsidRPr="00B43ED6">
              <w:rPr>
                <w:rFonts w:ascii="Arial Unicode MS" w:eastAsia="Arial Unicode MS" w:hAnsi="Arial Unicode MS" w:cs="Arial Unicode MS"/>
                <w:b/>
                <w:sz w:val="18"/>
                <w:szCs w:val="18"/>
                <w:highlight w:val="yellow"/>
              </w:rPr>
              <w:t xml:space="preserve"> </w:t>
            </w:r>
            <w:r w:rsidRPr="00B43ED6">
              <w:rPr>
                <w:rFonts w:ascii="Sylfaen" w:eastAsia="Arial Unicode MS" w:hAnsi="Sylfaen" w:cs="Sylfaen"/>
                <w:b/>
                <w:sz w:val="18"/>
                <w:szCs w:val="18"/>
                <w:highlight w:val="yellow"/>
              </w:rPr>
              <w:t>გათბობის</w:t>
            </w:r>
            <w:r w:rsidRPr="00B43ED6">
              <w:rPr>
                <w:rFonts w:ascii="Arial Unicode MS" w:eastAsia="Arial Unicode MS" w:hAnsi="Arial Unicode MS" w:cs="Arial Unicode MS"/>
                <w:b/>
                <w:sz w:val="18"/>
                <w:szCs w:val="18"/>
                <w:highlight w:val="yellow"/>
              </w:rPr>
              <w:t xml:space="preserve">, </w:t>
            </w:r>
            <w:r w:rsidRPr="00B43ED6">
              <w:rPr>
                <w:rFonts w:ascii="Sylfaen" w:eastAsia="Arial Unicode MS" w:hAnsi="Sylfaen" w:cs="Sylfaen"/>
                <w:b/>
                <w:sz w:val="18"/>
                <w:szCs w:val="18"/>
                <w:highlight w:val="yellow"/>
              </w:rPr>
              <w:t>ელექტროენერგიისა</w:t>
            </w:r>
            <w:r w:rsidRPr="00B43ED6">
              <w:rPr>
                <w:rFonts w:ascii="Arial Unicode MS" w:eastAsia="Arial Unicode MS" w:hAnsi="Arial Unicode MS" w:cs="Arial Unicode MS"/>
                <w:b/>
                <w:sz w:val="18"/>
                <w:szCs w:val="18"/>
                <w:highlight w:val="yellow"/>
              </w:rPr>
              <w:t xml:space="preserve"> </w:t>
            </w:r>
            <w:r w:rsidRPr="00B43ED6">
              <w:rPr>
                <w:rFonts w:ascii="Sylfaen" w:eastAsia="Arial Unicode MS" w:hAnsi="Sylfaen" w:cs="Sylfaen"/>
                <w:b/>
                <w:sz w:val="18"/>
                <w:szCs w:val="18"/>
                <w:highlight w:val="yellow"/>
              </w:rPr>
              <w:t>და</w:t>
            </w:r>
            <w:r w:rsidRPr="00B43ED6">
              <w:rPr>
                <w:rFonts w:ascii="Arial Unicode MS" w:eastAsia="Arial Unicode MS" w:hAnsi="Arial Unicode MS" w:cs="Arial Unicode MS"/>
                <w:b/>
                <w:sz w:val="18"/>
                <w:szCs w:val="18"/>
                <w:highlight w:val="yellow"/>
              </w:rPr>
              <w:t xml:space="preserve"> </w:t>
            </w:r>
            <w:r w:rsidRPr="00B43ED6">
              <w:rPr>
                <w:rFonts w:ascii="Sylfaen" w:eastAsia="Arial Unicode MS" w:hAnsi="Sylfaen" w:cs="Sylfaen"/>
                <w:b/>
                <w:sz w:val="18"/>
                <w:szCs w:val="18"/>
                <w:highlight w:val="yellow"/>
              </w:rPr>
              <w:t>წყლის</w:t>
            </w:r>
            <w:r w:rsidRPr="00B43ED6">
              <w:rPr>
                <w:rFonts w:ascii="Arial Unicode MS" w:eastAsia="Arial Unicode MS" w:hAnsi="Arial Unicode MS" w:cs="Arial Unicode MS"/>
                <w:b/>
                <w:sz w:val="18"/>
                <w:szCs w:val="18"/>
                <w:highlight w:val="yellow"/>
              </w:rPr>
              <w:t xml:space="preserve"> </w:t>
            </w:r>
            <w:r w:rsidRPr="00B43ED6">
              <w:rPr>
                <w:rFonts w:ascii="Sylfaen" w:eastAsia="Arial Unicode MS" w:hAnsi="Sylfaen" w:cs="Sylfaen"/>
                <w:b/>
                <w:sz w:val="18"/>
                <w:szCs w:val="18"/>
                <w:highlight w:val="yellow"/>
              </w:rPr>
              <w:t>სისტემების</w:t>
            </w:r>
            <w:r w:rsidRPr="00B43ED6">
              <w:rPr>
                <w:rFonts w:ascii="Arial Unicode MS" w:eastAsia="Arial Unicode MS" w:hAnsi="Arial Unicode MS" w:cs="Arial Unicode MS"/>
                <w:b/>
                <w:sz w:val="18"/>
                <w:szCs w:val="18"/>
                <w:highlight w:val="yellow"/>
              </w:rPr>
              <w:t xml:space="preserve"> </w:t>
            </w:r>
            <w:r w:rsidRPr="00B43ED6">
              <w:rPr>
                <w:rFonts w:ascii="Sylfaen" w:eastAsia="Arial Unicode MS" w:hAnsi="Sylfaen" w:cs="Sylfaen"/>
                <w:b/>
                <w:sz w:val="18"/>
                <w:szCs w:val="18"/>
                <w:highlight w:val="yellow"/>
              </w:rPr>
              <w:t>ხაზები</w:t>
            </w:r>
          </w:p>
          <w:p w:rsidR="00424394" w:rsidRPr="00B43ED6" w:rsidRDefault="00424394" w:rsidP="00424394">
            <w:pPr>
              <w:pStyle w:val="ListParagraph"/>
              <w:widowControl w:val="0"/>
              <w:numPr>
                <w:ilvl w:val="0"/>
                <w:numId w:val="3"/>
              </w:numPr>
              <w:spacing w:after="0" w:line="240" w:lineRule="auto"/>
              <w:jc w:val="both"/>
              <w:rPr>
                <w:rFonts w:ascii="Arimo" w:eastAsia="Arimo" w:hAnsi="Arimo" w:cs="Arimo"/>
                <w:b/>
                <w:sz w:val="18"/>
                <w:szCs w:val="18"/>
                <w:highlight w:val="yellow"/>
              </w:rPr>
            </w:pPr>
            <w:r w:rsidRPr="00B43ED6">
              <w:rPr>
                <w:rFonts w:ascii="Sylfaen" w:eastAsia="Arial Unicode MS" w:hAnsi="Sylfaen" w:cs="Sylfaen"/>
                <w:b/>
                <w:sz w:val="18"/>
                <w:szCs w:val="18"/>
                <w:highlight w:val="yellow"/>
              </w:rPr>
              <w:t>შენობის</w:t>
            </w:r>
            <w:r w:rsidRPr="00B43ED6">
              <w:rPr>
                <w:rFonts w:ascii="Arial Unicode MS" w:eastAsia="Arial Unicode MS" w:hAnsi="Arial Unicode MS" w:cs="Arial Unicode MS"/>
                <w:b/>
                <w:sz w:val="18"/>
                <w:szCs w:val="18"/>
                <w:highlight w:val="yellow"/>
              </w:rPr>
              <w:t xml:space="preserve"> </w:t>
            </w:r>
            <w:r w:rsidRPr="00B43ED6">
              <w:rPr>
                <w:rFonts w:ascii="Sylfaen" w:eastAsia="Arial Unicode MS" w:hAnsi="Sylfaen" w:cs="Sylfaen"/>
                <w:b/>
                <w:sz w:val="18"/>
                <w:szCs w:val="18"/>
                <w:highlight w:val="yellow"/>
              </w:rPr>
              <w:t>მთლიანი</w:t>
            </w:r>
            <w:r w:rsidRPr="00B43ED6">
              <w:rPr>
                <w:rFonts w:ascii="Arial Unicode MS" w:eastAsia="Arial Unicode MS" w:hAnsi="Arial Unicode MS" w:cs="Arial Unicode MS"/>
                <w:b/>
                <w:sz w:val="18"/>
                <w:szCs w:val="18"/>
                <w:highlight w:val="yellow"/>
              </w:rPr>
              <w:t xml:space="preserve"> </w:t>
            </w:r>
            <w:r w:rsidRPr="00B43ED6">
              <w:rPr>
                <w:rFonts w:ascii="Sylfaen" w:eastAsia="Arial Unicode MS" w:hAnsi="Sylfaen" w:cs="Sylfaen"/>
                <w:b/>
                <w:sz w:val="18"/>
                <w:szCs w:val="18"/>
                <w:highlight w:val="yellow"/>
              </w:rPr>
              <w:t>თბოიზოლაცია</w:t>
            </w:r>
          </w:p>
          <w:p w:rsidR="00424394" w:rsidRDefault="00424394">
            <w:pPr>
              <w:widowControl w:val="0"/>
              <w:spacing w:after="0" w:line="240" w:lineRule="auto"/>
              <w:jc w:val="both"/>
              <w:rPr>
                <w:rFonts w:ascii="Sylfaen" w:eastAsia="Arimo" w:hAnsi="Sylfaen" w:cs="Arimo"/>
                <w:b/>
                <w:sz w:val="18"/>
                <w:szCs w:val="18"/>
                <w:lang w:val="ka-GE"/>
              </w:rPr>
            </w:pPr>
          </w:p>
          <w:p w:rsidR="00C16321" w:rsidRDefault="00C16321" w:rsidP="00C16321">
            <w:pPr>
              <w:widowControl w:val="0"/>
              <w:spacing w:after="0" w:line="240" w:lineRule="auto"/>
              <w:jc w:val="both"/>
              <w:rPr>
                <w:rFonts w:ascii="Times New Roman" w:eastAsia="Times New Roman" w:hAnsi="Times New Roman" w:cs="Times New Roman"/>
                <w:sz w:val="18"/>
                <w:szCs w:val="18"/>
              </w:rPr>
            </w:pPr>
            <w:r>
              <w:rPr>
                <w:rFonts w:ascii="Sylfaen" w:eastAsia="Arial Unicode MS" w:hAnsi="Sylfaen" w:cs="Sylfaen"/>
                <w:b/>
                <w:sz w:val="18"/>
                <w:szCs w:val="18"/>
              </w:rPr>
              <w:t>გამყიდველი</w:t>
            </w:r>
            <w:r>
              <w:rPr>
                <w:rFonts w:ascii="Arial Unicode MS" w:eastAsia="Arial Unicode MS" w:hAnsi="Arial Unicode MS" w:cs="Arial Unicode MS"/>
                <w:b/>
                <w:sz w:val="18"/>
                <w:szCs w:val="18"/>
              </w:rPr>
              <w:t xml:space="preserve">: </w:t>
            </w:r>
          </w:p>
          <w:p w:rsidR="00C16321" w:rsidRDefault="00C16321" w:rsidP="00C16321">
            <w:pPr>
              <w:widowControl w:val="0"/>
              <w:spacing w:after="0" w:line="240" w:lineRule="auto"/>
              <w:jc w:val="both"/>
              <w:rPr>
                <w:rFonts w:ascii="Times New Roman" w:eastAsia="Times New Roman" w:hAnsi="Times New Roman" w:cs="Times New Roman"/>
                <w:sz w:val="18"/>
                <w:szCs w:val="18"/>
              </w:rPr>
            </w:pPr>
          </w:p>
          <w:p w:rsidR="00C16321" w:rsidRDefault="00C16321" w:rsidP="00C16321">
            <w:pPr>
              <w:widowControl w:val="0"/>
              <w:spacing w:after="0"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______________________________________  </w:t>
            </w:r>
          </w:p>
          <w:p w:rsidR="00C16321" w:rsidRDefault="00C16321" w:rsidP="00C16321">
            <w:pPr>
              <w:widowControl w:val="0"/>
              <w:spacing w:after="0" w:line="240" w:lineRule="auto"/>
              <w:jc w:val="both"/>
              <w:rPr>
                <w:rFonts w:ascii="Times New Roman" w:eastAsia="Times New Roman" w:hAnsi="Times New Roman" w:cs="Times New Roman"/>
                <w:sz w:val="18"/>
                <w:szCs w:val="18"/>
              </w:rPr>
            </w:pPr>
          </w:p>
          <w:p w:rsidR="00C16321" w:rsidRDefault="00C16321" w:rsidP="00C16321">
            <w:pPr>
              <w:spacing w:after="0" w:line="240" w:lineRule="auto"/>
              <w:jc w:val="both"/>
              <w:rPr>
                <w:rFonts w:ascii="Times New Roman" w:eastAsia="Times New Roman" w:hAnsi="Times New Roman" w:cs="Times New Roman"/>
                <w:sz w:val="18"/>
                <w:szCs w:val="18"/>
              </w:rPr>
            </w:pPr>
          </w:p>
          <w:p w:rsidR="00C16321" w:rsidRDefault="00C16321" w:rsidP="00C16321">
            <w:pPr>
              <w:widowControl w:val="0"/>
              <w:spacing w:after="0" w:line="240" w:lineRule="auto"/>
              <w:jc w:val="both"/>
              <w:rPr>
                <w:rFonts w:ascii="Times New Roman" w:eastAsia="Times New Roman" w:hAnsi="Times New Roman" w:cs="Times New Roman"/>
                <w:b/>
                <w:sz w:val="18"/>
                <w:szCs w:val="18"/>
              </w:rPr>
            </w:pPr>
            <w:r>
              <w:rPr>
                <w:rFonts w:ascii="Sylfaen" w:eastAsia="Arial Unicode MS" w:hAnsi="Sylfaen" w:cs="Sylfaen"/>
                <w:b/>
                <w:sz w:val="18"/>
                <w:szCs w:val="18"/>
              </w:rPr>
              <w:t>მყიდველი</w:t>
            </w:r>
          </w:p>
          <w:p w:rsidR="00C16321" w:rsidRDefault="00C16321" w:rsidP="00C16321">
            <w:pPr>
              <w:widowControl w:val="0"/>
              <w:spacing w:after="0" w:line="240" w:lineRule="auto"/>
              <w:jc w:val="both"/>
              <w:rPr>
                <w:rFonts w:ascii="Times New Roman" w:eastAsia="Times New Roman" w:hAnsi="Times New Roman" w:cs="Times New Roman"/>
                <w:sz w:val="18"/>
                <w:szCs w:val="18"/>
              </w:rPr>
            </w:pPr>
          </w:p>
          <w:p w:rsidR="00C16321" w:rsidRDefault="00C16321" w:rsidP="00C16321">
            <w:pPr>
              <w:widowControl w:val="0"/>
              <w:spacing w:after="0"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______________________________________  </w:t>
            </w:r>
          </w:p>
          <w:p w:rsidR="00C16321" w:rsidRDefault="00C16321" w:rsidP="00C16321">
            <w:pPr>
              <w:widowControl w:val="0"/>
              <w:spacing w:after="0"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
          <w:p w:rsidR="00C16321" w:rsidRDefault="00C16321" w:rsidP="00C16321">
            <w:pPr>
              <w:widowControl w:val="0"/>
              <w:spacing w:after="0" w:line="240" w:lineRule="auto"/>
              <w:jc w:val="both"/>
              <w:rPr>
                <w:rFonts w:ascii="Times New Roman" w:eastAsia="Times New Roman" w:hAnsi="Times New Roman" w:cs="Times New Roman"/>
                <w:sz w:val="18"/>
                <w:szCs w:val="18"/>
              </w:rPr>
            </w:pPr>
          </w:p>
          <w:p w:rsidR="00C16321" w:rsidRPr="00424394" w:rsidRDefault="00C16321">
            <w:pPr>
              <w:widowControl w:val="0"/>
              <w:spacing w:after="0" w:line="240" w:lineRule="auto"/>
              <w:jc w:val="both"/>
              <w:rPr>
                <w:rFonts w:ascii="Sylfaen" w:eastAsia="Arimo" w:hAnsi="Sylfaen" w:cs="Arimo"/>
                <w:b/>
                <w:sz w:val="18"/>
                <w:szCs w:val="18"/>
                <w:lang w:val="ka-GE"/>
              </w:rPr>
            </w:pPr>
          </w:p>
        </w:tc>
        <w:tc>
          <w:tcPr>
            <w:tcW w:w="4819" w:type="dxa"/>
            <w:shd w:val="clear" w:color="auto" w:fill="auto"/>
            <w:tcMar>
              <w:top w:w="100" w:type="dxa"/>
              <w:left w:w="100" w:type="dxa"/>
              <w:bottom w:w="100" w:type="dxa"/>
              <w:right w:w="100" w:type="dxa"/>
            </w:tcMar>
          </w:tcPr>
          <w:p w:rsidR="00E577AF"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Приложение № 2</w:t>
            </w:r>
          </w:p>
          <w:p w:rsidR="00E577AF" w:rsidRDefault="00000000">
            <w:pPr>
              <w:spacing w:after="0" w:line="240" w:lineRule="auto"/>
              <w:jc w:val="both"/>
              <w:rPr>
                <w:rFonts w:ascii="Times New Roman" w:eastAsia="Times New Roman" w:hAnsi="Times New Roman" w:cs="Times New Roman"/>
                <w:b/>
                <w:sz w:val="20"/>
                <w:szCs w:val="20"/>
                <w:highlight w:val="yellow"/>
              </w:rPr>
            </w:pPr>
            <w:r>
              <w:rPr>
                <w:rFonts w:ascii="Times New Roman" w:eastAsia="Times New Roman" w:hAnsi="Times New Roman" w:cs="Times New Roman"/>
                <w:b/>
                <w:sz w:val="20"/>
                <w:szCs w:val="20"/>
                <w:highlight w:val="yellow"/>
              </w:rPr>
              <w:t>Состояние предмета купли-продажи</w:t>
            </w:r>
          </w:p>
          <w:p w:rsidR="00E577AF" w:rsidRDefault="00E577AF">
            <w:pPr>
              <w:spacing w:after="0" w:line="240" w:lineRule="auto"/>
              <w:jc w:val="both"/>
              <w:rPr>
                <w:rFonts w:ascii="Times New Roman" w:eastAsia="Times New Roman" w:hAnsi="Times New Roman" w:cs="Times New Roman"/>
                <w:b/>
                <w:sz w:val="20"/>
                <w:szCs w:val="20"/>
                <w:highlight w:val="yellow"/>
              </w:rPr>
            </w:pPr>
          </w:p>
          <w:p w:rsidR="00E577AF" w:rsidRDefault="00000000">
            <w:pPr>
              <w:spacing w:after="0" w:line="240" w:lineRule="auto"/>
              <w:jc w:val="both"/>
              <w:rPr>
                <w:rFonts w:ascii="Times New Roman" w:eastAsia="Times New Roman" w:hAnsi="Times New Roman" w:cs="Times New Roman"/>
                <w:b/>
                <w:sz w:val="20"/>
                <w:szCs w:val="20"/>
                <w:highlight w:val="yellow"/>
              </w:rPr>
            </w:pPr>
            <w:r>
              <w:rPr>
                <w:rFonts w:ascii="Times New Roman" w:eastAsia="Times New Roman" w:hAnsi="Times New Roman" w:cs="Times New Roman"/>
                <w:b/>
                <w:sz w:val="20"/>
                <w:szCs w:val="20"/>
                <w:highlight w:val="yellow"/>
              </w:rPr>
              <w:t>Предмет купли-продажи должен быть передан Покупателю в состоянии “белый каркас”, что означает, что выполнены следующие виды работ и квартира готова к косметическому ремонту:</w:t>
            </w:r>
          </w:p>
          <w:p w:rsidR="00E577AF" w:rsidRDefault="00000000">
            <w:pPr>
              <w:numPr>
                <w:ilvl w:val="0"/>
                <w:numId w:val="1"/>
              </w:numPr>
              <w:spacing w:after="0" w:line="240" w:lineRule="auto"/>
              <w:jc w:val="both"/>
              <w:rPr>
                <w:rFonts w:ascii="Times New Roman" w:eastAsia="Times New Roman" w:hAnsi="Times New Roman" w:cs="Times New Roman"/>
                <w:b/>
                <w:sz w:val="20"/>
                <w:szCs w:val="20"/>
                <w:highlight w:val="yellow"/>
              </w:rPr>
            </w:pPr>
            <w:r>
              <w:rPr>
                <w:rFonts w:ascii="Times New Roman" w:eastAsia="Times New Roman" w:hAnsi="Times New Roman" w:cs="Times New Roman"/>
                <w:b/>
                <w:sz w:val="20"/>
                <w:szCs w:val="20"/>
                <w:highlight w:val="yellow"/>
              </w:rPr>
              <w:t>Металлическая входная дверь</w:t>
            </w:r>
          </w:p>
          <w:p w:rsidR="00E577AF" w:rsidRDefault="00000000">
            <w:pPr>
              <w:numPr>
                <w:ilvl w:val="0"/>
                <w:numId w:val="2"/>
              </w:numPr>
              <w:spacing w:after="0" w:line="240" w:lineRule="auto"/>
              <w:jc w:val="both"/>
              <w:rPr>
                <w:rFonts w:ascii="Times New Roman" w:eastAsia="Times New Roman" w:hAnsi="Times New Roman" w:cs="Times New Roman"/>
                <w:b/>
                <w:sz w:val="20"/>
                <w:szCs w:val="20"/>
                <w:highlight w:val="yellow"/>
              </w:rPr>
            </w:pPr>
            <w:r>
              <w:rPr>
                <w:rFonts w:ascii="Times New Roman" w:eastAsia="Times New Roman" w:hAnsi="Times New Roman" w:cs="Times New Roman"/>
                <w:b/>
                <w:sz w:val="20"/>
                <w:szCs w:val="20"/>
                <w:highlight w:val="yellow"/>
              </w:rPr>
              <w:t>Внешние окна со стеклопакетом</w:t>
            </w:r>
          </w:p>
          <w:p w:rsidR="00E577AF" w:rsidRDefault="00000000">
            <w:pPr>
              <w:numPr>
                <w:ilvl w:val="0"/>
                <w:numId w:val="2"/>
              </w:numPr>
              <w:spacing w:after="0" w:line="240" w:lineRule="auto"/>
              <w:jc w:val="both"/>
              <w:rPr>
                <w:rFonts w:ascii="Times New Roman" w:eastAsia="Times New Roman" w:hAnsi="Times New Roman" w:cs="Times New Roman"/>
                <w:b/>
                <w:sz w:val="20"/>
                <w:szCs w:val="20"/>
                <w:highlight w:val="yellow"/>
              </w:rPr>
            </w:pPr>
            <w:r>
              <w:rPr>
                <w:rFonts w:ascii="Times New Roman" w:eastAsia="Times New Roman" w:hAnsi="Times New Roman" w:cs="Times New Roman"/>
                <w:b/>
                <w:sz w:val="20"/>
                <w:szCs w:val="20"/>
                <w:highlight w:val="yellow"/>
              </w:rPr>
              <w:t>Системы пожарной безопасности</w:t>
            </w:r>
          </w:p>
          <w:p w:rsidR="00E577AF" w:rsidRDefault="00000000">
            <w:pPr>
              <w:numPr>
                <w:ilvl w:val="0"/>
                <w:numId w:val="2"/>
              </w:numPr>
              <w:spacing w:after="0" w:line="240" w:lineRule="auto"/>
              <w:jc w:val="both"/>
              <w:rPr>
                <w:rFonts w:ascii="Times New Roman" w:eastAsia="Times New Roman" w:hAnsi="Times New Roman" w:cs="Times New Roman"/>
                <w:b/>
                <w:sz w:val="20"/>
                <w:szCs w:val="20"/>
                <w:highlight w:val="yellow"/>
              </w:rPr>
            </w:pPr>
            <w:r>
              <w:rPr>
                <w:rFonts w:ascii="Times New Roman" w:eastAsia="Times New Roman" w:hAnsi="Times New Roman" w:cs="Times New Roman"/>
                <w:b/>
                <w:sz w:val="20"/>
                <w:szCs w:val="20"/>
                <w:highlight w:val="yellow"/>
              </w:rPr>
              <w:t>Линии систем центрального отопления, электроэнергии и воды</w:t>
            </w:r>
          </w:p>
          <w:p w:rsidR="00E577AF" w:rsidRDefault="00000000">
            <w:pPr>
              <w:numPr>
                <w:ilvl w:val="0"/>
                <w:numId w:val="2"/>
              </w:numPr>
              <w:spacing w:after="0" w:line="240" w:lineRule="auto"/>
              <w:jc w:val="both"/>
              <w:rPr>
                <w:rFonts w:ascii="Times New Roman" w:eastAsia="Times New Roman" w:hAnsi="Times New Roman" w:cs="Times New Roman"/>
                <w:b/>
                <w:sz w:val="20"/>
                <w:szCs w:val="20"/>
                <w:highlight w:val="yellow"/>
              </w:rPr>
            </w:pPr>
            <w:r>
              <w:rPr>
                <w:rFonts w:ascii="Times New Roman" w:eastAsia="Times New Roman" w:hAnsi="Times New Roman" w:cs="Times New Roman"/>
                <w:b/>
                <w:sz w:val="20"/>
                <w:szCs w:val="20"/>
                <w:highlight w:val="yellow"/>
              </w:rPr>
              <w:t>Термоизоляция всего здания</w:t>
            </w:r>
          </w:p>
          <w:p w:rsidR="00E577AF"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Продавец:</w:t>
            </w:r>
          </w:p>
          <w:p w:rsidR="00E577AF" w:rsidRDefault="00E577AF">
            <w:pPr>
              <w:spacing w:after="0" w:line="240" w:lineRule="auto"/>
              <w:jc w:val="both"/>
              <w:rPr>
                <w:rFonts w:ascii="Times New Roman" w:eastAsia="Times New Roman" w:hAnsi="Times New Roman" w:cs="Times New Roman"/>
                <w:sz w:val="20"/>
                <w:szCs w:val="20"/>
              </w:rPr>
            </w:pPr>
          </w:p>
          <w:p w:rsidR="00E577AF" w:rsidRDefault="00E577AF">
            <w:pPr>
              <w:spacing w:after="0" w:line="240" w:lineRule="auto"/>
              <w:jc w:val="both"/>
              <w:rPr>
                <w:rFonts w:ascii="Times New Roman" w:eastAsia="Times New Roman" w:hAnsi="Times New Roman" w:cs="Times New Roman"/>
                <w:sz w:val="20"/>
                <w:szCs w:val="20"/>
              </w:rPr>
            </w:pP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______________________________________  </w:t>
            </w:r>
          </w:p>
          <w:p w:rsidR="00E577AF" w:rsidRDefault="00E577AF">
            <w:pPr>
              <w:spacing w:after="0" w:line="240" w:lineRule="auto"/>
              <w:jc w:val="both"/>
              <w:rPr>
                <w:rFonts w:ascii="Times New Roman" w:eastAsia="Times New Roman" w:hAnsi="Times New Roman" w:cs="Times New Roman"/>
                <w:sz w:val="20"/>
                <w:szCs w:val="20"/>
              </w:rPr>
            </w:pPr>
          </w:p>
          <w:p w:rsidR="00E577AF" w:rsidRDefault="00E577AF">
            <w:pPr>
              <w:spacing w:after="0" w:line="240" w:lineRule="auto"/>
              <w:jc w:val="both"/>
              <w:rPr>
                <w:rFonts w:ascii="Times New Roman" w:eastAsia="Times New Roman" w:hAnsi="Times New Roman" w:cs="Times New Roman"/>
                <w:sz w:val="20"/>
                <w:szCs w:val="20"/>
              </w:rPr>
            </w:pP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Покупатель:</w:t>
            </w:r>
            <w:r>
              <w:rPr>
                <w:rFonts w:ascii="Times New Roman" w:eastAsia="Times New Roman" w:hAnsi="Times New Roman" w:cs="Times New Roman"/>
                <w:sz w:val="20"/>
                <w:szCs w:val="20"/>
              </w:rPr>
              <w:tab/>
            </w:r>
          </w:p>
          <w:p w:rsidR="00E577AF" w:rsidRDefault="00E577AF">
            <w:pPr>
              <w:spacing w:after="0" w:line="240" w:lineRule="auto"/>
              <w:jc w:val="both"/>
              <w:rPr>
                <w:rFonts w:ascii="Times New Roman" w:eastAsia="Times New Roman" w:hAnsi="Times New Roman" w:cs="Times New Roman"/>
                <w:sz w:val="20"/>
                <w:szCs w:val="20"/>
              </w:rPr>
            </w:pPr>
          </w:p>
          <w:p w:rsidR="00E577AF"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______________________________________ </w:t>
            </w:r>
          </w:p>
          <w:p w:rsidR="00E577AF" w:rsidRDefault="00E577AF">
            <w:pPr>
              <w:spacing w:after="0" w:line="240" w:lineRule="auto"/>
              <w:jc w:val="both"/>
              <w:rPr>
                <w:rFonts w:ascii="Times New Roman" w:eastAsia="Times New Roman" w:hAnsi="Times New Roman" w:cs="Times New Roman"/>
                <w:b/>
                <w:sz w:val="20"/>
                <w:szCs w:val="20"/>
                <w:highlight w:val="yellow"/>
              </w:rPr>
            </w:pPr>
          </w:p>
          <w:p w:rsidR="00E577AF" w:rsidRDefault="00E577AF">
            <w:pPr>
              <w:spacing w:after="0" w:line="240" w:lineRule="auto"/>
              <w:jc w:val="both"/>
              <w:rPr>
                <w:rFonts w:ascii="Times New Roman" w:eastAsia="Times New Roman" w:hAnsi="Times New Roman" w:cs="Times New Roman"/>
                <w:b/>
                <w:sz w:val="20"/>
                <w:szCs w:val="20"/>
              </w:rPr>
            </w:pPr>
          </w:p>
        </w:tc>
      </w:tr>
    </w:tbl>
    <w:p w:rsidR="00E577AF" w:rsidRDefault="00E577AF">
      <w:pPr>
        <w:jc w:val="right"/>
        <w:rPr>
          <w:rFonts w:ascii="Times New Roman" w:eastAsia="Times New Roman" w:hAnsi="Times New Roman" w:cs="Times New Roman"/>
          <w:sz w:val="18"/>
          <w:szCs w:val="18"/>
        </w:rPr>
      </w:pPr>
    </w:p>
    <w:p w:rsidR="00E577AF" w:rsidRDefault="00E577AF">
      <w:pPr>
        <w:rPr>
          <w:rFonts w:ascii="Times New Roman" w:eastAsia="Times New Roman" w:hAnsi="Times New Roman" w:cs="Times New Roman"/>
          <w:sz w:val="20"/>
          <w:szCs w:val="20"/>
        </w:rPr>
      </w:pPr>
    </w:p>
    <w:sectPr w:rsidR="00E577AF">
      <w:footerReference w:type="default" r:id="rId7"/>
      <w:pgSz w:w="11906" w:h="16838"/>
      <w:pgMar w:top="1701" w:right="1134" w:bottom="851"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344F1C" w:rsidRDefault="00344F1C">
      <w:pPr>
        <w:spacing w:after="0" w:line="240" w:lineRule="auto"/>
      </w:pPr>
      <w:r>
        <w:separator/>
      </w:r>
    </w:p>
  </w:endnote>
  <w:endnote w:type="continuationSeparator" w:id="0">
    <w:p w:rsidR="00344F1C" w:rsidRDefault="00344F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lfaen">
    <w:panose1 w:val="010A0502050306030303"/>
    <w:charset w:val="00"/>
    <w:family w:val="roman"/>
    <w:pitch w:val="variable"/>
    <w:sig w:usb0="04000687" w:usb1="00000000" w:usb2="00000000" w:usb3="00000000" w:csb0="0000009F" w:csb1="00000000"/>
    <w:embedRegular r:id="rId1" w:fontKey="{5B2E3390-AF5D-4BE4-B30E-23379620EF63}"/>
    <w:embedBold r:id="rId2" w:fontKey="{0828A279-FFBA-49EE-99AE-6983AF6EBF3C}"/>
  </w:font>
  <w:font w:name="Arial Unicode MS">
    <w:altName w:val="Arial"/>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3" w:fontKey="{A92C9FC2-A7CF-4F72-99AC-31692D4E0FA8}"/>
    <w:embedBold r:id="rId4" w:fontKey="{69BD9E96-ED4D-445F-BE07-D7491AF915AF}"/>
  </w:font>
  <w:font w:name="Arimo">
    <w:charset w:val="00"/>
    <w:family w:val="auto"/>
    <w:pitch w:val="default"/>
    <w:embedRegular r:id="rId5" w:fontKey="{67117C5B-B93B-427C-BF36-A127AE6EB638}"/>
    <w:embedBold r:id="rId6" w:fontKey="{991CF398-11C6-47E1-8B34-89CB86F6BA9B}"/>
  </w:font>
  <w:font w:name="Merriweather">
    <w:charset w:val="00"/>
    <w:family w:val="auto"/>
    <w:pitch w:val="variable"/>
    <w:sig w:usb0="20000207" w:usb1="00000002" w:usb2="00000000" w:usb3="00000000" w:csb0="00000197" w:csb1="00000000"/>
    <w:embedRegular r:id="rId7" w:fontKey="{9184887E-BF27-46AA-A6B3-A2D3481E59F4}"/>
    <w:embedBold r:id="rId8" w:fontKey="{679AD61B-0995-4A3F-AFAE-8C9391ED9BB9}"/>
  </w:font>
  <w:font w:name="Cambria">
    <w:panose1 w:val="02040503050406030204"/>
    <w:charset w:val="00"/>
    <w:family w:val="roman"/>
    <w:pitch w:val="variable"/>
    <w:sig w:usb0="E00006FF" w:usb1="420024FF" w:usb2="02000000" w:usb3="00000000" w:csb0="0000019F" w:csb1="00000000"/>
    <w:embedRegular r:id="rId9" w:fontKey="{39B27BAE-99BC-4B73-AC41-48823ABEBD5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577AF" w:rsidRDefault="00000000">
    <w:pPr>
      <w:jc w:val="right"/>
    </w:pPr>
    <w:r>
      <w:fldChar w:fldCharType="begin"/>
    </w:r>
    <w:r>
      <w:instrText>PAGE</w:instrText>
    </w:r>
    <w:r>
      <w:fldChar w:fldCharType="separate"/>
    </w:r>
    <w:r w:rsidR="00E6696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344F1C" w:rsidRDefault="00344F1C">
      <w:pPr>
        <w:spacing w:after="0" w:line="240" w:lineRule="auto"/>
      </w:pPr>
      <w:r>
        <w:separator/>
      </w:r>
    </w:p>
  </w:footnote>
  <w:footnote w:type="continuationSeparator" w:id="0">
    <w:p w:rsidR="00344F1C" w:rsidRDefault="00344F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D47F92"/>
    <w:multiLevelType w:val="multilevel"/>
    <w:tmpl w:val="92B820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6B63FED"/>
    <w:multiLevelType w:val="multilevel"/>
    <w:tmpl w:val="2F702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FD02ADA"/>
    <w:multiLevelType w:val="hybridMultilevel"/>
    <w:tmpl w:val="76DC415C"/>
    <w:lvl w:ilvl="0" w:tplc="FE60476C">
      <w:start w:val="1"/>
      <w:numFmt w:val="bullet"/>
      <w:lvlText w:val="-"/>
      <w:lvlJc w:val="left"/>
      <w:pPr>
        <w:ind w:left="720" w:hanging="360"/>
      </w:pPr>
      <w:rPr>
        <w:rFonts w:ascii="Sylfaen" w:eastAsia="Arial Unicode MS" w:hAnsi="Sylfaen" w:cs="Arial Unicode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1221328">
    <w:abstractNumId w:val="1"/>
  </w:num>
  <w:num w:numId="2" w16cid:durableId="563836361">
    <w:abstractNumId w:val="0"/>
  </w:num>
  <w:num w:numId="3" w16cid:durableId="1333296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77AF"/>
    <w:rsid w:val="00165667"/>
    <w:rsid w:val="001B742F"/>
    <w:rsid w:val="001E03B2"/>
    <w:rsid w:val="003320F5"/>
    <w:rsid w:val="00344F1C"/>
    <w:rsid w:val="00403569"/>
    <w:rsid w:val="00424394"/>
    <w:rsid w:val="00496D35"/>
    <w:rsid w:val="004F7994"/>
    <w:rsid w:val="0052464E"/>
    <w:rsid w:val="00591ABC"/>
    <w:rsid w:val="0068099D"/>
    <w:rsid w:val="00686880"/>
    <w:rsid w:val="006948F0"/>
    <w:rsid w:val="006C3B0F"/>
    <w:rsid w:val="00707EBA"/>
    <w:rsid w:val="00904BA8"/>
    <w:rsid w:val="00971CBF"/>
    <w:rsid w:val="00981621"/>
    <w:rsid w:val="009C6E9D"/>
    <w:rsid w:val="00A06A92"/>
    <w:rsid w:val="00A117D5"/>
    <w:rsid w:val="00A36B06"/>
    <w:rsid w:val="00B53D7C"/>
    <w:rsid w:val="00C16321"/>
    <w:rsid w:val="00C375A5"/>
    <w:rsid w:val="00C407E8"/>
    <w:rsid w:val="00E2080B"/>
    <w:rsid w:val="00E2752E"/>
    <w:rsid w:val="00E510AE"/>
    <w:rsid w:val="00E577AF"/>
    <w:rsid w:val="00E66967"/>
    <w:rsid w:val="00E759E2"/>
    <w:rsid w:val="00F6553C"/>
    <w:rsid w:val="00FB6C26"/>
    <w:rsid w:val="00FC70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D47DC"/>
  <w15:docId w15:val="{45A7A964-E6B7-4430-9071-C9E847A7B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rPr>
      <w:color w:val="5A5A5A"/>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4243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TotalTime>
  <Pages>11</Pages>
  <Words>6309</Words>
  <Characters>35964</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 VIP</cp:lastModifiedBy>
  <cp:revision>29</cp:revision>
  <dcterms:created xsi:type="dcterms:W3CDTF">2024-04-05T11:57:00Z</dcterms:created>
  <dcterms:modified xsi:type="dcterms:W3CDTF">2024-04-05T13:13:00Z</dcterms:modified>
</cp:coreProperties>
</file>