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82DC551" w:rsidP="454719BA" w:rsidRDefault="682DC551" w14:paraId="0C05271E" w14:textId="5429E47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34D5D9F" w:rsidR="682DC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 </w:t>
      </w:r>
      <w:r w:rsidRPr="334D5D9F" w:rsidR="01D977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BAY</w:t>
      </w:r>
    </w:p>
    <w:p w:rsidR="682DC551" w:rsidP="454719BA" w:rsidRDefault="682DC551" w14:paraId="70A99B9A" w14:textId="5299173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FE18C" w:rsidR="682DC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Members:</w:t>
      </w:r>
      <w:r w:rsidRPr="312FE18C" w:rsidR="6749B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John Herbert </w:t>
      </w:r>
      <w:r w:rsidRPr="312FE18C" w:rsidR="6749B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Yncierto</w:t>
      </w:r>
      <w:r w:rsidRPr="312FE18C" w:rsidR="6749B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Dan Blair </w:t>
      </w:r>
      <w:r w:rsidRPr="312FE18C" w:rsidR="6749B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Bapilar</w:t>
      </w:r>
      <w:r w:rsidRPr="312FE18C" w:rsidR="6749B9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John Lawrence Alovera</w:t>
      </w:r>
    </w:p>
    <w:p w:rsidR="682DC551" w:rsidP="454719BA" w:rsidRDefault="682DC551" w14:paraId="4D93A8FC" w14:textId="6F0F41F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4719BA" w:rsidR="682DC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Overview:</w:t>
      </w:r>
    </w:p>
    <w:p w:rsidR="7CE0062B" w:rsidP="312FE18C" w:rsidRDefault="7CE0062B" w14:paraId="40767291" w14:textId="509C3E9C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many households, farms, and small industries, managing water usage efficiently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remains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challenge due to the absence of real-time monitoring systems. People often rely on manual checking, which is inaccurate, time-consuming, and prone to overflows or pump dry-run damage.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AquaAligned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 real-time water monitoring solution designed to solve this issue by using an ultrasonic sensor to measure water levels and a temperature sensor to track tank conditions. These sensors connect to an ESP8266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NodeMCU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Wi-Fi module, which transmits data to a web-based dashboard. The application displays the current water level, temperature, drainage rate, estimated daily/monthly usage, and a graph showing weekly consumption trends.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AquaAligned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built for individuals and small organizations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seeking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</w:t>
      </w:r>
      <w:r w:rsidRPr="312FE18C" w:rsidR="7CE006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water usage more precisely, reduce waste, and make smarter decisions about their water resources.</w:t>
      </w:r>
    </w:p>
    <w:p w:rsidR="682DC551" w:rsidP="312FE18C" w:rsidRDefault="682DC551" w14:paraId="15BEB716" w14:textId="62F58C08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FE18C" w:rsidR="682DC5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Solving the Problem:</w:t>
      </w:r>
    </w:p>
    <w:p w:rsidR="2C8CC371" w:rsidP="312FE18C" w:rsidRDefault="2C8CC371" w14:paraId="7F85E37B" w14:textId="475C7479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Many users, especially in rural households and small agricultural setups, face challenges in monitoring water tank levels manually, often leading to water waste, equipment failure, or inconsistent usage tracking. 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AquaAligned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addresses these issues by creating a system that offers 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real-time monitoring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helping users detect critical water levels, 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track drainage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estimate consumption trends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The system is designed with accessibility and ease-of-use in mind, ensuring that even non-technical users can 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benefit</w:t>
      </w:r>
      <w:r w:rsidRPr="312FE18C" w:rsidR="2C8CC3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its features. To ensure its effectiveness and relevance, feedback will be gathered through testing, and the collected data will help refine the features of the application.</w:t>
      </w:r>
    </w:p>
    <w:p w:rsidR="454719BA" w:rsidP="312FE18C" w:rsidRDefault="454719BA" w14:paraId="5D742539" w14:textId="7D0F7181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B7C0F87" w:rsidP="312FE18C" w:rsidRDefault="0B7C0F87" w14:paraId="0F611034" w14:textId="4D87F09D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FE18C" w:rsidR="0B7C0F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Application:</w:t>
      </w:r>
    </w:p>
    <w:p w:rsidR="0B7C0F87" w:rsidP="312FE18C" w:rsidRDefault="0B7C0F87" w14:paraId="225E640A" w14:textId="6E4ACA7B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FE18C" w:rsidR="0B7C0F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Application name: </w:t>
      </w:r>
      <w:r w:rsidRPr="312FE18C" w:rsidR="75EBA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AquaAligned</w:t>
      </w:r>
      <w:r w:rsidRPr="312FE18C" w:rsidR="75EBA6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12FE18C" w:rsidR="75EBA693">
        <w:rPr>
          <w:noProof w:val="0"/>
          <w:lang w:val="en-US"/>
        </w:rPr>
        <w:t>– Automatic Water Level Monitoring System</w:t>
      </w:r>
    </w:p>
    <w:p w:rsidR="0B7C0F87" w:rsidP="312FE18C" w:rsidRDefault="0B7C0F87" w14:paraId="4AEB9CBB" w14:textId="2B04ECFF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lang w:val="en-US"/>
        </w:rPr>
      </w:pPr>
      <w:r w:rsidRPr="312FE18C" w:rsidR="0B7C0F87">
        <w:rPr>
          <w:noProof w:val="0"/>
          <w:lang w:val="en-US"/>
        </w:rPr>
        <w:t xml:space="preserve"> </w:t>
      </w:r>
      <w:r w:rsidRPr="312FE18C" w:rsidR="0B7C0F87">
        <w:rPr>
          <w:b w:val="1"/>
          <w:bCs w:val="1"/>
          <w:noProof w:val="0"/>
          <w:lang w:val="en-US"/>
        </w:rPr>
        <w:t>What it is:</w:t>
      </w:r>
    </w:p>
    <w:p w:rsidR="1EE43BEB" w:rsidP="312FE18C" w:rsidRDefault="1EE43BEB" w14:paraId="6A1605FA" w14:textId="3F996DC1">
      <w:pPr>
        <w:ind w:left="720"/>
        <w:jc w:val="both"/>
        <w:rPr>
          <w:b w:val="0"/>
          <w:bCs w:val="0"/>
          <w:noProof w:val="0"/>
          <w:lang w:val="en-US"/>
        </w:rPr>
      </w:pPr>
      <w:r w:rsidRPr="312FE18C" w:rsidR="1EE43BEB">
        <w:rPr>
          <w:b w:val="0"/>
          <w:bCs w:val="0"/>
          <w:noProof w:val="0"/>
          <w:lang w:val="en-US"/>
        </w:rPr>
        <w:t>AquaAligned</w:t>
      </w:r>
      <w:r w:rsidRPr="312FE18C" w:rsidR="1EE43BEB">
        <w:rPr>
          <w:b w:val="0"/>
          <w:bCs w:val="0"/>
          <w:noProof w:val="0"/>
          <w:lang w:val="en-US"/>
        </w:rPr>
        <w:t xml:space="preserve"> is a real-time water level monitoring web application designed to </w:t>
      </w:r>
      <w:r w:rsidRPr="312FE18C" w:rsidR="1EE43BEB">
        <w:rPr>
          <w:b w:val="0"/>
          <w:bCs w:val="0"/>
          <w:noProof w:val="0"/>
          <w:lang w:val="en-US"/>
        </w:rPr>
        <w:t>assist</w:t>
      </w:r>
      <w:r w:rsidRPr="312FE18C" w:rsidR="1EE43BEB">
        <w:rPr>
          <w:b w:val="0"/>
          <w:bCs w:val="0"/>
          <w:noProof w:val="0"/>
          <w:lang w:val="en-US"/>
        </w:rPr>
        <w:t xml:space="preserve"> users in tracking and managing their water usage more effectively. The system uses sensors connected to an </w:t>
      </w:r>
      <w:r w:rsidRPr="312FE18C" w:rsidR="1EE43BEB">
        <w:rPr>
          <w:b w:val="0"/>
          <w:bCs w:val="0"/>
          <w:noProof w:val="0"/>
          <w:lang w:val="en-US"/>
        </w:rPr>
        <w:t xml:space="preserve">ESP8266 </w:t>
      </w:r>
      <w:r w:rsidRPr="312FE18C" w:rsidR="1EE43BEB">
        <w:rPr>
          <w:b w:val="0"/>
          <w:bCs w:val="0"/>
          <w:noProof w:val="0"/>
          <w:lang w:val="en-US"/>
        </w:rPr>
        <w:t>NodeMCU</w:t>
      </w:r>
      <w:r w:rsidRPr="312FE18C" w:rsidR="1EE43BEB">
        <w:rPr>
          <w:b w:val="0"/>
          <w:bCs w:val="0"/>
          <w:noProof w:val="0"/>
          <w:lang w:val="en-US"/>
        </w:rPr>
        <w:t xml:space="preserve"> to collect and </w:t>
      </w:r>
      <w:r w:rsidRPr="312FE18C" w:rsidR="1EE43BEB">
        <w:rPr>
          <w:b w:val="0"/>
          <w:bCs w:val="0"/>
          <w:noProof w:val="0"/>
          <w:lang w:val="en-US"/>
        </w:rPr>
        <w:t>transmit</w:t>
      </w:r>
      <w:r w:rsidRPr="312FE18C" w:rsidR="1EE43BEB">
        <w:rPr>
          <w:b w:val="0"/>
          <w:bCs w:val="0"/>
          <w:noProof w:val="0"/>
          <w:lang w:val="en-US"/>
        </w:rPr>
        <w:t xml:space="preserve"> live water level and temperature data to a </w:t>
      </w:r>
      <w:r w:rsidRPr="312FE18C" w:rsidR="1EE43BEB">
        <w:rPr>
          <w:b w:val="0"/>
          <w:bCs w:val="0"/>
          <w:noProof w:val="0"/>
          <w:lang w:val="en-US"/>
        </w:rPr>
        <w:t>desktop-accessible dashboard</w:t>
      </w:r>
      <w:r w:rsidRPr="312FE18C" w:rsidR="1EE43BEB">
        <w:rPr>
          <w:b w:val="0"/>
          <w:bCs w:val="0"/>
          <w:noProof w:val="0"/>
          <w:lang w:val="en-US"/>
        </w:rPr>
        <w:t xml:space="preserve">. The application provides smart features that help users </w:t>
      </w:r>
      <w:r w:rsidRPr="312FE18C" w:rsidR="1EE43BEB">
        <w:rPr>
          <w:b w:val="0"/>
          <w:bCs w:val="0"/>
          <w:noProof w:val="0"/>
          <w:lang w:val="en-US"/>
        </w:rPr>
        <w:t>visualize tank data</w:t>
      </w:r>
      <w:r w:rsidRPr="312FE18C" w:rsidR="1EE43BEB">
        <w:rPr>
          <w:b w:val="0"/>
          <w:bCs w:val="0"/>
          <w:noProof w:val="0"/>
          <w:lang w:val="en-US"/>
        </w:rPr>
        <w:t xml:space="preserve">, </w:t>
      </w:r>
      <w:r w:rsidRPr="312FE18C" w:rsidR="1EE43BEB">
        <w:rPr>
          <w:b w:val="0"/>
          <w:bCs w:val="0"/>
          <w:noProof w:val="0"/>
          <w:lang w:val="en-US"/>
        </w:rPr>
        <w:t>predict usage patterns</w:t>
      </w:r>
      <w:r w:rsidRPr="312FE18C" w:rsidR="1EE43BEB">
        <w:rPr>
          <w:b w:val="0"/>
          <w:bCs w:val="0"/>
          <w:noProof w:val="0"/>
          <w:lang w:val="en-US"/>
        </w:rPr>
        <w:t xml:space="preserve">, and </w:t>
      </w:r>
      <w:r w:rsidRPr="312FE18C" w:rsidR="1EE43BEB">
        <w:rPr>
          <w:b w:val="0"/>
          <w:bCs w:val="0"/>
          <w:noProof w:val="0"/>
          <w:lang w:val="en-US"/>
        </w:rPr>
        <w:t>respond to alerts</w:t>
      </w:r>
      <w:r w:rsidRPr="312FE18C" w:rsidR="1EE43BEB">
        <w:rPr>
          <w:b w:val="0"/>
          <w:bCs w:val="0"/>
          <w:noProof w:val="0"/>
          <w:lang w:val="en-US"/>
        </w:rPr>
        <w:t>, offering a practical solution to traditional water management problems.</w:t>
      </w:r>
    </w:p>
    <w:p w:rsidR="0B7C0F87" w:rsidP="312FE18C" w:rsidRDefault="0B7C0F87" w14:paraId="5C2EB269" w14:textId="7F6239E1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lang w:val="en-US"/>
        </w:rPr>
      </w:pPr>
      <w:r w:rsidRPr="312FE18C" w:rsidR="0B7C0F87">
        <w:rPr>
          <w:b w:val="1"/>
          <w:bCs w:val="1"/>
          <w:noProof w:val="0"/>
          <w:lang w:val="en-US"/>
        </w:rPr>
        <w:t>Features</w:t>
      </w:r>
      <w:r w:rsidRPr="312FE18C" w:rsidR="1E71543A">
        <w:rPr>
          <w:b w:val="1"/>
          <w:bCs w:val="1"/>
          <w:noProof w:val="0"/>
          <w:lang w:val="en-US"/>
        </w:rPr>
        <w:t>:</w:t>
      </w:r>
    </w:p>
    <w:p w:rsidR="1E71543A" w:rsidP="312FE18C" w:rsidRDefault="1E71543A" w14:paraId="58B09E7F" w14:textId="0C3C6EC5">
      <w:pPr>
        <w:ind w:left="720"/>
        <w:jc w:val="both"/>
      </w:pPr>
      <w:r w:rsidRPr="312FE18C" w:rsidR="1E71543A">
        <w:rPr>
          <w:noProof w:val="0"/>
          <w:lang w:val="en-US"/>
        </w:rPr>
        <w:t xml:space="preserve">The team will incorporate the following features into the </w:t>
      </w:r>
      <w:r w:rsidRPr="312FE18C" w:rsidR="1E71543A">
        <w:rPr>
          <w:noProof w:val="0"/>
          <w:lang w:val="en-US"/>
        </w:rPr>
        <w:t>AquaAligned</w:t>
      </w:r>
      <w:r w:rsidRPr="312FE18C" w:rsidR="1E71543A">
        <w:rPr>
          <w:noProof w:val="0"/>
          <w:lang w:val="en-US"/>
        </w:rPr>
        <w:t xml:space="preserve"> system:</w:t>
      </w:r>
    </w:p>
    <w:p w:rsidR="1E71543A" w:rsidP="312FE18C" w:rsidRDefault="1E71543A" w14:paraId="41B0BDC8" w14:textId="7573CB82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Real-time Tank Visualization:</w:t>
      </w:r>
      <w:r>
        <w:br/>
      </w:r>
      <w:r w:rsidRPr="312FE18C" w:rsidR="1E71543A">
        <w:rPr>
          <w:noProof w:val="0"/>
          <w:lang w:val="en-US"/>
        </w:rPr>
        <w:t xml:space="preserve"> Displays the current water level using a graphical tank that fills based on sensor data. Includes percentage and volume indicators.</w:t>
      </w:r>
    </w:p>
    <w:p w:rsidR="1E71543A" w:rsidP="312FE18C" w:rsidRDefault="1E71543A" w14:paraId="0A72B20A" w14:textId="3D8FD501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Temperature Monitoring:</w:t>
      </w:r>
      <w:r>
        <w:br/>
      </w:r>
      <w:r w:rsidRPr="312FE18C" w:rsidR="1E71543A">
        <w:rPr>
          <w:noProof w:val="0"/>
          <w:lang w:val="en-US"/>
        </w:rPr>
        <w:t xml:space="preserve"> Shows real-time water temperature using data from the DS18B20 sensor.</w:t>
      </w:r>
    </w:p>
    <w:p w:rsidR="1E71543A" w:rsidP="312FE18C" w:rsidRDefault="1E71543A" w14:paraId="54226039" w14:textId="3AA4DA7D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Drainage Rate Estimation:</w:t>
      </w:r>
      <w:r>
        <w:br/>
      </w:r>
      <w:r w:rsidRPr="312FE18C" w:rsidR="1E71543A">
        <w:rPr>
          <w:noProof w:val="0"/>
          <w:lang w:val="en-US"/>
        </w:rPr>
        <w:t xml:space="preserve"> Calculates how fast the tank is draining based on recent level changes.</w:t>
      </w:r>
    </w:p>
    <w:p w:rsidR="1E71543A" w:rsidP="312FE18C" w:rsidRDefault="1E71543A" w14:paraId="1E652A42" w14:textId="5AE2FE4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Daily and Monthly Usage Estimates:</w:t>
      </w:r>
      <w:r>
        <w:br/>
      </w:r>
      <w:r w:rsidRPr="312FE18C" w:rsidR="1E71543A">
        <w:rPr>
          <w:noProof w:val="0"/>
          <w:lang w:val="en-US"/>
        </w:rPr>
        <w:t xml:space="preserve"> Predicts how much water is being consumed based on historical trends.</w:t>
      </w:r>
    </w:p>
    <w:p w:rsidR="1E71543A" w:rsidP="312FE18C" w:rsidRDefault="1E71543A" w14:paraId="49FA8B50" w14:textId="00FE9367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Weekly Usage Graph:</w:t>
      </w:r>
      <w:r>
        <w:br/>
      </w:r>
      <w:r w:rsidRPr="312FE18C" w:rsidR="1E71543A">
        <w:rPr>
          <w:noProof w:val="0"/>
          <w:lang w:val="en-US"/>
        </w:rPr>
        <w:t xml:space="preserve"> Displays a line graph of water usage over the past seven days.</w:t>
      </w:r>
    </w:p>
    <w:p w:rsidR="1E71543A" w:rsidP="312FE18C" w:rsidRDefault="1E71543A" w14:paraId="1802CEF4" w14:textId="2D73335F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Status Alerts:</w:t>
      </w:r>
      <w:r>
        <w:br/>
      </w:r>
      <w:r w:rsidRPr="312FE18C" w:rsidR="1E71543A">
        <w:rPr>
          <w:noProof w:val="0"/>
          <w:lang w:val="en-US"/>
        </w:rPr>
        <w:t xml:space="preserve"> Provides notifications for low water, full tank, or irregular activity.</w:t>
      </w:r>
    </w:p>
    <w:p w:rsidR="1E71543A" w:rsidP="312FE18C" w:rsidRDefault="1E71543A" w14:paraId="759ECAE9" w14:textId="1A409BD7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Threshold Configuration:</w:t>
      </w:r>
      <w:r>
        <w:br/>
      </w:r>
      <w:r w:rsidRPr="312FE18C" w:rsidR="1E71543A">
        <w:rPr>
          <w:noProof w:val="0"/>
          <w:lang w:val="en-US"/>
        </w:rPr>
        <w:t xml:space="preserve"> Allows users to set custom alert levels (e.g., low = 20%, full = 95%).</w:t>
      </w:r>
    </w:p>
    <w:p w:rsidR="1E71543A" w:rsidP="312FE18C" w:rsidRDefault="1E71543A" w14:paraId="2DED5717" w14:textId="75A90C0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E71543A">
        <w:rPr>
          <w:b w:val="1"/>
          <w:bCs w:val="1"/>
          <w:noProof w:val="0"/>
          <w:lang w:val="en-US"/>
        </w:rPr>
        <w:t>Sensor and System Health Status:</w:t>
      </w:r>
      <w:r>
        <w:br/>
      </w:r>
      <w:r w:rsidRPr="312FE18C" w:rsidR="1E71543A">
        <w:rPr>
          <w:noProof w:val="0"/>
          <w:lang w:val="en-US"/>
        </w:rPr>
        <w:t xml:space="preserve"> Displays last update time, connection status, and sensor activity.</w:t>
      </w:r>
    </w:p>
    <w:p w:rsidR="454719BA" w:rsidP="312FE18C" w:rsidRDefault="454719BA" w14:paraId="252CEF51" w14:textId="34F53024">
      <w:pPr>
        <w:pStyle w:val="ListParagraph"/>
        <w:ind w:left="2160"/>
        <w:jc w:val="both"/>
        <w:rPr>
          <w:noProof w:val="0"/>
          <w:sz w:val="24"/>
          <w:szCs w:val="24"/>
          <w:lang w:val="en-US"/>
        </w:rPr>
      </w:pPr>
    </w:p>
    <w:p w:rsidR="0B7C0F87" w:rsidP="312FE18C" w:rsidRDefault="0B7C0F87" w14:paraId="74CBCCB1" w14:textId="5225A1EE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n-US"/>
        </w:rPr>
      </w:pPr>
      <w:r w:rsidRPr="312FE18C" w:rsidR="0B7C0F87">
        <w:rPr>
          <w:b w:val="1"/>
          <w:bCs w:val="1"/>
          <w:noProof w:val="0"/>
          <w:lang w:val="en-US"/>
        </w:rPr>
        <w:t>Questions about the Application:</w:t>
      </w:r>
    </w:p>
    <w:p w:rsidR="0B7C0F87" w:rsidP="312FE18C" w:rsidRDefault="0B7C0F87" w14:paraId="0093F207" w14:textId="367D3322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0B7C0F87">
        <w:rPr>
          <w:noProof w:val="0"/>
          <w:lang w:val="en-US"/>
        </w:rPr>
        <w:t>Who are the potential users?</w:t>
      </w:r>
    </w:p>
    <w:p w:rsidR="5FDAF21D" w:rsidP="312FE18C" w:rsidRDefault="5FDAF21D" w14:paraId="5C1BAD82" w14:textId="4F4C9EAC">
      <w:pPr>
        <w:pStyle w:val="ListParagraph"/>
        <w:spacing w:before="240" w:beforeAutospacing="off" w:after="240" w:afterAutospacing="off"/>
        <w:ind w:left="1440"/>
        <w:jc w:val="both"/>
        <w:rPr>
          <w:noProof w:val="0"/>
          <w:lang w:val="en-US"/>
        </w:rPr>
      </w:pPr>
      <w:r w:rsidRPr="312FE18C" w:rsidR="5FDAF21D">
        <w:rPr>
          <w:noProof w:val="0"/>
          <w:lang w:val="en-US"/>
        </w:rPr>
        <w:t xml:space="preserve">The target users include </w:t>
      </w:r>
      <w:r w:rsidRPr="312FE18C" w:rsidR="5FDAF21D">
        <w:rPr>
          <w:b w:val="0"/>
          <w:bCs w:val="0"/>
          <w:noProof w:val="0"/>
          <w:lang w:val="en-US"/>
        </w:rPr>
        <w:t>households, small farms, and institutions</w:t>
      </w:r>
      <w:r w:rsidRPr="312FE18C" w:rsidR="5FDAF21D">
        <w:rPr>
          <w:noProof w:val="0"/>
          <w:lang w:val="en-US"/>
        </w:rPr>
        <w:t xml:space="preserve"> that store water in tanks and want to </w:t>
      </w:r>
      <w:r w:rsidRPr="312FE18C" w:rsidR="5FDAF21D">
        <w:rPr>
          <w:noProof w:val="0"/>
          <w:lang w:val="en-US"/>
        </w:rPr>
        <w:t>monitor</w:t>
      </w:r>
      <w:r w:rsidRPr="312FE18C" w:rsidR="5FDAF21D">
        <w:rPr>
          <w:noProof w:val="0"/>
          <w:lang w:val="en-US"/>
        </w:rPr>
        <w:t xml:space="preserve"> and manage their usage effectively. The design will prioritize accessibility and clarity for users with varying levels of technical experience.</w:t>
      </w:r>
    </w:p>
    <w:p w:rsidR="0B7C0F87" w:rsidP="312FE18C" w:rsidRDefault="0B7C0F87" w14:paraId="528CFD73" w14:textId="55872880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0B7C0F87">
        <w:rPr>
          <w:noProof w:val="0"/>
          <w:lang w:val="en-US"/>
        </w:rPr>
        <w:t xml:space="preserve">What tasks do they </w:t>
      </w:r>
      <w:r w:rsidRPr="312FE18C" w:rsidR="0B7C0F87">
        <w:rPr>
          <w:noProof w:val="0"/>
          <w:lang w:val="en-US"/>
        </w:rPr>
        <w:t>seek</w:t>
      </w:r>
      <w:r w:rsidRPr="312FE18C" w:rsidR="0B7C0F87">
        <w:rPr>
          <w:noProof w:val="0"/>
          <w:lang w:val="en-US"/>
        </w:rPr>
        <w:t xml:space="preserve"> to perform?</w:t>
      </w:r>
    </w:p>
    <w:p w:rsidR="56D42764" w:rsidP="312FE18C" w:rsidRDefault="56D42764" w14:paraId="68FECC71" w14:textId="64E742A9">
      <w:pPr>
        <w:ind w:left="1440"/>
        <w:jc w:val="both"/>
      </w:pPr>
      <w:r w:rsidRPr="312FE18C" w:rsidR="56D42764">
        <w:rPr>
          <w:noProof w:val="0"/>
          <w:lang w:val="en-US"/>
        </w:rPr>
        <w:t xml:space="preserve">Users want to </w:t>
      </w:r>
      <w:r w:rsidRPr="312FE18C" w:rsidR="56D42764">
        <w:rPr>
          <w:noProof w:val="0"/>
          <w:lang w:val="en-US"/>
        </w:rPr>
        <w:t>monitor</w:t>
      </w:r>
      <w:r w:rsidRPr="312FE18C" w:rsidR="56D42764">
        <w:rPr>
          <w:noProof w:val="0"/>
          <w:lang w:val="en-US"/>
        </w:rPr>
        <w:t xml:space="preserve"> tank levels remotely, receive alerts about critical water levels, understand consumption patterns, and </w:t>
      </w:r>
      <w:r w:rsidRPr="312FE18C" w:rsidR="56D42764">
        <w:rPr>
          <w:noProof w:val="0"/>
          <w:lang w:val="en-US"/>
        </w:rPr>
        <w:t>optimize</w:t>
      </w:r>
      <w:r w:rsidRPr="312FE18C" w:rsidR="56D42764">
        <w:rPr>
          <w:noProof w:val="0"/>
          <w:lang w:val="en-US"/>
        </w:rPr>
        <w:t xml:space="preserve"> water usage to avoid waste or damage to pumps.</w:t>
      </w:r>
    </w:p>
    <w:p w:rsidR="0B7C0F87" w:rsidP="312FE18C" w:rsidRDefault="0B7C0F87" w14:paraId="04B63C5A" w14:textId="0FCC8BC8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0B7C0F87">
        <w:rPr>
          <w:noProof w:val="0"/>
          <w:lang w:val="en-US"/>
        </w:rPr>
        <w:t>What functionality should any system provide to these users?</w:t>
      </w:r>
    </w:p>
    <w:p w:rsidR="4439DFE2" w:rsidP="312FE18C" w:rsidRDefault="4439DFE2" w14:paraId="7B7E0C18" w14:textId="4CD25096">
      <w:pPr>
        <w:ind w:left="1440"/>
        <w:jc w:val="both"/>
      </w:pPr>
      <w:r w:rsidRPr="312FE18C" w:rsidR="4439DFE2">
        <w:rPr>
          <w:noProof w:val="0"/>
          <w:lang w:val="en-US"/>
        </w:rPr>
        <w:t>AquaAligned</w:t>
      </w:r>
      <w:r w:rsidRPr="312FE18C" w:rsidR="4439DFE2">
        <w:rPr>
          <w:noProof w:val="0"/>
          <w:lang w:val="en-US"/>
        </w:rPr>
        <w:t xml:space="preserve"> should provide real-time readings, intuitive graphs, historical usage tracking, status alerts, and configurable settings—all accessible from a simple desktop web interface.</w:t>
      </w:r>
    </w:p>
    <w:p w:rsidR="0B7C0F87" w:rsidP="312FE18C" w:rsidRDefault="0B7C0F87" w14:paraId="458218C5" w14:textId="36A6110E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0B7C0F87">
        <w:rPr>
          <w:noProof w:val="0"/>
          <w:lang w:val="en-US"/>
        </w:rPr>
        <w:t>What constraints will be placed on your eventual design?</w:t>
      </w:r>
    </w:p>
    <w:p w:rsidR="0D15C485" w:rsidP="312FE18C" w:rsidRDefault="0D15C485" w14:paraId="6E16769B" w14:textId="4D25809F">
      <w:pPr>
        <w:ind w:left="1440"/>
        <w:jc w:val="both"/>
      </w:pPr>
      <w:r w:rsidRPr="312FE18C" w:rsidR="0D15C485">
        <w:rPr>
          <w:b w:val="0"/>
          <w:bCs w:val="0"/>
          <w:noProof w:val="0"/>
          <w:lang w:val="en-US"/>
        </w:rPr>
        <w:t xml:space="preserve">The system depends on </w:t>
      </w:r>
      <w:r w:rsidRPr="312FE18C" w:rsidR="0D15C485">
        <w:rPr>
          <w:b w:val="0"/>
          <w:bCs w:val="0"/>
          <w:noProof w:val="0"/>
          <w:lang w:val="en-US"/>
        </w:rPr>
        <w:t>Wi-Fi connectivity</w:t>
      </w:r>
      <w:r w:rsidRPr="312FE18C" w:rsidR="0D15C485">
        <w:rPr>
          <w:b w:val="0"/>
          <w:bCs w:val="0"/>
          <w:noProof w:val="0"/>
          <w:lang w:val="en-US"/>
        </w:rPr>
        <w:t xml:space="preserve"> for data transfer, which may limit use in areas without stable internet. Users with </w:t>
      </w:r>
      <w:r w:rsidRPr="312FE18C" w:rsidR="0D15C485">
        <w:rPr>
          <w:b w:val="0"/>
          <w:bCs w:val="0"/>
          <w:noProof w:val="0"/>
          <w:lang w:val="en-US"/>
        </w:rPr>
        <w:t>visual impairments</w:t>
      </w:r>
      <w:r w:rsidRPr="312FE18C" w:rsidR="0D15C485">
        <w:rPr>
          <w:b w:val="0"/>
          <w:bCs w:val="0"/>
          <w:noProof w:val="0"/>
          <w:lang w:val="en-US"/>
        </w:rPr>
        <w:t xml:space="preserve"> or </w:t>
      </w:r>
      <w:r w:rsidRPr="312FE18C" w:rsidR="0D15C485">
        <w:rPr>
          <w:b w:val="0"/>
          <w:bCs w:val="0"/>
          <w:noProof w:val="0"/>
          <w:lang w:val="en-US"/>
        </w:rPr>
        <w:t>color blindness</w:t>
      </w:r>
      <w:r w:rsidRPr="312FE18C" w:rsidR="0D15C485">
        <w:rPr>
          <w:b w:val="0"/>
          <w:bCs w:val="0"/>
          <w:noProof w:val="0"/>
          <w:lang w:val="en-US"/>
        </w:rPr>
        <w:t xml:space="preserve"> may require more accessible UI options (e.g., icons or labels in addition to color). Additionally, the current version is </w:t>
      </w:r>
      <w:r w:rsidRPr="312FE18C" w:rsidR="0D15C485">
        <w:rPr>
          <w:b w:val="0"/>
          <w:bCs w:val="0"/>
          <w:noProof w:val="0"/>
          <w:lang w:val="en-US"/>
        </w:rPr>
        <w:t>designed for desktop only</w:t>
      </w:r>
      <w:r w:rsidRPr="312FE18C" w:rsidR="0D15C485">
        <w:rPr>
          <w:b w:val="0"/>
          <w:bCs w:val="0"/>
          <w:noProof w:val="0"/>
          <w:lang w:val="en-US"/>
        </w:rPr>
        <w:t xml:space="preserve"> and does not support mobile use or auto</w:t>
      </w:r>
      <w:r w:rsidRPr="312FE18C" w:rsidR="0D15C485">
        <w:rPr>
          <w:noProof w:val="0"/>
          <w:lang w:val="en-US"/>
        </w:rPr>
        <w:t>matic pump control, though these may be considered in future updates.</w:t>
      </w:r>
    </w:p>
    <w:p w:rsidR="0B7C0F87" w:rsidP="312FE18C" w:rsidRDefault="0B7C0F87" w14:paraId="00158999" w14:textId="7528BE69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312FE18C" w:rsidR="0B7C0F87">
        <w:rPr>
          <w:noProof w:val="0"/>
          <w:lang w:val="en-US"/>
        </w:rPr>
        <w:t>What criteria should be used to judge if your design is a success or not?</w:t>
      </w:r>
    </w:p>
    <w:p w:rsidR="1A36D2C3" w:rsidP="312FE18C" w:rsidRDefault="1A36D2C3" w14:paraId="6C0BB8C7" w14:textId="2720280C">
      <w:pPr>
        <w:pStyle w:val="ListParagraph"/>
        <w:numPr>
          <w:ilvl w:val="2"/>
          <w:numId w:val="1"/>
        </w:numPr>
        <w:spacing w:before="240" w:beforeAutospacing="off" w:after="240" w:afterAutospacing="off"/>
        <w:jc w:val="both"/>
        <w:rPr>
          <w:noProof w:val="0"/>
          <w:sz w:val="24"/>
          <w:szCs w:val="24"/>
          <w:lang w:val="en-US"/>
        </w:rPr>
      </w:pPr>
      <w:r w:rsidRPr="312FE18C" w:rsidR="1A36D2C3">
        <w:rPr>
          <w:noProof w:val="0"/>
          <w:lang w:val="en-US"/>
        </w:rPr>
        <w:t>The project will be considered successful if:</w:t>
      </w:r>
    </w:p>
    <w:p w:rsidR="1A36D2C3" w:rsidP="312FE18C" w:rsidRDefault="1A36D2C3" w14:paraId="3911C36F" w14:textId="2257674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12FE18C" w:rsidR="1A36D2C3">
        <w:rPr>
          <w:noProof w:val="0"/>
          <w:lang w:val="en-US"/>
        </w:rPr>
        <w:t xml:space="preserve">Users can easily understand and </w:t>
      </w:r>
      <w:r w:rsidRPr="312FE18C" w:rsidR="1A36D2C3">
        <w:rPr>
          <w:noProof w:val="0"/>
          <w:lang w:val="en-US"/>
        </w:rPr>
        <w:t>operate</w:t>
      </w:r>
      <w:r w:rsidRPr="312FE18C" w:rsidR="1A36D2C3">
        <w:rPr>
          <w:noProof w:val="0"/>
          <w:lang w:val="en-US"/>
        </w:rPr>
        <w:t xml:space="preserve"> the web interface.</w:t>
      </w:r>
    </w:p>
    <w:p w:rsidR="1A36D2C3" w:rsidP="312FE18C" w:rsidRDefault="1A36D2C3" w14:paraId="7E644C7B" w14:textId="07C2EB3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12FE18C" w:rsidR="1A36D2C3">
        <w:rPr>
          <w:noProof w:val="0"/>
          <w:lang w:val="en-US"/>
        </w:rPr>
        <w:t>Water level and temperature data are displayed accurately and in real time.</w:t>
      </w:r>
    </w:p>
    <w:p w:rsidR="1A36D2C3" w:rsidP="312FE18C" w:rsidRDefault="1A36D2C3" w14:paraId="3CEBABBF" w14:textId="0FD960C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12FE18C" w:rsidR="1A36D2C3">
        <w:rPr>
          <w:noProof w:val="0"/>
          <w:lang w:val="en-US"/>
        </w:rPr>
        <w:t>Alerts and estimations help users reduce water waste or equipment issues.</w:t>
      </w:r>
    </w:p>
    <w:p w:rsidR="1A36D2C3" w:rsidP="312FE18C" w:rsidRDefault="1A36D2C3" w14:paraId="6D1EA304" w14:textId="55DDA3B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12FE18C" w:rsidR="1A36D2C3">
        <w:rPr>
          <w:noProof w:val="0"/>
          <w:lang w:val="en-US"/>
        </w:rPr>
        <w:t xml:space="preserve">The application </w:t>
      </w:r>
      <w:r w:rsidRPr="312FE18C" w:rsidR="1A36D2C3">
        <w:rPr>
          <w:noProof w:val="0"/>
          <w:lang w:val="en-US"/>
        </w:rPr>
        <w:t>provides</w:t>
      </w:r>
      <w:r w:rsidRPr="312FE18C" w:rsidR="1A36D2C3">
        <w:rPr>
          <w:noProof w:val="0"/>
          <w:lang w:val="en-US"/>
        </w:rPr>
        <w:t xml:space="preserve"> clear insight into water usage trends and behavior.</w:t>
      </w:r>
    </w:p>
    <w:p w:rsidR="0B7C0F87" w:rsidP="312FE18C" w:rsidRDefault="0B7C0F87" w14:paraId="498063E6" w14:textId="1D35B8BF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n-US"/>
        </w:rPr>
      </w:pPr>
      <w:r w:rsidRPr="312FE18C" w:rsidR="0B7C0F87">
        <w:rPr>
          <w:b w:val="1"/>
          <w:bCs w:val="1"/>
          <w:noProof w:val="0"/>
          <w:lang w:val="en-US"/>
        </w:rPr>
        <w:t>Approach:</w:t>
      </w:r>
    </w:p>
    <w:p w:rsidR="454719BA" w:rsidP="454719BA" w:rsidRDefault="454719BA" w14:paraId="556F00CD" w14:textId="35075BA5">
      <w:pPr>
        <w:ind w:left="720"/>
      </w:pPr>
      <w:r w:rsidR="41B81E2C">
        <w:drawing>
          <wp:inline wp14:editId="4B34BF37" wp14:anchorId="126F454D">
            <wp:extent cx="2137325" cy="4091075"/>
            <wp:effectExtent l="0" t="0" r="0" b="0"/>
            <wp:docPr id="1588967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88c34a656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25" cy="40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81E2C" w:rsidP="334D5D9F" w:rsidRDefault="41B81E2C" w14:paraId="41699E8A" w14:textId="76EF9DEE">
      <w:pPr>
        <w:ind w:left="720"/>
        <w:rPr>
          <w:b w:val="1"/>
          <w:bCs w:val="1"/>
        </w:rPr>
      </w:pPr>
      <w:r w:rsidRPr="334D5D9F" w:rsidR="41B81E2C">
        <w:rPr>
          <w:b w:val="1"/>
          <w:bCs w:val="1"/>
        </w:rPr>
        <w:t>Figure 1: Flowchart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8b0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804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EC158"/>
    <w:rsid w:val="005BCBF0"/>
    <w:rsid w:val="0096EB5A"/>
    <w:rsid w:val="01D9770C"/>
    <w:rsid w:val="025B54C6"/>
    <w:rsid w:val="064EC158"/>
    <w:rsid w:val="0B7C0F87"/>
    <w:rsid w:val="0C03C5C7"/>
    <w:rsid w:val="0CCF0A80"/>
    <w:rsid w:val="0D15C485"/>
    <w:rsid w:val="11EAF4F5"/>
    <w:rsid w:val="160F05B3"/>
    <w:rsid w:val="1A36D2C3"/>
    <w:rsid w:val="1C1061BD"/>
    <w:rsid w:val="1E40A171"/>
    <w:rsid w:val="1E71543A"/>
    <w:rsid w:val="1EE43BEB"/>
    <w:rsid w:val="28C8D0C8"/>
    <w:rsid w:val="2C8CC371"/>
    <w:rsid w:val="312FE18C"/>
    <w:rsid w:val="314951B4"/>
    <w:rsid w:val="334D5D9F"/>
    <w:rsid w:val="3AF81CC9"/>
    <w:rsid w:val="3BF6F458"/>
    <w:rsid w:val="401857CC"/>
    <w:rsid w:val="41B81E2C"/>
    <w:rsid w:val="4439DFE2"/>
    <w:rsid w:val="454719BA"/>
    <w:rsid w:val="4A5171EA"/>
    <w:rsid w:val="4F8AF005"/>
    <w:rsid w:val="52D968EE"/>
    <w:rsid w:val="568C0CF3"/>
    <w:rsid w:val="56D42764"/>
    <w:rsid w:val="59295171"/>
    <w:rsid w:val="5EDB4FF9"/>
    <w:rsid w:val="5F9A2FFB"/>
    <w:rsid w:val="5FDAF21D"/>
    <w:rsid w:val="62E009F9"/>
    <w:rsid w:val="653E9E13"/>
    <w:rsid w:val="6749B9AD"/>
    <w:rsid w:val="682DC551"/>
    <w:rsid w:val="68AE7AB8"/>
    <w:rsid w:val="739F7B5F"/>
    <w:rsid w:val="75EBA693"/>
    <w:rsid w:val="78F73A8B"/>
    <w:rsid w:val="7B875E7A"/>
    <w:rsid w:val="7CE0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C158"/>
  <w15:chartTrackingRefBased/>
  <w15:docId w15:val="{872E17F6-F7E1-4348-B61D-B281E4FC36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4719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5ffbdc9364c01" /><Relationship Type="http://schemas.openxmlformats.org/officeDocument/2006/relationships/image" Target="/media/image2.jpg" Id="R44f88c34a6564e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2025-05-20T01:34:12.5516778Z</dcterms:created>
  <dcterms:modified xsi:type="dcterms:W3CDTF">2025-05-21T15:26:56.3241313Z</dcterms:modified>
  <dc:creator>John Herbert R. Yncierto</dc:creator>
  <lastModifiedBy>John Lawrence S. Alovera</lastModifiedBy>
</coreProperties>
</file>