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0D77" w14:textId="788DD8CE" w:rsidR="00E24AB0" w:rsidRDefault="00BD442E">
      <w:pPr>
        <w:rPr>
          <w:b/>
          <w:bCs/>
        </w:rPr>
      </w:pPr>
      <w:r w:rsidRPr="00816C3B">
        <w:rPr>
          <w:b/>
          <w:bCs/>
        </w:rPr>
        <w:t>Some notes:</w:t>
      </w:r>
    </w:p>
    <w:p w14:paraId="22793018" w14:textId="5A25C48E" w:rsidR="00816C3B" w:rsidRDefault="000D0608">
      <w:r>
        <w:t>Phendrana is a keyboard that attempts to follow the ZMK design language. Th</w:t>
      </w:r>
      <w:r w:rsidR="00D7446D">
        <w:t>is introduces a few unique features to the board, that may be odd the first time used.</w:t>
      </w:r>
    </w:p>
    <w:p w14:paraId="6C7F0B5F" w14:textId="16213671" w:rsidR="00D7446D" w:rsidRDefault="00D7446D" w:rsidP="00D7446D">
      <w:r>
        <w:t>These are:</w:t>
      </w:r>
    </w:p>
    <w:p w14:paraId="0980911E" w14:textId="0F49AB50" w:rsidR="00D7446D" w:rsidRDefault="00D7446D" w:rsidP="00D7446D">
      <w:pPr>
        <w:pStyle w:val="ListParagraph"/>
        <w:numPr>
          <w:ilvl w:val="0"/>
          <w:numId w:val="4"/>
        </w:numPr>
      </w:pPr>
      <w:r>
        <w:t>Power, there is no outside power switch for Phendrana, it relies on sleep modes to save power</w:t>
      </w:r>
    </w:p>
    <w:p w14:paraId="1521E063" w14:textId="19E907E5" w:rsidR="00D7446D" w:rsidRDefault="00D7446D" w:rsidP="00D7446D">
      <w:pPr>
        <w:pStyle w:val="ListParagraph"/>
        <w:numPr>
          <w:ilvl w:val="1"/>
          <w:numId w:val="4"/>
        </w:numPr>
      </w:pPr>
      <w:r>
        <w:t>Internally there is a power switch, however it was designed as more of a power switch for long transport</w:t>
      </w:r>
    </w:p>
    <w:p w14:paraId="0FEC07B2" w14:textId="43CAB6F6" w:rsidR="00D7446D" w:rsidRDefault="00D7446D" w:rsidP="00D7446D">
      <w:pPr>
        <w:pStyle w:val="ListParagraph"/>
        <w:numPr>
          <w:ilvl w:val="0"/>
          <w:numId w:val="4"/>
        </w:numPr>
      </w:pPr>
      <w:r>
        <w:t>Phendrana has two sleep modes:</w:t>
      </w:r>
    </w:p>
    <w:p w14:paraId="07B01CA1" w14:textId="2BAE0269" w:rsidR="00D7446D" w:rsidRDefault="00D7446D" w:rsidP="00D7446D">
      <w:pPr>
        <w:pStyle w:val="ListParagraph"/>
        <w:numPr>
          <w:ilvl w:val="1"/>
          <w:numId w:val="4"/>
        </w:numPr>
      </w:pPr>
      <w:r>
        <w:t>Idle – LEDs turn off, keyboard is still connected (~30s after you’ve stopped typing)</w:t>
      </w:r>
    </w:p>
    <w:p w14:paraId="4CECF125" w14:textId="1AD65600" w:rsidR="00D7446D" w:rsidRDefault="00D7446D" w:rsidP="00D7446D">
      <w:pPr>
        <w:pStyle w:val="ListParagraph"/>
        <w:numPr>
          <w:ilvl w:val="1"/>
          <w:numId w:val="4"/>
        </w:numPr>
      </w:pPr>
      <w:r>
        <w:t>Sleep – Keyboard disconnects from devices to save power from Bluetooth (~15m after you’ve stopped typing)</w:t>
      </w:r>
    </w:p>
    <w:p w14:paraId="6A44AA74" w14:textId="2C5AE4EA" w:rsidR="00AB259E" w:rsidRDefault="00AB259E" w:rsidP="00D7446D">
      <w:pPr>
        <w:pStyle w:val="ListParagraph"/>
        <w:numPr>
          <w:ilvl w:val="1"/>
          <w:numId w:val="4"/>
        </w:numPr>
      </w:pPr>
      <w:r>
        <w:t xml:space="preserve">These timings can be changed in the </w:t>
      </w:r>
      <w:r w:rsidR="00440BED">
        <w:t>.conf files (for left and right), using these parameters:</w:t>
      </w:r>
      <w:r w:rsidR="005D6419">
        <w:t xml:space="preserve"> </w:t>
      </w:r>
      <w:hyperlink r:id="rId5" w:anchor="idlesleep" w:history="1">
        <w:r w:rsidR="005D6419" w:rsidRPr="00885180">
          <w:rPr>
            <w:rStyle w:val="Hyperlink"/>
          </w:rPr>
          <w:t>https://zmk.dev/docs/config/power#idlesleep</w:t>
        </w:r>
      </w:hyperlink>
      <w:r w:rsidR="005D6419">
        <w:t xml:space="preserve"> </w:t>
      </w:r>
    </w:p>
    <w:p w14:paraId="5B00D1FB" w14:textId="4D800535" w:rsidR="00D7446D" w:rsidRDefault="00B131EC" w:rsidP="00D7446D">
      <w:pPr>
        <w:pStyle w:val="ListParagraph"/>
        <w:numPr>
          <w:ilvl w:val="0"/>
          <w:numId w:val="4"/>
        </w:numPr>
      </w:pPr>
      <w:r>
        <w:t>Phendrana can be used either through USB, or Bluetooth, if connected to a PC using USB, it will always send keystrokes to the PC through USB</w:t>
      </w:r>
    </w:p>
    <w:p w14:paraId="1EAD6523" w14:textId="3AB6EDEB" w:rsidR="00B131EC" w:rsidRDefault="00B131EC" w:rsidP="00B131EC">
      <w:pPr>
        <w:pStyle w:val="ListParagraph"/>
        <w:numPr>
          <w:ilvl w:val="1"/>
          <w:numId w:val="4"/>
        </w:numPr>
      </w:pPr>
      <w:r>
        <w:t xml:space="preserve">You should still be able to charge while using </w:t>
      </w:r>
      <w:r w:rsidR="005D6419">
        <w:t>Bluetooth</w:t>
      </w:r>
      <w:r>
        <w:t>, you just would need to use an AC adapter to do so</w:t>
      </w:r>
    </w:p>
    <w:p w14:paraId="2E9DAA2A" w14:textId="6DDEF6C0" w:rsidR="00105BBD" w:rsidRDefault="00B131EC" w:rsidP="00105BBD">
      <w:pPr>
        <w:pStyle w:val="ListParagraph"/>
        <w:numPr>
          <w:ilvl w:val="1"/>
          <w:numId w:val="4"/>
        </w:numPr>
      </w:pPr>
      <w:r>
        <w:t>It should be noted that Phendrana won’t work with USB C-C cables</w:t>
      </w:r>
    </w:p>
    <w:p w14:paraId="7A182DE5" w14:textId="77777777" w:rsidR="006F0005" w:rsidRDefault="006F0005" w:rsidP="006F0005"/>
    <w:p w14:paraId="047911C3" w14:textId="63D1D360" w:rsidR="00BD442E" w:rsidRDefault="00D54423">
      <w:pPr>
        <w:rPr>
          <w:b/>
          <w:bCs/>
        </w:rPr>
      </w:pPr>
      <w:r>
        <w:rPr>
          <w:b/>
          <w:bCs/>
        </w:rPr>
        <w:t>Key Combinations:</w:t>
      </w:r>
    </w:p>
    <w:p w14:paraId="37661387" w14:textId="3FDF7417" w:rsidR="00D54423" w:rsidRDefault="00D54423" w:rsidP="00D54423">
      <w:pPr>
        <w:pStyle w:val="ListParagraph"/>
        <w:numPr>
          <w:ilvl w:val="0"/>
          <w:numId w:val="4"/>
        </w:numPr>
      </w:pPr>
      <w:r>
        <w:t>CAPS Lock (Labeled “Del” due to key sizes)</w:t>
      </w:r>
      <w:r w:rsidR="00680006">
        <w:t xml:space="preserve"> and Function</w:t>
      </w:r>
    </w:p>
    <w:p w14:paraId="086EE80B" w14:textId="56FFBDB7" w:rsidR="00680006" w:rsidRDefault="00680006" w:rsidP="00680006">
      <w:pPr>
        <w:pStyle w:val="ListParagraph"/>
        <w:numPr>
          <w:ilvl w:val="1"/>
          <w:numId w:val="4"/>
        </w:numPr>
      </w:pPr>
      <w:proofErr w:type="spellStart"/>
      <w:r>
        <w:t>Mods</w:t>
      </w:r>
      <w:r w:rsidR="00690613">
        <w:t>hifts</w:t>
      </w:r>
      <w:proofErr w:type="spellEnd"/>
      <w:r w:rsidR="00690613">
        <w:t xml:space="preserve">, if tapped, CAPS acts as CAPS Lock, </w:t>
      </w:r>
      <w:proofErr w:type="spellStart"/>
      <w:r w:rsidR="0060093D">
        <w:t>Fn</w:t>
      </w:r>
      <w:proofErr w:type="spellEnd"/>
      <w:r w:rsidR="0060093D">
        <w:t xml:space="preserve"> acts as Right Windows</w:t>
      </w:r>
    </w:p>
    <w:p w14:paraId="17BFDCEF" w14:textId="2CB1C9CC" w:rsidR="0060093D" w:rsidRDefault="0060093D" w:rsidP="0060093D">
      <w:pPr>
        <w:pStyle w:val="ListParagraph"/>
        <w:numPr>
          <w:ilvl w:val="0"/>
          <w:numId w:val="4"/>
        </w:numPr>
      </w:pPr>
      <w:r>
        <w:t>Layer 1:</w:t>
      </w:r>
    </w:p>
    <w:p w14:paraId="3C1CDFB8" w14:textId="67A2934A" w:rsidR="0060093D" w:rsidRDefault="0060093D" w:rsidP="0060093D">
      <w:pPr>
        <w:pStyle w:val="ListParagraph"/>
        <w:numPr>
          <w:ilvl w:val="1"/>
          <w:numId w:val="4"/>
        </w:numPr>
      </w:pPr>
      <w:r>
        <w:t xml:space="preserve">F1-F6 change </w:t>
      </w:r>
      <w:r w:rsidR="000071BF">
        <w:t>Bluetooth input (use this to connect multiple PCs)</w:t>
      </w:r>
    </w:p>
    <w:p w14:paraId="394EDBDD" w14:textId="6A4E2F87" w:rsidR="00E8460A" w:rsidRDefault="00E8460A" w:rsidP="0060093D">
      <w:pPr>
        <w:pStyle w:val="ListParagraph"/>
        <w:numPr>
          <w:ilvl w:val="1"/>
          <w:numId w:val="4"/>
        </w:numPr>
      </w:pPr>
      <w:r>
        <w:t>Windows removes (“forgets”) Bluetooth pairing – remove from client side when you do this</w:t>
      </w:r>
    </w:p>
    <w:p w14:paraId="14A3EEFE" w14:textId="0400AB5F" w:rsidR="000071BF" w:rsidRDefault="000071BF" w:rsidP="0060093D">
      <w:pPr>
        <w:pStyle w:val="ListParagraph"/>
        <w:numPr>
          <w:ilvl w:val="1"/>
          <w:numId w:val="4"/>
        </w:numPr>
      </w:pPr>
      <w:r>
        <w:t>Volume Down</w:t>
      </w:r>
      <w:r w:rsidR="0000558F">
        <w:t xml:space="preserve"> changes to mute</w:t>
      </w:r>
    </w:p>
    <w:p w14:paraId="2DCD13F8" w14:textId="37A5D6C9" w:rsidR="0000558F" w:rsidRDefault="0000558F" w:rsidP="0060093D">
      <w:pPr>
        <w:pStyle w:val="ListParagraph"/>
        <w:numPr>
          <w:ilvl w:val="1"/>
          <w:numId w:val="4"/>
        </w:numPr>
      </w:pPr>
      <w:r>
        <w:t>Left/Right arrow change to Previous/Skip music</w:t>
      </w:r>
    </w:p>
    <w:p w14:paraId="352FE83C" w14:textId="50367313" w:rsidR="00CD5E13" w:rsidRDefault="00CD5E13" w:rsidP="0060093D">
      <w:pPr>
        <w:pStyle w:val="ListParagraph"/>
        <w:numPr>
          <w:ilvl w:val="1"/>
          <w:numId w:val="4"/>
        </w:numPr>
      </w:pPr>
      <w:r>
        <w:t>ESC turns off LEDs</w:t>
      </w:r>
    </w:p>
    <w:p w14:paraId="3F045ECA" w14:textId="6965C950" w:rsidR="00CD5E13" w:rsidRDefault="00CD5E13" w:rsidP="0060093D">
      <w:pPr>
        <w:pStyle w:val="ListParagraph"/>
        <w:numPr>
          <w:ilvl w:val="1"/>
          <w:numId w:val="4"/>
        </w:numPr>
      </w:pPr>
      <w:r>
        <w:t xml:space="preserve">Tilde </w:t>
      </w:r>
      <w:r w:rsidR="00A21D35">
        <w:t>i</w:t>
      </w:r>
      <w:r>
        <w:t>ncreases LED Brightness</w:t>
      </w:r>
    </w:p>
    <w:p w14:paraId="7C5DA5B2" w14:textId="476660C0" w:rsidR="00CD5E13" w:rsidRDefault="00CD5E13" w:rsidP="0060093D">
      <w:pPr>
        <w:pStyle w:val="ListParagraph"/>
        <w:numPr>
          <w:ilvl w:val="1"/>
          <w:numId w:val="4"/>
        </w:numPr>
      </w:pPr>
      <w:r>
        <w:t xml:space="preserve">Tab decreases </w:t>
      </w:r>
      <w:r w:rsidR="00A21D35">
        <w:t>LED Brightness</w:t>
      </w:r>
    </w:p>
    <w:p w14:paraId="48F9B8E5" w14:textId="02BF97F0" w:rsidR="00696DFD" w:rsidRPr="00D54423" w:rsidRDefault="00696DFD" w:rsidP="00696DFD">
      <w:pPr>
        <w:pStyle w:val="ListParagraph"/>
        <w:numPr>
          <w:ilvl w:val="0"/>
          <w:numId w:val="4"/>
        </w:numPr>
      </w:pPr>
      <w:r>
        <w:t>Other layers are not currently implemented, however could be added</w:t>
      </w:r>
    </w:p>
    <w:p w14:paraId="67AD1AE4" w14:textId="77777777" w:rsidR="00D54423" w:rsidRDefault="00D54423"/>
    <w:p w14:paraId="623AE10D" w14:textId="014C4486" w:rsidR="00BC0001" w:rsidRPr="00FD0875" w:rsidRDefault="00BC0001">
      <w:pPr>
        <w:rPr>
          <w:b/>
          <w:bCs/>
        </w:rPr>
      </w:pPr>
      <w:r w:rsidRPr="00FD0875">
        <w:rPr>
          <w:b/>
          <w:bCs/>
        </w:rPr>
        <w:t>Power LEDs:</w:t>
      </w:r>
    </w:p>
    <w:p w14:paraId="61090FFD" w14:textId="6112B428" w:rsidR="00BC0001" w:rsidRDefault="00836EED">
      <w:r>
        <w:t>The Power LEDs functionality are as follows:</w:t>
      </w:r>
    </w:p>
    <w:p w14:paraId="13768D92" w14:textId="2E24E833" w:rsidR="00836EED" w:rsidRDefault="00836EED" w:rsidP="00836EED">
      <w:pPr>
        <w:pStyle w:val="ListParagraph"/>
        <w:numPr>
          <w:ilvl w:val="0"/>
          <w:numId w:val="4"/>
        </w:numPr>
      </w:pPr>
      <w:r>
        <w:t>Green (Top): Power Good, if power is connected, this LED is on</w:t>
      </w:r>
    </w:p>
    <w:p w14:paraId="0B6C5963" w14:textId="3D5A74E0" w:rsidR="00836EED" w:rsidRDefault="00836EED" w:rsidP="00836EED">
      <w:pPr>
        <w:pStyle w:val="ListParagraph"/>
        <w:numPr>
          <w:ilvl w:val="0"/>
          <w:numId w:val="4"/>
        </w:numPr>
      </w:pPr>
      <w:r>
        <w:t>Red (middle):</w:t>
      </w:r>
    </w:p>
    <w:p w14:paraId="5D1FC254" w14:textId="131A2C9E" w:rsidR="00836EED" w:rsidRDefault="00836EED" w:rsidP="00836EED">
      <w:pPr>
        <w:pStyle w:val="ListParagraph"/>
        <w:numPr>
          <w:ilvl w:val="1"/>
          <w:numId w:val="4"/>
        </w:numPr>
      </w:pPr>
      <w:r>
        <w:t xml:space="preserve">If battery is connected, LED is on for charging, off when </w:t>
      </w:r>
      <w:r w:rsidR="00C366D4">
        <w:t>charge is complete</w:t>
      </w:r>
    </w:p>
    <w:p w14:paraId="0F190F66" w14:textId="7C2FCCE5" w:rsidR="00836EED" w:rsidRDefault="00836EED" w:rsidP="00836EED">
      <w:pPr>
        <w:pStyle w:val="ListParagraph"/>
        <w:numPr>
          <w:ilvl w:val="1"/>
          <w:numId w:val="4"/>
        </w:numPr>
      </w:pPr>
      <w:r>
        <w:t>If battery is disconnected, this LED is high impedance (it will flicker at a lower brightness)</w:t>
      </w:r>
    </w:p>
    <w:p w14:paraId="7D539171" w14:textId="668B7273" w:rsidR="00836EED" w:rsidRDefault="00836EED" w:rsidP="00836EED">
      <w:pPr>
        <w:pStyle w:val="ListParagraph"/>
        <w:numPr>
          <w:ilvl w:val="0"/>
          <w:numId w:val="4"/>
        </w:numPr>
      </w:pPr>
      <w:r>
        <w:t>Red (bottom):</w:t>
      </w:r>
    </w:p>
    <w:p w14:paraId="1A61E287" w14:textId="337D0281" w:rsidR="00C366D4" w:rsidRDefault="00C366D4" w:rsidP="00C366D4">
      <w:pPr>
        <w:pStyle w:val="ListParagraph"/>
        <w:numPr>
          <w:ilvl w:val="1"/>
          <w:numId w:val="4"/>
        </w:numPr>
      </w:pPr>
      <w:r>
        <w:t>If battery is connected, LED is on when charge is complete</w:t>
      </w:r>
      <w:r w:rsidR="00BC72AE">
        <w:t xml:space="preserve"> (off when charging)</w:t>
      </w:r>
    </w:p>
    <w:p w14:paraId="063D3190" w14:textId="02E8297A" w:rsidR="00C366D4" w:rsidRDefault="00C366D4" w:rsidP="00C366D4">
      <w:pPr>
        <w:pStyle w:val="ListParagraph"/>
        <w:numPr>
          <w:ilvl w:val="1"/>
          <w:numId w:val="4"/>
        </w:numPr>
      </w:pPr>
      <w:r>
        <w:lastRenderedPageBreak/>
        <w:t>If battery is disconnected, the LED is on</w:t>
      </w:r>
    </w:p>
    <w:p w14:paraId="1E74ADB0" w14:textId="77777777" w:rsidR="00BC0001" w:rsidRDefault="00BC0001"/>
    <w:p w14:paraId="44929A22" w14:textId="3AAB54E8" w:rsidR="00BD442E" w:rsidRDefault="00BD442E">
      <w:r w:rsidRPr="00816C3B">
        <w:rPr>
          <w:b/>
          <w:bCs/>
        </w:rPr>
        <w:t>Assembly</w:t>
      </w:r>
      <w:r>
        <w:t>:</w:t>
      </w:r>
    </w:p>
    <w:p w14:paraId="30BE3D77" w14:textId="77777777" w:rsidR="000939FA" w:rsidRDefault="000939FA">
      <w:r>
        <w:t xml:space="preserve">The new Phendrana revision has been designed so that it requires minimal disassembly to assemble. </w:t>
      </w:r>
    </w:p>
    <w:p w14:paraId="6DB3A8CE" w14:textId="3AE9A726" w:rsidR="000939FA" w:rsidRDefault="000939FA">
      <w:r>
        <w:t>Note: the antennas are attached to the bottom case, if removing PCB from case, be careful of antennas</w:t>
      </w:r>
      <w:r>
        <w:br/>
      </w:r>
      <w:r>
        <w:br/>
        <w:t>To assemble Phendrana, you need to:</w:t>
      </w:r>
    </w:p>
    <w:p w14:paraId="527C5ACD" w14:textId="668A4BCC" w:rsidR="000939FA" w:rsidRDefault="000939FA" w:rsidP="000939FA">
      <w:pPr>
        <w:pStyle w:val="ListParagraph"/>
        <w:numPr>
          <w:ilvl w:val="0"/>
          <w:numId w:val="1"/>
        </w:numPr>
      </w:pPr>
      <w:r>
        <w:t>Unscrew top plate</w:t>
      </w:r>
    </w:p>
    <w:p w14:paraId="00BB10B0" w14:textId="3FA5FBBB" w:rsidR="000939FA" w:rsidRDefault="000939FA" w:rsidP="000939FA">
      <w:pPr>
        <w:pStyle w:val="ListParagraph"/>
        <w:numPr>
          <w:ilvl w:val="1"/>
          <w:numId w:val="1"/>
        </w:numPr>
      </w:pPr>
      <w:r>
        <w:t>There should be 5 screws on the left, and 6 on the right</w:t>
      </w:r>
    </w:p>
    <w:p w14:paraId="347EAA3A" w14:textId="524A6B15" w:rsidR="000939FA" w:rsidRDefault="000939FA" w:rsidP="000939FA">
      <w:pPr>
        <w:pStyle w:val="ListParagraph"/>
        <w:numPr>
          <w:ilvl w:val="0"/>
          <w:numId w:val="1"/>
        </w:numPr>
      </w:pPr>
      <w:r>
        <w:t>Attach stabilizers to Plate</w:t>
      </w:r>
    </w:p>
    <w:p w14:paraId="2572538F" w14:textId="6650DBFB" w:rsidR="00141AE5" w:rsidRDefault="00141AE5" w:rsidP="000939FA">
      <w:pPr>
        <w:pStyle w:val="ListParagraph"/>
        <w:numPr>
          <w:ilvl w:val="0"/>
          <w:numId w:val="1"/>
        </w:numPr>
      </w:pPr>
      <w:r>
        <w:t>Attach some switches to the plate, and from the plate into the PCB</w:t>
      </w:r>
    </w:p>
    <w:p w14:paraId="6B598ABF" w14:textId="71A00157" w:rsidR="00141AE5" w:rsidRDefault="00141AE5" w:rsidP="00141AE5">
      <w:pPr>
        <w:pStyle w:val="ListParagraph"/>
        <w:numPr>
          <w:ilvl w:val="1"/>
          <w:numId w:val="1"/>
        </w:numPr>
      </w:pPr>
      <w:r>
        <w:t>It is recommended to attach around the stabilizers, to keep them in place</w:t>
      </w:r>
    </w:p>
    <w:p w14:paraId="6594791E" w14:textId="76C220EE" w:rsidR="00141AE5" w:rsidRDefault="00141AE5" w:rsidP="00141AE5">
      <w:pPr>
        <w:pStyle w:val="ListParagraph"/>
        <w:numPr>
          <w:ilvl w:val="0"/>
          <w:numId w:val="1"/>
        </w:numPr>
      </w:pPr>
      <w:r>
        <w:t>Screw the Plate back into the bottom case</w:t>
      </w:r>
    </w:p>
    <w:p w14:paraId="7FCF4B78" w14:textId="6CB93F92" w:rsidR="00441F34" w:rsidRDefault="00441F34" w:rsidP="00441F34">
      <w:pPr>
        <w:pStyle w:val="ListParagraph"/>
        <w:numPr>
          <w:ilvl w:val="1"/>
          <w:numId w:val="1"/>
        </w:numPr>
      </w:pPr>
      <w:r>
        <w:t>The screws shouldn’t need to be very tight, however make sure the screws around the stabilizers are looser, otherwise the stabilizers may bind when typing</w:t>
      </w:r>
    </w:p>
    <w:p w14:paraId="267CBDAD" w14:textId="274116F4" w:rsidR="00141AE5" w:rsidRDefault="00141AE5" w:rsidP="00141AE5">
      <w:pPr>
        <w:pStyle w:val="ListParagraph"/>
        <w:numPr>
          <w:ilvl w:val="0"/>
          <w:numId w:val="1"/>
        </w:numPr>
      </w:pPr>
      <w:r>
        <w:t>Attach all other switches to the PCB/Plate</w:t>
      </w:r>
    </w:p>
    <w:p w14:paraId="1616A2AF" w14:textId="16EB6759" w:rsidR="00141AE5" w:rsidRDefault="00141AE5" w:rsidP="00141AE5">
      <w:pPr>
        <w:pStyle w:val="ListParagraph"/>
        <w:numPr>
          <w:ilvl w:val="0"/>
          <w:numId w:val="1"/>
        </w:numPr>
      </w:pPr>
      <w:r>
        <w:t>Unscrew back battery cutout</w:t>
      </w:r>
    </w:p>
    <w:p w14:paraId="75ECA2D0" w14:textId="45183176" w:rsidR="00141AE5" w:rsidRDefault="00141AE5" w:rsidP="00141AE5">
      <w:pPr>
        <w:pStyle w:val="ListParagraph"/>
        <w:numPr>
          <w:ilvl w:val="0"/>
          <w:numId w:val="1"/>
        </w:numPr>
      </w:pPr>
      <w:r>
        <w:t>Place in battery</w:t>
      </w:r>
    </w:p>
    <w:p w14:paraId="2758E0E9" w14:textId="571A7138" w:rsidR="00141AE5" w:rsidRDefault="00141AE5" w:rsidP="00141AE5">
      <w:pPr>
        <w:pStyle w:val="ListParagraph"/>
        <w:numPr>
          <w:ilvl w:val="1"/>
          <w:numId w:val="1"/>
        </w:numPr>
      </w:pPr>
      <w:r>
        <w:t xml:space="preserve">Note: </w:t>
      </w:r>
      <w:r w:rsidR="00827DEA">
        <w:t>The battery should only go in one way, the Leftmost pin is V+, and rightmost is V-</w:t>
      </w:r>
    </w:p>
    <w:p w14:paraId="4F17EF9A" w14:textId="7B86A9D9" w:rsidR="00D25B57" w:rsidRDefault="00D25B57" w:rsidP="00D25B57">
      <w:pPr>
        <w:pStyle w:val="ListParagraph"/>
        <w:numPr>
          <w:ilvl w:val="1"/>
          <w:numId w:val="1"/>
        </w:numPr>
      </w:pPr>
      <w:r>
        <w:t>Battery should be at least 1000mAh, it is designed to charge at 1000mA, any smaller battery may be damaged if used</w:t>
      </w:r>
    </w:p>
    <w:p w14:paraId="07925E69" w14:textId="08DDD8CB" w:rsidR="00C431CC" w:rsidRDefault="00C431CC" w:rsidP="00C431CC">
      <w:pPr>
        <w:pStyle w:val="ListParagraph"/>
        <w:numPr>
          <w:ilvl w:val="0"/>
          <w:numId w:val="1"/>
        </w:numPr>
      </w:pPr>
      <w:r>
        <w:t>Attach Keycaps to switches</w:t>
      </w:r>
    </w:p>
    <w:p w14:paraId="43DF8D84" w14:textId="77777777" w:rsidR="00BD442E" w:rsidRDefault="00BD442E"/>
    <w:p w14:paraId="54FAE165" w14:textId="08F4B39B" w:rsidR="00BD442E" w:rsidRPr="00816C3B" w:rsidRDefault="00632C87">
      <w:pPr>
        <w:rPr>
          <w:b/>
          <w:bCs/>
        </w:rPr>
      </w:pPr>
      <w:r w:rsidRPr="00816C3B">
        <w:rPr>
          <w:b/>
          <w:bCs/>
        </w:rPr>
        <w:t>Troubleshooting</w:t>
      </w:r>
    </w:p>
    <w:p w14:paraId="43D2EAA7" w14:textId="77777777" w:rsidR="00441F34" w:rsidRDefault="00441F34"/>
    <w:p w14:paraId="24FA0157" w14:textId="39A053C2" w:rsidR="00441F34" w:rsidRDefault="00441F34">
      <w:r>
        <w:t>Stabilizers Bind:</w:t>
      </w:r>
    </w:p>
    <w:p w14:paraId="381A036A" w14:textId="02755B96" w:rsidR="00441F34" w:rsidRDefault="00441F34" w:rsidP="00441F34">
      <w:pPr>
        <w:pStyle w:val="ListParagraph"/>
        <w:numPr>
          <w:ilvl w:val="0"/>
          <w:numId w:val="2"/>
        </w:numPr>
      </w:pPr>
      <w:r>
        <w:t>Check that Stabilizers are installed evenly</w:t>
      </w:r>
    </w:p>
    <w:p w14:paraId="24A7C28A" w14:textId="453E5912" w:rsidR="00441F34" w:rsidRDefault="00441F34" w:rsidP="00441F34">
      <w:pPr>
        <w:pStyle w:val="ListParagraph"/>
        <w:numPr>
          <w:ilvl w:val="0"/>
          <w:numId w:val="2"/>
        </w:numPr>
      </w:pPr>
      <w:r>
        <w:t>Check if there is a screw beside the stabilizer, if so, loosen screw</w:t>
      </w:r>
    </w:p>
    <w:p w14:paraId="0A660119" w14:textId="77777777" w:rsidR="00441F34" w:rsidRDefault="00441F34" w:rsidP="00441F34"/>
    <w:p w14:paraId="43885E99" w14:textId="7484AED8" w:rsidR="00441F34" w:rsidRDefault="0038168F" w:rsidP="00441F34">
      <w:r>
        <w:t>Bluetooth not connecting:</w:t>
      </w:r>
    </w:p>
    <w:p w14:paraId="76EB16D1" w14:textId="3D73A5ED" w:rsidR="0038168F" w:rsidRDefault="0038168F" w:rsidP="0038168F">
      <w:pPr>
        <w:pStyle w:val="ListParagraph"/>
        <w:numPr>
          <w:ilvl w:val="0"/>
          <w:numId w:val="2"/>
        </w:numPr>
      </w:pPr>
      <w:r>
        <w:t>Reset Master (Left) PCB (Reset switch, ESC+CAPS+CTRL, or remove battery)</w:t>
      </w:r>
    </w:p>
    <w:p w14:paraId="6661B105" w14:textId="77777777" w:rsidR="0038168F" w:rsidRDefault="0038168F" w:rsidP="0038168F"/>
    <w:p w14:paraId="406BF5BB" w14:textId="714EDA97" w:rsidR="0038168F" w:rsidRDefault="0038168F" w:rsidP="0038168F">
      <w:r>
        <w:t>Right side isn’t connecting:</w:t>
      </w:r>
    </w:p>
    <w:p w14:paraId="111E621A" w14:textId="13214EB2" w:rsidR="0038168F" w:rsidRDefault="0094528A" w:rsidP="0038168F">
      <w:pPr>
        <w:pStyle w:val="ListParagraph"/>
        <w:numPr>
          <w:ilvl w:val="0"/>
          <w:numId w:val="2"/>
        </w:numPr>
      </w:pPr>
      <w:r>
        <w:t>Remove batteries from both sides, and install batteries close to the same time</w:t>
      </w:r>
    </w:p>
    <w:p w14:paraId="20228052" w14:textId="6C347B0E" w:rsidR="0094528A" w:rsidRDefault="0094528A" w:rsidP="0038168F">
      <w:pPr>
        <w:pStyle w:val="ListParagraph"/>
        <w:numPr>
          <w:ilvl w:val="0"/>
          <w:numId w:val="2"/>
        </w:numPr>
      </w:pPr>
      <w:r>
        <w:t>If problem persists, use “Settings_reset.uf2” on both sides, the</w:t>
      </w:r>
      <w:r w:rsidR="00816C3B">
        <w:t>n upload PhendranaL</w:t>
      </w:r>
      <w:r w:rsidR="00275281">
        <w:t>.uf2</w:t>
      </w:r>
      <w:r w:rsidR="00816C3B">
        <w:t xml:space="preserve"> and PhendranaR</w:t>
      </w:r>
      <w:r w:rsidR="00275281">
        <w:t>.uf2</w:t>
      </w:r>
      <w:r w:rsidR="00816C3B">
        <w:t xml:space="preserve"> to the respective sides</w:t>
      </w:r>
    </w:p>
    <w:p w14:paraId="14FF9B59" w14:textId="77777777" w:rsidR="00646BC3" w:rsidRDefault="00646BC3" w:rsidP="00646BC3"/>
    <w:p w14:paraId="25E35480" w14:textId="101BCBF2" w:rsidR="00646BC3" w:rsidRDefault="000172A0" w:rsidP="00646BC3">
      <w:r>
        <w:t>One s</w:t>
      </w:r>
      <w:r w:rsidR="00646BC3">
        <w:t xml:space="preserve">ide starts </w:t>
      </w:r>
      <w:r>
        <w:t>b</w:t>
      </w:r>
      <w:r w:rsidR="00646BC3">
        <w:t>linking lights</w:t>
      </w:r>
    </w:p>
    <w:p w14:paraId="5FED6561" w14:textId="265AC4A8" w:rsidR="00646BC3" w:rsidRDefault="00646BC3" w:rsidP="00646BC3">
      <w:pPr>
        <w:pStyle w:val="ListParagraph"/>
        <w:numPr>
          <w:ilvl w:val="0"/>
          <w:numId w:val="2"/>
        </w:numPr>
      </w:pPr>
      <w:r>
        <w:t>Battery is on the edge of dying, and needs to be charged (</w:t>
      </w:r>
      <w:r w:rsidR="00690613">
        <w:t>happens due to the battery protection IC)</w:t>
      </w:r>
    </w:p>
    <w:sectPr w:rsidR="00646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58E1"/>
    <w:multiLevelType w:val="hybridMultilevel"/>
    <w:tmpl w:val="6340F660"/>
    <w:lvl w:ilvl="0" w:tplc="7ABE5A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64A48"/>
    <w:multiLevelType w:val="hybridMultilevel"/>
    <w:tmpl w:val="0AE8B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36CF"/>
    <w:multiLevelType w:val="hybridMultilevel"/>
    <w:tmpl w:val="D81430CC"/>
    <w:lvl w:ilvl="0" w:tplc="22CAF3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B1135"/>
    <w:multiLevelType w:val="hybridMultilevel"/>
    <w:tmpl w:val="E35843D6"/>
    <w:lvl w:ilvl="0" w:tplc="8D28C24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00750">
    <w:abstractNumId w:val="1"/>
  </w:num>
  <w:num w:numId="2" w16cid:durableId="600725334">
    <w:abstractNumId w:val="3"/>
  </w:num>
  <w:num w:numId="3" w16cid:durableId="2021542336">
    <w:abstractNumId w:val="2"/>
  </w:num>
  <w:num w:numId="4" w16cid:durableId="29885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4C8"/>
    <w:rsid w:val="0000558F"/>
    <w:rsid w:val="000071BF"/>
    <w:rsid w:val="000172A0"/>
    <w:rsid w:val="000939FA"/>
    <w:rsid w:val="000D0608"/>
    <w:rsid w:val="00105BBD"/>
    <w:rsid w:val="00141AE5"/>
    <w:rsid w:val="00275281"/>
    <w:rsid w:val="002D38AC"/>
    <w:rsid w:val="002E5A5D"/>
    <w:rsid w:val="0038168F"/>
    <w:rsid w:val="00440BED"/>
    <w:rsid w:val="00441F34"/>
    <w:rsid w:val="005132DF"/>
    <w:rsid w:val="005D1590"/>
    <w:rsid w:val="005D6419"/>
    <w:rsid w:val="0060093D"/>
    <w:rsid w:val="006314C8"/>
    <w:rsid w:val="00632C87"/>
    <w:rsid w:val="00646BC3"/>
    <w:rsid w:val="00680006"/>
    <w:rsid w:val="00690613"/>
    <w:rsid w:val="00696DFD"/>
    <w:rsid w:val="006F0005"/>
    <w:rsid w:val="00816C3B"/>
    <w:rsid w:val="00827DEA"/>
    <w:rsid w:val="00836EED"/>
    <w:rsid w:val="0094528A"/>
    <w:rsid w:val="00A21D35"/>
    <w:rsid w:val="00A77CDF"/>
    <w:rsid w:val="00AB259E"/>
    <w:rsid w:val="00B131EC"/>
    <w:rsid w:val="00BC0001"/>
    <w:rsid w:val="00BC72AE"/>
    <w:rsid w:val="00BD442E"/>
    <w:rsid w:val="00C366D4"/>
    <w:rsid w:val="00C431CC"/>
    <w:rsid w:val="00CD5E13"/>
    <w:rsid w:val="00D25B57"/>
    <w:rsid w:val="00D54423"/>
    <w:rsid w:val="00D7446D"/>
    <w:rsid w:val="00D7615D"/>
    <w:rsid w:val="00E24AB0"/>
    <w:rsid w:val="00E8460A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0F60"/>
  <w15:chartTrackingRefBased/>
  <w15:docId w15:val="{B6824A6D-BD16-4C3B-8CF5-DD759B57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DF"/>
    <w:pPr>
      <w:spacing w:after="0" w:line="240" w:lineRule="auto"/>
    </w:pPr>
    <w:rPr>
      <w:rFonts w:cs="Times New Roman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38AC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8AC"/>
    <w:rPr>
      <w:rFonts w:asciiTheme="majorHAnsi" w:hAnsiTheme="majorHAnsi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093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mk.dev/docs/config/po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Phillips</dc:creator>
  <cp:keywords/>
  <dc:description/>
  <cp:lastModifiedBy>Foster Phillips</cp:lastModifiedBy>
  <cp:revision>41</cp:revision>
  <dcterms:created xsi:type="dcterms:W3CDTF">2023-06-19T13:16:00Z</dcterms:created>
  <dcterms:modified xsi:type="dcterms:W3CDTF">2023-06-22T14:58:00Z</dcterms:modified>
</cp:coreProperties>
</file>