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0E3E0" w14:textId="0D1C397E" w:rsidR="003C6C8F" w:rsidRPr="006A7EEF" w:rsidRDefault="01025E8C" w:rsidP="0FD768E4">
      <w:pPr>
        <w:spacing w:line="259" w:lineRule="auto"/>
        <w:jc w:val="center"/>
        <w:rPr>
          <w:color w:val="000000" w:themeColor="text1"/>
          <w:sz w:val="32"/>
          <w:szCs w:val="32"/>
        </w:rPr>
      </w:pPr>
      <w:r w:rsidRPr="01025E8C">
        <w:rPr>
          <w:color w:val="000000" w:themeColor="text1"/>
          <w:sz w:val="32"/>
          <w:szCs w:val="32"/>
        </w:rPr>
        <w:t>Sky Net</w:t>
      </w:r>
    </w:p>
    <w:p w14:paraId="7DC2D88B" w14:textId="77777777" w:rsidR="003C6C8F" w:rsidRPr="006A7EEF" w:rsidRDefault="003C6C8F">
      <w:pPr>
        <w:rPr>
          <w:color w:val="000000" w:themeColor="text1"/>
        </w:rPr>
      </w:pPr>
    </w:p>
    <w:p w14:paraId="7E26DADD" w14:textId="0A5A5930" w:rsidR="003C6C8F" w:rsidRPr="006A7EEF" w:rsidRDefault="2F9D5A9B" w:rsidP="001B6AE4">
      <w:pPr>
        <w:jc w:val="center"/>
        <w:rPr>
          <w:rFonts w:eastAsia="Times New Roman"/>
          <w:color w:val="000000" w:themeColor="text1"/>
          <w:sz w:val="32"/>
          <w:szCs w:val="32"/>
        </w:rPr>
      </w:pPr>
      <w:r w:rsidRPr="2F9D5A9B">
        <w:rPr>
          <w:rFonts w:eastAsia="Times New Roman"/>
          <w:color w:val="000000" w:themeColor="text1"/>
          <w:sz w:val="32"/>
          <w:szCs w:val="32"/>
        </w:rPr>
        <w:t>Futuristic Innovative Technologies</w:t>
      </w:r>
    </w:p>
    <w:p w14:paraId="2EBBD4BF" w14:textId="46EB3D36" w:rsidR="003C6C8F" w:rsidRPr="006A7EEF" w:rsidRDefault="003C6C8F" w:rsidP="0FD768E4">
      <w:pPr>
        <w:rPr>
          <w:color w:val="000000" w:themeColor="text1"/>
        </w:rPr>
      </w:pPr>
    </w:p>
    <w:p w14:paraId="60E2F63D" w14:textId="7E0D7A1E" w:rsidR="00D6104F" w:rsidRPr="006A7EEF" w:rsidRDefault="00D6104F" w:rsidP="0FD768E4">
      <w:pPr>
        <w:rPr>
          <w:color w:val="000000" w:themeColor="text1"/>
        </w:rPr>
      </w:pPr>
    </w:p>
    <w:p w14:paraId="6612C9AE" w14:textId="79D010EB" w:rsidR="00D6104F" w:rsidRPr="006A7EEF" w:rsidRDefault="00D6104F" w:rsidP="0FD768E4">
      <w:pPr>
        <w:rPr>
          <w:color w:val="000000" w:themeColor="text1"/>
        </w:rPr>
      </w:pPr>
    </w:p>
    <w:p w14:paraId="3E25F91D" w14:textId="68216B27" w:rsidR="00D6104F" w:rsidRPr="006A7EEF" w:rsidRDefault="00D6104F" w:rsidP="0FD768E4">
      <w:pPr>
        <w:rPr>
          <w:color w:val="000000" w:themeColor="text1"/>
        </w:rPr>
      </w:pPr>
    </w:p>
    <w:p w14:paraId="651892BA" w14:textId="7AC1E86C" w:rsidR="00D6104F" w:rsidRPr="006A7EEF" w:rsidRDefault="00D6104F" w:rsidP="0FD768E4">
      <w:pPr>
        <w:rPr>
          <w:color w:val="000000" w:themeColor="text1"/>
        </w:rPr>
      </w:pPr>
    </w:p>
    <w:p w14:paraId="7BFE64ED" w14:textId="6972D54D" w:rsidR="00D6104F" w:rsidRPr="006A7EEF" w:rsidRDefault="00D6104F" w:rsidP="0FD768E4">
      <w:pPr>
        <w:rPr>
          <w:color w:val="000000" w:themeColor="text1"/>
        </w:rPr>
      </w:pPr>
    </w:p>
    <w:p w14:paraId="756DD8E4" w14:textId="12268E94" w:rsidR="00D6104F" w:rsidRPr="006A7EEF" w:rsidRDefault="00D6104F" w:rsidP="0FD768E4">
      <w:pPr>
        <w:rPr>
          <w:color w:val="000000" w:themeColor="text1"/>
        </w:rPr>
      </w:pPr>
    </w:p>
    <w:p w14:paraId="6C387F08" w14:textId="4E6E49BF" w:rsidR="00D6104F" w:rsidRPr="006A7EEF" w:rsidRDefault="00D6104F" w:rsidP="0FD768E4">
      <w:pPr>
        <w:rPr>
          <w:color w:val="000000" w:themeColor="text1"/>
        </w:rPr>
      </w:pPr>
    </w:p>
    <w:p w14:paraId="780FF754" w14:textId="179054A5" w:rsidR="00D6104F" w:rsidRPr="006A7EEF" w:rsidRDefault="00D6104F" w:rsidP="0FD768E4">
      <w:pPr>
        <w:rPr>
          <w:color w:val="000000" w:themeColor="text1"/>
        </w:rPr>
      </w:pPr>
    </w:p>
    <w:p w14:paraId="170BECA0" w14:textId="3F816FD2" w:rsidR="00D6104F" w:rsidRPr="006A7EEF" w:rsidRDefault="00D6104F" w:rsidP="0FD768E4">
      <w:pPr>
        <w:rPr>
          <w:color w:val="000000" w:themeColor="text1"/>
        </w:rPr>
      </w:pPr>
    </w:p>
    <w:p w14:paraId="01E09C71" w14:textId="26CD0B2A" w:rsidR="00D6104F" w:rsidRPr="006A7EEF" w:rsidRDefault="00D6104F" w:rsidP="223041B1">
      <w:pPr>
        <w:rPr>
          <w:color w:val="000000" w:themeColor="text1"/>
        </w:rPr>
      </w:pPr>
    </w:p>
    <w:p w14:paraId="451A68FF" w14:textId="30C078F3" w:rsidR="67467A75" w:rsidRDefault="775080E3" w:rsidP="775080E3">
      <w:pPr>
        <w:spacing w:line="259" w:lineRule="auto"/>
        <w:rPr>
          <w:color w:val="000000" w:themeColor="text1"/>
          <w:sz w:val="28"/>
          <w:szCs w:val="28"/>
        </w:rPr>
      </w:pPr>
      <w:r w:rsidRPr="775080E3">
        <w:rPr>
          <w:color w:val="00B050"/>
          <w:sz w:val="28"/>
          <w:szCs w:val="28"/>
        </w:rPr>
        <w:t>FOUO For Official Use Only: Controlled Unclassified Information</w:t>
      </w:r>
    </w:p>
    <w:p w14:paraId="76DD653F" w14:textId="77777777" w:rsidR="003C6C8F" w:rsidRPr="006A7EEF" w:rsidRDefault="775080E3" w:rsidP="775080E3">
      <w:pPr>
        <w:rPr>
          <w:color w:val="000000" w:themeColor="text1"/>
        </w:rPr>
      </w:pPr>
      <w:r w:rsidRPr="775080E3">
        <w:rPr>
          <w:color w:val="00B050"/>
        </w:rPr>
        <w:t>________________________________________________________________________</w:t>
      </w:r>
    </w:p>
    <w:p w14:paraId="26821521" w14:textId="77777777" w:rsidR="003C6C8F" w:rsidRPr="006A7EEF" w:rsidRDefault="003C6C8F" w:rsidP="775080E3">
      <w:pPr>
        <w:rPr>
          <w:color w:val="000000" w:themeColor="text1"/>
        </w:rPr>
      </w:pPr>
    </w:p>
    <w:p w14:paraId="01C57C98" w14:textId="1AFF1AF2" w:rsidR="003C6C8F" w:rsidRPr="006A7EEF" w:rsidRDefault="775080E3" w:rsidP="775080E3">
      <w:pPr>
        <w:rPr>
          <w:color w:val="000000" w:themeColor="text1"/>
        </w:rPr>
      </w:pPr>
      <w:r w:rsidRPr="775080E3">
        <w:rPr>
          <w:color w:val="00B050"/>
        </w:rPr>
        <w:t>Design Dossier</w:t>
      </w:r>
    </w:p>
    <w:p w14:paraId="10497EC1" w14:textId="77777777" w:rsidR="003C6C8F" w:rsidRPr="006A7EEF" w:rsidRDefault="775080E3" w:rsidP="775080E3">
      <w:pPr>
        <w:rPr>
          <w:color w:val="000000" w:themeColor="text1"/>
        </w:rPr>
      </w:pPr>
      <w:r w:rsidRPr="775080E3">
        <w:rPr>
          <w:color w:val="00B050"/>
        </w:rPr>
        <w:t>________________________________________________________________________</w:t>
      </w:r>
    </w:p>
    <w:p w14:paraId="2A0267CC" w14:textId="23E680CA" w:rsidR="0FD768E4" w:rsidRPr="006A7EEF" w:rsidRDefault="0FD768E4" w:rsidP="775080E3">
      <w:pPr>
        <w:rPr>
          <w:color w:val="000000" w:themeColor="text1"/>
        </w:rPr>
      </w:pPr>
    </w:p>
    <w:p w14:paraId="1F9A92FA" w14:textId="15E6344F" w:rsidR="00D155FB" w:rsidRPr="006A7EEF" w:rsidRDefault="67467A75">
      <w:pPr>
        <w:rPr>
          <w:color w:val="000000" w:themeColor="text1"/>
        </w:rPr>
      </w:pPr>
      <w:r w:rsidRPr="67467A75">
        <w:rPr>
          <w:color w:val="000000" w:themeColor="text1"/>
        </w:rPr>
        <w:t>Participating Members:</w:t>
      </w:r>
    </w:p>
    <w:p w14:paraId="4E56784E" w14:textId="5F0B9406" w:rsidR="006A7EEF" w:rsidRPr="006A7EEF" w:rsidRDefault="4384B012" w:rsidP="4384B012">
      <w:pPr>
        <w:rPr>
          <w:rFonts w:eastAsia="Times New Roman"/>
          <w:color w:val="000000" w:themeColor="text1"/>
          <w:sz w:val="24"/>
        </w:rPr>
      </w:pPr>
      <w:r w:rsidRPr="4384B012">
        <w:rPr>
          <w:rFonts w:eastAsia="Times New Roman"/>
          <w:color w:val="0070C0"/>
          <w:sz w:val="24"/>
        </w:rPr>
        <w:t>Andrew Thomas, Spenser Gorenflo, Connor Hill</w:t>
      </w:r>
    </w:p>
    <w:p w14:paraId="5BBFD5D0" w14:textId="29DBE588" w:rsidR="006A7EEF" w:rsidRPr="006A7EEF" w:rsidRDefault="7C0E9B6C" w:rsidP="4384B012">
      <w:pPr>
        <w:rPr>
          <w:rFonts w:eastAsia="Times New Roman"/>
          <w:color w:val="E36C0A" w:themeColor="accent6" w:themeShade="BF"/>
          <w:sz w:val="24"/>
        </w:rPr>
      </w:pPr>
      <w:r w:rsidRPr="7C0E9B6C">
        <w:rPr>
          <w:rFonts w:eastAsia="Times New Roman"/>
          <w:color w:val="E36C0A" w:themeColor="accent6" w:themeShade="BF"/>
          <w:sz w:val="24"/>
        </w:rPr>
        <w:t>Dhwanil Desai, Nisarg Shah, Miles Medearis, Aayana Nedd, Mariana Villalabeitia Arenas</w:t>
      </w:r>
    </w:p>
    <w:p w14:paraId="37CA792C" w14:textId="1724DA19" w:rsidR="67467A75" w:rsidRDefault="67467A75" w:rsidP="67467A75">
      <w:pPr>
        <w:rPr>
          <w:rFonts w:eastAsia="Times New Roman"/>
          <w:color w:val="000000" w:themeColor="text1"/>
          <w:sz w:val="24"/>
        </w:rPr>
      </w:pPr>
      <w:r w:rsidRPr="67467A75">
        <w:rPr>
          <w:rFonts w:eastAsia="Times New Roman"/>
          <w:color w:val="00B050"/>
          <w:sz w:val="24"/>
        </w:rPr>
        <w:t>Dylan Huss, Bria Booth, Suleyman Gokdemir</w:t>
      </w:r>
    </w:p>
    <w:p w14:paraId="33786470" w14:textId="27FACE0F" w:rsidR="003C6C8F" w:rsidRPr="006A7EEF" w:rsidRDefault="00D921F3" w:rsidP="006A7EEF">
      <w:pPr>
        <w:rPr>
          <w:rFonts w:eastAsia="Times New Roman"/>
          <w:color w:val="000000" w:themeColor="text1"/>
          <w:sz w:val="24"/>
        </w:rPr>
      </w:pPr>
      <w:r w:rsidRPr="006A7EEF">
        <w:rPr>
          <w:color w:val="000000" w:themeColor="text1"/>
        </w:rPr>
        <w:br w:type="page"/>
      </w:r>
    </w:p>
    <w:tbl>
      <w:tblPr>
        <w:tblStyle w:val="9"/>
        <w:tblW w:w="7410" w:type="dxa"/>
        <w:tblInd w:w="9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35"/>
        <w:gridCol w:w="1620"/>
        <w:gridCol w:w="5055"/>
      </w:tblGrid>
      <w:tr w:rsidR="006A7EEF" w:rsidRPr="006A7EEF" w14:paraId="3B47CFD2" w14:textId="77777777" w:rsidTr="0E6DB33F">
        <w:trPr>
          <w:trHeight w:val="382"/>
        </w:trPr>
        <w:tc>
          <w:tcPr>
            <w:tcW w:w="735" w:type="dxa"/>
            <w:shd w:val="clear" w:color="auto" w:fill="auto"/>
            <w:vAlign w:val="center"/>
          </w:tcPr>
          <w:p w14:paraId="305F913E" w14:textId="71B52485" w:rsidR="003C6C8F" w:rsidRPr="006A7EEF" w:rsidRDefault="2F9D5A9B">
            <w:pPr>
              <w:rPr>
                <w:color w:val="000000" w:themeColor="text1"/>
              </w:rPr>
            </w:pPr>
            <w:r w:rsidRPr="2F9D5A9B">
              <w:rPr>
                <w:color w:val="000000" w:themeColor="text1"/>
              </w:rPr>
              <w:lastRenderedPageBreak/>
              <w:t>Rev.</w:t>
            </w:r>
          </w:p>
        </w:tc>
        <w:tc>
          <w:tcPr>
            <w:tcW w:w="1620" w:type="dxa"/>
            <w:shd w:val="clear" w:color="auto" w:fill="auto"/>
            <w:vAlign w:val="center"/>
          </w:tcPr>
          <w:p w14:paraId="5D53BB7B" w14:textId="77777777" w:rsidR="003C6C8F" w:rsidRPr="006A7EEF" w:rsidRDefault="000C5615">
            <w:pPr>
              <w:rPr>
                <w:color w:val="000000" w:themeColor="text1"/>
              </w:rPr>
            </w:pPr>
            <w:r w:rsidRPr="006A7EEF">
              <w:rPr>
                <w:color w:val="000000" w:themeColor="text1"/>
              </w:rPr>
              <w:t>Date</w:t>
            </w:r>
          </w:p>
        </w:tc>
        <w:tc>
          <w:tcPr>
            <w:tcW w:w="5055" w:type="dxa"/>
            <w:shd w:val="clear" w:color="auto" w:fill="auto"/>
            <w:vAlign w:val="center"/>
          </w:tcPr>
          <w:p w14:paraId="704C5438" w14:textId="77777777" w:rsidR="003C6C8F" w:rsidRPr="006A7EEF" w:rsidRDefault="000C5615">
            <w:pPr>
              <w:rPr>
                <w:color w:val="000000" w:themeColor="text1"/>
              </w:rPr>
            </w:pPr>
            <w:r w:rsidRPr="006A7EEF">
              <w:rPr>
                <w:color w:val="000000" w:themeColor="text1"/>
              </w:rPr>
              <w:t>Revision Note</w:t>
            </w:r>
          </w:p>
        </w:tc>
      </w:tr>
      <w:tr w:rsidR="006A7EEF" w:rsidRPr="006A7EEF" w14:paraId="00296B92" w14:textId="77777777" w:rsidTr="0E6DB33F">
        <w:trPr>
          <w:trHeight w:val="288"/>
        </w:trPr>
        <w:tc>
          <w:tcPr>
            <w:tcW w:w="735" w:type="dxa"/>
            <w:shd w:val="clear" w:color="auto" w:fill="auto"/>
            <w:vAlign w:val="center"/>
          </w:tcPr>
          <w:p w14:paraId="7CC4B0F3" w14:textId="4EA63EE9" w:rsidR="00F144FF" w:rsidRPr="006A7EEF" w:rsidRDefault="67467A75" w:rsidP="67467A75">
            <w:pPr>
              <w:rPr>
                <w:color w:val="000000" w:themeColor="text1"/>
              </w:rPr>
            </w:pPr>
            <w:r w:rsidRPr="67467A75">
              <w:rPr>
                <w:color w:val="00B050"/>
              </w:rPr>
              <w:t>1</w:t>
            </w:r>
          </w:p>
        </w:tc>
        <w:tc>
          <w:tcPr>
            <w:tcW w:w="1620" w:type="dxa"/>
            <w:shd w:val="clear" w:color="auto" w:fill="auto"/>
            <w:vAlign w:val="center"/>
          </w:tcPr>
          <w:p w14:paraId="20C556E3" w14:textId="0CB74389" w:rsidR="00F144FF" w:rsidRPr="006A7EEF" w:rsidRDefault="67467A75" w:rsidP="67467A75">
            <w:pPr>
              <w:rPr>
                <w:color w:val="000000" w:themeColor="text1"/>
              </w:rPr>
            </w:pPr>
            <w:r w:rsidRPr="67467A75">
              <w:rPr>
                <w:color w:val="00B050"/>
              </w:rPr>
              <w:t>9/30/2021</w:t>
            </w:r>
          </w:p>
        </w:tc>
        <w:tc>
          <w:tcPr>
            <w:tcW w:w="5055" w:type="dxa"/>
            <w:shd w:val="clear" w:color="auto" w:fill="auto"/>
            <w:vAlign w:val="center"/>
          </w:tcPr>
          <w:p w14:paraId="4DA2F8A3" w14:textId="32E8B457" w:rsidR="00F144FF" w:rsidRPr="006A7EEF" w:rsidRDefault="61CB249E" w:rsidP="004750B6">
            <w:pPr>
              <w:rPr>
                <w:color w:val="000000" w:themeColor="text1"/>
              </w:rPr>
            </w:pPr>
            <w:r w:rsidRPr="61CB249E">
              <w:rPr>
                <w:color w:val="000000" w:themeColor="text1"/>
              </w:rPr>
              <w:t xml:space="preserve">Updated </w:t>
            </w:r>
            <w:r w:rsidRPr="61CB249E">
              <w:rPr>
                <w:color w:val="00B050"/>
              </w:rPr>
              <w:t>Problem Statement, Mission statement,</w:t>
            </w:r>
            <w:r w:rsidRPr="61CB249E">
              <w:rPr>
                <w:color w:val="000000" w:themeColor="text1"/>
              </w:rPr>
              <w:t xml:space="preserve"> section 2 Stakeholders, 3.1 Stakeholder Needs, 3.2 Stakeholder Requirements, </w:t>
            </w:r>
            <w:r w:rsidRPr="61CB249E">
              <w:rPr>
                <w:color w:val="00B050"/>
              </w:rPr>
              <w:t>CONOPS, QFD, and Goals</w:t>
            </w:r>
          </w:p>
        </w:tc>
      </w:tr>
      <w:tr w:rsidR="61CB249E" w14:paraId="173B1CA4" w14:textId="77777777" w:rsidTr="0E6DB33F">
        <w:trPr>
          <w:trHeight w:val="288"/>
        </w:trPr>
        <w:tc>
          <w:tcPr>
            <w:tcW w:w="735" w:type="dxa"/>
            <w:shd w:val="clear" w:color="auto" w:fill="auto"/>
            <w:vAlign w:val="center"/>
          </w:tcPr>
          <w:p w14:paraId="2A1BE6DE" w14:textId="1D272446" w:rsidR="61CB249E" w:rsidRDefault="61CB249E" w:rsidP="61CB249E">
            <w:pPr>
              <w:rPr>
                <w:color w:val="00B050"/>
                <w:szCs w:val="22"/>
              </w:rPr>
            </w:pPr>
            <w:r w:rsidRPr="61CB249E">
              <w:rPr>
                <w:color w:val="00B050"/>
                <w:szCs w:val="22"/>
              </w:rPr>
              <w:t>2</w:t>
            </w:r>
          </w:p>
        </w:tc>
        <w:tc>
          <w:tcPr>
            <w:tcW w:w="1620" w:type="dxa"/>
            <w:shd w:val="clear" w:color="auto" w:fill="auto"/>
            <w:vAlign w:val="center"/>
          </w:tcPr>
          <w:p w14:paraId="1414D96C" w14:textId="6519C414" w:rsidR="61CB249E" w:rsidRDefault="61CB249E" w:rsidP="61CB249E">
            <w:pPr>
              <w:rPr>
                <w:color w:val="00B050"/>
                <w:szCs w:val="22"/>
              </w:rPr>
            </w:pPr>
            <w:r w:rsidRPr="61CB249E">
              <w:rPr>
                <w:color w:val="00B050"/>
                <w:szCs w:val="22"/>
              </w:rPr>
              <w:t>11/18/2021</w:t>
            </w:r>
          </w:p>
        </w:tc>
        <w:tc>
          <w:tcPr>
            <w:tcW w:w="5055" w:type="dxa"/>
            <w:shd w:val="clear" w:color="auto" w:fill="auto"/>
            <w:vAlign w:val="center"/>
          </w:tcPr>
          <w:p w14:paraId="4B3A4B2D" w14:textId="0A178D16" w:rsidR="61CB249E" w:rsidRDefault="0E6DB33F" w:rsidP="0E6DB33F">
            <w:pPr>
              <w:rPr>
                <w:color w:val="00B050"/>
              </w:rPr>
            </w:pPr>
            <w:r w:rsidRPr="0E6DB33F">
              <w:rPr>
                <w:color w:val="00B050"/>
              </w:rPr>
              <w:t>Updated Stakeholder Requirements Based on Feedback, updated mission statement and stakeholders, Stakeholder Needs, QFD, FMECA, Feasibility Table for System\ Level Requirements, AHP Trade Study, Added Requirements Justifications Appendix</w:t>
            </w:r>
          </w:p>
        </w:tc>
      </w:tr>
      <w:tr w:rsidR="0E6DB33F" w14:paraId="48C86767" w14:textId="77777777" w:rsidTr="0E6DB33F">
        <w:trPr>
          <w:trHeight w:val="288"/>
        </w:trPr>
        <w:tc>
          <w:tcPr>
            <w:tcW w:w="735" w:type="dxa"/>
            <w:shd w:val="clear" w:color="auto" w:fill="auto"/>
            <w:vAlign w:val="center"/>
          </w:tcPr>
          <w:p w14:paraId="4960A008" w14:textId="4AC75E37" w:rsidR="0E6DB33F" w:rsidRDefault="0E6DB33F" w:rsidP="0E6DB33F">
            <w:pPr>
              <w:rPr>
                <w:color w:val="00B050"/>
                <w:szCs w:val="22"/>
              </w:rPr>
            </w:pPr>
            <w:r w:rsidRPr="0E6DB33F">
              <w:rPr>
                <w:color w:val="00B050"/>
                <w:szCs w:val="22"/>
              </w:rPr>
              <w:t>3</w:t>
            </w:r>
          </w:p>
        </w:tc>
        <w:tc>
          <w:tcPr>
            <w:tcW w:w="1620" w:type="dxa"/>
            <w:shd w:val="clear" w:color="auto" w:fill="auto"/>
            <w:vAlign w:val="center"/>
          </w:tcPr>
          <w:p w14:paraId="1A8CC5E5" w14:textId="796B6FCF" w:rsidR="0E6DB33F" w:rsidRDefault="0E6DB33F" w:rsidP="0E6DB33F">
            <w:pPr>
              <w:rPr>
                <w:color w:val="00B050"/>
                <w:szCs w:val="22"/>
              </w:rPr>
            </w:pPr>
            <w:r w:rsidRPr="0E6DB33F">
              <w:rPr>
                <w:color w:val="00B050"/>
                <w:szCs w:val="22"/>
              </w:rPr>
              <w:t>12/09/2021</w:t>
            </w:r>
          </w:p>
        </w:tc>
        <w:tc>
          <w:tcPr>
            <w:tcW w:w="5055" w:type="dxa"/>
            <w:shd w:val="clear" w:color="auto" w:fill="auto"/>
            <w:vAlign w:val="center"/>
          </w:tcPr>
          <w:p w14:paraId="24161CB1" w14:textId="01C41272" w:rsidR="0E6DB33F" w:rsidRDefault="0E6DB33F" w:rsidP="0E6DB33F">
            <w:pPr>
              <w:rPr>
                <w:color w:val="00B050"/>
                <w:szCs w:val="22"/>
              </w:rPr>
            </w:pPr>
            <w:r w:rsidRPr="0E6DB33F">
              <w:rPr>
                <w:color w:val="00B050"/>
                <w:szCs w:val="22"/>
              </w:rPr>
              <w:t>Updated S.R., CONOPS, and select edits</w:t>
            </w:r>
          </w:p>
        </w:tc>
      </w:tr>
    </w:tbl>
    <w:p w14:paraId="461D1601" w14:textId="702BB7BF" w:rsidR="67467A75" w:rsidRDefault="67467A75"/>
    <w:p w14:paraId="351D6E63" w14:textId="77777777" w:rsidR="00D6104F" w:rsidRPr="006A7EEF" w:rsidRDefault="00D6104F">
      <w:pPr>
        <w:rPr>
          <w:color w:val="000000" w:themeColor="text1"/>
        </w:rPr>
      </w:pPr>
    </w:p>
    <w:p w14:paraId="4776BBDE" w14:textId="5F5E061D" w:rsidR="003C6C8F" w:rsidRPr="006A7EEF" w:rsidRDefault="56F06E29">
      <w:pPr>
        <w:rPr>
          <w:color w:val="000000" w:themeColor="text1"/>
        </w:rPr>
      </w:pPr>
      <w:r w:rsidRPr="006A7EEF">
        <w:rPr>
          <w:color w:val="000000" w:themeColor="text1"/>
        </w:rPr>
        <w:t xml:space="preserve">Student Contribution: </w:t>
      </w:r>
    </w:p>
    <w:p w14:paraId="59510777" w14:textId="785A3281" w:rsidR="008B27BF" w:rsidRDefault="75678CD4" w:rsidP="00D6104F">
      <w:pPr>
        <w:ind w:firstLine="720"/>
        <w:rPr>
          <w:color w:val="000000" w:themeColor="text1"/>
        </w:rPr>
      </w:pPr>
      <w:r w:rsidRPr="75678CD4">
        <w:rPr>
          <w:color w:val="000000" w:themeColor="text1"/>
        </w:rPr>
        <w:t xml:space="preserve">All students contributed equally to the </w:t>
      </w:r>
      <w:r w:rsidRPr="75678CD4">
        <w:rPr>
          <w:color w:val="00B050"/>
        </w:rPr>
        <w:t>D</w:t>
      </w:r>
      <w:r w:rsidRPr="75678CD4">
        <w:rPr>
          <w:color w:val="000000" w:themeColor="text1"/>
        </w:rPr>
        <w:t xml:space="preserve">esign </w:t>
      </w:r>
      <w:r w:rsidRPr="75678CD4">
        <w:rPr>
          <w:color w:val="00B050"/>
        </w:rPr>
        <w:t>D</w:t>
      </w:r>
      <w:r w:rsidRPr="75678CD4">
        <w:rPr>
          <w:color w:val="000000" w:themeColor="text1"/>
        </w:rPr>
        <w:t>ossier.</w:t>
      </w:r>
    </w:p>
    <w:p w14:paraId="37508669" w14:textId="77777777" w:rsidR="008B27BF" w:rsidRDefault="008B27BF">
      <w:pPr>
        <w:spacing w:before="0" w:after="0"/>
        <w:rPr>
          <w:color w:val="000000" w:themeColor="text1"/>
        </w:rPr>
      </w:pPr>
      <w:r w:rsidRPr="7EF69035">
        <w:rPr>
          <w:color w:val="000000" w:themeColor="text1"/>
        </w:rPr>
        <w:br w:type="page"/>
      </w:r>
    </w:p>
    <w:p w14:paraId="45DFB333" w14:textId="34875593" w:rsidR="7EF69035" w:rsidRDefault="7EF69035" w:rsidP="7EF69035">
      <w:pPr>
        <w:pStyle w:val="TOC1"/>
        <w:rPr>
          <w:rFonts w:asciiTheme="minorHAnsi" w:eastAsiaTheme="minorEastAsia" w:hAnsiTheme="minorHAnsi" w:cstheme="minorBidi"/>
          <w:noProof/>
          <w:sz w:val="22"/>
          <w:szCs w:val="22"/>
          <w:lang w:eastAsia="ja-JP"/>
        </w:rPr>
      </w:pPr>
      <w:r>
        <w:lastRenderedPageBreak/>
        <w:fldChar w:fldCharType="begin"/>
      </w:r>
      <w:r>
        <w:instrText>TOC \o "1-3" \h \z \u</w:instrText>
      </w:r>
      <w:r>
        <w:fldChar w:fldCharType="separate"/>
      </w:r>
      <w:hyperlink w:anchor="_Toc89888655">
        <w:r w:rsidRPr="7EF69035">
          <w:rPr>
            <w:rStyle w:val="Hyperlink"/>
            <w:noProof/>
          </w:rPr>
          <w:t>1.</w:t>
        </w:r>
        <w:r>
          <w:tab/>
        </w:r>
        <w:r w:rsidRPr="7EF69035">
          <w:rPr>
            <w:rStyle w:val="Hyperlink"/>
            <w:noProof/>
          </w:rPr>
          <w:t>Purpose of the Project</w:t>
        </w:r>
        <w:r>
          <w:tab/>
        </w:r>
        <w:r w:rsidRPr="7EF69035">
          <w:rPr>
            <w:noProof/>
          </w:rPr>
          <w:fldChar w:fldCharType="begin"/>
        </w:r>
        <w:r w:rsidRPr="7EF69035">
          <w:rPr>
            <w:noProof/>
          </w:rPr>
          <w:instrText xml:space="preserve"> PAGEREF _Toc89888655 \h </w:instrText>
        </w:r>
        <w:r w:rsidRPr="7EF69035">
          <w:rPr>
            <w:noProof/>
          </w:rPr>
        </w:r>
        <w:r w:rsidRPr="7EF69035">
          <w:rPr>
            <w:noProof/>
          </w:rPr>
          <w:fldChar w:fldCharType="separate"/>
        </w:r>
        <w:r w:rsidRPr="7EF69035">
          <w:rPr>
            <w:noProof/>
          </w:rPr>
          <w:t>7</w:t>
        </w:r>
        <w:r w:rsidRPr="7EF69035">
          <w:rPr>
            <w:noProof/>
          </w:rPr>
          <w:fldChar w:fldCharType="end"/>
        </w:r>
      </w:hyperlink>
    </w:p>
    <w:p w14:paraId="3001C311" w14:textId="113AE40A" w:rsidR="7EF69035" w:rsidRDefault="00000000" w:rsidP="7EF69035">
      <w:pPr>
        <w:pStyle w:val="TOC2"/>
        <w:rPr>
          <w:rFonts w:asciiTheme="minorHAnsi" w:eastAsiaTheme="minorEastAsia" w:hAnsiTheme="minorHAnsi" w:cstheme="minorBidi"/>
          <w:noProof/>
          <w:sz w:val="22"/>
          <w:szCs w:val="22"/>
          <w:lang w:eastAsia="ja-JP"/>
        </w:rPr>
      </w:pPr>
      <w:hyperlink w:anchor="_Toc89888656">
        <w:r w:rsidR="7EF69035" w:rsidRPr="7EF69035">
          <w:rPr>
            <w:rStyle w:val="Hyperlink"/>
            <w:b/>
            <w:noProof/>
          </w:rPr>
          <w:t>1.1.</w:t>
        </w:r>
        <w:r w:rsidR="7EF69035">
          <w:tab/>
        </w:r>
        <w:r w:rsidR="7EF69035" w:rsidRPr="7EF69035">
          <w:rPr>
            <w:rStyle w:val="Hyperlink"/>
            <w:noProof/>
          </w:rPr>
          <w:t>Problem Statement</w:t>
        </w:r>
        <w:r w:rsidR="7EF69035">
          <w:tab/>
        </w:r>
        <w:r w:rsidR="7EF69035" w:rsidRPr="7EF69035">
          <w:rPr>
            <w:noProof/>
          </w:rPr>
          <w:fldChar w:fldCharType="begin"/>
        </w:r>
        <w:r w:rsidR="7EF69035" w:rsidRPr="7EF69035">
          <w:rPr>
            <w:noProof/>
          </w:rPr>
          <w:instrText xml:space="preserve"> PAGEREF _Toc89888656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1152DC68" w14:textId="4288AF10" w:rsidR="7EF69035" w:rsidRDefault="00000000" w:rsidP="7EF69035">
      <w:pPr>
        <w:pStyle w:val="TOC2"/>
        <w:rPr>
          <w:rFonts w:asciiTheme="minorHAnsi" w:eastAsiaTheme="minorEastAsia" w:hAnsiTheme="minorHAnsi" w:cstheme="minorBidi"/>
          <w:noProof/>
          <w:sz w:val="22"/>
          <w:szCs w:val="22"/>
          <w:lang w:eastAsia="ja-JP"/>
        </w:rPr>
      </w:pPr>
      <w:hyperlink w:anchor="_Toc89888657">
        <w:r w:rsidR="7EF69035" w:rsidRPr="7EF69035">
          <w:rPr>
            <w:rStyle w:val="Hyperlink"/>
            <w:b/>
            <w:noProof/>
          </w:rPr>
          <w:t>1.2.</w:t>
        </w:r>
        <w:r w:rsidR="7EF69035">
          <w:tab/>
        </w:r>
        <w:r w:rsidR="7EF69035" w:rsidRPr="7EF69035">
          <w:rPr>
            <w:rStyle w:val="Hyperlink"/>
            <w:noProof/>
          </w:rPr>
          <w:t>Mission Statement</w:t>
        </w:r>
        <w:r w:rsidR="7EF69035">
          <w:tab/>
        </w:r>
        <w:r w:rsidR="7EF69035" w:rsidRPr="7EF69035">
          <w:rPr>
            <w:noProof/>
          </w:rPr>
          <w:fldChar w:fldCharType="begin"/>
        </w:r>
        <w:r w:rsidR="7EF69035" w:rsidRPr="7EF69035">
          <w:rPr>
            <w:noProof/>
          </w:rPr>
          <w:instrText xml:space="preserve"> PAGEREF _Toc89888657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225FD61F" w14:textId="74DE526C" w:rsidR="7EF69035" w:rsidRDefault="00000000" w:rsidP="7EF69035">
      <w:pPr>
        <w:pStyle w:val="TOC1"/>
        <w:rPr>
          <w:rFonts w:asciiTheme="minorHAnsi" w:eastAsiaTheme="minorEastAsia" w:hAnsiTheme="minorHAnsi" w:cstheme="minorBidi"/>
          <w:noProof/>
          <w:sz w:val="22"/>
          <w:szCs w:val="22"/>
          <w:lang w:eastAsia="ja-JP"/>
        </w:rPr>
      </w:pPr>
      <w:hyperlink w:anchor="_Toc89888658">
        <w:r w:rsidR="7EF69035" w:rsidRPr="7EF69035">
          <w:rPr>
            <w:rStyle w:val="Hyperlink"/>
            <w:noProof/>
          </w:rPr>
          <w:t>2.</w:t>
        </w:r>
        <w:r w:rsidR="7EF69035">
          <w:tab/>
        </w:r>
        <w:r w:rsidR="7EF69035" w:rsidRPr="7EF69035">
          <w:rPr>
            <w:rStyle w:val="Hyperlink"/>
            <w:noProof/>
          </w:rPr>
          <w:t>Stakeholders</w:t>
        </w:r>
        <w:r w:rsidR="7EF69035">
          <w:tab/>
        </w:r>
        <w:r w:rsidR="7EF69035" w:rsidRPr="7EF69035">
          <w:rPr>
            <w:noProof/>
          </w:rPr>
          <w:fldChar w:fldCharType="begin"/>
        </w:r>
        <w:r w:rsidR="7EF69035" w:rsidRPr="7EF69035">
          <w:rPr>
            <w:noProof/>
          </w:rPr>
          <w:instrText xml:space="preserve"> PAGEREF _Toc89888658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167316A0" w14:textId="0225669F" w:rsidR="7EF69035" w:rsidRDefault="00000000" w:rsidP="7EF69035">
      <w:pPr>
        <w:pStyle w:val="TOC2"/>
        <w:rPr>
          <w:rFonts w:asciiTheme="minorHAnsi" w:eastAsiaTheme="minorEastAsia" w:hAnsiTheme="minorHAnsi" w:cstheme="minorBidi"/>
          <w:noProof/>
          <w:sz w:val="22"/>
          <w:szCs w:val="22"/>
          <w:lang w:eastAsia="ja-JP"/>
        </w:rPr>
      </w:pPr>
      <w:hyperlink w:anchor="_Toc89888659">
        <w:r w:rsidR="7EF69035" w:rsidRPr="7EF69035">
          <w:rPr>
            <w:rStyle w:val="Hyperlink"/>
            <w:b/>
            <w:noProof/>
          </w:rPr>
          <w:t>2.1.</w:t>
        </w:r>
        <w:r w:rsidR="7EF69035">
          <w:tab/>
        </w:r>
        <w:r w:rsidR="7EF69035" w:rsidRPr="7EF69035">
          <w:rPr>
            <w:rStyle w:val="Hyperlink"/>
            <w:noProof/>
          </w:rPr>
          <w:t>Point-of-Contact</w:t>
        </w:r>
        <w:r w:rsidR="7EF69035">
          <w:tab/>
        </w:r>
        <w:r w:rsidR="7EF69035" w:rsidRPr="7EF69035">
          <w:rPr>
            <w:noProof/>
          </w:rPr>
          <w:fldChar w:fldCharType="begin"/>
        </w:r>
        <w:r w:rsidR="7EF69035" w:rsidRPr="7EF69035">
          <w:rPr>
            <w:noProof/>
          </w:rPr>
          <w:instrText xml:space="preserve"> PAGEREF _Toc89888659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5E85AF47" w14:textId="4BBBEE7C" w:rsidR="7EF69035" w:rsidRDefault="00000000" w:rsidP="7EF69035">
      <w:pPr>
        <w:pStyle w:val="TOC2"/>
        <w:rPr>
          <w:rFonts w:asciiTheme="minorHAnsi" w:eastAsiaTheme="minorEastAsia" w:hAnsiTheme="minorHAnsi" w:cstheme="minorBidi"/>
          <w:noProof/>
          <w:sz w:val="22"/>
          <w:szCs w:val="22"/>
          <w:lang w:eastAsia="ja-JP"/>
        </w:rPr>
      </w:pPr>
      <w:hyperlink w:anchor="_Toc89888660">
        <w:r w:rsidR="7EF69035" w:rsidRPr="7EF69035">
          <w:rPr>
            <w:rStyle w:val="Hyperlink"/>
            <w:b/>
            <w:noProof/>
          </w:rPr>
          <w:t>2.2.</w:t>
        </w:r>
        <w:r w:rsidR="7EF69035">
          <w:tab/>
        </w:r>
        <w:r w:rsidR="7EF69035" w:rsidRPr="7EF69035">
          <w:rPr>
            <w:rStyle w:val="Hyperlink"/>
            <w:noProof/>
          </w:rPr>
          <w:t>The Customer</w:t>
        </w:r>
        <w:r w:rsidR="7EF69035">
          <w:tab/>
        </w:r>
        <w:r w:rsidR="7EF69035" w:rsidRPr="7EF69035">
          <w:rPr>
            <w:noProof/>
          </w:rPr>
          <w:fldChar w:fldCharType="begin"/>
        </w:r>
        <w:r w:rsidR="7EF69035" w:rsidRPr="7EF69035">
          <w:rPr>
            <w:noProof/>
          </w:rPr>
          <w:instrText xml:space="preserve"> PAGEREF _Toc89888660 \h </w:instrText>
        </w:r>
        <w:r w:rsidR="7EF69035" w:rsidRPr="7EF69035">
          <w:rPr>
            <w:noProof/>
          </w:rPr>
        </w:r>
        <w:r w:rsidR="7EF69035" w:rsidRPr="7EF69035">
          <w:rPr>
            <w:noProof/>
          </w:rPr>
          <w:fldChar w:fldCharType="separate"/>
        </w:r>
        <w:r w:rsidR="7EF69035" w:rsidRPr="7EF69035">
          <w:rPr>
            <w:noProof/>
          </w:rPr>
          <w:t>7</w:t>
        </w:r>
        <w:r w:rsidR="7EF69035" w:rsidRPr="7EF69035">
          <w:rPr>
            <w:noProof/>
          </w:rPr>
          <w:fldChar w:fldCharType="end"/>
        </w:r>
      </w:hyperlink>
    </w:p>
    <w:p w14:paraId="57AB4434" w14:textId="173537FD" w:rsidR="7EF69035" w:rsidRDefault="00000000" w:rsidP="7EF69035">
      <w:pPr>
        <w:pStyle w:val="TOC2"/>
        <w:rPr>
          <w:rFonts w:asciiTheme="minorHAnsi" w:eastAsiaTheme="minorEastAsia" w:hAnsiTheme="minorHAnsi" w:cstheme="minorBidi"/>
          <w:noProof/>
          <w:sz w:val="22"/>
          <w:szCs w:val="22"/>
          <w:lang w:eastAsia="ja-JP"/>
        </w:rPr>
      </w:pPr>
      <w:hyperlink w:anchor="_Toc89888661">
        <w:r w:rsidR="7EF69035" w:rsidRPr="7EF69035">
          <w:rPr>
            <w:rStyle w:val="Hyperlink"/>
            <w:b/>
            <w:noProof/>
          </w:rPr>
          <w:t>2.3.</w:t>
        </w:r>
        <w:r w:rsidR="7EF69035">
          <w:tab/>
        </w:r>
        <w:r w:rsidR="7EF69035" w:rsidRPr="7EF69035">
          <w:rPr>
            <w:rStyle w:val="Hyperlink"/>
            <w:noProof/>
          </w:rPr>
          <w:t>Other Stakeholders</w:t>
        </w:r>
        <w:r w:rsidR="7EF69035">
          <w:tab/>
        </w:r>
        <w:r w:rsidR="7EF69035" w:rsidRPr="7EF69035">
          <w:rPr>
            <w:noProof/>
          </w:rPr>
          <w:fldChar w:fldCharType="begin"/>
        </w:r>
        <w:r w:rsidR="7EF69035" w:rsidRPr="7EF69035">
          <w:rPr>
            <w:noProof/>
          </w:rPr>
          <w:instrText xml:space="preserve"> PAGEREF _Toc89888661 \h </w:instrText>
        </w:r>
        <w:r w:rsidR="7EF69035" w:rsidRPr="7EF69035">
          <w:rPr>
            <w:noProof/>
          </w:rPr>
        </w:r>
        <w:r w:rsidR="7EF69035" w:rsidRPr="7EF69035">
          <w:rPr>
            <w:noProof/>
          </w:rPr>
          <w:fldChar w:fldCharType="separate"/>
        </w:r>
        <w:r w:rsidR="7EF69035" w:rsidRPr="7EF69035">
          <w:rPr>
            <w:noProof/>
          </w:rPr>
          <w:t>8</w:t>
        </w:r>
        <w:r w:rsidR="7EF69035" w:rsidRPr="7EF69035">
          <w:rPr>
            <w:noProof/>
          </w:rPr>
          <w:fldChar w:fldCharType="end"/>
        </w:r>
      </w:hyperlink>
    </w:p>
    <w:p w14:paraId="5D2EA4C4" w14:textId="044AF2E0" w:rsidR="7EF69035" w:rsidRDefault="00000000" w:rsidP="7EF69035">
      <w:pPr>
        <w:pStyle w:val="TOC2"/>
        <w:rPr>
          <w:rFonts w:asciiTheme="minorHAnsi" w:eastAsiaTheme="minorEastAsia" w:hAnsiTheme="minorHAnsi" w:cstheme="minorBidi"/>
          <w:noProof/>
          <w:sz w:val="22"/>
          <w:szCs w:val="22"/>
          <w:lang w:eastAsia="ja-JP"/>
        </w:rPr>
      </w:pPr>
      <w:hyperlink w:anchor="_Toc89888662">
        <w:r w:rsidR="7EF69035" w:rsidRPr="7EF69035">
          <w:rPr>
            <w:rStyle w:val="Hyperlink"/>
            <w:b/>
            <w:noProof/>
          </w:rPr>
          <w:t>2.4.</w:t>
        </w:r>
        <w:r w:rsidR="7EF69035">
          <w:tab/>
        </w:r>
        <w:r w:rsidR="7EF69035" w:rsidRPr="7EF69035">
          <w:rPr>
            <w:rStyle w:val="Hyperlink"/>
            <w:noProof/>
          </w:rPr>
          <w:t>The Hands-On Users</w:t>
        </w:r>
        <w:r w:rsidR="7EF69035">
          <w:tab/>
        </w:r>
        <w:r w:rsidR="7EF69035" w:rsidRPr="7EF69035">
          <w:rPr>
            <w:noProof/>
          </w:rPr>
          <w:fldChar w:fldCharType="begin"/>
        </w:r>
        <w:r w:rsidR="7EF69035" w:rsidRPr="7EF69035">
          <w:rPr>
            <w:noProof/>
          </w:rPr>
          <w:instrText xml:space="preserve"> PAGEREF _Toc89888662 \h </w:instrText>
        </w:r>
        <w:r w:rsidR="7EF69035" w:rsidRPr="7EF69035">
          <w:rPr>
            <w:noProof/>
          </w:rPr>
        </w:r>
        <w:r w:rsidR="7EF69035" w:rsidRPr="7EF69035">
          <w:rPr>
            <w:noProof/>
          </w:rPr>
          <w:fldChar w:fldCharType="separate"/>
        </w:r>
        <w:r w:rsidR="7EF69035" w:rsidRPr="7EF69035">
          <w:rPr>
            <w:noProof/>
          </w:rPr>
          <w:t>9</w:t>
        </w:r>
        <w:r w:rsidR="7EF69035" w:rsidRPr="7EF69035">
          <w:rPr>
            <w:noProof/>
          </w:rPr>
          <w:fldChar w:fldCharType="end"/>
        </w:r>
      </w:hyperlink>
    </w:p>
    <w:p w14:paraId="7175008E" w14:textId="3E63389C" w:rsidR="7EF69035" w:rsidRDefault="00000000" w:rsidP="7EF69035">
      <w:pPr>
        <w:pStyle w:val="TOC1"/>
        <w:rPr>
          <w:rFonts w:asciiTheme="minorHAnsi" w:eastAsiaTheme="minorEastAsia" w:hAnsiTheme="minorHAnsi" w:cstheme="minorBidi"/>
          <w:noProof/>
          <w:sz w:val="22"/>
          <w:szCs w:val="22"/>
          <w:lang w:eastAsia="ja-JP"/>
        </w:rPr>
      </w:pPr>
      <w:hyperlink w:anchor="_Toc89888663">
        <w:r w:rsidR="7EF69035" w:rsidRPr="7EF69035">
          <w:rPr>
            <w:rStyle w:val="Hyperlink"/>
            <w:noProof/>
          </w:rPr>
          <w:t>3.</w:t>
        </w:r>
        <w:r w:rsidR="7EF69035">
          <w:tab/>
        </w:r>
        <w:r w:rsidR="7EF69035" w:rsidRPr="7EF69035">
          <w:rPr>
            <w:rStyle w:val="Hyperlink"/>
            <w:noProof/>
          </w:rPr>
          <w:t>Stakeholder Needs and Requirements</w:t>
        </w:r>
        <w:r w:rsidR="7EF69035">
          <w:tab/>
        </w:r>
        <w:r w:rsidR="7EF69035" w:rsidRPr="7EF69035">
          <w:rPr>
            <w:noProof/>
          </w:rPr>
          <w:fldChar w:fldCharType="begin"/>
        </w:r>
        <w:r w:rsidR="7EF69035" w:rsidRPr="7EF69035">
          <w:rPr>
            <w:noProof/>
          </w:rPr>
          <w:instrText xml:space="preserve"> PAGEREF _Toc89888663 \h </w:instrText>
        </w:r>
        <w:r w:rsidR="7EF69035" w:rsidRPr="7EF69035">
          <w:rPr>
            <w:noProof/>
          </w:rPr>
        </w:r>
        <w:r w:rsidR="7EF69035" w:rsidRPr="7EF69035">
          <w:rPr>
            <w:noProof/>
          </w:rPr>
          <w:fldChar w:fldCharType="separate"/>
        </w:r>
        <w:r w:rsidR="7EF69035" w:rsidRPr="7EF69035">
          <w:rPr>
            <w:noProof/>
          </w:rPr>
          <w:t>11</w:t>
        </w:r>
        <w:r w:rsidR="7EF69035" w:rsidRPr="7EF69035">
          <w:rPr>
            <w:noProof/>
          </w:rPr>
          <w:fldChar w:fldCharType="end"/>
        </w:r>
      </w:hyperlink>
    </w:p>
    <w:p w14:paraId="6B3CA108" w14:textId="4DD4C9F9" w:rsidR="7EF69035" w:rsidRDefault="00000000" w:rsidP="7EF69035">
      <w:pPr>
        <w:pStyle w:val="TOC2"/>
        <w:rPr>
          <w:rFonts w:asciiTheme="minorHAnsi" w:eastAsiaTheme="minorEastAsia" w:hAnsiTheme="minorHAnsi" w:cstheme="minorBidi"/>
          <w:noProof/>
          <w:sz w:val="22"/>
          <w:szCs w:val="22"/>
          <w:lang w:eastAsia="ja-JP"/>
        </w:rPr>
      </w:pPr>
      <w:hyperlink w:anchor="_Toc89888664">
        <w:r w:rsidR="7EF69035" w:rsidRPr="7EF69035">
          <w:rPr>
            <w:rStyle w:val="Hyperlink"/>
            <w:b/>
            <w:noProof/>
          </w:rPr>
          <w:t>3.1.</w:t>
        </w:r>
        <w:r w:rsidR="7EF69035">
          <w:tab/>
        </w:r>
        <w:r w:rsidR="7EF69035" w:rsidRPr="7EF69035">
          <w:rPr>
            <w:rStyle w:val="Hyperlink"/>
            <w:noProof/>
          </w:rPr>
          <w:t>Stakeholder Needs</w:t>
        </w:r>
        <w:r w:rsidR="7EF69035">
          <w:tab/>
        </w:r>
        <w:r w:rsidR="7EF69035" w:rsidRPr="7EF69035">
          <w:rPr>
            <w:noProof/>
          </w:rPr>
          <w:fldChar w:fldCharType="begin"/>
        </w:r>
        <w:r w:rsidR="7EF69035" w:rsidRPr="7EF69035">
          <w:rPr>
            <w:noProof/>
          </w:rPr>
          <w:instrText xml:space="preserve"> PAGEREF _Toc89888664 \h </w:instrText>
        </w:r>
        <w:r w:rsidR="7EF69035" w:rsidRPr="7EF69035">
          <w:rPr>
            <w:noProof/>
          </w:rPr>
        </w:r>
        <w:r w:rsidR="7EF69035" w:rsidRPr="7EF69035">
          <w:rPr>
            <w:noProof/>
          </w:rPr>
          <w:fldChar w:fldCharType="separate"/>
        </w:r>
        <w:r w:rsidR="7EF69035" w:rsidRPr="7EF69035">
          <w:rPr>
            <w:noProof/>
          </w:rPr>
          <w:t>11</w:t>
        </w:r>
        <w:r w:rsidR="7EF69035" w:rsidRPr="7EF69035">
          <w:rPr>
            <w:noProof/>
          </w:rPr>
          <w:fldChar w:fldCharType="end"/>
        </w:r>
      </w:hyperlink>
    </w:p>
    <w:p w14:paraId="6CEDE0C9" w14:textId="5C5A9820" w:rsidR="7EF69035" w:rsidRDefault="00000000" w:rsidP="7EF69035">
      <w:pPr>
        <w:pStyle w:val="TOC2"/>
        <w:rPr>
          <w:rFonts w:asciiTheme="minorHAnsi" w:eastAsiaTheme="minorEastAsia" w:hAnsiTheme="minorHAnsi" w:cstheme="minorBidi"/>
          <w:noProof/>
          <w:sz w:val="22"/>
          <w:szCs w:val="22"/>
          <w:lang w:eastAsia="ja-JP"/>
        </w:rPr>
      </w:pPr>
      <w:hyperlink w:anchor="_Toc89888665">
        <w:r w:rsidR="7EF69035" w:rsidRPr="7EF69035">
          <w:rPr>
            <w:rStyle w:val="Hyperlink"/>
            <w:b/>
            <w:noProof/>
          </w:rPr>
          <w:t>3.2.</w:t>
        </w:r>
        <w:r w:rsidR="7EF69035">
          <w:tab/>
        </w:r>
        <w:r w:rsidR="7EF69035" w:rsidRPr="7EF69035">
          <w:rPr>
            <w:rStyle w:val="Hyperlink"/>
            <w:noProof/>
          </w:rPr>
          <w:t>Stakeholder Requirements</w:t>
        </w:r>
        <w:r w:rsidR="7EF69035">
          <w:tab/>
        </w:r>
        <w:r w:rsidR="7EF69035" w:rsidRPr="7EF69035">
          <w:rPr>
            <w:noProof/>
          </w:rPr>
          <w:fldChar w:fldCharType="begin"/>
        </w:r>
        <w:r w:rsidR="7EF69035" w:rsidRPr="7EF69035">
          <w:rPr>
            <w:noProof/>
          </w:rPr>
          <w:instrText xml:space="preserve"> PAGEREF _Toc89888665 \h </w:instrText>
        </w:r>
        <w:r w:rsidR="7EF69035" w:rsidRPr="7EF69035">
          <w:rPr>
            <w:noProof/>
          </w:rPr>
        </w:r>
        <w:r w:rsidR="7EF69035" w:rsidRPr="7EF69035">
          <w:rPr>
            <w:noProof/>
          </w:rPr>
          <w:fldChar w:fldCharType="separate"/>
        </w:r>
        <w:r w:rsidR="7EF69035" w:rsidRPr="7EF69035">
          <w:rPr>
            <w:noProof/>
          </w:rPr>
          <w:t>12</w:t>
        </w:r>
        <w:r w:rsidR="7EF69035" w:rsidRPr="7EF69035">
          <w:rPr>
            <w:noProof/>
          </w:rPr>
          <w:fldChar w:fldCharType="end"/>
        </w:r>
      </w:hyperlink>
    </w:p>
    <w:p w14:paraId="6115C8C4" w14:textId="3A605814" w:rsidR="7EF69035" w:rsidRDefault="00000000" w:rsidP="7EF69035">
      <w:pPr>
        <w:pStyle w:val="TOC2"/>
        <w:rPr>
          <w:rFonts w:asciiTheme="minorHAnsi" w:eastAsiaTheme="minorEastAsia" w:hAnsiTheme="minorHAnsi" w:cstheme="minorBidi"/>
          <w:noProof/>
          <w:sz w:val="22"/>
          <w:szCs w:val="22"/>
          <w:lang w:eastAsia="ja-JP"/>
        </w:rPr>
      </w:pPr>
      <w:hyperlink w:anchor="_Toc89888666">
        <w:r w:rsidR="7EF69035" w:rsidRPr="7EF69035">
          <w:rPr>
            <w:rStyle w:val="Hyperlink"/>
            <w:b/>
            <w:noProof/>
          </w:rPr>
          <w:t>3.3.</w:t>
        </w:r>
        <w:r w:rsidR="7EF69035">
          <w:tab/>
        </w:r>
        <w:r w:rsidR="7EF69035" w:rsidRPr="7EF69035">
          <w:rPr>
            <w:rStyle w:val="Hyperlink"/>
            <w:noProof/>
          </w:rPr>
          <w:t>Feasibility Analysis and Risk Identification</w:t>
        </w:r>
        <w:r w:rsidR="7EF69035">
          <w:tab/>
        </w:r>
        <w:r w:rsidR="7EF69035" w:rsidRPr="7EF69035">
          <w:rPr>
            <w:noProof/>
          </w:rPr>
          <w:fldChar w:fldCharType="begin"/>
        </w:r>
        <w:r w:rsidR="7EF69035" w:rsidRPr="7EF69035">
          <w:rPr>
            <w:noProof/>
          </w:rPr>
          <w:instrText xml:space="preserve"> PAGEREF _Toc89888666 \h </w:instrText>
        </w:r>
        <w:r w:rsidR="7EF69035" w:rsidRPr="7EF69035">
          <w:rPr>
            <w:noProof/>
          </w:rPr>
        </w:r>
        <w:r w:rsidR="7EF69035" w:rsidRPr="7EF69035">
          <w:rPr>
            <w:noProof/>
          </w:rPr>
          <w:fldChar w:fldCharType="separate"/>
        </w:r>
        <w:r w:rsidR="7EF69035" w:rsidRPr="7EF69035">
          <w:rPr>
            <w:noProof/>
          </w:rPr>
          <w:t>15</w:t>
        </w:r>
        <w:r w:rsidR="7EF69035" w:rsidRPr="7EF69035">
          <w:rPr>
            <w:noProof/>
          </w:rPr>
          <w:fldChar w:fldCharType="end"/>
        </w:r>
      </w:hyperlink>
    </w:p>
    <w:p w14:paraId="2F4F0CDE" w14:textId="65CD7491" w:rsidR="7EF69035" w:rsidRDefault="00000000" w:rsidP="7EF69035">
      <w:pPr>
        <w:pStyle w:val="TOC2"/>
        <w:rPr>
          <w:rFonts w:asciiTheme="minorHAnsi" w:eastAsiaTheme="minorEastAsia" w:hAnsiTheme="minorHAnsi" w:cstheme="minorBidi"/>
          <w:noProof/>
          <w:sz w:val="22"/>
          <w:szCs w:val="22"/>
          <w:lang w:eastAsia="ja-JP"/>
        </w:rPr>
      </w:pPr>
      <w:hyperlink w:anchor="_Toc89888667">
        <w:r w:rsidR="7EF69035" w:rsidRPr="7EF69035">
          <w:rPr>
            <w:rStyle w:val="Hyperlink"/>
            <w:b/>
            <w:noProof/>
          </w:rPr>
          <w:t>3.4.</w:t>
        </w:r>
        <w:r w:rsidR="7EF69035">
          <w:tab/>
        </w:r>
        <w:r w:rsidR="7EF69035" w:rsidRPr="7EF69035">
          <w:rPr>
            <w:rStyle w:val="Hyperlink"/>
            <w:noProof/>
          </w:rPr>
          <w:t>Quality Functional Deployment</w:t>
        </w:r>
        <w:r w:rsidR="7EF69035">
          <w:tab/>
        </w:r>
        <w:r w:rsidR="7EF69035" w:rsidRPr="7EF69035">
          <w:rPr>
            <w:noProof/>
          </w:rPr>
          <w:fldChar w:fldCharType="begin"/>
        </w:r>
        <w:r w:rsidR="7EF69035" w:rsidRPr="7EF69035">
          <w:rPr>
            <w:noProof/>
          </w:rPr>
          <w:instrText xml:space="preserve"> PAGEREF _Toc89888667 \h </w:instrText>
        </w:r>
        <w:r w:rsidR="7EF69035" w:rsidRPr="7EF69035">
          <w:rPr>
            <w:noProof/>
          </w:rPr>
        </w:r>
        <w:r w:rsidR="7EF69035" w:rsidRPr="7EF69035">
          <w:rPr>
            <w:noProof/>
          </w:rPr>
          <w:fldChar w:fldCharType="separate"/>
        </w:r>
        <w:r w:rsidR="7EF69035" w:rsidRPr="7EF69035">
          <w:rPr>
            <w:noProof/>
          </w:rPr>
          <w:t>45</w:t>
        </w:r>
        <w:r w:rsidR="7EF69035" w:rsidRPr="7EF69035">
          <w:rPr>
            <w:noProof/>
          </w:rPr>
          <w:fldChar w:fldCharType="end"/>
        </w:r>
      </w:hyperlink>
    </w:p>
    <w:p w14:paraId="259CDE4A" w14:textId="3AC4033D" w:rsidR="7EF69035" w:rsidRDefault="00000000" w:rsidP="7EF69035">
      <w:pPr>
        <w:pStyle w:val="TOC1"/>
        <w:rPr>
          <w:rFonts w:asciiTheme="minorHAnsi" w:eastAsiaTheme="minorEastAsia" w:hAnsiTheme="minorHAnsi" w:cstheme="minorBidi"/>
          <w:noProof/>
          <w:sz w:val="22"/>
          <w:szCs w:val="22"/>
          <w:lang w:eastAsia="ja-JP"/>
        </w:rPr>
      </w:pPr>
      <w:hyperlink w:anchor="_Toc89888668">
        <w:r w:rsidR="7EF69035" w:rsidRPr="7EF69035">
          <w:rPr>
            <w:rStyle w:val="Hyperlink"/>
            <w:noProof/>
          </w:rPr>
          <w:t>4.</w:t>
        </w:r>
        <w:r w:rsidR="7EF69035">
          <w:tab/>
        </w:r>
        <w:r w:rsidR="7EF69035" w:rsidRPr="7EF69035">
          <w:rPr>
            <w:rStyle w:val="Hyperlink"/>
            <w:noProof/>
          </w:rPr>
          <w:t>Concept of Operations</w:t>
        </w:r>
        <w:r w:rsidR="7EF69035">
          <w:tab/>
        </w:r>
        <w:r w:rsidR="7EF69035" w:rsidRPr="7EF69035">
          <w:rPr>
            <w:noProof/>
          </w:rPr>
          <w:fldChar w:fldCharType="begin"/>
        </w:r>
        <w:r w:rsidR="7EF69035" w:rsidRPr="7EF69035">
          <w:rPr>
            <w:noProof/>
          </w:rPr>
          <w:instrText xml:space="preserve"> PAGEREF _Toc89888668 \h </w:instrText>
        </w:r>
        <w:r w:rsidR="7EF69035" w:rsidRPr="7EF69035">
          <w:rPr>
            <w:noProof/>
          </w:rPr>
        </w:r>
        <w:r w:rsidR="7EF69035" w:rsidRPr="7EF69035">
          <w:rPr>
            <w:noProof/>
          </w:rPr>
          <w:fldChar w:fldCharType="separate"/>
        </w:r>
        <w:r w:rsidR="7EF69035" w:rsidRPr="7EF69035">
          <w:rPr>
            <w:noProof/>
          </w:rPr>
          <w:t>47</w:t>
        </w:r>
        <w:r w:rsidR="7EF69035" w:rsidRPr="7EF69035">
          <w:rPr>
            <w:noProof/>
          </w:rPr>
          <w:fldChar w:fldCharType="end"/>
        </w:r>
      </w:hyperlink>
    </w:p>
    <w:p w14:paraId="16A45C1E" w14:textId="41132173" w:rsidR="7EF69035" w:rsidRDefault="00000000" w:rsidP="7EF69035">
      <w:pPr>
        <w:pStyle w:val="TOC1"/>
        <w:rPr>
          <w:rFonts w:asciiTheme="minorHAnsi" w:eastAsiaTheme="minorEastAsia" w:hAnsiTheme="minorHAnsi" w:cstheme="minorBidi"/>
          <w:noProof/>
          <w:sz w:val="22"/>
          <w:szCs w:val="22"/>
          <w:lang w:eastAsia="ja-JP"/>
        </w:rPr>
      </w:pPr>
      <w:hyperlink w:anchor="_Toc89888669">
        <w:r w:rsidR="7EF69035" w:rsidRPr="7EF69035">
          <w:rPr>
            <w:rStyle w:val="Hyperlink"/>
            <w:noProof/>
          </w:rPr>
          <w:t>5.</w:t>
        </w:r>
        <w:r w:rsidR="7EF69035">
          <w:tab/>
        </w:r>
        <w:r w:rsidR="7EF69035" w:rsidRPr="7EF69035">
          <w:rPr>
            <w:rStyle w:val="Hyperlink"/>
            <w:noProof/>
          </w:rPr>
          <w:t>Scope</w:t>
        </w:r>
        <w:r w:rsidR="7EF69035">
          <w:tab/>
        </w:r>
        <w:r w:rsidR="7EF69035" w:rsidRPr="7EF69035">
          <w:rPr>
            <w:noProof/>
          </w:rPr>
          <w:fldChar w:fldCharType="begin"/>
        </w:r>
        <w:r w:rsidR="7EF69035" w:rsidRPr="7EF69035">
          <w:rPr>
            <w:noProof/>
          </w:rPr>
          <w:instrText xml:space="preserve"> PAGEREF _Toc89888669 \h </w:instrText>
        </w:r>
        <w:r w:rsidR="7EF69035" w:rsidRPr="7EF69035">
          <w:rPr>
            <w:noProof/>
          </w:rPr>
        </w:r>
        <w:r w:rsidR="7EF69035" w:rsidRPr="7EF69035">
          <w:rPr>
            <w:noProof/>
          </w:rPr>
          <w:fldChar w:fldCharType="separate"/>
        </w:r>
        <w:r w:rsidR="7EF69035" w:rsidRPr="7EF69035">
          <w:rPr>
            <w:noProof/>
          </w:rPr>
          <w:t>49</w:t>
        </w:r>
        <w:r w:rsidR="7EF69035" w:rsidRPr="7EF69035">
          <w:rPr>
            <w:noProof/>
          </w:rPr>
          <w:fldChar w:fldCharType="end"/>
        </w:r>
      </w:hyperlink>
    </w:p>
    <w:p w14:paraId="4B41D49E" w14:textId="4D43E6E6" w:rsidR="7EF69035" w:rsidRDefault="00000000" w:rsidP="7EF69035">
      <w:pPr>
        <w:pStyle w:val="TOC2"/>
        <w:rPr>
          <w:rFonts w:asciiTheme="minorHAnsi" w:eastAsiaTheme="minorEastAsia" w:hAnsiTheme="minorHAnsi" w:cstheme="minorBidi"/>
          <w:noProof/>
          <w:sz w:val="22"/>
          <w:szCs w:val="22"/>
          <w:lang w:eastAsia="ja-JP"/>
        </w:rPr>
      </w:pPr>
      <w:hyperlink w:anchor="_Toc89888670">
        <w:r w:rsidR="7EF69035" w:rsidRPr="7EF69035">
          <w:rPr>
            <w:rStyle w:val="Hyperlink"/>
            <w:b/>
            <w:noProof/>
          </w:rPr>
          <w:t>5.1.</w:t>
        </w:r>
        <w:r w:rsidR="7EF69035">
          <w:tab/>
        </w:r>
        <w:r w:rsidR="7EF69035" w:rsidRPr="7EF69035">
          <w:rPr>
            <w:rStyle w:val="Hyperlink"/>
            <w:noProof/>
          </w:rPr>
          <w:t>Scope Statement</w:t>
        </w:r>
        <w:r w:rsidR="7EF69035">
          <w:tab/>
        </w:r>
        <w:r w:rsidR="7EF69035" w:rsidRPr="7EF69035">
          <w:rPr>
            <w:noProof/>
          </w:rPr>
          <w:fldChar w:fldCharType="begin"/>
        </w:r>
        <w:r w:rsidR="7EF69035" w:rsidRPr="7EF69035">
          <w:rPr>
            <w:noProof/>
          </w:rPr>
          <w:instrText xml:space="preserve"> PAGEREF _Toc89888670 \h </w:instrText>
        </w:r>
        <w:r w:rsidR="7EF69035" w:rsidRPr="7EF69035">
          <w:rPr>
            <w:noProof/>
          </w:rPr>
        </w:r>
        <w:r w:rsidR="7EF69035" w:rsidRPr="7EF69035">
          <w:rPr>
            <w:noProof/>
          </w:rPr>
          <w:fldChar w:fldCharType="separate"/>
        </w:r>
        <w:r w:rsidR="7EF69035" w:rsidRPr="7EF69035">
          <w:rPr>
            <w:noProof/>
          </w:rPr>
          <w:t>49</w:t>
        </w:r>
        <w:r w:rsidR="7EF69035" w:rsidRPr="7EF69035">
          <w:rPr>
            <w:noProof/>
          </w:rPr>
          <w:fldChar w:fldCharType="end"/>
        </w:r>
      </w:hyperlink>
    </w:p>
    <w:p w14:paraId="50C4D5A8" w14:textId="5535FDA8" w:rsidR="7EF69035" w:rsidRDefault="00000000" w:rsidP="7EF69035">
      <w:pPr>
        <w:pStyle w:val="TOC2"/>
        <w:rPr>
          <w:rFonts w:asciiTheme="minorHAnsi" w:eastAsiaTheme="minorEastAsia" w:hAnsiTheme="minorHAnsi" w:cstheme="minorBidi"/>
          <w:noProof/>
          <w:sz w:val="22"/>
          <w:szCs w:val="22"/>
          <w:lang w:eastAsia="ja-JP"/>
        </w:rPr>
      </w:pPr>
      <w:hyperlink w:anchor="_Toc89888671">
        <w:r w:rsidR="7EF69035" w:rsidRPr="7EF69035">
          <w:rPr>
            <w:rStyle w:val="Hyperlink"/>
            <w:b/>
            <w:noProof/>
          </w:rPr>
          <w:t>5.2.</w:t>
        </w:r>
        <w:r w:rsidR="7EF69035">
          <w:tab/>
        </w:r>
        <w:r w:rsidR="7EF69035" w:rsidRPr="7EF69035">
          <w:rPr>
            <w:rStyle w:val="Hyperlink"/>
            <w:noProof/>
          </w:rPr>
          <w:t>Scope Boundaries</w:t>
        </w:r>
        <w:r w:rsidR="7EF69035">
          <w:tab/>
        </w:r>
        <w:r w:rsidR="7EF69035" w:rsidRPr="7EF69035">
          <w:rPr>
            <w:noProof/>
          </w:rPr>
          <w:fldChar w:fldCharType="begin"/>
        </w:r>
        <w:r w:rsidR="7EF69035" w:rsidRPr="7EF69035">
          <w:rPr>
            <w:noProof/>
          </w:rPr>
          <w:instrText xml:space="preserve"> PAGEREF _Toc89888671 \h </w:instrText>
        </w:r>
        <w:r w:rsidR="7EF69035" w:rsidRPr="7EF69035">
          <w:rPr>
            <w:noProof/>
          </w:rPr>
        </w:r>
        <w:r w:rsidR="7EF69035" w:rsidRPr="7EF69035">
          <w:rPr>
            <w:noProof/>
          </w:rPr>
          <w:fldChar w:fldCharType="separate"/>
        </w:r>
        <w:r w:rsidR="7EF69035" w:rsidRPr="7EF69035">
          <w:rPr>
            <w:noProof/>
          </w:rPr>
          <w:t>50</w:t>
        </w:r>
        <w:r w:rsidR="7EF69035" w:rsidRPr="7EF69035">
          <w:rPr>
            <w:noProof/>
          </w:rPr>
          <w:fldChar w:fldCharType="end"/>
        </w:r>
      </w:hyperlink>
    </w:p>
    <w:p w14:paraId="5D8BC777" w14:textId="66BFD506" w:rsidR="7EF69035" w:rsidRDefault="00000000" w:rsidP="7EF69035">
      <w:pPr>
        <w:pStyle w:val="TOC1"/>
        <w:rPr>
          <w:rFonts w:asciiTheme="minorHAnsi" w:eastAsiaTheme="minorEastAsia" w:hAnsiTheme="minorHAnsi" w:cstheme="minorBidi"/>
          <w:noProof/>
          <w:sz w:val="22"/>
          <w:szCs w:val="22"/>
          <w:lang w:eastAsia="ja-JP"/>
        </w:rPr>
      </w:pPr>
      <w:hyperlink w:anchor="_Toc89888672">
        <w:r w:rsidR="7EF69035" w:rsidRPr="7EF69035">
          <w:rPr>
            <w:rStyle w:val="Hyperlink"/>
            <w:noProof/>
          </w:rPr>
          <w:t>6.</w:t>
        </w:r>
        <w:r w:rsidR="7EF69035">
          <w:tab/>
        </w:r>
        <w:r w:rsidR="7EF69035" w:rsidRPr="7EF69035">
          <w:rPr>
            <w:rStyle w:val="Hyperlink"/>
            <w:noProof/>
          </w:rPr>
          <w:t>Goals and Objectives</w:t>
        </w:r>
        <w:r w:rsidR="7EF69035">
          <w:tab/>
        </w:r>
        <w:r w:rsidR="7EF69035" w:rsidRPr="7EF69035">
          <w:rPr>
            <w:noProof/>
          </w:rPr>
          <w:fldChar w:fldCharType="begin"/>
        </w:r>
        <w:r w:rsidR="7EF69035" w:rsidRPr="7EF69035">
          <w:rPr>
            <w:noProof/>
          </w:rPr>
          <w:instrText xml:space="preserve"> PAGEREF _Toc89888672 \h </w:instrText>
        </w:r>
        <w:r w:rsidR="7EF69035" w:rsidRPr="7EF69035">
          <w:rPr>
            <w:noProof/>
          </w:rPr>
        </w:r>
        <w:r w:rsidR="7EF69035" w:rsidRPr="7EF69035">
          <w:rPr>
            <w:noProof/>
          </w:rPr>
          <w:fldChar w:fldCharType="separate"/>
        </w:r>
        <w:r w:rsidR="7EF69035" w:rsidRPr="7EF69035">
          <w:rPr>
            <w:noProof/>
          </w:rPr>
          <w:t>51</w:t>
        </w:r>
        <w:r w:rsidR="7EF69035" w:rsidRPr="7EF69035">
          <w:rPr>
            <w:noProof/>
          </w:rPr>
          <w:fldChar w:fldCharType="end"/>
        </w:r>
      </w:hyperlink>
    </w:p>
    <w:p w14:paraId="028DD980" w14:textId="2D9C8895" w:rsidR="7EF69035" w:rsidRDefault="00000000" w:rsidP="7EF69035">
      <w:pPr>
        <w:pStyle w:val="TOC2"/>
        <w:rPr>
          <w:rFonts w:asciiTheme="minorHAnsi" w:eastAsiaTheme="minorEastAsia" w:hAnsiTheme="minorHAnsi" w:cstheme="minorBidi"/>
          <w:noProof/>
          <w:sz w:val="22"/>
          <w:szCs w:val="22"/>
          <w:lang w:eastAsia="ja-JP"/>
        </w:rPr>
      </w:pPr>
      <w:hyperlink w:anchor="_Toc89888673">
        <w:r w:rsidR="7EF69035" w:rsidRPr="7EF69035">
          <w:rPr>
            <w:rStyle w:val="Hyperlink"/>
            <w:b/>
            <w:noProof/>
          </w:rPr>
          <w:t>6.1.</w:t>
        </w:r>
        <w:r w:rsidR="7EF69035">
          <w:tab/>
        </w:r>
        <w:r w:rsidR="7EF69035" w:rsidRPr="7EF69035">
          <w:rPr>
            <w:rStyle w:val="Hyperlink"/>
            <w:noProof/>
          </w:rPr>
          <w:t>Technical Goal and Objective</w:t>
        </w:r>
        <w:r w:rsidR="7EF69035">
          <w:tab/>
        </w:r>
        <w:r w:rsidR="7EF69035" w:rsidRPr="7EF69035">
          <w:rPr>
            <w:noProof/>
          </w:rPr>
          <w:fldChar w:fldCharType="begin"/>
        </w:r>
        <w:r w:rsidR="7EF69035" w:rsidRPr="7EF69035">
          <w:rPr>
            <w:noProof/>
          </w:rPr>
          <w:instrText xml:space="preserve"> PAGEREF _Toc89888673 \h </w:instrText>
        </w:r>
        <w:r w:rsidR="7EF69035" w:rsidRPr="7EF69035">
          <w:rPr>
            <w:noProof/>
          </w:rPr>
        </w:r>
        <w:r w:rsidR="7EF69035" w:rsidRPr="7EF69035">
          <w:rPr>
            <w:noProof/>
          </w:rPr>
          <w:fldChar w:fldCharType="separate"/>
        </w:r>
        <w:r w:rsidR="7EF69035" w:rsidRPr="7EF69035">
          <w:rPr>
            <w:noProof/>
          </w:rPr>
          <w:t>51</w:t>
        </w:r>
        <w:r w:rsidR="7EF69035" w:rsidRPr="7EF69035">
          <w:rPr>
            <w:noProof/>
          </w:rPr>
          <w:fldChar w:fldCharType="end"/>
        </w:r>
      </w:hyperlink>
    </w:p>
    <w:p w14:paraId="187AC49C" w14:textId="26642B34" w:rsidR="7EF69035" w:rsidRDefault="00000000" w:rsidP="7EF69035">
      <w:pPr>
        <w:pStyle w:val="TOC2"/>
        <w:rPr>
          <w:rFonts w:asciiTheme="minorHAnsi" w:eastAsiaTheme="minorEastAsia" w:hAnsiTheme="minorHAnsi" w:cstheme="minorBidi"/>
          <w:noProof/>
          <w:sz w:val="22"/>
          <w:szCs w:val="22"/>
          <w:lang w:eastAsia="ja-JP"/>
        </w:rPr>
      </w:pPr>
      <w:hyperlink w:anchor="_Toc89888674">
        <w:r w:rsidR="7EF69035" w:rsidRPr="7EF69035">
          <w:rPr>
            <w:rStyle w:val="Hyperlink"/>
            <w:b/>
            <w:noProof/>
          </w:rPr>
          <w:t>6.2.</w:t>
        </w:r>
        <w:r w:rsidR="7EF69035">
          <w:tab/>
        </w:r>
        <w:r w:rsidR="7EF69035" w:rsidRPr="7EF69035">
          <w:rPr>
            <w:rStyle w:val="Hyperlink"/>
            <w:noProof/>
          </w:rPr>
          <w:t>Business Goals and Objectives</w:t>
        </w:r>
        <w:r w:rsidR="7EF69035">
          <w:tab/>
        </w:r>
        <w:r w:rsidR="7EF69035" w:rsidRPr="7EF69035">
          <w:rPr>
            <w:noProof/>
          </w:rPr>
          <w:fldChar w:fldCharType="begin"/>
        </w:r>
        <w:r w:rsidR="7EF69035" w:rsidRPr="7EF69035">
          <w:rPr>
            <w:noProof/>
          </w:rPr>
          <w:instrText xml:space="preserve"> PAGEREF _Toc89888674 \h </w:instrText>
        </w:r>
        <w:r w:rsidR="7EF69035" w:rsidRPr="7EF69035">
          <w:rPr>
            <w:noProof/>
          </w:rPr>
        </w:r>
        <w:r w:rsidR="7EF69035" w:rsidRPr="7EF69035">
          <w:rPr>
            <w:noProof/>
          </w:rPr>
          <w:fldChar w:fldCharType="separate"/>
        </w:r>
        <w:r w:rsidR="7EF69035" w:rsidRPr="7EF69035">
          <w:rPr>
            <w:noProof/>
          </w:rPr>
          <w:t>52</w:t>
        </w:r>
        <w:r w:rsidR="7EF69035" w:rsidRPr="7EF69035">
          <w:rPr>
            <w:noProof/>
          </w:rPr>
          <w:fldChar w:fldCharType="end"/>
        </w:r>
      </w:hyperlink>
    </w:p>
    <w:p w14:paraId="297A06E0" w14:textId="5C3F8421" w:rsidR="7EF69035" w:rsidRDefault="00000000" w:rsidP="7EF69035">
      <w:pPr>
        <w:pStyle w:val="TOC1"/>
        <w:rPr>
          <w:rFonts w:asciiTheme="minorHAnsi" w:eastAsiaTheme="minorEastAsia" w:hAnsiTheme="minorHAnsi" w:cstheme="minorBidi"/>
          <w:noProof/>
          <w:sz w:val="22"/>
          <w:szCs w:val="22"/>
          <w:lang w:eastAsia="ja-JP"/>
        </w:rPr>
      </w:pPr>
      <w:hyperlink w:anchor="_Toc89888675">
        <w:r w:rsidR="7EF69035" w:rsidRPr="7EF69035">
          <w:rPr>
            <w:rStyle w:val="Hyperlink"/>
            <w:noProof/>
          </w:rPr>
          <w:t>7.</w:t>
        </w:r>
        <w:r w:rsidR="7EF69035">
          <w:tab/>
        </w:r>
        <w:r w:rsidR="7EF69035" w:rsidRPr="7EF69035">
          <w:rPr>
            <w:rStyle w:val="Hyperlink"/>
            <w:noProof/>
          </w:rPr>
          <w:t>Conceptual Design Introduction</w:t>
        </w:r>
        <w:r w:rsidR="7EF69035">
          <w:tab/>
        </w:r>
        <w:r w:rsidR="7EF69035" w:rsidRPr="7EF69035">
          <w:rPr>
            <w:noProof/>
          </w:rPr>
          <w:fldChar w:fldCharType="begin"/>
        </w:r>
        <w:r w:rsidR="7EF69035" w:rsidRPr="7EF69035">
          <w:rPr>
            <w:noProof/>
          </w:rPr>
          <w:instrText xml:space="preserve"> PAGEREF _Toc89888675 \h </w:instrText>
        </w:r>
        <w:r w:rsidR="7EF69035" w:rsidRPr="7EF69035">
          <w:rPr>
            <w:noProof/>
          </w:rPr>
        </w:r>
        <w:r w:rsidR="7EF69035" w:rsidRPr="7EF69035">
          <w:rPr>
            <w:noProof/>
          </w:rPr>
          <w:fldChar w:fldCharType="separate"/>
        </w:r>
        <w:r w:rsidR="7EF69035" w:rsidRPr="7EF69035">
          <w:rPr>
            <w:noProof/>
          </w:rPr>
          <w:t>53</w:t>
        </w:r>
        <w:r w:rsidR="7EF69035" w:rsidRPr="7EF69035">
          <w:rPr>
            <w:noProof/>
          </w:rPr>
          <w:fldChar w:fldCharType="end"/>
        </w:r>
      </w:hyperlink>
    </w:p>
    <w:p w14:paraId="55FFA1CF" w14:textId="772E7853" w:rsidR="7EF69035" w:rsidRDefault="00000000" w:rsidP="7EF69035">
      <w:pPr>
        <w:pStyle w:val="TOC1"/>
        <w:rPr>
          <w:rFonts w:asciiTheme="minorHAnsi" w:eastAsiaTheme="minorEastAsia" w:hAnsiTheme="minorHAnsi" w:cstheme="minorBidi"/>
          <w:noProof/>
          <w:sz w:val="22"/>
          <w:szCs w:val="22"/>
          <w:lang w:eastAsia="ja-JP"/>
        </w:rPr>
      </w:pPr>
      <w:hyperlink w:anchor="_Toc89888676">
        <w:r w:rsidR="7EF69035" w:rsidRPr="7EF69035">
          <w:rPr>
            <w:rStyle w:val="Hyperlink"/>
            <w:noProof/>
          </w:rPr>
          <w:t>8.</w:t>
        </w:r>
        <w:r w:rsidR="7EF69035">
          <w:tab/>
        </w:r>
        <w:r w:rsidR="7EF69035" w:rsidRPr="7EF69035">
          <w:rPr>
            <w:rStyle w:val="Hyperlink"/>
            <w:noProof/>
          </w:rPr>
          <w:t>Functional Block Diagram</w:t>
        </w:r>
        <w:r w:rsidR="7EF69035">
          <w:tab/>
        </w:r>
        <w:r w:rsidR="7EF69035" w:rsidRPr="7EF69035">
          <w:rPr>
            <w:noProof/>
          </w:rPr>
          <w:fldChar w:fldCharType="begin"/>
        </w:r>
        <w:r w:rsidR="7EF69035" w:rsidRPr="7EF69035">
          <w:rPr>
            <w:noProof/>
          </w:rPr>
          <w:instrText xml:space="preserve"> PAGEREF _Toc89888676 \h </w:instrText>
        </w:r>
        <w:r w:rsidR="7EF69035" w:rsidRPr="7EF69035">
          <w:rPr>
            <w:noProof/>
          </w:rPr>
        </w:r>
        <w:r w:rsidR="7EF69035" w:rsidRPr="7EF69035">
          <w:rPr>
            <w:noProof/>
          </w:rPr>
          <w:fldChar w:fldCharType="separate"/>
        </w:r>
        <w:r w:rsidR="7EF69035" w:rsidRPr="7EF69035">
          <w:rPr>
            <w:noProof/>
          </w:rPr>
          <w:t>53</w:t>
        </w:r>
        <w:r w:rsidR="7EF69035" w:rsidRPr="7EF69035">
          <w:rPr>
            <w:noProof/>
          </w:rPr>
          <w:fldChar w:fldCharType="end"/>
        </w:r>
      </w:hyperlink>
    </w:p>
    <w:p w14:paraId="2F341783" w14:textId="00369C88" w:rsidR="7EF69035" w:rsidRDefault="00000000" w:rsidP="7EF69035">
      <w:pPr>
        <w:pStyle w:val="TOC1"/>
        <w:rPr>
          <w:rFonts w:asciiTheme="minorHAnsi" w:eastAsiaTheme="minorEastAsia" w:hAnsiTheme="minorHAnsi" w:cstheme="minorBidi"/>
          <w:noProof/>
          <w:sz w:val="22"/>
          <w:szCs w:val="22"/>
          <w:lang w:eastAsia="ja-JP"/>
        </w:rPr>
      </w:pPr>
      <w:hyperlink w:anchor="_Toc89888677">
        <w:r w:rsidR="7EF69035" w:rsidRPr="7EF69035">
          <w:rPr>
            <w:rStyle w:val="Hyperlink"/>
            <w:noProof/>
          </w:rPr>
          <w:t>9.</w:t>
        </w:r>
        <w:r w:rsidR="7EF69035">
          <w:tab/>
        </w:r>
        <w:r w:rsidR="7EF69035" w:rsidRPr="7EF69035">
          <w:rPr>
            <w:rStyle w:val="Hyperlink"/>
            <w:noProof/>
          </w:rPr>
          <w:t>Feasibility Analysis</w:t>
        </w:r>
        <w:r w:rsidR="7EF69035">
          <w:tab/>
        </w:r>
        <w:r w:rsidR="7EF69035" w:rsidRPr="7EF69035">
          <w:rPr>
            <w:noProof/>
          </w:rPr>
          <w:fldChar w:fldCharType="begin"/>
        </w:r>
        <w:r w:rsidR="7EF69035" w:rsidRPr="7EF69035">
          <w:rPr>
            <w:noProof/>
          </w:rPr>
          <w:instrText xml:space="preserve"> PAGEREF _Toc89888677 \h </w:instrText>
        </w:r>
        <w:r w:rsidR="7EF69035" w:rsidRPr="7EF69035">
          <w:rPr>
            <w:noProof/>
          </w:rPr>
        </w:r>
        <w:r w:rsidR="7EF69035" w:rsidRPr="7EF69035">
          <w:rPr>
            <w:noProof/>
          </w:rPr>
          <w:fldChar w:fldCharType="separate"/>
        </w:r>
        <w:r w:rsidR="7EF69035" w:rsidRPr="7EF69035">
          <w:rPr>
            <w:noProof/>
          </w:rPr>
          <w:t>55</w:t>
        </w:r>
        <w:r w:rsidR="7EF69035" w:rsidRPr="7EF69035">
          <w:rPr>
            <w:noProof/>
          </w:rPr>
          <w:fldChar w:fldCharType="end"/>
        </w:r>
      </w:hyperlink>
    </w:p>
    <w:p w14:paraId="7BFFF9E0" w14:textId="56971F3A" w:rsidR="7EF69035" w:rsidRDefault="00000000" w:rsidP="7EF69035">
      <w:pPr>
        <w:pStyle w:val="TOC2"/>
        <w:rPr>
          <w:rFonts w:asciiTheme="minorHAnsi" w:eastAsiaTheme="minorEastAsia" w:hAnsiTheme="minorHAnsi" w:cstheme="minorBidi"/>
          <w:noProof/>
          <w:sz w:val="22"/>
          <w:szCs w:val="22"/>
          <w:lang w:eastAsia="ja-JP"/>
        </w:rPr>
      </w:pPr>
      <w:hyperlink w:anchor="_Toc89888678">
        <w:r w:rsidR="7EF69035" w:rsidRPr="7EF69035">
          <w:rPr>
            <w:rStyle w:val="Hyperlink"/>
            <w:b/>
            <w:noProof/>
          </w:rPr>
          <w:t>9.1.</w:t>
        </w:r>
        <w:r w:rsidR="7EF69035">
          <w:tab/>
        </w:r>
        <w:r w:rsidR="7EF69035" w:rsidRPr="7EF69035">
          <w:rPr>
            <w:rStyle w:val="Hyperlink"/>
            <w:noProof/>
          </w:rPr>
          <w:t>System Requirement Feasibility Analysis</w:t>
        </w:r>
        <w:r w:rsidR="7EF69035">
          <w:tab/>
        </w:r>
        <w:r w:rsidR="7EF69035" w:rsidRPr="7EF69035">
          <w:rPr>
            <w:noProof/>
          </w:rPr>
          <w:fldChar w:fldCharType="begin"/>
        </w:r>
        <w:r w:rsidR="7EF69035" w:rsidRPr="7EF69035">
          <w:rPr>
            <w:noProof/>
          </w:rPr>
          <w:instrText xml:space="preserve"> PAGEREF _Toc89888678 \h </w:instrText>
        </w:r>
        <w:r w:rsidR="7EF69035" w:rsidRPr="7EF69035">
          <w:rPr>
            <w:noProof/>
          </w:rPr>
        </w:r>
        <w:r w:rsidR="7EF69035" w:rsidRPr="7EF69035">
          <w:rPr>
            <w:noProof/>
          </w:rPr>
          <w:fldChar w:fldCharType="separate"/>
        </w:r>
        <w:r w:rsidR="7EF69035" w:rsidRPr="7EF69035">
          <w:rPr>
            <w:noProof/>
          </w:rPr>
          <w:t>60</w:t>
        </w:r>
        <w:r w:rsidR="7EF69035" w:rsidRPr="7EF69035">
          <w:rPr>
            <w:noProof/>
          </w:rPr>
          <w:fldChar w:fldCharType="end"/>
        </w:r>
      </w:hyperlink>
    </w:p>
    <w:p w14:paraId="4A7A40AC" w14:textId="61EDC79C" w:rsidR="7EF69035" w:rsidRDefault="00000000" w:rsidP="7EF69035">
      <w:pPr>
        <w:pStyle w:val="TOC1"/>
        <w:rPr>
          <w:rFonts w:asciiTheme="minorHAnsi" w:eastAsiaTheme="minorEastAsia" w:hAnsiTheme="minorHAnsi" w:cstheme="minorBidi"/>
          <w:noProof/>
          <w:sz w:val="22"/>
          <w:szCs w:val="22"/>
          <w:lang w:eastAsia="ja-JP"/>
        </w:rPr>
      </w:pPr>
      <w:hyperlink w:anchor="_Toc89888679">
        <w:r w:rsidR="7EF69035" w:rsidRPr="7EF69035">
          <w:rPr>
            <w:rStyle w:val="Hyperlink"/>
            <w:noProof/>
          </w:rPr>
          <w:t>10.</w:t>
        </w:r>
        <w:r w:rsidR="7EF69035">
          <w:tab/>
        </w:r>
        <w:r w:rsidR="7EF69035" w:rsidRPr="7EF69035">
          <w:rPr>
            <w:rStyle w:val="Hyperlink"/>
            <w:noProof/>
          </w:rPr>
          <w:t>Analytic Hierarchy Process (AHP)</w:t>
        </w:r>
        <w:r w:rsidR="7EF69035">
          <w:tab/>
        </w:r>
        <w:r w:rsidR="7EF69035" w:rsidRPr="7EF69035">
          <w:rPr>
            <w:noProof/>
          </w:rPr>
          <w:fldChar w:fldCharType="begin"/>
        </w:r>
        <w:r w:rsidR="7EF69035" w:rsidRPr="7EF69035">
          <w:rPr>
            <w:noProof/>
          </w:rPr>
          <w:instrText xml:space="preserve"> PAGEREF _Toc89888679 \h </w:instrText>
        </w:r>
        <w:r w:rsidR="7EF69035" w:rsidRPr="7EF69035">
          <w:rPr>
            <w:noProof/>
          </w:rPr>
        </w:r>
        <w:r w:rsidR="7EF69035" w:rsidRPr="7EF69035">
          <w:rPr>
            <w:noProof/>
          </w:rPr>
          <w:fldChar w:fldCharType="separate"/>
        </w:r>
        <w:r w:rsidR="7EF69035" w:rsidRPr="7EF69035">
          <w:rPr>
            <w:noProof/>
          </w:rPr>
          <w:t>81</w:t>
        </w:r>
        <w:r w:rsidR="7EF69035" w:rsidRPr="7EF69035">
          <w:rPr>
            <w:noProof/>
          </w:rPr>
          <w:fldChar w:fldCharType="end"/>
        </w:r>
      </w:hyperlink>
    </w:p>
    <w:p w14:paraId="5E7C24D5" w14:textId="164CAADB" w:rsidR="7EF69035" w:rsidRDefault="00000000" w:rsidP="7EF69035">
      <w:pPr>
        <w:pStyle w:val="TOC1"/>
        <w:rPr>
          <w:rFonts w:asciiTheme="minorHAnsi" w:eastAsiaTheme="minorEastAsia" w:hAnsiTheme="minorHAnsi" w:cstheme="minorBidi"/>
          <w:noProof/>
          <w:sz w:val="22"/>
          <w:szCs w:val="22"/>
          <w:lang w:eastAsia="ja-JP"/>
        </w:rPr>
      </w:pPr>
      <w:hyperlink w:anchor="_Toc89888680">
        <w:r w:rsidR="7EF69035" w:rsidRPr="7EF69035">
          <w:rPr>
            <w:rStyle w:val="Hyperlink"/>
            <w:noProof/>
          </w:rPr>
          <w:t>11.</w:t>
        </w:r>
        <w:r w:rsidR="7EF69035">
          <w:tab/>
        </w:r>
        <w:r w:rsidR="7EF69035" w:rsidRPr="7EF69035">
          <w:rPr>
            <w:rStyle w:val="Hyperlink"/>
            <w:noProof/>
          </w:rPr>
          <w:t>Functional Flow Diagrams</w:t>
        </w:r>
        <w:r w:rsidR="7EF69035">
          <w:tab/>
        </w:r>
        <w:r w:rsidR="7EF69035" w:rsidRPr="7EF69035">
          <w:rPr>
            <w:noProof/>
          </w:rPr>
          <w:fldChar w:fldCharType="begin"/>
        </w:r>
        <w:r w:rsidR="7EF69035" w:rsidRPr="7EF69035">
          <w:rPr>
            <w:noProof/>
          </w:rPr>
          <w:instrText xml:space="preserve"> PAGEREF _Toc89888680 \h </w:instrText>
        </w:r>
        <w:r w:rsidR="7EF69035" w:rsidRPr="7EF69035">
          <w:rPr>
            <w:noProof/>
          </w:rPr>
        </w:r>
        <w:r w:rsidR="7EF69035" w:rsidRPr="7EF69035">
          <w:rPr>
            <w:noProof/>
          </w:rPr>
          <w:fldChar w:fldCharType="separate"/>
        </w:r>
        <w:r w:rsidR="7EF69035" w:rsidRPr="7EF69035">
          <w:rPr>
            <w:noProof/>
          </w:rPr>
          <w:t>87</w:t>
        </w:r>
        <w:r w:rsidR="7EF69035" w:rsidRPr="7EF69035">
          <w:rPr>
            <w:noProof/>
          </w:rPr>
          <w:fldChar w:fldCharType="end"/>
        </w:r>
      </w:hyperlink>
    </w:p>
    <w:p w14:paraId="28C458C6" w14:textId="5AC242DA" w:rsidR="7EF69035" w:rsidRDefault="00000000" w:rsidP="7EF69035">
      <w:pPr>
        <w:pStyle w:val="TOC1"/>
        <w:rPr>
          <w:rFonts w:asciiTheme="minorHAnsi" w:eastAsiaTheme="minorEastAsia" w:hAnsiTheme="minorHAnsi" w:cstheme="minorBidi"/>
          <w:noProof/>
          <w:sz w:val="22"/>
          <w:szCs w:val="22"/>
          <w:lang w:eastAsia="ja-JP"/>
        </w:rPr>
      </w:pPr>
      <w:hyperlink w:anchor="_Toc89888681">
        <w:r w:rsidR="7EF69035" w:rsidRPr="7EF69035">
          <w:rPr>
            <w:rStyle w:val="Hyperlink"/>
            <w:noProof/>
          </w:rPr>
          <w:t>12.</w:t>
        </w:r>
        <w:r w:rsidR="7EF69035">
          <w:tab/>
        </w:r>
        <w:r w:rsidR="7EF69035" w:rsidRPr="7EF69035">
          <w:rPr>
            <w:rStyle w:val="Hyperlink"/>
            <w:noProof/>
          </w:rPr>
          <w:t>Reliability Model and Analysis</w:t>
        </w:r>
        <w:r w:rsidR="7EF69035">
          <w:tab/>
        </w:r>
        <w:r w:rsidR="7EF69035" w:rsidRPr="7EF69035">
          <w:rPr>
            <w:noProof/>
          </w:rPr>
          <w:fldChar w:fldCharType="begin"/>
        </w:r>
        <w:r w:rsidR="7EF69035" w:rsidRPr="7EF69035">
          <w:rPr>
            <w:noProof/>
          </w:rPr>
          <w:instrText xml:space="preserve"> PAGEREF _Toc89888681 \h </w:instrText>
        </w:r>
        <w:r w:rsidR="7EF69035" w:rsidRPr="7EF69035">
          <w:rPr>
            <w:noProof/>
          </w:rPr>
        </w:r>
        <w:r w:rsidR="7EF69035" w:rsidRPr="7EF69035">
          <w:rPr>
            <w:noProof/>
          </w:rPr>
          <w:fldChar w:fldCharType="separate"/>
        </w:r>
        <w:r w:rsidR="7EF69035" w:rsidRPr="7EF69035">
          <w:rPr>
            <w:noProof/>
          </w:rPr>
          <w:t>88</w:t>
        </w:r>
        <w:r w:rsidR="7EF69035" w:rsidRPr="7EF69035">
          <w:rPr>
            <w:noProof/>
          </w:rPr>
          <w:fldChar w:fldCharType="end"/>
        </w:r>
      </w:hyperlink>
    </w:p>
    <w:p w14:paraId="28F62ADC" w14:textId="1E32C4B3" w:rsidR="7EF69035" w:rsidRDefault="00000000" w:rsidP="7EF69035">
      <w:pPr>
        <w:pStyle w:val="TOC1"/>
        <w:rPr>
          <w:rFonts w:asciiTheme="minorHAnsi" w:eastAsiaTheme="minorEastAsia" w:hAnsiTheme="minorHAnsi" w:cstheme="minorBidi"/>
          <w:noProof/>
          <w:sz w:val="22"/>
          <w:szCs w:val="22"/>
          <w:lang w:eastAsia="ja-JP"/>
        </w:rPr>
      </w:pPr>
      <w:hyperlink w:anchor="_Toc89888682">
        <w:r w:rsidR="7EF69035" w:rsidRPr="7EF69035">
          <w:rPr>
            <w:rStyle w:val="Hyperlink"/>
            <w:noProof/>
          </w:rPr>
          <w:t>13.</w:t>
        </w:r>
        <w:r w:rsidR="7EF69035">
          <w:tab/>
        </w:r>
        <w:r w:rsidR="7EF69035" w:rsidRPr="7EF69035">
          <w:rPr>
            <w:rStyle w:val="Hyperlink"/>
            <w:noProof/>
          </w:rPr>
          <w:t>Commercial Off the Shelf (COTS) Products</w:t>
        </w:r>
        <w:r w:rsidR="7EF69035">
          <w:tab/>
        </w:r>
        <w:r w:rsidR="7EF69035" w:rsidRPr="7EF69035">
          <w:rPr>
            <w:noProof/>
          </w:rPr>
          <w:fldChar w:fldCharType="begin"/>
        </w:r>
        <w:r w:rsidR="7EF69035" w:rsidRPr="7EF69035">
          <w:rPr>
            <w:noProof/>
          </w:rPr>
          <w:instrText xml:space="preserve"> PAGEREF _Toc89888682 \h </w:instrText>
        </w:r>
        <w:r w:rsidR="7EF69035" w:rsidRPr="7EF69035">
          <w:rPr>
            <w:noProof/>
          </w:rPr>
        </w:r>
        <w:r w:rsidR="7EF69035" w:rsidRPr="7EF69035">
          <w:rPr>
            <w:noProof/>
          </w:rPr>
          <w:fldChar w:fldCharType="separate"/>
        </w:r>
        <w:r w:rsidR="7EF69035" w:rsidRPr="7EF69035">
          <w:rPr>
            <w:noProof/>
          </w:rPr>
          <w:t>90</w:t>
        </w:r>
        <w:r w:rsidR="7EF69035" w:rsidRPr="7EF69035">
          <w:rPr>
            <w:noProof/>
          </w:rPr>
          <w:fldChar w:fldCharType="end"/>
        </w:r>
      </w:hyperlink>
    </w:p>
    <w:p w14:paraId="48DE1D4B" w14:textId="769041A8" w:rsidR="7EF69035" w:rsidRDefault="00000000" w:rsidP="7EF69035">
      <w:pPr>
        <w:pStyle w:val="TOC1"/>
        <w:rPr>
          <w:rFonts w:asciiTheme="minorHAnsi" w:eastAsiaTheme="minorEastAsia" w:hAnsiTheme="minorHAnsi" w:cstheme="minorBidi"/>
          <w:noProof/>
          <w:sz w:val="22"/>
          <w:szCs w:val="22"/>
          <w:lang w:eastAsia="ja-JP"/>
        </w:rPr>
      </w:pPr>
      <w:hyperlink w:anchor="_Toc89888683">
        <w:r w:rsidR="7EF69035" w:rsidRPr="7EF69035">
          <w:rPr>
            <w:rStyle w:val="Hyperlink"/>
            <w:noProof/>
          </w:rPr>
          <w:t>14.</w:t>
        </w:r>
        <w:r w:rsidR="7EF69035">
          <w:tab/>
        </w:r>
        <w:r w:rsidR="7EF69035" w:rsidRPr="7EF69035">
          <w:rPr>
            <w:rStyle w:val="Hyperlink"/>
            <w:noProof/>
          </w:rPr>
          <w:t>Failure Mode, Effect, and Criticality Analysis (FMECA)</w:t>
        </w:r>
        <w:r w:rsidR="7EF69035">
          <w:tab/>
        </w:r>
        <w:r w:rsidR="7EF69035" w:rsidRPr="7EF69035">
          <w:rPr>
            <w:noProof/>
          </w:rPr>
          <w:fldChar w:fldCharType="begin"/>
        </w:r>
        <w:r w:rsidR="7EF69035" w:rsidRPr="7EF69035">
          <w:rPr>
            <w:noProof/>
          </w:rPr>
          <w:instrText xml:space="preserve"> PAGEREF _Toc89888683 \h </w:instrText>
        </w:r>
        <w:r w:rsidR="7EF69035" w:rsidRPr="7EF69035">
          <w:rPr>
            <w:noProof/>
          </w:rPr>
        </w:r>
        <w:r w:rsidR="7EF69035" w:rsidRPr="7EF69035">
          <w:rPr>
            <w:noProof/>
          </w:rPr>
          <w:fldChar w:fldCharType="separate"/>
        </w:r>
        <w:r w:rsidR="7EF69035" w:rsidRPr="7EF69035">
          <w:rPr>
            <w:noProof/>
          </w:rPr>
          <w:t>92</w:t>
        </w:r>
        <w:r w:rsidR="7EF69035" w:rsidRPr="7EF69035">
          <w:rPr>
            <w:noProof/>
          </w:rPr>
          <w:fldChar w:fldCharType="end"/>
        </w:r>
      </w:hyperlink>
    </w:p>
    <w:p w14:paraId="5BEB9B01" w14:textId="2B9AB86F" w:rsidR="7EF69035" w:rsidRDefault="00000000" w:rsidP="7EF69035">
      <w:pPr>
        <w:pStyle w:val="TOC1"/>
        <w:rPr>
          <w:rFonts w:asciiTheme="minorHAnsi" w:eastAsiaTheme="minorEastAsia" w:hAnsiTheme="minorHAnsi" w:cstheme="minorBidi"/>
          <w:noProof/>
          <w:sz w:val="22"/>
          <w:szCs w:val="22"/>
          <w:lang w:eastAsia="ja-JP"/>
        </w:rPr>
      </w:pPr>
      <w:hyperlink w:anchor="_Toc89888684">
        <w:r w:rsidR="7EF69035" w:rsidRPr="7EF69035">
          <w:rPr>
            <w:rStyle w:val="Hyperlink"/>
            <w:noProof/>
          </w:rPr>
          <w:t>15.</w:t>
        </w:r>
        <w:r w:rsidR="7EF69035">
          <w:tab/>
        </w:r>
        <w:r w:rsidR="7EF69035" w:rsidRPr="7EF69035">
          <w:rPr>
            <w:rStyle w:val="Hyperlink"/>
            <w:noProof/>
          </w:rPr>
          <w:t>NOTES</w:t>
        </w:r>
        <w:r w:rsidR="7EF69035">
          <w:tab/>
        </w:r>
        <w:r w:rsidR="7EF69035" w:rsidRPr="7EF69035">
          <w:rPr>
            <w:noProof/>
          </w:rPr>
          <w:fldChar w:fldCharType="begin"/>
        </w:r>
        <w:r w:rsidR="7EF69035" w:rsidRPr="7EF69035">
          <w:rPr>
            <w:noProof/>
          </w:rPr>
          <w:instrText xml:space="preserve"> PAGEREF _Toc89888684 \h </w:instrText>
        </w:r>
        <w:r w:rsidR="7EF69035" w:rsidRPr="7EF69035">
          <w:rPr>
            <w:noProof/>
          </w:rPr>
        </w:r>
        <w:r w:rsidR="7EF69035" w:rsidRPr="7EF69035">
          <w:rPr>
            <w:noProof/>
          </w:rPr>
          <w:fldChar w:fldCharType="separate"/>
        </w:r>
        <w:r w:rsidR="7EF69035" w:rsidRPr="7EF69035">
          <w:rPr>
            <w:noProof/>
          </w:rPr>
          <w:t>130</w:t>
        </w:r>
        <w:r w:rsidR="7EF69035" w:rsidRPr="7EF69035">
          <w:rPr>
            <w:noProof/>
          </w:rPr>
          <w:fldChar w:fldCharType="end"/>
        </w:r>
      </w:hyperlink>
    </w:p>
    <w:p w14:paraId="7E0EBAB8" w14:textId="422409EA" w:rsidR="7EF69035" w:rsidRDefault="00000000" w:rsidP="7EF69035">
      <w:pPr>
        <w:pStyle w:val="TOC2"/>
        <w:rPr>
          <w:rFonts w:asciiTheme="minorHAnsi" w:eastAsiaTheme="minorEastAsia" w:hAnsiTheme="minorHAnsi" w:cstheme="minorBidi"/>
          <w:noProof/>
          <w:sz w:val="22"/>
          <w:szCs w:val="22"/>
          <w:lang w:eastAsia="ja-JP"/>
        </w:rPr>
      </w:pPr>
      <w:hyperlink w:anchor="_Toc89888685">
        <w:r w:rsidR="7EF69035" w:rsidRPr="7EF69035">
          <w:rPr>
            <w:rStyle w:val="Hyperlink"/>
            <w:b/>
            <w:noProof/>
          </w:rPr>
          <w:t>15.1.</w:t>
        </w:r>
        <w:r w:rsidR="7EF69035">
          <w:tab/>
        </w:r>
        <w:r w:rsidR="7EF69035" w:rsidRPr="7EF69035">
          <w:rPr>
            <w:rStyle w:val="Hyperlink"/>
            <w:noProof/>
          </w:rPr>
          <w:t>Acronyms and Abbreviations</w:t>
        </w:r>
        <w:r w:rsidR="7EF69035">
          <w:tab/>
        </w:r>
        <w:r w:rsidR="7EF69035" w:rsidRPr="7EF69035">
          <w:rPr>
            <w:noProof/>
          </w:rPr>
          <w:fldChar w:fldCharType="begin"/>
        </w:r>
        <w:r w:rsidR="7EF69035" w:rsidRPr="7EF69035">
          <w:rPr>
            <w:noProof/>
          </w:rPr>
          <w:instrText xml:space="preserve"> PAGEREF _Toc89888685 \h </w:instrText>
        </w:r>
        <w:r w:rsidR="7EF69035" w:rsidRPr="7EF69035">
          <w:rPr>
            <w:noProof/>
          </w:rPr>
        </w:r>
        <w:r w:rsidR="7EF69035" w:rsidRPr="7EF69035">
          <w:rPr>
            <w:noProof/>
          </w:rPr>
          <w:fldChar w:fldCharType="separate"/>
        </w:r>
        <w:r w:rsidR="7EF69035" w:rsidRPr="7EF69035">
          <w:rPr>
            <w:noProof/>
          </w:rPr>
          <w:t>130</w:t>
        </w:r>
        <w:r w:rsidR="7EF69035" w:rsidRPr="7EF69035">
          <w:rPr>
            <w:noProof/>
          </w:rPr>
          <w:fldChar w:fldCharType="end"/>
        </w:r>
      </w:hyperlink>
    </w:p>
    <w:p w14:paraId="51F5EAA1" w14:textId="13101703" w:rsidR="7EF69035" w:rsidRDefault="00000000" w:rsidP="7EF69035">
      <w:pPr>
        <w:pStyle w:val="TOC2"/>
        <w:rPr>
          <w:rFonts w:asciiTheme="minorHAnsi" w:eastAsiaTheme="minorEastAsia" w:hAnsiTheme="minorHAnsi" w:cstheme="minorBidi"/>
          <w:noProof/>
          <w:sz w:val="22"/>
          <w:szCs w:val="22"/>
          <w:lang w:eastAsia="ja-JP"/>
        </w:rPr>
      </w:pPr>
      <w:hyperlink w:anchor="_Toc89888686">
        <w:r w:rsidR="7EF69035" w:rsidRPr="7EF69035">
          <w:rPr>
            <w:rStyle w:val="Hyperlink"/>
            <w:b/>
            <w:noProof/>
          </w:rPr>
          <w:t>15.2.</w:t>
        </w:r>
        <w:r w:rsidR="7EF69035">
          <w:tab/>
        </w:r>
        <w:r w:rsidR="7EF69035" w:rsidRPr="7EF69035">
          <w:rPr>
            <w:rStyle w:val="Hyperlink"/>
            <w:noProof/>
          </w:rPr>
          <w:t>Project Terminologies</w:t>
        </w:r>
        <w:r w:rsidR="7EF69035">
          <w:tab/>
        </w:r>
        <w:r w:rsidR="7EF69035" w:rsidRPr="7EF69035">
          <w:rPr>
            <w:noProof/>
          </w:rPr>
          <w:fldChar w:fldCharType="begin"/>
        </w:r>
        <w:r w:rsidR="7EF69035" w:rsidRPr="7EF69035">
          <w:rPr>
            <w:noProof/>
          </w:rPr>
          <w:instrText xml:space="preserve"> PAGEREF _Toc89888686 \h </w:instrText>
        </w:r>
        <w:r w:rsidR="7EF69035" w:rsidRPr="7EF69035">
          <w:rPr>
            <w:noProof/>
          </w:rPr>
        </w:r>
        <w:r w:rsidR="7EF69035" w:rsidRPr="7EF69035">
          <w:rPr>
            <w:noProof/>
          </w:rPr>
          <w:fldChar w:fldCharType="separate"/>
        </w:r>
        <w:r w:rsidR="7EF69035" w:rsidRPr="7EF69035">
          <w:rPr>
            <w:noProof/>
          </w:rPr>
          <w:t>133</w:t>
        </w:r>
        <w:r w:rsidR="7EF69035" w:rsidRPr="7EF69035">
          <w:rPr>
            <w:noProof/>
          </w:rPr>
          <w:fldChar w:fldCharType="end"/>
        </w:r>
      </w:hyperlink>
    </w:p>
    <w:p w14:paraId="72A7AD8C" w14:textId="606AAA98" w:rsidR="7EF69035" w:rsidRDefault="00000000" w:rsidP="7EF69035">
      <w:pPr>
        <w:pStyle w:val="TOC3"/>
        <w:tabs>
          <w:tab w:val="right" w:pos="9350"/>
        </w:tabs>
        <w:rPr>
          <w:rFonts w:asciiTheme="minorHAnsi" w:eastAsiaTheme="minorEastAsia" w:hAnsiTheme="minorHAnsi" w:cstheme="minorBidi"/>
          <w:noProof/>
          <w:lang w:eastAsia="ja-JP"/>
        </w:rPr>
      </w:pPr>
      <w:hyperlink w:anchor="_Toc89888687">
        <w:r w:rsidR="7EF69035" w:rsidRPr="7EF69035">
          <w:rPr>
            <w:rStyle w:val="Hyperlink"/>
            <w:noProof/>
          </w:rPr>
          <w:t>15.3 Requirements Justifications</w:t>
        </w:r>
        <w:r w:rsidR="7EF69035">
          <w:tab/>
        </w:r>
        <w:r w:rsidR="7EF69035" w:rsidRPr="7EF69035">
          <w:rPr>
            <w:noProof/>
          </w:rPr>
          <w:fldChar w:fldCharType="begin"/>
        </w:r>
        <w:r w:rsidR="7EF69035" w:rsidRPr="7EF69035">
          <w:rPr>
            <w:noProof/>
          </w:rPr>
          <w:instrText xml:space="preserve"> PAGEREF _Toc89888687 \h </w:instrText>
        </w:r>
        <w:r w:rsidR="7EF69035" w:rsidRPr="7EF69035">
          <w:rPr>
            <w:noProof/>
          </w:rPr>
        </w:r>
        <w:r w:rsidR="7EF69035" w:rsidRPr="7EF69035">
          <w:rPr>
            <w:noProof/>
          </w:rPr>
          <w:fldChar w:fldCharType="separate"/>
        </w:r>
        <w:r w:rsidR="7EF69035" w:rsidRPr="7EF69035">
          <w:rPr>
            <w:noProof/>
          </w:rPr>
          <w:t>136</w:t>
        </w:r>
        <w:r w:rsidR="7EF69035" w:rsidRPr="7EF69035">
          <w:rPr>
            <w:noProof/>
          </w:rPr>
          <w:fldChar w:fldCharType="end"/>
        </w:r>
      </w:hyperlink>
    </w:p>
    <w:p w14:paraId="267660B7" w14:textId="2EF5049E" w:rsidR="7EF69035" w:rsidRDefault="7EF69035" w:rsidP="7EF69035">
      <w:pPr>
        <w:pStyle w:val="TOC3"/>
        <w:tabs>
          <w:tab w:val="right" w:leader="dot" w:pos="9360"/>
        </w:tabs>
        <w:rPr>
          <w:noProof/>
        </w:rPr>
      </w:pPr>
      <w:r>
        <w:fldChar w:fldCharType="end"/>
      </w:r>
    </w:p>
    <w:sdt>
      <w:sdtPr>
        <w:rPr>
          <w:rFonts w:ascii="Times New Roman" w:eastAsia="Arial" w:hAnsi="Times New Roman" w:cs="Times New Roman"/>
          <w:bCs/>
          <w:color w:val="auto"/>
          <w:sz w:val="22"/>
          <w:szCs w:val="24"/>
        </w:rPr>
        <w:id w:val="1167726284"/>
        <w:docPartObj>
          <w:docPartGallery w:val="Table of Contents"/>
          <w:docPartUnique/>
        </w:docPartObj>
      </w:sdtPr>
      <w:sdtContent>
        <w:p w14:paraId="452926E3" w14:textId="2192B0E4" w:rsidR="003C6C8F" w:rsidRPr="006A7EEF" w:rsidRDefault="4DD4FAB0" w:rsidP="00196BE6">
          <w:pPr>
            <w:pStyle w:val="TOCHeading"/>
            <w:rPr>
              <w:color w:val="000000" w:themeColor="text1"/>
            </w:rPr>
          </w:pPr>
          <w:r w:rsidRPr="006A7EEF">
            <w:rPr>
              <w:color w:val="000000" w:themeColor="text1"/>
            </w:rPr>
            <w:t>TABLE OF CONTENTS</w:t>
          </w:r>
        </w:p>
        <w:p w14:paraId="276D90D1" w14:textId="404F4E56" w:rsidR="00D72182" w:rsidRPr="006A7EEF" w:rsidRDefault="2F9D5A9B">
          <w:pPr>
            <w:pStyle w:val="TableofFigures"/>
            <w:rPr>
              <w:color w:val="000000" w:themeColor="text1"/>
            </w:rPr>
          </w:pPr>
          <w:r w:rsidRPr="2F9D5A9B">
            <w:rPr>
              <w:color w:val="000000" w:themeColor="text1"/>
            </w:rPr>
            <w:t>LIST OF TABLES AND FIGURES</w:t>
          </w:r>
        </w:p>
        <w:p w14:paraId="369C3EEF" w14:textId="332AF218" w:rsidR="00433292" w:rsidRDefault="00666B0D">
          <w:pPr>
            <w:pStyle w:val="TableofFigures"/>
            <w:tabs>
              <w:tab w:val="right" w:leader="dot" w:pos="9350"/>
            </w:tabs>
            <w:rPr>
              <w:rFonts w:asciiTheme="minorHAnsi" w:eastAsiaTheme="minorEastAsia" w:hAnsiTheme="minorHAnsi" w:cstheme="minorBidi"/>
              <w:bCs w:val="0"/>
              <w:noProof/>
              <w:sz w:val="22"/>
              <w:szCs w:val="22"/>
            </w:rPr>
          </w:pPr>
          <w:r w:rsidRPr="006A7EEF">
            <w:rPr>
              <w:b/>
              <w:color w:val="000000" w:themeColor="text1"/>
            </w:rPr>
            <w:fldChar w:fldCharType="begin"/>
          </w:r>
          <w:r w:rsidRPr="006A7EEF">
            <w:rPr>
              <w:b/>
              <w:color w:val="000000" w:themeColor="text1"/>
            </w:rPr>
            <w:instrText xml:space="preserve"> TOC \h \z \t "Caption" \c </w:instrText>
          </w:r>
          <w:r w:rsidRPr="006A7EEF">
            <w:rPr>
              <w:b/>
              <w:color w:val="000000" w:themeColor="text1"/>
            </w:rPr>
            <w:fldChar w:fldCharType="separate"/>
          </w:r>
          <w:hyperlink w:anchor="_Toc114146641" w:history="1">
            <w:r w:rsidR="00433292" w:rsidRPr="00F20F98">
              <w:rPr>
                <w:rStyle w:val="Hyperlink"/>
                <w:noProof/>
              </w:rPr>
              <w:t>Table 1: Table of Other Stakeholders</w:t>
            </w:r>
            <w:r w:rsidR="00433292">
              <w:rPr>
                <w:noProof/>
                <w:webHidden/>
              </w:rPr>
              <w:tab/>
            </w:r>
            <w:r w:rsidR="00433292">
              <w:rPr>
                <w:noProof/>
                <w:webHidden/>
              </w:rPr>
              <w:fldChar w:fldCharType="begin"/>
            </w:r>
            <w:r w:rsidR="00433292">
              <w:rPr>
                <w:noProof/>
                <w:webHidden/>
              </w:rPr>
              <w:instrText xml:space="preserve"> PAGEREF _Toc114146641 \h </w:instrText>
            </w:r>
            <w:r w:rsidR="00433292">
              <w:rPr>
                <w:noProof/>
                <w:webHidden/>
              </w:rPr>
            </w:r>
            <w:r w:rsidR="00433292">
              <w:rPr>
                <w:noProof/>
                <w:webHidden/>
              </w:rPr>
              <w:fldChar w:fldCharType="separate"/>
            </w:r>
            <w:r w:rsidR="00433292">
              <w:rPr>
                <w:noProof/>
                <w:webHidden/>
              </w:rPr>
              <w:t>8</w:t>
            </w:r>
            <w:r w:rsidR="00433292">
              <w:rPr>
                <w:noProof/>
                <w:webHidden/>
              </w:rPr>
              <w:fldChar w:fldCharType="end"/>
            </w:r>
          </w:hyperlink>
        </w:p>
        <w:p w14:paraId="23271D7C" w14:textId="3A7F6F70"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2" w:history="1">
            <w:r w:rsidR="00433292" w:rsidRPr="00F20F98">
              <w:rPr>
                <w:rStyle w:val="Hyperlink"/>
                <w:noProof/>
              </w:rPr>
              <w:t>Table 2: Hands-On Users Current Roles and Responsibilities</w:t>
            </w:r>
            <w:r w:rsidR="00433292">
              <w:rPr>
                <w:noProof/>
                <w:webHidden/>
              </w:rPr>
              <w:tab/>
            </w:r>
            <w:r w:rsidR="00433292">
              <w:rPr>
                <w:noProof/>
                <w:webHidden/>
              </w:rPr>
              <w:fldChar w:fldCharType="begin"/>
            </w:r>
            <w:r w:rsidR="00433292">
              <w:rPr>
                <w:noProof/>
                <w:webHidden/>
              </w:rPr>
              <w:instrText xml:space="preserve"> PAGEREF _Toc114146642 \h </w:instrText>
            </w:r>
            <w:r w:rsidR="00433292">
              <w:rPr>
                <w:noProof/>
                <w:webHidden/>
              </w:rPr>
            </w:r>
            <w:r w:rsidR="00433292">
              <w:rPr>
                <w:noProof/>
                <w:webHidden/>
              </w:rPr>
              <w:fldChar w:fldCharType="separate"/>
            </w:r>
            <w:r w:rsidR="00433292">
              <w:rPr>
                <w:noProof/>
                <w:webHidden/>
              </w:rPr>
              <w:t>10</w:t>
            </w:r>
            <w:r w:rsidR="00433292">
              <w:rPr>
                <w:noProof/>
                <w:webHidden/>
              </w:rPr>
              <w:fldChar w:fldCharType="end"/>
            </w:r>
          </w:hyperlink>
        </w:p>
        <w:p w14:paraId="2EA2DC8A" w14:textId="28E5CCA2"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3" w:history="1">
            <w:r w:rsidR="00433292" w:rsidRPr="00F20F98">
              <w:rPr>
                <w:rStyle w:val="Hyperlink"/>
                <w:noProof/>
              </w:rPr>
              <w:t>Table 3: Permutation of Stakeholder Requirements</w:t>
            </w:r>
            <w:r w:rsidR="00433292">
              <w:rPr>
                <w:noProof/>
                <w:webHidden/>
              </w:rPr>
              <w:tab/>
            </w:r>
            <w:r w:rsidR="00433292">
              <w:rPr>
                <w:noProof/>
                <w:webHidden/>
              </w:rPr>
              <w:fldChar w:fldCharType="begin"/>
            </w:r>
            <w:r w:rsidR="00433292">
              <w:rPr>
                <w:noProof/>
                <w:webHidden/>
              </w:rPr>
              <w:instrText xml:space="preserve"> PAGEREF _Toc114146643 \h </w:instrText>
            </w:r>
            <w:r w:rsidR="00433292">
              <w:rPr>
                <w:noProof/>
                <w:webHidden/>
              </w:rPr>
            </w:r>
            <w:r w:rsidR="00433292">
              <w:rPr>
                <w:noProof/>
                <w:webHidden/>
              </w:rPr>
              <w:fldChar w:fldCharType="separate"/>
            </w:r>
            <w:r w:rsidR="00433292">
              <w:rPr>
                <w:noProof/>
                <w:webHidden/>
              </w:rPr>
              <w:t>12</w:t>
            </w:r>
            <w:r w:rsidR="00433292">
              <w:rPr>
                <w:noProof/>
                <w:webHidden/>
              </w:rPr>
              <w:fldChar w:fldCharType="end"/>
            </w:r>
          </w:hyperlink>
        </w:p>
        <w:p w14:paraId="38F36057" w14:textId="5032099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4" w:history="1">
            <w:r w:rsidR="00433292" w:rsidRPr="00F20F98">
              <w:rPr>
                <w:rStyle w:val="Hyperlink"/>
                <w:noProof/>
              </w:rPr>
              <w:t>Figure 1: Quality Functional Deployment</w:t>
            </w:r>
            <w:r w:rsidR="00433292">
              <w:rPr>
                <w:noProof/>
                <w:webHidden/>
              </w:rPr>
              <w:tab/>
            </w:r>
            <w:r w:rsidR="00433292">
              <w:rPr>
                <w:noProof/>
                <w:webHidden/>
              </w:rPr>
              <w:fldChar w:fldCharType="begin"/>
            </w:r>
            <w:r w:rsidR="00433292">
              <w:rPr>
                <w:noProof/>
                <w:webHidden/>
              </w:rPr>
              <w:instrText xml:space="preserve"> PAGEREF _Toc114146644 \h </w:instrText>
            </w:r>
            <w:r w:rsidR="00433292">
              <w:rPr>
                <w:noProof/>
                <w:webHidden/>
              </w:rPr>
            </w:r>
            <w:r w:rsidR="00433292">
              <w:rPr>
                <w:noProof/>
                <w:webHidden/>
              </w:rPr>
              <w:fldChar w:fldCharType="separate"/>
            </w:r>
            <w:r w:rsidR="00433292">
              <w:rPr>
                <w:noProof/>
                <w:webHidden/>
              </w:rPr>
              <w:t>47</w:t>
            </w:r>
            <w:r w:rsidR="00433292">
              <w:rPr>
                <w:noProof/>
                <w:webHidden/>
              </w:rPr>
              <w:fldChar w:fldCharType="end"/>
            </w:r>
          </w:hyperlink>
        </w:p>
        <w:p w14:paraId="6BC3CB03" w14:textId="7C53602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5" w:history="1">
            <w:r w:rsidR="00433292" w:rsidRPr="00F20F98">
              <w:rPr>
                <w:rStyle w:val="Hyperlink"/>
                <w:noProof/>
              </w:rPr>
              <w:t>Figure 2: Concept of Operations Diagram</w:t>
            </w:r>
            <w:r w:rsidR="00433292">
              <w:rPr>
                <w:noProof/>
                <w:webHidden/>
              </w:rPr>
              <w:tab/>
            </w:r>
            <w:r w:rsidR="00433292">
              <w:rPr>
                <w:noProof/>
                <w:webHidden/>
              </w:rPr>
              <w:fldChar w:fldCharType="begin"/>
            </w:r>
            <w:r w:rsidR="00433292">
              <w:rPr>
                <w:noProof/>
                <w:webHidden/>
              </w:rPr>
              <w:instrText xml:space="preserve"> PAGEREF _Toc114146645 \h </w:instrText>
            </w:r>
            <w:r w:rsidR="00433292">
              <w:rPr>
                <w:noProof/>
                <w:webHidden/>
              </w:rPr>
            </w:r>
            <w:r w:rsidR="00433292">
              <w:rPr>
                <w:noProof/>
                <w:webHidden/>
              </w:rPr>
              <w:fldChar w:fldCharType="separate"/>
            </w:r>
            <w:r w:rsidR="00433292">
              <w:rPr>
                <w:noProof/>
                <w:webHidden/>
              </w:rPr>
              <w:t>47</w:t>
            </w:r>
            <w:r w:rsidR="00433292">
              <w:rPr>
                <w:noProof/>
                <w:webHidden/>
              </w:rPr>
              <w:fldChar w:fldCharType="end"/>
            </w:r>
          </w:hyperlink>
        </w:p>
        <w:p w14:paraId="51501106" w14:textId="1F80E08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6" w:history="1">
            <w:r w:rsidR="00433292" w:rsidRPr="00F20F98">
              <w:rPr>
                <w:rStyle w:val="Hyperlink"/>
                <w:noProof/>
              </w:rPr>
              <w:t>Figure 3: AUAV SWARM mission coordination</w:t>
            </w:r>
            <w:r w:rsidR="00433292">
              <w:rPr>
                <w:noProof/>
                <w:webHidden/>
              </w:rPr>
              <w:tab/>
            </w:r>
            <w:r w:rsidR="00433292">
              <w:rPr>
                <w:noProof/>
                <w:webHidden/>
              </w:rPr>
              <w:fldChar w:fldCharType="begin"/>
            </w:r>
            <w:r w:rsidR="00433292">
              <w:rPr>
                <w:noProof/>
                <w:webHidden/>
              </w:rPr>
              <w:instrText xml:space="preserve"> PAGEREF _Toc114146646 \h </w:instrText>
            </w:r>
            <w:r w:rsidR="00433292">
              <w:rPr>
                <w:noProof/>
                <w:webHidden/>
              </w:rPr>
            </w:r>
            <w:r w:rsidR="00433292">
              <w:rPr>
                <w:noProof/>
                <w:webHidden/>
              </w:rPr>
              <w:fldChar w:fldCharType="separate"/>
            </w:r>
            <w:r w:rsidR="00433292">
              <w:rPr>
                <w:noProof/>
                <w:webHidden/>
              </w:rPr>
              <w:t>48</w:t>
            </w:r>
            <w:r w:rsidR="00433292">
              <w:rPr>
                <w:noProof/>
                <w:webHidden/>
              </w:rPr>
              <w:fldChar w:fldCharType="end"/>
            </w:r>
          </w:hyperlink>
        </w:p>
        <w:p w14:paraId="07A9F26B" w14:textId="37F2ACA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7" w:history="1">
            <w:r w:rsidR="00433292" w:rsidRPr="00F20F98">
              <w:rPr>
                <w:rStyle w:val="Hyperlink"/>
                <w:noProof/>
              </w:rPr>
              <w:t>Figure 4: AUAVs forming a 3D array for interferometry</w:t>
            </w:r>
            <w:r w:rsidR="00433292">
              <w:rPr>
                <w:noProof/>
                <w:webHidden/>
              </w:rPr>
              <w:tab/>
            </w:r>
            <w:r w:rsidR="00433292">
              <w:rPr>
                <w:noProof/>
                <w:webHidden/>
              </w:rPr>
              <w:fldChar w:fldCharType="begin"/>
            </w:r>
            <w:r w:rsidR="00433292">
              <w:rPr>
                <w:noProof/>
                <w:webHidden/>
              </w:rPr>
              <w:instrText xml:space="preserve"> PAGEREF _Toc114146647 \h </w:instrText>
            </w:r>
            <w:r w:rsidR="00433292">
              <w:rPr>
                <w:noProof/>
                <w:webHidden/>
              </w:rPr>
            </w:r>
            <w:r w:rsidR="00433292">
              <w:rPr>
                <w:noProof/>
                <w:webHidden/>
              </w:rPr>
              <w:fldChar w:fldCharType="separate"/>
            </w:r>
            <w:r w:rsidR="00433292">
              <w:rPr>
                <w:noProof/>
                <w:webHidden/>
              </w:rPr>
              <w:t>49</w:t>
            </w:r>
            <w:r w:rsidR="00433292">
              <w:rPr>
                <w:noProof/>
                <w:webHidden/>
              </w:rPr>
              <w:fldChar w:fldCharType="end"/>
            </w:r>
          </w:hyperlink>
        </w:p>
        <w:p w14:paraId="1DC5A12E" w14:textId="4544E9B5"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8" w:history="1">
            <w:r w:rsidR="00433292" w:rsidRPr="00F20F98">
              <w:rPr>
                <w:rStyle w:val="Hyperlink"/>
                <w:noProof/>
              </w:rPr>
              <w:t>Table 4: Table of Scope Boundaries</w:t>
            </w:r>
            <w:r w:rsidR="00433292">
              <w:rPr>
                <w:noProof/>
                <w:webHidden/>
              </w:rPr>
              <w:tab/>
            </w:r>
            <w:r w:rsidR="00433292">
              <w:rPr>
                <w:noProof/>
                <w:webHidden/>
              </w:rPr>
              <w:fldChar w:fldCharType="begin"/>
            </w:r>
            <w:r w:rsidR="00433292">
              <w:rPr>
                <w:noProof/>
                <w:webHidden/>
              </w:rPr>
              <w:instrText xml:space="preserve"> PAGEREF _Toc114146648 \h </w:instrText>
            </w:r>
            <w:r w:rsidR="00433292">
              <w:rPr>
                <w:noProof/>
                <w:webHidden/>
              </w:rPr>
            </w:r>
            <w:r w:rsidR="00433292">
              <w:rPr>
                <w:noProof/>
                <w:webHidden/>
              </w:rPr>
              <w:fldChar w:fldCharType="separate"/>
            </w:r>
            <w:r w:rsidR="00433292">
              <w:rPr>
                <w:noProof/>
                <w:webHidden/>
              </w:rPr>
              <w:t>50</w:t>
            </w:r>
            <w:r w:rsidR="00433292">
              <w:rPr>
                <w:noProof/>
                <w:webHidden/>
              </w:rPr>
              <w:fldChar w:fldCharType="end"/>
            </w:r>
          </w:hyperlink>
        </w:p>
        <w:p w14:paraId="41C51EED" w14:textId="2090DB2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49" w:history="1">
            <w:r w:rsidR="00433292" w:rsidRPr="00F20F98">
              <w:rPr>
                <w:rStyle w:val="Hyperlink"/>
                <w:noProof/>
              </w:rPr>
              <w:t>Table 5: Technical Goals and Objectives</w:t>
            </w:r>
            <w:r w:rsidR="00433292">
              <w:rPr>
                <w:noProof/>
                <w:webHidden/>
              </w:rPr>
              <w:tab/>
            </w:r>
            <w:r w:rsidR="00433292">
              <w:rPr>
                <w:noProof/>
                <w:webHidden/>
              </w:rPr>
              <w:fldChar w:fldCharType="begin"/>
            </w:r>
            <w:r w:rsidR="00433292">
              <w:rPr>
                <w:noProof/>
                <w:webHidden/>
              </w:rPr>
              <w:instrText xml:space="preserve"> PAGEREF _Toc114146649 \h </w:instrText>
            </w:r>
            <w:r w:rsidR="00433292">
              <w:rPr>
                <w:noProof/>
                <w:webHidden/>
              </w:rPr>
            </w:r>
            <w:r w:rsidR="00433292">
              <w:rPr>
                <w:noProof/>
                <w:webHidden/>
              </w:rPr>
              <w:fldChar w:fldCharType="separate"/>
            </w:r>
            <w:r w:rsidR="00433292">
              <w:rPr>
                <w:noProof/>
                <w:webHidden/>
              </w:rPr>
              <w:t>51</w:t>
            </w:r>
            <w:r w:rsidR="00433292">
              <w:rPr>
                <w:noProof/>
                <w:webHidden/>
              </w:rPr>
              <w:fldChar w:fldCharType="end"/>
            </w:r>
          </w:hyperlink>
        </w:p>
        <w:p w14:paraId="4240534C" w14:textId="2191BCB7"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0" w:history="1">
            <w:r w:rsidR="00433292" w:rsidRPr="00F20F98">
              <w:rPr>
                <w:rStyle w:val="Hyperlink"/>
                <w:noProof/>
              </w:rPr>
              <w:t>Table 6: Business Goals and Objectives</w:t>
            </w:r>
            <w:r w:rsidR="00433292">
              <w:rPr>
                <w:noProof/>
                <w:webHidden/>
              </w:rPr>
              <w:tab/>
            </w:r>
            <w:r w:rsidR="00433292">
              <w:rPr>
                <w:noProof/>
                <w:webHidden/>
              </w:rPr>
              <w:fldChar w:fldCharType="begin"/>
            </w:r>
            <w:r w:rsidR="00433292">
              <w:rPr>
                <w:noProof/>
                <w:webHidden/>
              </w:rPr>
              <w:instrText xml:space="preserve"> PAGEREF _Toc114146650 \h </w:instrText>
            </w:r>
            <w:r w:rsidR="00433292">
              <w:rPr>
                <w:noProof/>
                <w:webHidden/>
              </w:rPr>
            </w:r>
            <w:r w:rsidR="00433292">
              <w:rPr>
                <w:noProof/>
                <w:webHidden/>
              </w:rPr>
              <w:fldChar w:fldCharType="separate"/>
            </w:r>
            <w:r w:rsidR="00433292">
              <w:rPr>
                <w:noProof/>
                <w:webHidden/>
              </w:rPr>
              <w:t>52</w:t>
            </w:r>
            <w:r w:rsidR="00433292">
              <w:rPr>
                <w:noProof/>
                <w:webHidden/>
              </w:rPr>
              <w:fldChar w:fldCharType="end"/>
            </w:r>
          </w:hyperlink>
        </w:p>
        <w:p w14:paraId="38C86559" w14:textId="669C87E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1" w:history="1">
            <w:r w:rsidR="00433292" w:rsidRPr="00F20F98">
              <w:rPr>
                <w:rStyle w:val="Hyperlink"/>
                <w:noProof/>
              </w:rPr>
              <w:t>Figure 5: High Level System Functional Diagram</w:t>
            </w:r>
            <w:r w:rsidR="00433292">
              <w:rPr>
                <w:noProof/>
                <w:webHidden/>
              </w:rPr>
              <w:tab/>
            </w:r>
            <w:r w:rsidR="00433292">
              <w:rPr>
                <w:noProof/>
                <w:webHidden/>
              </w:rPr>
              <w:fldChar w:fldCharType="begin"/>
            </w:r>
            <w:r w:rsidR="00433292">
              <w:rPr>
                <w:noProof/>
                <w:webHidden/>
              </w:rPr>
              <w:instrText xml:space="preserve"> PAGEREF _Toc114146651 \h </w:instrText>
            </w:r>
            <w:r w:rsidR="00433292">
              <w:rPr>
                <w:noProof/>
                <w:webHidden/>
              </w:rPr>
            </w:r>
            <w:r w:rsidR="00433292">
              <w:rPr>
                <w:noProof/>
                <w:webHidden/>
              </w:rPr>
              <w:fldChar w:fldCharType="separate"/>
            </w:r>
            <w:r w:rsidR="00433292">
              <w:rPr>
                <w:noProof/>
                <w:webHidden/>
              </w:rPr>
              <w:t>54</w:t>
            </w:r>
            <w:r w:rsidR="00433292">
              <w:rPr>
                <w:noProof/>
                <w:webHidden/>
              </w:rPr>
              <w:fldChar w:fldCharType="end"/>
            </w:r>
          </w:hyperlink>
        </w:p>
        <w:p w14:paraId="7AE4DFE5" w14:textId="65A0419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2" w:history="1">
            <w:r w:rsidR="00433292" w:rsidRPr="00F20F98">
              <w:rPr>
                <w:rStyle w:val="Hyperlink"/>
                <w:noProof/>
              </w:rPr>
              <w:t>Figure 6: Spatial Resolution for Circular Aperture Imaging System Calculation</w:t>
            </w:r>
            <w:r w:rsidR="00433292">
              <w:rPr>
                <w:noProof/>
                <w:webHidden/>
              </w:rPr>
              <w:tab/>
            </w:r>
            <w:r w:rsidR="00433292">
              <w:rPr>
                <w:noProof/>
                <w:webHidden/>
              </w:rPr>
              <w:fldChar w:fldCharType="begin"/>
            </w:r>
            <w:r w:rsidR="00433292">
              <w:rPr>
                <w:noProof/>
                <w:webHidden/>
              </w:rPr>
              <w:instrText xml:space="preserve"> PAGEREF _Toc114146652 \h </w:instrText>
            </w:r>
            <w:r w:rsidR="00433292">
              <w:rPr>
                <w:noProof/>
                <w:webHidden/>
              </w:rPr>
            </w:r>
            <w:r w:rsidR="00433292">
              <w:rPr>
                <w:noProof/>
                <w:webHidden/>
              </w:rPr>
              <w:fldChar w:fldCharType="separate"/>
            </w:r>
            <w:r w:rsidR="00433292">
              <w:rPr>
                <w:noProof/>
                <w:webHidden/>
              </w:rPr>
              <w:t>55</w:t>
            </w:r>
            <w:r w:rsidR="00433292">
              <w:rPr>
                <w:noProof/>
                <w:webHidden/>
              </w:rPr>
              <w:fldChar w:fldCharType="end"/>
            </w:r>
          </w:hyperlink>
        </w:p>
        <w:p w14:paraId="396E48DB" w14:textId="3459A2B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3" w:history="1">
            <w:r w:rsidR="00433292" w:rsidRPr="00F20F98">
              <w:rPr>
                <w:rStyle w:val="Hyperlink"/>
                <w:noProof/>
              </w:rPr>
              <w:t>Figure 7: Spatial Resolution of Circular Aperture Imaging System</w:t>
            </w:r>
            <w:r w:rsidR="00433292">
              <w:rPr>
                <w:noProof/>
                <w:webHidden/>
              </w:rPr>
              <w:tab/>
            </w:r>
            <w:r w:rsidR="00433292">
              <w:rPr>
                <w:noProof/>
                <w:webHidden/>
              </w:rPr>
              <w:fldChar w:fldCharType="begin"/>
            </w:r>
            <w:r w:rsidR="00433292">
              <w:rPr>
                <w:noProof/>
                <w:webHidden/>
              </w:rPr>
              <w:instrText xml:space="preserve"> PAGEREF _Toc114146653 \h </w:instrText>
            </w:r>
            <w:r w:rsidR="00433292">
              <w:rPr>
                <w:noProof/>
                <w:webHidden/>
              </w:rPr>
            </w:r>
            <w:r w:rsidR="00433292">
              <w:rPr>
                <w:noProof/>
                <w:webHidden/>
              </w:rPr>
              <w:fldChar w:fldCharType="separate"/>
            </w:r>
            <w:r w:rsidR="00433292">
              <w:rPr>
                <w:noProof/>
                <w:webHidden/>
              </w:rPr>
              <w:t>56</w:t>
            </w:r>
            <w:r w:rsidR="00433292">
              <w:rPr>
                <w:noProof/>
                <w:webHidden/>
              </w:rPr>
              <w:fldChar w:fldCharType="end"/>
            </w:r>
          </w:hyperlink>
        </w:p>
        <w:p w14:paraId="56EDCC5A" w14:textId="7C70DC0A"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4" w:history="1">
            <w:r w:rsidR="00433292" w:rsidRPr="00F20F98">
              <w:rPr>
                <w:rStyle w:val="Hyperlink"/>
                <w:noProof/>
              </w:rPr>
              <w:t>Figure 8: Spatial Resolution for Atmospheric Turbulence Corrected Imaging Systems</w:t>
            </w:r>
            <w:r w:rsidR="00433292">
              <w:rPr>
                <w:noProof/>
                <w:webHidden/>
              </w:rPr>
              <w:tab/>
            </w:r>
            <w:r w:rsidR="00433292">
              <w:rPr>
                <w:noProof/>
                <w:webHidden/>
              </w:rPr>
              <w:fldChar w:fldCharType="begin"/>
            </w:r>
            <w:r w:rsidR="00433292">
              <w:rPr>
                <w:noProof/>
                <w:webHidden/>
              </w:rPr>
              <w:instrText xml:space="preserve"> PAGEREF _Toc114146654 \h </w:instrText>
            </w:r>
            <w:r w:rsidR="00433292">
              <w:rPr>
                <w:noProof/>
                <w:webHidden/>
              </w:rPr>
            </w:r>
            <w:r w:rsidR="00433292">
              <w:rPr>
                <w:noProof/>
                <w:webHidden/>
              </w:rPr>
              <w:fldChar w:fldCharType="separate"/>
            </w:r>
            <w:r w:rsidR="00433292">
              <w:rPr>
                <w:noProof/>
                <w:webHidden/>
              </w:rPr>
              <w:t>57</w:t>
            </w:r>
            <w:r w:rsidR="00433292">
              <w:rPr>
                <w:noProof/>
                <w:webHidden/>
              </w:rPr>
              <w:fldChar w:fldCharType="end"/>
            </w:r>
          </w:hyperlink>
        </w:p>
        <w:p w14:paraId="7BC58DE1" w14:textId="4336BED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5" w:history="1">
            <w:r w:rsidR="00433292" w:rsidRPr="00F20F98">
              <w:rPr>
                <w:rStyle w:val="Hyperlink"/>
                <w:noProof/>
              </w:rPr>
              <w:t>Table 7: Spatial Resolution Values</w:t>
            </w:r>
            <w:r w:rsidR="00433292">
              <w:rPr>
                <w:noProof/>
                <w:webHidden/>
              </w:rPr>
              <w:tab/>
            </w:r>
            <w:r w:rsidR="00433292">
              <w:rPr>
                <w:noProof/>
                <w:webHidden/>
              </w:rPr>
              <w:fldChar w:fldCharType="begin"/>
            </w:r>
            <w:r w:rsidR="00433292">
              <w:rPr>
                <w:noProof/>
                <w:webHidden/>
              </w:rPr>
              <w:instrText xml:space="preserve"> PAGEREF _Toc114146655 \h </w:instrText>
            </w:r>
            <w:r w:rsidR="00433292">
              <w:rPr>
                <w:noProof/>
                <w:webHidden/>
              </w:rPr>
            </w:r>
            <w:r w:rsidR="00433292">
              <w:rPr>
                <w:noProof/>
                <w:webHidden/>
              </w:rPr>
              <w:fldChar w:fldCharType="separate"/>
            </w:r>
            <w:r w:rsidR="00433292">
              <w:rPr>
                <w:noProof/>
                <w:webHidden/>
              </w:rPr>
              <w:t>58</w:t>
            </w:r>
            <w:r w:rsidR="00433292">
              <w:rPr>
                <w:noProof/>
                <w:webHidden/>
              </w:rPr>
              <w:fldChar w:fldCharType="end"/>
            </w:r>
          </w:hyperlink>
        </w:p>
        <w:p w14:paraId="64E0F43C" w14:textId="64AE70F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6" w:history="1">
            <w:r w:rsidR="00433292" w:rsidRPr="00F20F98">
              <w:rPr>
                <w:rStyle w:val="Hyperlink"/>
                <w:noProof/>
              </w:rPr>
              <w:t>Table 8: Feasible Z distances</w:t>
            </w:r>
            <w:r w:rsidR="00433292">
              <w:rPr>
                <w:noProof/>
                <w:webHidden/>
              </w:rPr>
              <w:tab/>
            </w:r>
            <w:r w:rsidR="00433292">
              <w:rPr>
                <w:noProof/>
                <w:webHidden/>
              </w:rPr>
              <w:fldChar w:fldCharType="begin"/>
            </w:r>
            <w:r w:rsidR="00433292">
              <w:rPr>
                <w:noProof/>
                <w:webHidden/>
              </w:rPr>
              <w:instrText xml:space="preserve"> PAGEREF _Toc114146656 \h </w:instrText>
            </w:r>
            <w:r w:rsidR="00433292">
              <w:rPr>
                <w:noProof/>
                <w:webHidden/>
              </w:rPr>
            </w:r>
            <w:r w:rsidR="00433292">
              <w:rPr>
                <w:noProof/>
                <w:webHidden/>
              </w:rPr>
              <w:fldChar w:fldCharType="separate"/>
            </w:r>
            <w:r w:rsidR="00433292">
              <w:rPr>
                <w:noProof/>
                <w:webHidden/>
              </w:rPr>
              <w:t>59</w:t>
            </w:r>
            <w:r w:rsidR="00433292">
              <w:rPr>
                <w:noProof/>
                <w:webHidden/>
              </w:rPr>
              <w:fldChar w:fldCharType="end"/>
            </w:r>
          </w:hyperlink>
        </w:p>
        <w:p w14:paraId="2506999C" w14:textId="532E705E"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7" w:history="1">
            <w:r w:rsidR="00433292" w:rsidRPr="00F20F98">
              <w:rPr>
                <w:rStyle w:val="Hyperlink"/>
                <w:noProof/>
              </w:rPr>
              <w:t>Figure 9: Feasible Z distances</w:t>
            </w:r>
            <w:r w:rsidR="00433292">
              <w:rPr>
                <w:noProof/>
                <w:webHidden/>
              </w:rPr>
              <w:tab/>
            </w:r>
            <w:r w:rsidR="00433292">
              <w:rPr>
                <w:noProof/>
                <w:webHidden/>
              </w:rPr>
              <w:fldChar w:fldCharType="begin"/>
            </w:r>
            <w:r w:rsidR="00433292">
              <w:rPr>
                <w:noProof/>
                <w:webHidden/>
              </w:rPr>
              <w:instrText xml:space="preserve"> PAGEREF _Toc114146657 \h </w:instrText>
            </w:r>
            <w:r w:rsidR="00433292">
              <w:rPr>
                <w:noProof/>
                <w:webHidden/>
              </w:rPr>
            </w:r>
            <w:r w:rsidR="00433292">
              <w:rPr>
                <w:noProof/>
                <w:webHidden/>
              </w:rPr>
              <w:fldChar w:fldCharType="separate"/>
            </w:r>
            <w:r w:rsidR="00433292">
              <w:rPr>
                <w:noProof/>
                <w:webHidden/>
              </w:rPr>
              <w:t>60</w:t>
            </w:r>
            <w:r w:rsidR="00433292">
              <w:rPr>
                <w:noProof/>
                <w:webHidden/>
              </w:rPr>
              <w:fldChar w:fldCharType="end"/>
            </w:r>
          </w:hyperlink>
        </w:p>
        <w:p w14:paraId="093FBA29" w14:textId="6699B30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8" w:history="1">
            <w:r w:rsidR="00433292" w:rsidRPr="00F20F98">
              <w:rPr>
                <w:rStyle w:val="Hyperlink"/>
                <w:noProof/>
              </w:rPr>
              <w:t>Table 10 System Requirement Feasibility Analysis</w:t>
            </w:r>
            <w:r w:rsidR="00433292">
              <w:rPr>
                <w:noProof/>
                <w:webHidden/>
              </w:rPr>
              <w:tab/>
            </w:r>
            <w:r w:rsidR="00433292">
              <w:rPr>
                <w:noProof/>
                <w:webHidden/>
              </w:rPr>
              <w:fldChar w:fldCharType="begin"/>
            </w:r>
            <w:r w:rsidR="00433292">
              <w:rPr>
                <w:noProof/>
                <w:webHidden/>
              </w:rPr>
              <w:instrText xml:space="preserve"> PAGEREF _Toc114146658 \h </w:instrText>
            </w:r>
            <w:r w:rsidR="00433292">
              <w:rPr>
                <w:noProof/>
                <w:webHidden/>
              </w:rPr>
            </w:r>
            <w:r w:rsidR="00433292">
              <w:rPr>
                <w:noProof/>
                <w:webHidden/>
              </w:rPr>
              <w:fldChar w:fldCharType="separate"/>
            </w:r>
            <w:r w:rsidR="00433292">
              <w:rPr>
                <w:noProof/>
                <w:webHidden/>
              </w:rPr>
              <w:t>61</w:t>
            </w:r>
            <w:r w:rsidR="00433292">
              <w:rPr>
                <w:noProof/>
                <w:webHidden/>
              </w:rPr>
              <w:fldChar w:fldCharType="end"/>
            </w:r>
          </w:hyperlink>
        </w:p>
        <w:p w14:paraId="6CD56B1E" w14:textId="13F7865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59" w:history="1">
            <w:r w:rsidR="00433292" w:rsidRPr="00F20F98">
              <w:rPr>
                <w:rStyle w:val="Hyperlink"/>
                <w:noProof/>
              </w:rPr>
              <w:t>Table 11: Alternatives for the optical sensor/detector</w:t>
            </w:r>
            <w:r w:rsidR="00433292">
              <w:rPr>
                <w:noProof/>
                <w:webHidden/>
              </w:rPr>
              <w:tab/>
            </w:r>
            <w:r w:rsidR="00433292">
              <w:rPr>
                <w:noProof/>
                <w:webHidden/>
              </w:rPr>
              <w:fldChar w:fldCharType="begin"/>
            </w:r>
            <w:r w:rsidR="00433292">
              <w:rPr>
                <w:noProof/>
                <w:webHidden/>
              </w:rPr>
              <w:instrText xml:space="preserve"> PAGEREF _Toc114146659 \h </w:instrText>
            </w:r>
            <w:r w:rsidR="00433292">
              <w:rPr>
                <w:noProof/>
                <w:webHidden/>
              </w:rPr>
            </w:r>
            <w:r w:rsidR="00433292">
              <w:rPr>
                <w:noProof/>
                <w:webHidden/>
              </w:rPr>
              <w:fldChar w:fldCharType="separate"/>
            </w:r>
            <w:r w:rsidR="00433292">
              <w:rPr>
                <w:noProof/>
                <w:webHidden/>
              </w:rPr>
              <w:t>81</w:t>
            </w:r>
            <w:r w:rsidR="00433292">
              <w:rPr>
                <w:noProof/>
                <w:webHidden/>
              </w:rPr>
              <w:fldChar w:fldCharType="end"/>
            </w:r>
          </w:hyperlink>
        </w:p>
        <w:p w14:paraId="527B4EE4" w14:textId="4AB5E8F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0" w:history="1">
            <w:r w:rsidR="00433292" w:rsidRPr="00F20F98">
              <w:rPr>
                <w:rStyle w:val="Hyperlink"/>
                <w:noProof/>
              </w:rPr>
              <w:t>Table 12: Definition of Importance</w:t>
            </w:r>
            <w:r w:rsidR="00433292">
              <w:rPr>
                <w:noProof/>
                <w:webHidden/>
              </w:rPr>
              <w:tab/>
            </w:r>
            <w:r w:rsidR="00433292">
              <w:rPr>
                <w:noProof/>
                <w:webHidden/>
              </w:rPr>
              <w:fldChar w:fldCharType="begin"/>
            </w:r>
            <w:r w:rsidR="00433292">
              <w:rPr>
                <w:noProof/>
                <w:webHidden/>
              </w:rPr>
              <w:instrText xml:space="preserve"> PAGEREF _Toc114146660 \h </w:instrText>
            </w:r>
            <w:r w:rsidR="00433292">
              <w:rPr>
                <w:noProof/>
                <w:webHidden/>
              </w:rPr>
            </w:r>
            <w:r w:rsidR="00433292">
              <w:rPr>
                <w:noProof/>
                <w:webHidden/>
              </w:rPr>
              <w:fldChar w:fldCharType="separate"/>
            </w:r>
            <w:r w:rsidR="00433292">
              <w:rPr>
                <w:noProof/>
                <w:webHidden/>
              </w:rPr>
              <w:t>82</w:t>
            </w:r>
            <w:r w:rsidR="00433292">
              <w:rPr>
                <w:noProof/>
                <w:webHidden/>
              </w:rPr>
              <w:fldChar w:fldCharType="end"/>
            </w:r>
          </w:hyperlink>
        </w:p>
        <w:p w14:paraId="5F8E575E" w14:textId="28C43F94"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1" w:history="1">
            <w:r w:rsidR="00433292" w:rsidRPr="00F20F98">
              <w:rPr>
                <w:rStyle w:val="Hyperlink"/>
                <w:noProof/>
              </w:rPr>
              <w:t>Table 13: Scores for the Importance of factors</w:t>
            </w:r>
            <w:r w:rsidR="00433292">
              <w:rPr>
                <w:noProof/>
                <w:webHidden/>
              </w:rPr>
              <w:tab/>
            </w:r>
            <w:r w:rsidR="00433292">
              <w:rPr>
                <w:noProof/>
                <w:webHidden/>
              </w:rPr>
              <w:fldChar w:fldCharType="begin"/>
            </w:r>
            <w:r w:rsidR="00433292">
              <w:rPr>
                <w:noProof/>
                <w:webHidden/>
              </w:rPr>
              <w:instrText xml:space="preserve"> PAGEREF _Toc114146661 \h </w:instrText>
            </w:r>
            <w:r w:rsidR="00433292">
              <w:rPr>
                <w:noProof/>
                <w:webHidden/>
              </w:rPr>
            </w:r>
            <w:r w:rsidR="00433292">
              <w:rPr>
                <w:noProof/>
                <w:webHidden/>
              </w:rPr>
              <w:fldChar w:fldCharType="separate"/>
            </w:r>
            <w:r w:rsidR="00433292">
              <w:rPr>
                <w:noProof/>
                <w:webHidden/>
              </w:rPr>
              <w:t>82</w:t>
            </w:r>
            <w:r w:rsidR="00433292">
              <w:rPr>
                <w:noProof/>
                <w:webHidden/>
              </w:rPr>
              <w:fldChar w:fldCharType="end"/>
            </w:r>
          </w:hyperlink>
        </w:p>
        <w:p w14:paraId="72BAA97B" w14:textId="31D7CDC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2" w:history="1">
            <w:r w:rsidR="00433292" w:rsidRPr="00F20F98">
              <w:rPr>
                <w:rStyle w:val="Hyperlink"/>
                <w:noProof/>
              </w:rPr>
              <w:t>Table 14: Estimated parameter comparison values (preference matrix)</w:t>
            </w:r>
            <w:r w:rsidR="00433292">
              <w:rPr>
                <w:noProof/>
                <w:webHidden/>
              </w:rPr>
              <w:tab/>
            </w:r>
            <w:r w:rsidR="00433292">
              <w:rPr>
                <w:noProof/>
                <w:webHidden/>
              </w:rPr>
              <w:fldChar w:fldCharType="begin"/>
            </w:r>
            <w:r w:rsidR="00433292">
              <w:rPr>
                <w:noProof/>
                <w:webHidden/>
              </w:rPr>
              <w:instrText xml:space="preserve"> PAGEREF _Toc114146662 \h </w:instrText>
            </w:r>
            <w:r w:rsidR="00433292">
              <w:rPr>
                <w:noProof/>
                <w:webHidden/>
              </w:rPr>
            </w:r>
            <w:r w:rsidR="00433292">
              <w:rPr>
                <w:noProof/>
                <w:webHidden/>
              </w:rPr>
              <w:fldChar w:fldCharType="separate"/>
            </w:r>
            <w:r w:rsidR="00433292">
              <w:rPr>
                <w:noProof/>
                <w:webHidden/>
              </w:rPr>
              <w:t>83</w:t>
            </w:r>
            <w:r w:rsidR="00433292">
              <w:rPr>
                <w:noProof/>
                <w:webHidden/>
              </w:rPr>
              <w:fldChar w:fldCharType="end"/>
            </w:r>
          </w:hyperlink>
        </w:p>
        <w:p w14:paraId="7E04C8F1" w14:textId="24C4CAB9"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3" w:history="1">
            <w:r w:rsidR="00433292" w:rsidRPr="00F20F98">
              <w:rPr>
                <w:rStyle w:val="Hyperlink"/>
                <w:noProof/>
              </w:rPr>
              <w:t>Table 15: Row Mean (Eigen Vector)</w:t>
            </w:r>
            <w:r w:rsidR="00433292">
              <w:rPr>
                <w:noProof/>
                <w:webHidden/>
              </w:rPr>
              <w:tab/>
            </w:r>
            <w:r w:rsidR="00433292">
              <w:rPr>
                <w:noProof/>
                <w:webHidden/>
              </w:rPr>
              <w:fldChar w:fldCharType="begin"/>
            </w:r>
            <w:r w:rsidR="00433292">
              <w:rPr>
                <w:noProof/>
                <w:webHidden/>
              </w:rPr>
              <w:instrText xml:space="preserve"> PAGEREF _Toc114146663 \h </w:instrText>
            </w:r>
            <w:r w:rsidR="00433292">
              <w:rPr>
                <w:noProof/>
                <w:webHidden/>
              </w:rPr>
            </w:r>
            <w:r w:rsidR="00433292">
              <w:rPr>
                <w:noProof/>
                <w:webHidden/>
              </w:rPr>
              <w:fldChar w:fldCharType="separate"/>
            </w:r>
            <w:r w:rsidR="00433292">
              <w:rPr>
                <w:noProof/>
                <w:webHidden/>
              </w:rPr>
              <w:t>83</w:t>
            </w:r>
            <w:r w:rsidR="00433292">
              <w:rPr>
                <w:noProof/>
                <w:webHidden/>
              </w:rPr>
              <w:fldChar w:fldCharType="end"/>
            </w:r>
          </w:hyperlink>
        </w:p>
        <w:p w14:paraId="189DD019" w14:textId="2F7654A8"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4" w:history="1">
            <w:r w:rsidR="00433292" w:rsidRPr="00F20F98">
              <w:rPr>
                <w:rStyle w:val="Hyperlink"/>
                <w:noProof/>
              </w:rPr>
              <w:t>Table 16: Alternative matrix values for Maintenance/Support</w:t>
            </w:r>
            <w:r w:rsidR="00433292">
              <w:rPr>
                <w:noProof/>
                <w:webHidden/>
              </w:rPr>
              <w:tab/>
            </w:r>
            <w:r w:rsidR="00433292">
              <w:rPr>
                <w:noProof/>
                <w:webHidden/>
              </w:rPr>
              <w:fldChar w:fldCharType="begin"/>
            </w:r>
            <w:r w:rsidR="00433292">
              <w:rPr>
                <w:noProof/>
                <w:webHidden/>
              </w:rPr>
              <w:instrText xml:space="preserve"> PAGEREF _Toc114146664 \h </w:instrText>
            </w:r>
            <w:r w:rsidR="00433292">
              <w:rPr>
                <w:noProof/>
                <w:webHidden/>
              </w:rPr>
            </w:r>
            <w:r w:rsidR="00433292">
              <w:rPr>
                <w:noProof/>
                <w:webHidden/>
              </w:rPr>
              <w:fldChar w:fldCharType="separate"/>
            </w:r>
            <w:r w:rsidR="00433292">
              <w:rPr>
                <w:noProof/>
                <w:webHidden/>
              </w:rPr>
              <w:t>84</w:t>
            </w:r>
            <w:r w:rsidR="00433292">
              <w:rPr>
                <w:noProof/>
                <w:webHidden/>
              </w:rPr>
              <w:fldChar w:fldCharType="end"/>
            </w:r>
          </w:hyperlink>
        </w:p>
        <w:p w14:paraId="7944FD03" w14:textId="321E9063"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5" w:history="1">
            <w:r w:rsidR="00433292" w:rsidRPr="00F20F98">
              <w:rPr>
                <w:rStyle w:val="Hyperlink"/>
                <w:noProof/>
              </w:rPr>
              <w:t>Table 17: Alternative matrix values for Reliability</w:t>
            </w:r>
            <w:r w:rsidR="00433292">
              <w:rPr>
                <w:noProof/>
                <w:webHidden/>
              </w:rPr>
              <w:tab/>
            </w:r>
            <w:r w:rsidR="00433292">
              <w:rPr>
                <w:noProof/>
                <w:webHidden/>
              </w:rPr>
              <w:fldChar w:fldCharType="begin"/>
            </w:r>
            <w:r w:rsidR="00433292">
              <w:rPr>
                <w:noProof/>
                <w:webHidden/>
              </w:rPr>
              <w:instrText xml:space="preserve"> PAGEREF _Toc114146665 \h </w:instrText>
            </w:r>
            <w:r w:rsidR="00433292">
              <w:rPr>
                <w:noProof/>
                <w:webHidden/>
              </w:rPr>
            </w:r>
            <w:r w:rsidR="00433292">
              <w:rPr>
                <w:noProof/>
                <w:webHidden/>
              </w:rPr>
              <w:fldChar w:fldCharType="separate"/>
            </w:r>
            <w:r w:rsidR="00433292">
              <w:rPr>
                <w:noProof/>
                <w:webHidden/>
              </w:rPr>
              <w:t>84</w:t>
            </w:r>
            <w:r w:rsidR="00433292">
              <w:rPr>
                <w:noProof/>
                <w:webHidden/>
              </w:rPr>
              <w:fldChar w:fldCharType="end"/>
            </w:r>
          </w:hyperlink>
        </w:p>
        <w:p w14:paraId="66AB4330" w14:textId="23049EF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6" w:history="1">
            <w:r w:rsidR="00433292" w:rsidRPr="00F20F98">
              <w:rPr>
                <w:rStyle w:val="Hyperlink"/>
                <w:noProof/>
              </w:rPr>
              <w:t>Table 18: Alternative matrix values for Integration</w:t>
            </w:r>
            <w:r w:rsidR="00433292">
              <w:rPr>
                <w:noProof/>
                <w:webHidden/>
              </w:rPr>
              <w:tab/>
            </w:r>
            <w:r w:rsidR="00433292">
              <w:rPr>
                <w:noProof/>
                <w:webHidden/>
              </w:rPr>
              <w:fldChar w:fldCharType="begin"/>
            </w:r>
            <w:r w:rsidR="00433292">
              <w:rPr>
                <w:noProof/>
                <w:webHidden/>
              </w:rPr>
              <w:instrText xml:space="preserve"> PAGEREF _Toc114146666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533D863E" w14:textId="59A7563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7" w:history="1">
            <w:r w:rsidR="00433292" w:rsidRPr="00F20F98">
              <w:rPr>
                <w:rStyle w:val="Hyperlink"/>
                <w:noProof/>
              </w:rPr>
              <w:t>Table 19: Alternative matrix values for Cost</w:t>
            </w:r>
            <w:r w:rsidR="00433292">
              <w:rPr>
                <w:noProof/>
                <w:webHidden/>
              </w:rPr>
              <w:tab/>
            </w:r>
            <w:r w:rsidR="00433292">
              <w:rPr>
                <w:noProof/>
                <w:webHidden/>
              </w:rPr>
              <w:fldChar w:fldCharType="begin"/>
            </w:r>
            <w:r w:rsidR="00433292">
              <w:rPr>
                <w:noProof/>
                <w:webHidden/>
              </w:rPr>
              <w:instrText xml:space="preserve"> PAGEREF _Toc114146667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7A53D163" w14:textId="01376B1C"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8" w:history="1">
            <w:r w:rsidR="00433292" w:rsidRPr="00F20F98">
              <w:rPr>
                <w:rStyle w:val="Hyperlink"/>
                <w:noProof/>
              </w:rPr>
              <w:t>Table 20: Alternative matrix values for Spatial Resolution</w:t>
            </w:r>
            <w:r w:rsidR="00433292">
              <w:rPr>
                <w:noProof/>
                <w:webHidden/>
              </w:rPr>
              <w:tab/>
            </w:r>
            <w:r w:rsidR="00433292">
              <w:rPr>
                <w:noProof/>
                <w:webHidden/>
              </w:rPr>
              <w:fldChar w:fldCharType="begin"/>
            </w:r>
            <w:r w:rsidR="00433292">
              <w:rPr>
                <w:noProof/>
                <w:webHidden/>
              </w:rPr>
              <w:instrText xml:space="preserve"> PAGEREF _Toc114146668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7C94AD23" w14:textId="43946BF1"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69" w:history="1">
            <w:r w:rsidR="00433292" w:rsidRPr="00F20F98">
              <w:rPr>
                <w:rStyle w:val="Hyperlink"/>
                <w:noProof/>
              </w:rPr>
              <w:t>Table 21: Alternative matrix values for Weight</w:t>
            </w:r>
            <w:r w:rsidR="00433292">
              <w:rPr>
                <w:noProof/>
                <w:webHidden/>
              </w:rPr>
              <w:tab/>
            </w:r>
            <w:r w:rsidR="00433292">
              <w:rPr>
                <w:noProof/>
                <w:webHidden/>
              </w:rPr>
              <w:fldChar w:fldCharType="begin"/>
            </w:r>
            <w:r w:rsidR="00433292">
              <w:rPr>
                <w:noProof/>
                <w:webHidden/>
              </w:rPr>
              <w:instrText xml:space="preserve"> PAGEREF _Toc114146669 \h </w:instrText>
            </w:r>
            <w:r w:rsidR="00433292">
              <w:rPr>
                <w:noProof/>
                <w:webHidden/>
              </w:rPr>
            </w:r>
            <w:r w:rsidR="00433292">
              <w:rPr>
                <w:noProof/>
                <w:webHidden/>
              </w:rPr>
              <w:fldChar w:fldCharType="separate"/>
            </w:r>
            <w:r w:rsidR="00433292">
              <w:rPr>
                <w:noProof/>
                <w:webHidden/>
              </w:rPr>
              <w:t>85</w:t>
            </w:r>
            <w:r w:rsidR="00433292">
              <w:rPr>
                <w:noProof/>
                <w:webHidden/>
              </w:rPr>
              <w:fldChar w:fldCharType="end"/>
            </w:r>
          </w:hyperlink>
        </w:p>
        <w:p w14:paraId="6EC30063" w14:textId="56B69750"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0" w:history="1">
            <w:r w:rsidR="00433292" w:rsidRPr="00F20F98">
              <w:rPr>
                <w:rStyle w:val="Hyperlink"/>
                <w:noProof/>
              </w:rPr>
              <w:t>Table 22: Row means of each alternative matrix consolidated into one matrix</w:t>
            </w:r>
            <w:r w:rsidR="00433292">
              <w:rPr>
                <w:noProof/>
                <w:webHidden/>
              </w:rPr>
              <w:tab/>
            </w:r>
            <w:r w:rsidR="00433292">
              <w:rPr>
                <w:noProof/>
                <w:webHidden/>
              </w:rPr>
              <w:fldChar w:fldCharType="begin"/>
            </w:r>
            <w:r w:rsidR="00433292">
              <w:rPr>
                <w:noProof/>
                <w:webHidden/>
              </w:rPr>
              <w:instrText xml:space="preserve"> PAGEREF _Toc114146670 \h </w:instrText>
            </w:r>
            <w:r w:rsidR="00433292">
              <w:rPr>
                <w:noProof/>
                <w:webHidden/>
              </w:rPr>
            </w:r>
            <w:r w:rsidR="00433292">
              <w:rPr>
                <w:noProof/>
                <w:webHidden/>
              </w:rPr>
              <w:fldChar w:fldCharType="separate"/>
            </w:r>
            <w:r w:rsidR="00433292">
              <w:rPr>
                <w:noProof/>
                <w:webHidden/>
              </w:rPr>
              <w:t>86</w:t>
            </w:r>
            <w:r w:rsidR="00433292">
              <w:rPr>
                <w:noProof/>
                <w:webHidden/>
              </w:rPr>
              <w:fldChar w:fldCharType="end"/>
            </w:r>
          </w:hyperlink>
        </w:p>
        <w:p w14:paraId="49F2CCBA" w14:textId="3CB47E4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1" w:history="1">
            <w:r w:rsidR="00433292" w:rsidRPr="00F20F98">
              <w:rPr>
                <w:rStyle w:val="Hyperlink"/>
                <w:noProof/>
              </w:rPr>
              <w:t>Table 23: Results from the AHP, showing Rank and Value</w:t>
            </w:r>
            <w:r w:rsidR="00433292">
              <w:rPr>
                <w:noProof/>
                <w:webHidden/>
              </w:rPr>
              <w:tab/>
            </w:r>
            <w:r w:rsidR="00433292">
              <w:rPr>
                <w:noProof/>
                <w:webHidden/>
              </w:rPr>
              <w:fldChar w:fldCharType="begin"/>
            </w:r>
            <w:r w:rsidR="00433292">
              <w:rPr>
                <w:noProof/>
                <w:webHidden/>
              </w:rPr>
              <w:instrText xml:space="preserve"> PAGEREF _Toc114146671 \h </w:instrText>
            </w:r>
            <w:r w:rsidR="00433292">
              <w:rPr>
                <w:noProof/>
                <w:webHidden/>
              </w:rPr>
            </w:r>
            <w:r w:rsidR="00433292">
              <w:rPr>
                <w:noProof/>
                <w:webHidden/>
              </w:rPr>
              <w:fldChar w:fldCharType="separate"/>
            </w:r>
            <w:r w:rsidR="00433292">
              <w:rPr>
                <w:noProof/>
                <w:webHidden/>
              </w:rPr>
              <w:t>86</w:t>
            </w:r>
            <w:r w:rsidR="00433292">
              <w:rPr>
                <w:noProof/>
                <w:webHidden/>
              </w:rPr>
              <w:fldChar w:fldCharType="end"/>
            </w:r>
          </w:hyperlink>
        </w:p>
        <w:p w14:paraId="02A4D1AB" w14:textId="45E20C2A"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2" w:history="1">
            <w:r w:rsidR="00433292" w:rsidRPr="00F20F98">
              <w:rPr>
                <w:rStyle w:val="Hyperlink"/>
                <w:noProof/>
              </w:rPr>
              <w:t>Table 24: Multiple values for the Eigen Value (λ)</w:t>
            </w:r>
            <w:r w:rsidR="00433292">
              <w:rPr>
                <w:noProof/>
                <w:webHidden/>
              </w:rPr>
              <w:tab/>
            </w:r>
            <w:r w:rsidR="00433292">
              <w:rPr>
                <w:noProof/>
                <w:webHidden/>
              </w:rPr>
              <w:fldChar w:fldCharType="begin"/>
            </w:r>
            <w:r w:rsidR="00433292">
              <w:rPr>
                <w:noProof/>
                <w:webHidden/>
              </w:rPr>
              <w:instrText xml:space="preserve"> PAGEREF _Toc114146672 \h </w:instrText>
            </w:r>
            <w:r w:rsidR="00433292">
              <w:rPr>
                <w:noProof/>
                <w:webHidden/>
              </w:rPr>
            </w:r>
            <w:r w:rsidR="00433292">
              <w:rPr>
                <w:noProof/>
                <w:webHidden/>
              </w:rPr>
              <w:fldChar w:fldCharType="separate"/>
            </w:r>
            <w:r w:rsidR="00433292">
              <w:rPr>
                <w:noProof/>
                <w:webHidden/>
              </w:rPr>
              <w:t>87</w:t>
            </w:r>
            <w:r w:rsidR="00433292">
              <w:rPr>
                <w:noProof/>
                <w:webHidden/>
              </w:rPr>
              <w:fldChar w:fldCharType="end"/>
            </w:r>
          </w:hyperlink>
        </w:p>
        <w:p w14:paraId="080C3549" w14:textId="40F3AE2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3" w:history="1">
            <w:r w:rsidR="00433292" w:rsidRPr="00F20F98">
              <w:rPr>
                <w:rStyle w:val="Hyperlink"/>
                <w:noProof/>
              </w:rPr>
              <w:t>Figure 10: Functional Flow Diagram</w:t>
            </w:r>
            <w:r w:rsidR="00433292">
              <w:rPr>
                <w:noProof/>
                <w:webHidden/>
              </w:rPr>
              <w:tab/>
            </w:r>
            <w:r w:rsidR="00433292">
              <w:rPr>
                <w:noProof/>
                <w:webHidden/>
              </w:rPr>
              <w:fldChar w:fldCharType="begin"/>
            </w:r>
            <w:r w:rsidR="00433292">
              <w:rPr>
                <w:noProof/>
                <w:webHidden/>
              </w:rPr>
              <w:instrText xml:space="preserve"> PAGEREF _Toc114146673 \h </w:instrText>
            </w:r>
            <w:r w:rsidR="00433292">
              <w:rPr>
                <w:noProof/>
                <w:webHidden/>
              </w:rPr>
            </w:r>
            <w:r w:rsidR="00433292">
              <w:rPr>
                <w:noProof/>
                <w:webHidden/>
              </w:rPr>
              <w:fldChar w:fldCharType="separate"/>
            </w:r>
            <w:r w:rsidR="00433292">
              <w:rPr>
                <w:noProof/>
                <w:webHidden/>
              </w:rPr>
              <w:t>89</w:t>
            </w:r>
            <w:r w:rsidR="00433292">
              <w:rPr>
                <w:noProof/>
                <w:webHidden/>
              </w:rPr>
              <w:fldChar w:fldCharType="end"/>
            </w:r>
          </w:hyperlink>
        </w:p>
        <w:p w14:paraId="5764F2C9" w14:textId="1D9FCF3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4" w:history="1">
            <w:r w:rsidR="00433292" w:rsidRPr="00F20F98">
              <w:rPr>
                <w:rStyle w:val="Hyperlink"/>
                <w:noProof/>
              </w:rPr>
              <w:t>Figure 11: Reliability Model Block Diagram</w:t>
            </w:r>
            <w:r w:rsidR="00433292">
              <w:rPr>
                <w:noProof/>
                <w:webHidden/>
              </w:rPr>
              <w:tab/>
            </w:r>
            <w:r w:rsidR="00433292">
              <w:rPr>
                <w:noProof/>
                <w:webHidden/>
              </w:rPr>
              <w:fldChar w:fldCharType="begin"/>
            </w:r>
            <w:r w:rsidR="00433292">
              <w:rPr>
                <w:noProof/>
                <w:webHidden/>
              </w:rPr>
              <w:instrText xml:space="preserve"> PAGEREF _Toc114146674 \h </w:instrText>
            </w:r>
            <w:r w:rsidR="00433292">
              <w:rPr>
                <w:noProof/>
                <w:webHidden/>
              </w:rPr>
            </w:r>
            <w:r w:rsidR="00433292">
              <w:rPr>
                <w:noProof/>
                <w:webHidden/>
              </w:rPr>
              <w:fldChar w:fldCharType="separate"/>
            </w:r>
            <w:r w:rsidR="00433292">
              <w:rPr>
                <w:noProof/>
                <w:webHidden/>
              </w:rPr>
              <w:t>89</w:t>
            </w:r>
            <w:r w:rsidR="00433292">
              <w:rPr>
                <w:noProof/>
                <w:webHidden/>
              </w:rPr>
              <w:fldChar w:fldCharType="end"/>
            </w:r>
          </w:hyperlink>
        </w:p>
        <w:p w14:paraId="56C2DB81" w14:textId="2A67D8DF"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5" w:history="1">
            <w:r w:rsidR="00433292" w:rsidRPr="00F20F98">
              <w:rPr>
                <w:rStyle w:val="Hyperlink"/>
                <w:noProof/>
              </w:rPr>
              <w:t>Figure 12: System Reliability Analysis</w:t>
            </w:r>
            <w:r w:rsidR="00433292">
              <w:rPr>
                <w:noProof/>
                <w:webHidden/>
              </w:rPr>
              <w:tab/>
            </w:r>
            <w:r w:rsidR="00433292">
              <w:rPr>
                <w:noProof/>
                <w:webHidden/>
              </w:rPr>
              <w:fldChar w:fldCharType="begin"/>
            </w:r>
            <w:r w:rsidR="00433292">
              <w:rPr>
                <w:noProof/>
                <w:webHidden/>
              </w:rPr>
              <w:instrText xml:space="preserve"> PAGEREF _Toc114146675 \h </w:instrText>
            </w:r>
            <w:r w:rsidR="00433292">
              <w:rPr>
                <w:noProof/>
                <w:webHidden/>
              </w:rPr>
            </w:r>
            <w:r w:rsidR="00433292">
              <w:rPr>
                <w:noProof/>
                <w:webHidden/>
              </w:rPr>
              <w:fldChar w:fldCharType="separate"/>
            </w:r>
            <w:r w:rsidR="00433292">
              <w:rPr>
                <w:noProof/>
                <w:webHidden/>
              </w:rPr>
              <w:t>90</w:t>
            </w:r>
            <w:r w:rsidR="00433292">
              <w:rPr>
                <w:noProof/>
                <w:webHidden/>
              </w:rPr>
              <w:fldChar w:fldCharType="end"/>
            </w:r>
          </w:hyperlink>
        </w:p>
        <w:p w14:paraId="0C6BD442" w14:textId="2BB9B50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6" w:history="1">
            <w:r w:rsidR="00433292" w:rsidRPr="00F20F98">
              <w:rPr>
                <w:rStyle w:val="Hyperlink"/>
                <w:noProof/>
              </w:rPr>
              <w:t>Table 25: COTS Products</w:t>
            </w:r>
            <w:r w:rsidR="00433292">
              <w:rPr>
                <w:noProof/>
                <w:webHidden/>
              </w:rPr>
              <w:tab/>
            </w:r>
            <w:r w:rsidR="00433292">
              <w:rPr>
                <w:noProof/>
                <w:webHidden/>
              </w:rPr>
              <w:fldChar w:fldCharType="begin"/>
            </w:r>
            <w:r w:rsidR="00433292">
              <w:rPr>
                <w:noProof/>
                <w:webHidden/>
              </w:rPr>
              <w:instrText xml:space="preserve"> PAGEREF _Toc114146676 \h </w:instrText>
            </w:r>
            <w:r w:rsidR="00433292">
              <w:rPr>
                <w:noProof/>
                <w:webHidden/>
              </w:rPr>
            </w:r>
            <w:r w:rsidR="00433292">
              <w:rPr>
                <w:noProof/>
                <w:webHidden/>
              </w:rPr>
              <w:fldChar w:fldCharType="separate"/>
            </w:r>
            <w:r w:rsidR="00433292">
              <w:rPr>
                <w:noProof/>
                <w:webHidden/>
              </w:rPr>
              <w:t>91</w:t>
            </w:r>
            <w:r w:rsidR="00433292">
              <w:rPr>
                <w:noProof/>
                <w:webHidden/>
              </w:rPr>
              <w:fldChar w:fldCharType="end"/>
            </w:r>
          </w:hyperlink>
        </w:p>
        <w:p w14:paraId="1FBAAD23" w14:textId="431FC776"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7" w:history="1">
            <w:r w:rsidR="00433292" w:rsidRPr="00F20F98">
              <w:rPr>
                <w:rStyle w:val="Hyperlink"/>
                <w:noProof/>
              </w:rPr>
              <w:t>Table 26: FMECA</w:t>
            </w:r>
            <w:r w:rsidR="00433292">
              <w:rPr>
                <w:noProof/>
                <w:webHidden/>
              </w:rPr>
              <w:tab/>
            </w:r>
            <w:r w:rsidR="00433292">
              <w:rPr>
                <w:noProof/>
                <w:webHidden/>
              </w:rPr>
              <w:fldChar w:fldCharType="begin"/>
            </w:r>
            <w:r w:rsidR="00433292">
              <w:rPr>
                <w:noProof/>
                <w:webHidden/>
              </w:rPr>
              <w:instrText xml:space="preserve"> PAGEREF _Toc114146677 \h </w:instrText>
            </w:r>
            <w:r w:rsidR="00433292">
              <w:rPr>
                <w:noProof/>
                <w:webHidden/>
              </w:rPr>
            </w:r>
            <w:r w:rsidR="00433292">
              <w:rPr>
                <w:noProof/>
                <w:webHidden/>
              </w:rPr>
              <w:fldChar w:fldCharType="separate"/>
            </w:r>
            <w:r w:rsidR="00433292">
              <w:rPr>
                <w:noProof/>
                <w:webHidden/>
              </w:rPr>
              <w:t>93</w:t>
            </w:r>
            <w:r w:rsidR="00433292">
              <w:rPr>
                <w:noProof/>
                <w:webHidden/>
              </w:rPr>
              <w:fldChar w:fldCharType="end"/>
            </w:r>
          </w:hyperlink>
        </w:p>
        <w:p w14:paraId="5790E44A" w14:textId="4F38838D"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8" w:history="1">
            <w:r w:rsidR="00433292" w:rsidRPr="00F20F98">
              <w:rPr>
                <w:rStyle w:val="Hyperlink"/>
                <w:noProof/>
              </w:rPr>
              <w:t xml:space="preserve">Table 27: </w:t>
            </w:r>
            <w:r w:rsidR="00433292" w:rsidRPr="00F20F98">
              <w:rPr>
                <w:rStyle w:val="Hyperlink"/>
                <w:rFonts w:eastAsia="Times New Roman"/>
                <w:noProof/>
              </w:rPr>
              <w:t>Acronyms and Abbreviations</w:t>
            </w:r>
            <w:r w:rsidR="00433292">
              <w:rPr>
                <w:noProof/>
                <w:webHidden/>
              </w:rPr>
              <w:tab/>
            </w:r>
            <w:r w:rsidR="00433292">
              <w:rPr>
                <w:noProof/>
                <w:webHidden/>
              </w:rPr>
              <w:fldChar w:fldCharType="begin"/>
            </w:r>
            <w:r w:rsidR="00433292">
              <w:rPr>
                <w:noProof/>
                <w:webHidden/>
              </w:rPr>
              <w:instrText xml:space="preserve"> PAGEREF _Toc114146678 \h </w:instrText>
            </w:r>
            <w:r w:rsidR="00433292">
              <w:rPr>
                <w:noProof/>
                <w:webHidden/>
              </w:rPr>
            </w:r>
            <w:r w:rsidR="00433292">
              <w:rPr>
                <w:noProof/>
                <w:webHidden/>
              </w:rPr>
              <w:fldChar w:fldCharType="separate"/>
            </w:r>
            <w:r w:rsidR="00433292">
              <w:rPr>
                <w:noProof/>
                <w:webHidden/>
              </w:rPr>
              <w:t>122</w:t>
            </w:r>
            <w:r w:rsidR="00433292">
              <w:rPr>
                <w:noProof/>
                <w:webHidden/>
              </w:rPr>
              <w:fldChar w:fldCharType="end"/>
            </w:r>
          </w:hyperlink>
        </w:p>
        <w:p w14:paraId="6C92DD25" w14:textId="2A47AC41" w:rsidR="00433292" w:rsidRDefault="00000000">
          <w:pPr>
            <w:pStyle w:val="TableofFigures"/>
            <w:tabs>
              <w:tab w:val="right" w:leader="dot" w:pos="9350"/>
            </w:tabs>
            <w:rPr>
              <w:rFonts w:asciiTheme="minorHAnsi" w:eastAsiaTheme="minorEastAsia" w:hAnsiTheme="minorHAnsi" w:cstheme="minorBidi"/>
              <w:bCs w:val="0"/>
              <w:noProof/>
              <w:sz w:val="22"/>
              <w:szCs w:val="22"/>
            </w:rPr>
          </w:pPr>
          <w:hyperlink w:anchor="_Toc114146679" w:history="1">
            <w:r w:rsidR="00433292" w:rsidRPr="00F20F98">
              <w:rPr>
                <w:rStyle w:val="Hyperlink"/>
                <w:noProof/>
              </w:rPr>
              <w:t xml:space="preserve">Table 27: </w:t>
            </w:r>
            <w:r w:rsidR="00433292" w:rsidRPr="00F20F98">
              <w:rPr>
                <w:rStyle w:val="Hyperlink"/>
                <w:rFonts w:eastAsia="Times New Roman"/>
                <w:noProof/>
              </w:rPr>
              <w:t>Project Terminologies</w:t>
            </w:r>
            <w:r w:rsidR="00433292">
              <w:rPr>
                <w:noProof/>
                <w:webHidden/>
              </w:rPr>
              <w:tab/>
            </w:r>
            <w:r w:rsidR="00433292">
              <w:rPr>
                <w:noProof/>
                <w:webHidden/>
              </w:rPr>
              <w:fldChar w:fldCharType="begin"/>
            </w:r>
            <w:r w:rsidR="00433292">
              <w:rPr>
                <w:noProof/>
                <w:webHidden/>
              </w:rPr>
              <w:instrText xml:space="preserve"> PAGEREF _Toc114146679 \h </w:instrText>
            </w:r>
            <w:r w:rsidR="00433292">
              <w:rPr>
                <w:noProof/>
                <w:webHidden/>
              </w:rPr>
            </w:r>
            <w:r w:rsidR="00433292">
              <w:rPr>
                <w:noProof/>
                <w:webHidden/>
              </w:rPr>
              <w:fldChar w:fldCharType="separate"/>
            </w:r>
            <w:r w:rsidR="00433292">
              <w:rPr>
                <w:noProof/>
                <w:webHidden/>
              </w:rPr>
              <w:t>125</w:t>
            </w:r>
            <w:r w:rsidR="00433292">
              <w:rPr>
                <w:noProof/>
                <w:webHidden/>
              </w:rPr>
              <w:fldChar w:fldCharType="end"/>
            </w:r>
          </w:hyperlink>
        </w:p>
        <w:p w14:paraId="3E02C3C9" w14:textId="593AD4B8" w:rsidR="00D921F3" w:rsidRPr="006A7EEF" w:rsidRDefault="00666B0D" w:rsidP="0627FF04">
          <w:pPr>
            <w:spacing w:before="0" w:after="0"/>
            <w:rPr>
              <w:rFonts w:ascii="Arial" w:hAnsi="Arial" w:cs="Arial"/>
              <w:color w:val="000000" w:themeColor="text1"/>
            </w:rPr>
          </w:pPr>
          <w:r w:rsidRPr="006A7EEF">
            <w:rPr>
              <w:color w:val="000000" w:themeColor="text1"/>
            </w:rPr>
            <w:fldChar w:fldCharType="end"/>
          </w:r>
          <w:r w:rsidRPr="006A7EEF">
            <w:rPr>
              <w:b/>
              <w:color w:val="000000" w:themeColor="text1"/>
            </w:rPr>
            <w:br w:type="page"/>
          </w:r>
        </w:p>
        <w:p w14:paraId="0B1DCDD7" w14:textId="0248F8BD" w:rsidR="003C6C8F" w:rsidRPr="006A7EEF" w:rsidRDefault="61CB249E">
          <w:pPr>
            <w:pStyle w:val="Heading1"/>
            <w:rPr>
              <w:color w:val="000000" w:themeColor="text1"/>
            </w:rPr>
          </w:pPr>
          <w:bookmarkStart w:id="0" w:name="_Toc40851979"/>
          <w:bookmarkStart w:id="1" w:name="_Toc89888655"/>
          <w:r w:rsidRPr="61CB249E">
            <w:rPr>
              <w:color w:val="000000" w:themeColor="text1"/>
            </w:rPr>
            <w:lastRenderedPageBreak/>
            <w:t>Purpose of the Project</w:t>
          </w:r>
          <w:bookmarkStart w:id="2" w:name="_Toc40848387"/>
          <w:bookmarkStart w:id="3" w:name="_Toc40850604"/>
          <w:bookmarkStart w:id="4" w:name="_Toc40850684"/>
          <w:bookmarkStart w:id="5" w:name="_Toc40848388"/>
          <w:bookmarkStart w:id="6" w:name="_Toc40850605"/>
          <w:bookmarkStart w:id="7" w:name="_Toc40850685"/>
          <w:bookmarkStart w:id="8" w:name="_Toc40848389"/>
          <w:bookmarkStart w:id="9" w:name="_Toc40850606"/>
          <w:bookmarkStart w:id="10" w:name="_Toc40850686"/>
          <w:bookmarkStart w:id="11" w:name="_Toc40848390"/>
          <w:bookmarkStart w:id="12" w:name="_Toc40850607"/>
          <w:bookmarkStart w:id="13" w:name="_Toc40850687"/>
          <w:bookmarkStart w:id="14" w:name="_Toc40848391"/>
          <w:bookmarkStart w:id="15" w:name="_Toc40850608"/>
          <w:bookmarkStart w:id="16" w:name="_Toc40850688"/>
          <w:bookmarkStart w:id="17" w:name="_Toc40848392"/>
          <w:bookmarkStart w:id="18" w:name="_Toc40850609"/>
          <w:bookmarkStart w:id="19" w:name="_Toc40850689"/>
          <w:bookmarkStart w:id="20" w:name="_Toc40848393"/>
          <w:bookmarkStart w:id="21" w:name="_Toc40850610"/>
          <w:bookmarkStart w:id="22" w:name="_Toc40850690"/>
          <w:bookmarkStart w:id="23" w:name="_Toc40848394"/>
          <w:bookmarkStart w:id="24" w:name="_Toc40850611"/>
          <w:bookmarkStart w:id="25" w:name="_Toc40850691"/>
          <w:bookmarkStart w:id="26" w:name="_Toc40848395"/>
          <w:bookmarkStart w:id="27" w:name="_Toc40850612"/>
          <w:bookmarkStart w:id="28" w:name="_Toc40850692"/>
          <w:bookmarkStart w:id="29" w:name="_Toc40848396"/>
          <w:bookmarkStart w:id="30" w:name="_Toc40850613"/>
          <w:bookmarkStart w:id="31" w:name="_Toc40850693"/>
          <w:bookmarkStart w:id="32" w:name="_Toc40848397"/>
          <w:bookmarkStart w:id="33" w:name="_Toc40850614"/>
          <w:bookmarkStart w:id="34" w:name="_Toc40850694"/>
          <w:bookmarkStart w:id="35" w:name="_Toc40848398"/>
          <w:bookmarkStart w:id="36" w:name="_Toc40850615"/>
          <w:bookmarkStart w:id="37" w:name="_Toc40850695"/>
          <w:bookmarkStart w:id="38" w:name="_Toc40848399"/>
          <w:bookmarkStart w:id="39" w:name="_Toc40850616"/>
          <w:bookmarkStart w:id="40" w:name="_Toc40850696"/>
          <w:bookmarkStart w:id="41" w:name="_Toc40848400"/>
          <w:bookmarkStart w:id="42" w:name="_Toc40850617"/>
          <w:bookmarkStart w:id="43" w:name="_Toc408506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16E6017" w14:textId="08A6A4EC" w:rsidR="003C6C8F" w:rsidRPr="006A7EEF" w:rsidRDefault="61CB249E" w:rsidP="005C4842">
          <w:pPr>
            <w:pStyle w:val="Heading2"/>
            <w:rPr>
              <w:color w:val="000000" w:themeColor="text1"/>
            </w:rPr>
          </w:pPr>
          <w:bookmarkStart w:id="44" w:name="_Toc40851980"/>
          <w:bookmarkStart w:id="45" w:name="_Toc89888656"/>
          <w:r w:rsidRPr="61CB249E">
            <w:rPr>
              <w:color w:val="000000" w:themeColor="text1"/>
            </w:rPr>
            <w:t>Problem Statement</w:t>
          </w:r>
          <w:bookmarkEnd w:id="44"/>
          <w:bookmarkEnd w:id="45"/>
        </w:p>
        <w:p w14:paraId="41C64DDD" w14:textId="528DEEA4" w:rsidR="6060443F" w:rsidRDefault="6060443F" w:rsidP="6060443F">
          <w:pPr>
            <w:spacing w:before="480" w:line="259" w:lineRule="auto"/>
            <w:ind w:left="58"/>
            <w:rPr>
              <w:color w:val="00B050"/>
            </w:rPr>
          </w:pPr>
          <w:r w:rsidRPr="6060443F">
            <w:rPr>
              <w:rFonts w:eastAsia="Times New Roman"/>
              <w:color w:val="000000" w:themeColor="text1"/>
            </w:rPr>
            <w:t>Futuristic</w:t>
          </w:r>
          <w:r w:rsidRPr="6060443F">
            <w:rPr>
              <w:color w:val="000000" w:themeColor="text1"/>
            </w:rPr>
            <w:t xml:space="preserve"> </w:t>
          </w:r>
          <w:r w:rsidRPr="6060443F">
            <w:rPr>
              <w:rFonts w:eastAsia="Times New Roman"/>
              <w:color w:val="000000" w:themeColor="text1"/>
            </w:rPr>
            <w:t>Innovative Technologies (</w:t>
          </w:r>
          <w:r w:rsidRPr="6060443F">
            <w:rPr>
              <w:color w:val="000000" w:themeColor="text1"/>
            </w:rPr>
            <w:t>FIT</w:t>
          </w:r>
          <w:r w:rsidRPr="6060443F">
            <w:rPr>
              <w:rFonts w:eastAsia="Times New Roman"/>
              <w:color w:val="000000" w:themeColor="text1"/>
            </w:rPr>
            <w:t>)</w:t>
          </w:r>
          <w:r w:rsidRPr="6060443F">
            <w:rPr>
              <w:color w:val="000000" w:themeColor="text1"/>
            </w:rPr>
            <w:t xml:space="preserve"> is a high-end producer of specialized UAV systems for extreme applications working to produce a feasibility study for building an Autonomous UAV (AUAV). This new AUAV would </w:t>
          </w:r>
          <w:r w:rsidRPr="6060443F">
            <w:rPr>
              <w:rFonts w:eastAsia="Times New Roman"/>
              <w:color w:val="000000" w:themeColor="text1"/>
            </w:rPr>
            <w:t xml:space="preserve">integrate state-of-the-art </w:t>
          </w:r>
          <w:r w:rsidRPr="6060443F">
            <w:rPr>
              <w:rFonts w:eastAsia="Times New Roman"/>
              <w:color w:val="00B050"/>
            </w:rPr>
            <w:t>ATC</w:t>
          </w:r>
          <w:r w:rsidRPr="6060443F">
            <w:rPr>
              <w:rFonts w:eastAsia="Times New Roman"/>
              <w:color w:val="000000" w:themeColor="text1"/>
            </w:rPr>
            <w:t xml:space="preserve"> imaging capabilities </w:t>
          </w:r>
          <w:r w:rsidRPr="6060443F">
            <w:rPr>
              <w:rFonts w:eastAsia="Times New Roman"/>
              <w:color w:val="00B050"/>
            </w:rPr>
            <w:t>with GPPP technology</w:t>
          </w:r>
          <w:r w:rsidRPr="6060443F">
            <w:rPr>
              <w:rFonts w:eastAsia="Times New Roman"/>
              <w:color w:val="000000" w:themeColor="text1"/>
            </w:rPr>
            <w:t xml:space="preserve"> </w:t>
          </w:r>
          <w:r w:rsidRPr="6060443F">
            <w:rPr>
              <w:rFonts w:eastAsia="Times New Roman"/>
              <w:color w:val="00B050"/>
            </w:rPr>
            <w:t>in</w:t>
          </w:r>
          <w:r w:rsidRPr="6060443F">
            <w:rPr>
              <w:rFonts w:eastAsia="Times New Roman"/>
              <w:color w:val="000000" w:themeColor="text1"/>
            </w:rPr>
            <w:t xml:space="preserve"> real time,</w:t>
          </w:r>
          <w:r w:rsidRPr="6060443F">
            <w:rPr>
              <w:rFonts w:eastAsia="Times New Roman"/>
              <w:color w:val="0070C0"/>
            </w:rPr>
            <w:t xml:space="preserve"> </w:t>
          </w:r>
          <w:r w:rsidRPr="6060443F">
            <w:rPr>
              <w:rFonts w:eastAsia="Times New Roman"/>
              <w:color w:val="000000" w:themeColor="text1"/>
            </w:rPr>
            <w:t>perform “search and find” maneuvers, object of interest tracking,</w:t>
          </w:r>
          <w:r w:rsidRPr="6060443F">
            <w:rPr>
              <w:rFonts w:eastAsia="Times New Roman"/>
              <w:color w:val="00B050"/>
            </w:rPr>
            <w:t xml:space="preserve"> and threat aversion. The AUAV will operate both independently and as an </w:t>
          </w:r>
          <w:r w:rsidRPr="6060443F">
            <w:rPr>
              <w:rFonts w:eastAsia="Times New Roman"/>
              <w:color w:val="000000" w:themeColor="text1"/>
            </w:rPr>
            <w:t xml:space="preserve">autonomous integrated swarm of AUAVs </w:t>
          </w:r>
          <w:r w:rsidRPr="6060443F">
            <w:rPr>
              <w:rFonts w:eastAsia="Times New Roman"/>
              <w:color w:val="00B050"/>
            </w:rPr>
            <w:t>with adaptive, AI-based decision-making/mission reconfiguration</w:t>
          </w:r>
          <w:r w:rsidRPr="6060443F">
            <w:rPr>
              <w:rFonts w:eastAsia="Times New Roman"/>
              <w:color w:val="000000" w:themeColor="text1"/>
            </w:rPr>
            <w:t xml:space="preserve"> </w:t>
          </w:r>
          <w:r w:rsidRPr="6060443F">
            <w:rPr>
              <w:rFonts w:eastAsia="Times New Roman"/>
              <w:color w:val="00B050"/>
            </w:rPr>
            <w:t>and</w:t>
          </w:r>
          <w:r w:rsidRPr="6060443F">
            <w:rPr>
              <w:rFonts w:eastAsia="Times New Roman"/>
              <w:color w:val="000000" w:themeColor="text1"/>
            </w:rPr>
            <w:t xml:space="preserve"> will be adaptable for future features </w:t>
          </w:r>
          <w:r w:rsidRPr="6060443F">
            <w:rPr>
              <w:rFonts w:eastAsia="Times New Roman"/>
              <w:color w:val="00B050"/>
            </w:rPr>
            <w:t>such as a natural language AI-based Command and Control Interface.</w:t>
          </w:r>
          <w:r w:rsidRPr="6060443F">
            <w:rPr>
              <w:rFonts w:eastAsia="Times New Roman"/>
              <w:color w:val="000000" w:themeColor="text1"/>
            </w:rPr>
            <w:t xml:space="preserve"> </w:t>
          </w:r>
          <w:r w:rsidRPr="6060443F">
            <w:rPr>
              <w:rFonts w:eastAsia="Times New Roman"/>
              <w:color w:val="F79546"/>
            </w:rPr>
            <w:t>This AUAV must also</w:t>
          </w:r>
          <w:r w:rsidRPr="6060443F">
            <w:rPr>
              <w:rFonts w:eastAsia="Times New Roman"/>
              <w:color w:val="000000" w:themeColor="text1"/>
            </w:rPr>
            <w:t xml:space="preserve"> compensate for atmospheric turbulence </w:t>
          </w:r>
          <w:r w:rsidRPr="6060443F">
            <w:rPr>
              <w:rFonts w:eastAsia="Times New Roman"/>
              <w:color w:val="0070C0"/>
            </w:rPr>
            <w:t>in the collected imagery</w:t>
          </w:r>
          <w:r w:rsidRPr="6060443F">
            <w:rPr>
              <w:rFonts w:eastAsia="Times New Roman"/>
              <w:color w:val="F79546"/>
            </w:rPr>
            <w:t>, perform digital signal processing,</w:t>
          </w:r>
          <w:r w:rsidRPr="6060443F">
            <w:rPr>
              <w:rFonts w:eastAsia="Times New Roman"/>
              <w:color w:val="000000" w:themeColor="text1"/>
            </w:rPr>
            <w:t xml:space="preserve"> and automatic target recognition</w:t>
          </w:r>
          <w:r w:rsidRPr="6060443F">
            <w:rPr>
              <w:rFonts w:eastAsia="Times New Roman"/>
              <w:color w:val="00B050"/>
            </w:rPr>
            <w:t xml:space="preserve">. The AUAV must additionally be worldwide deployable and have a neutral profile. </w:t>
          </w:r>
          <w:bookmarkStart w:id="46" w:name="_Toc47955977"/>
          <w:bookmarkEnd w:id="46"/>
        </w:p>
        <w:p w14:paraId="0B1B9EBE" w14:textId="7D95493D" w:rsidR="6060443F" w:rsidRDefault="6060443F" w:rsidP="6060443F">
          <w:pPr>
            <w:spacing w:before="480" w:line="259" w:lineRule="auto"/>
            <w:ind w:left="58"/>
            <w:rPr>
              <w:color w:val="00B050"/>
              <w:szCs w:val="22"/>
            </w:rPr>
          </w:pPr>
          <w:r w:rsidRPr="6060443F">
            <w:rPr>
              <w:rFonts w:eastAsia="Times New Roman"/>
              <w:color w:val="0070C0"/>
              <w:szCs w:val="22"/>
            </w:rPr>
            <w:t xml:space="preserve">In </w:t>
          </w:r>
          <w:r w:rsidR="002D2F23">
            <w:rPr>
              <w:rFonts w:eastAsia="Times New Roman"/>
              <w:color w:val="0070C0"/>
              <w:szCs w:val="22"/>
            </w:rPr>
            <w:t>.</w:t>
          </w:r>
          <w:r w:rsidRPr="6060443F">
            <w:rPr>
              <w:rFonts w:eastAsia="Times New Roman"/>
              <w:color w:val="0070C0"/>
              <w:szCs w:val="22"/>
            </w:rPr>
            <w:t xml:space="preserve"> </w:t>
          </w:r>
        </w:p>
        <w:p w14:paraId="3E4AB072" w14:textId="520299A7" w:rsidR="32ACA4D3" w:rsidRDefault="61CB249E" w:rsidP="61CB249E">
          <w:pPr>
            <w:pStyle w:val="Heading2"/>
          </w:pPr>
          <w:bookmarkStart w:id="47" w:name="_Toc20410951"/>
          <w:bookmarkStart w:id="48" w:name="_Toc40851981"/>
          <w:r>
            <w:t xml:space="preserve"> </w:t>
          </w:r>
          <w:bookmarkStart w:id="49" w:name="_Toc89888657"/>
          <w:r>
            <w:t>Mission Statement</w:t>
          </w:r>
          <w:bookmarkEnd w:id="47"/>
          <w:bookmarkEnd w:id="48"/>
          <w:bookmarkEnd w:id="49"/>
        </w:p>
        <w:p w14:paraId="34381F97" w14:textId="4D6B0A0C" w:rsidR="32ACA4D3" w:rsidRDefault="6060443F" w:rsidP="6060443F">
          <w:pPr>
            <w:rPr>
              <w:color w:val="00B050"/>
            </w:rPr>
          </w:pPr>
          <w:r w:rsidRPr="6060443F">
            <w:rPr>
              <w:color w:val="00B050"/>
            </w:rPr>
            <w:t xml:space="preserve">The mission of the three-letter agency is to provide multi-purpose surveillance support for worldwide scientific collection activities, support low-profile data and information collection efforts for allies and national partners, conduct rapid worldwide deployments and surveillance activities in support of national treaty monitoring interests, and implement surveillance and reconnaissance missions for national strategic and tactical targets-of-interest (TOIs). The three-letter </w:t>
          </w:r>
          <w:r w:rsidRPr="6060443F">
            <w:rPr>
              <w:color w:val="0070C0"/>
            </w:rPr>
            <w:t xml:space="preserve">fosters </w:t>
          </w:r>
          <w:r w:rsidRPr="6060443F">
            <w:rPr>
              <w:color w:val="00B050"/>
            </w:rPr>
            <w:t>science, innovative technology, and collaboration</w:t>
          </w:r>
          <w:r w:rsidRPr="6060443F">
            <w:rPr>
              <w:color w:val="0070C0"/>
            </w:rPr>
            <w:t>s with strategic partners</w:t>
          </w:r>
          <w:r w:rsidRPr="6060443F">
            <w:rPr>
              <w:color w:val="00B050"/>
            </w:rPr>
            <w:t xml:space="preserve">. </w:t>
          </w:r>
        </w:p>
        <w:p w14:paraId="35DA06FB" w14:textId="62DDAD00" w:rsidR="007374FB" w:rsidRPr="006A7EEF" w:rsidRDefault="61CB249E" w:rsidP="001D77F5">
          <w:pPr>
            <w:pStyle w:val="Heading1"/>
            <w:rPr>
              <w:color w:val="000000" w:themeColor="text1"/>
            </w:rPr>
          </w:pPr>
          <w:bookmarkStart w:id="50" w:name="_Toc40851986"/>
          <w:bookmarkStart w:id="51" w:name="_Toc89888658"/>
          <w:r w:rsidRPr="61CB249E">
            <w:rPr>
              <w:color w:val="000000" w:themeColor="text1"/>
            </w:rPr>
            <w:t>Stakeholders</w:t>
          </w:r>
          <w:bookmarkEnd w:id="50"/>
          <w:bookmarkEnd w:id="51"/>
        </w:p>
        <w:p w14:paraId="24A98531" w14:textId="08BB1FA8" w:rsidR="68E82657" w:rsidRDefault="61CB249E" w:rsidP="61CB249E">
          <w:pPr>
            <w:pStyle w:val="Heading2"/>
            <w:spacing w:line="259" w:lineRule="auto"/>
          </w:pPr>
          <w:bookmarkStart w:id="52" w:name="_Toc89888659"/>
          <w:r w:rsidRPr="61CB249E">
            <w:rPr>
              <w:color w:val="00B050"/>
            </w:rPr>
            <w:t>Point-of-Contact</w:t>
          </w:r>
          <w:bookmarkEnd w:id="52"/>
        </w:p>
        <w:p w14:paraId="6152A7D6" w14:textId="6243DF48" w:rsidR="7820C7C8" w:rsidRPr="006A7EEF" w:rsidRDefault="6060443F" w:rsidP="22B54481">
          <w:pPr>
            <w:rPr>
              <w:rFonts w:eastAsia="Times New Roman"/>
              <w:color w:val="000000" w:themeColor="text1"/>
            </w:rPr>
          </w:pPr>
          <w:r w:rsidRPr="6060443F">
            <w:rPr>
              <w:rFonts w:eastAsia="Times New Roman"/>
              <w:color w:val="000000" w:themeColor="text1"/>
            </w:rPr>
            <w:t xml:space="preserve">The </w:t>
          </w:r>
          <w:r w:rsidRPr="6060443F">
            <w:rPr>
              <w:rFonts w:eastAsia="Times New Roman"/>
              <w:color w:val="00B050"/>
            </w:rPr>
            <w:t>Point-of-Contact (POC)</w:t>
          </w:r>
          <w:r w:rsidRPr="6060443F">
            <w:rPr>
              <w:rFonts w:eastAsia="Times New Roman"/>
              <w:color w:val="000000" w:themeColor="text1"/>
            </w:rPr>
            <w:t xml:space="preserve"> is Wilford Erasmus, Chief of Operations from the U.S. Department of Homeland Security and the U.S. Customs and Border Protection. The Chief of Operations is representing a 3-letter agency and is accountable for the project and </w:t>
          </w:r>
          <w:r w:rsidRPr="6060443F">
            <w:rPr>
              <w:rFonts w:eastAsia="Times New Roman"/>
              <w:strike/>
              <w:color w:val="0070C0"/>
            </w:rPr>
            <w:t xml:space="preserve">thus will be the applicable point of contact </w:t>
          </w:r>
          <w:r w:rsidRPr="6060443F">
            <w:rPr>
              <w:rFonts w:eastAsia="Times New Roman"/>
              <w:color w:val="0070C0"/>
            </w:rPr>
            <w:t>customer interface</w:t>
          </w:r>
          <w:r w:rsidRPr="6060443F">
            <w:rPr>
              <w:rFonts w:eastAsia="Times New Roman"/>
              <w:color w:val="00B050"/>
            </w:rPr>
            <w:t xml:space="preserve">. </w:t>
          </w:r>
        </w:p>
        <w:p w14:paraId="13472D0F" w14:textId="46309F70" w:rsidR="003C6C8F" w:rsidRPr="006A7EEF" w:rsidRDefault="61CB249E" w:rsidP="003224BB">
          <w:pPr>
            <w:pStyle w:val="Heading2"/>
            <w:rPr>
              <w:color w:val="000000" w:themeColor="text1"/>
            </w:rPr>
          </w:pPr>
          <w:bookmarkStart w:id="53" w:name="_Toc47956015"/>
          <w:bookmarkStart w:id="54" w:name="_Toc47956775"/>
          <w:bookmarkStart w:id="55" w:name="_Toc47957037"/>
          <w:bookmarkStart w:id="56" w:name="_Toc47957889"/>
          <w:bookmarkStart w:id="57" w:name="_Toc47957934"/>
          <w:bookmarkStart w:id="58" w:name="_Toc40851988"/>
          <w:bookmarkStart w:id="59" w:name="_Toc89888660"/>
          <w:bookmarkEnd w:id="53"/>
          <w:bookmarkEnd w:id="54"/>
          <w:bookmarkEnd w:id="55"/>
          <w:bookmarkEnd w:id="56"/>
          <w:bookmarkEnd w:id="57"/>
          <w:r w:rsidRPr="61CB249E">
            <w:rPr>
              <w:color w:val="000000" w:themeColor="text1"/>
            </w:rPr>
            <w:t>The Customer</w:t>
          </w:r>
          <w:bookmarkEnd w:id="58"/>
          <w:bookmarkEnd w:id="59"/>
        </w:p>
        <w:p w14:paraId="3AE8701A" w14:textId="4131FBF1" w:rsidR="7820C7C8" w:rsidRPr="006A7EEF" w:rsidRDefault="22B54481" w:rsidP="22B54481">
          <w:pPr>
            <w:rPr>
              <w:rFonts w:eastAsia="Times New Roman"/>
              <w:color w:val="000000" w:themeColor="text1"/>
            </w:rPr>
          </w:pPr>
          <w:r w:rsidRPr="006A7EEF">
            <w:rPr>
              <w:rFonts w:eastAsia="Times New Roman"/>
              <w:color w:val="000000" w:themeColor="text1"/>
            </w:rPr>
            <w:t>The Customer is a 3-letter agency represented by the U.S. Department of Homeland Security.</w:t>
          </w:r>
        </w:p>
        <w:p w14:paraId="69BF739A" w14:textId="278344A7" w:rsidR="003C6C8F" w:rsidRPr="006A7EEF" w:rsidRDefault="61CB249E" w:rsidP="005C4842">
          <w:pPr>
            <w:pStyle w:val="Heading2"/>
            <w:rPr>
              <w:color w:val="000000" w:themeColor="text1"/>
            </w:rPr>
          </w:pPr>
          <w:bookmarkStart w:id="60" w:name="_Toc40851989"/>
          <w:bookmarkStart w:id="61" w:name="_Toc89888661"/>
          <w:r w:rsidRPr="61CB249E">
            <w:rPr>
              <w:color w:val="000000" w:themeColor="text1"/>
            </w:rPr>
            <w:t>Other Stakeholders</w:t>
          </w:r>
          <w:bookmarkEnd w:id="60"/>
          <w:bookmarkEnd w:id="61"/>
        </w:p>
        <w:p w14:paraId="14D68DDB" w14:textId="4DDE3FB2" w:rsidR="7820C7C8" w:rsidRPr="006A7EEF" w:rsidRDefault="396F0F81" w:rsidP="487BCD17">
          <w:pPr>
            <w:rPr>
              <w:rFonts w:eastAsia="Times New Roman"/>
              <w:color w:val="000000" w:themeColor="text1"/>
            </w:rPr>
          </w:pPr>
          <w:r w:rsidRPr="006A7EEF">
            <w:rPr>
              <w:rFonts w:eastAsia="Times New Roman"/>
              <w:color w:val="000000" w:themeColor="text1"/>
            </w:rPr>
            <w:lastRenderedPageBreak/>
            <w:t>An investigation of other stakeholders yielded individuals and groups that Futuristic Innovative Technologies (FIT) may need to consult with, have negative interest in the project succeeding, or may benefit from the success of the project. Table 1 summarizes the other stakeholders for this project.</w:t>
          </w:r>
        </w:p>
        <w:p w14:paraId="7B3B3888" w14:textId="6880AC04" w:rsidR="001E69FF" w:rsidRDefault="001E69FF" w:rsidP="487BCD17">
          <w:pPr>
            <w:rPr>
              <w:rFonts w:eastAsia="Times New Roman"/>
              <w:color w:val="000000" w:themeColor="text1"/>
            </w:rPr>
          </w:pPr>
        </w:p>
        <w:p w14:paraId="2B53F8F6" w14:textId="2F86200D" w:rsidR="00725799" w:rsidRDefault="00725799" w:rsidP="487BCD17">
          <w:pPr>
            <w:rPr>
              <w:rFonts w:eastAsia="Times New Roman"/>
              <w:color w:val="000000" w:themeColor="text1"/>
            </w:rPr>
          </w:pPr>
        </w:p>
        <w:p w14:paraId="478860B9" w14:textId="5BE1EE41" w:rsidR="00725799" w:rsidRDefault="00725799" w:rsidP="487BCD17">
          <w:pPr>
            <w:rPr>
              <w:rFonts w:eastAsia="Times New Roman"/>
              <w:color w:val="000000" w:themeColor="text1"/>
            </w:rPr>
          </w:pPr>
        </w:p>
        <w:p w14:paraId="057E2462" w14:textId="0B0376EB" w:rsidR="00725799" w:rsidRDefault="00725799" w:rsidP="487BCD17">
          <w:pPr>
            <w:rPr>
              <w:rFonts w:eastAsia="Times New Roman"/>
              <w:color w:val="000000" w:themeColor="text1"/>
            </w:rPr>
          </w:pPr>
        </w:p>
        <w:p w14:paraId="1EF5C627" w14:textId="1EE60DF4" w:rsidR="00725799" w:rsidRDefault="00725799" w:rsidP="487BCD17">
          <w:pPr>
            <w:rPr>
              <w:rFonts w:eastAsia="Times New Roman"/>
              <w:color w:val="000000" w:themeColor="text1"/>
            </w:rPr>
          </w:pPr>
        </w:p>
        <w:p w14:paraId="7AB2116B" w14:textId="77777777" w:rsidR="00725799" w:rsidRPr="006A7EEF" w:rsidRDefault="00725799" w:rsidP="487BCD17">
          <w:pPr>
            <w:rPr>
              <w:rFonts w:eastAsia="Times New Roman"/>
              <w:color w:val="000000" w:themeColor="text1"/>
            </w:rPr>
          </w:pPr>
        </w:p>
        <w:p w14:paraId="18138CA7" w14:textId="065996C0" w:rsidR="001A74FF" w:rsidRPr="006A7EEF" w:rsidRDefault="00431A5F">
          <w:pPr>
            <w:pStyle w:val="Caption"/>
            <w:rPr>
              <w:color w:val="000000" w:themeColor="text1"/>
            </w:rPr>
          </w:pPr>
          <w:bookmarkStart w:id="62" w:name="_Toc114146641"/>
          <w:r w:rsidRPr="006A7EEF">
            <w:rPr>
              <w:color w:val="000000" w:themeColor="text1"/>
            </w:rPr>
            <w:t xml:space="preserve">Table </w:t>
          </w:r>
          <w:r w:rsidRPr="006A7EEF">
            <w:rPr>
              <w:color w:val="000000" w:themeColor="text1"/>
            </w:rPr>
            <w:fldChar w:fldCharType="begin"/>
          </w:r>
          <w:r w:rsidRPr="006A7EEF">
            <w:rPr>
              <w:color w:val="000000" w:themeColor="text1"/>
            </w:rPr>
            <w:instrText>SEQ Table \* ARABIC</w:instrText>
          </w:r>
          <w:r w:rsidRPr="006A7EEF">
            <w:rPr>
              <w:color w:val="000000" w:themeColor="text1"/>
            </w:rPr>
            <w:fldChar w:fldCharType="separate"/>
          </w:r>
          <w:r w:rsidR="00043FC7" w:rsidRPr="006A7EEF">
            <w:rPr>
              <w:noProof/>
              <w:color w:val="000000" w:themeColor="text1"/>
            </w:rPr>
            <w:t>1</w:t>
          </w:r>
          <w:r w:rsidRPr="006A7EEF">
            <w:rPr>
              <w:color w:val="000000" w:themeColor="text1"/>
            </w:rPr>
            <w:fldChar w:fldCharType="end"/>
          </w:r>
          <w:r w:rsidRPr="006A7EEF">
            <w:rPr>
              <w:color w:val="000000" w:themeColor="text1"/>
            </w:rPr>
            <w:t>: Table of Other Stakeholders</w:t>
          </w:r>
          <w:bookmarkEnd w:id="62"/>
        </w:p>
        <w:tbl>
          <w:tblPr>
            <w:tblStyle w:val="TableGrid"/>
            <w:tblW w:w="8522" w:type="dxa"/>
            <w:tblInd w:w="828" w:type="dxa"/>
            <w:tblLook w:val="04A0" w:firstRow="1" w:lastRow="0" w:firstColumn="1" w:lastColumn="0" w:noHBand="0" w:noVBand="1"/>
          </w:tblPr>
          <w:tblGrid>
            <w:gridCol w:w="1665"/>
            <w:gridCol w:w="6857"/>
          </w:tblGrid>
          <w:tr w:rsidR="006A7EEF" w:rsidRPr="006A7EEF" w14:paraId="24804AF6" w14:textId="77777777" w:rsidTr="0E6DB33F">
            <w:tc>
              <w:tcPr>
                <w:tcW w:w="1665" w:type="dxa"/>
                <w:shd w:val="clear" w:color="auto" w:fill="D9D9D9" w:themeFill="background1" w:themeFillShade="D9"/>
              </w:tcPr>
              <w:p w14:paraId="57502F6E" w14:textId="6C216467" w:rsidR="001A74FF" w:rsidRPr="006A7EEF" w:rsidRDefault="001A74FF">
                <w:pPr>
                  <w:rPr>
                    <w:color w:val="000000" w:themeColor="text1"/>
                  </w:rPr>
                </w:pPr>
                <w:r w:rsidRPr="006A7EEF">
                  <w:rPr>
                    <w:color w:val="000000" w:themeColor="text1"/>
                  </w:rPr>
                  <w:t>Stakeholder</w:t>
                </w:r>
                <w:r w:rsidR="00422E60" w:rsidRPr="006A7EEF">
                  <w:rPr>
                    <w:color w:val="000000" w:themeColor="text1"/>
                  </w:rPr>
                  <w:t xml:space="preserve"> Class</w:t>
                </w:r>
              </w:p>
            </w:tc>
            <w:tc>
              <w:tcPr>
                <w:tcW w:w="6857" w:type="dxa"/>
                <w:shd w:val="clear" w:color="auto" w:fill="D9D9D9" w:themeFill="background1" w:themeFillShade="D9"/>
              </w:tcPr>
              <w:p w14:paraId="3A387F81" w14:textId="41C2E747" w:rsidR="001A74FF" w:rsidRPr="006A7EEF" w:rsidRDefault="00422E60">
                <w:pPr>
                  <w:rPr>
                    <w:color w:val="000000" w:themeColor="text1"/>
                  </w:rPr>
                </w:pPr>
                <w:r w:rsidRPr="006A7EEF">
                  <w:rPr>
                    <w:color w:val="000000" w:themeColor="text1"/>
                  </w:rPr>
                  <w:t xml:space="preserve">Stakeholder </w:t>
                </w:r>
                <w:r w:rsidR="001A74FF" w:rsidRPr="006A7EEF">
                  <w:rPr>
                    <w:color w:val="000000" w:themeColor="text1"/>
                  </w:rPr>
                  <w:t>Descript</w:t>
                </w:r>
                <w:r w:rsidRPr="006A7EEF">
                  <w:rPr>
                    <w:color w:val="000000" w:themeColor="text1"/>
                  </w:rPr>
                  <w:t>ion</w:t>
                </w:r>
              </w:p>
            </w:tc>
          </w:tr>
          <w:tr w:rsidR="006A7EEF" w:rsidRPr="006A7EEF" w14:paraId="0B2F73D6" w14:textId="77777777" w:rsidTr="0E6DB33F">
            <w:tc>
              <w:tcPr>
                <w:tcW w:w="1665" w:type="dxa"/>
              </w:tcPr>
              <w:p w14:paraId="3109AC64" w14:textId="1F939E1D" w:rsidR="001A74FF" w:rsidRPr="006A7EEF" w:rsidRDefault="001A74FF">
                <w:pPr>
                  <w:rPr>
                    <w:color w:val="000000" w:themeColor="text1"/>
                  </w:rPr>
                </w:pPr>
                <w:r w:rsidRPr="006A7EEF">
                  <w:rPr>
                    <w:color w:val="000000" w:themeColor="text1"/>
                  </w:rPr>
                  <w:t>External Consultant</w:t>
                </w:r>
              </w:p>
            </w:tc>
            <w:tc>
              <w:tcPr>
                <w:tcW w:w="6857" w:type="dxa"/>
              </w:tcPr>
              <w:p w14:paraId="1C7FA6F3" w14:textId="2458E62B" w:rsidR="007C336E" w:rsidRPr="006A7EEF" w:rsidRDefault="1DE92B71" w:rsidP="003224BB">
                <w:pPr>
                  <w:pStyle w:val="ListParagraph"/>
                  <w:rPr>
                    <w:color w:val="000000" w:themeColor="text1"/>
                  </w:rPr>
                </w:pPr>
                <w:r w:rsidRPr="1DE92B71">
                  <w:rPr>
                    <w:rFonts w:eastAsia="Times New Roman"/>
                    <w:color w:val="000000" w:themeColor="text1"/>
                  </w:rPr>
                  <w:t>Commercial Off the Shelf (COTS) Suppliers</w:t>
                </w:r>
              </w:p>
              <w:p w14:paraId="4028F3A0" w14:textId="2B47B09C"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Technical Subject Matter Experts (if necessary)</w:t>
                </w:r>
              </w:p>
              <w:p w14:paraId="0425EA62" w14:textId="79F173BB" w:rsidR="007C336E" w:rsidRPr="006A7EEF" w:rsidRDefault="68E82657" w:rsidP="00624534">
                <w:pPr>
                  <w:pStyle w:val="ListParagraph"/>
                  <w:rPr>
                    <w:rFonts w:eastAsia="Times New Roman"/>
                    <w:color w:val="000000" w:themeColor="text1"/>
                  </w:rPr>
                </w:pPr>
                <w:r w:rsidRPr="68E82657">
                  <w:rPr>
                    <w:rFonts w:eastAsia="Times New Roman"/>
                    <w:color w:val="000000" w:themeColor="text1"/>
                  </w:rPr>
                  <w:t>Federal Aviation Administration (FAA)</w:t>
                </w:r>
              </w:p>
              <w:p w14:paraId="5D4143E7" w14:textId="6B086417"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Federal Communications Commission (FCC)</w:t>
                </w:r>
              </w:p>
              <w:p w14:paraId="26F6D4AC" w14:textId="6AD42B56" w:rsidR="007C336E" w:rsidRPr="006A7EEF" w:rsidRDefault="1DE92B71" w:rsidP="00624534">
                <w:pPr>
                  <w:pStyle w:val="ListParagraph"/>
                  <w:rPr>
                    <w:rFonts w:eastAsia="Times New Roman"/>
                    <w:color w:val="000000" w:themeColor="text1"/>
                  </w:rPr>
                </w:pPr>
                <w:r w:rsidRPr="1DE92B71">
                  <w:rPr>
                    <w:rFonts w:eastAsia="Times New Roman"/>
                    <w:color w:val="000000" w:themeColor="text1"/>
                  </w:rPr>
                  <w:t>General Atomics – original developer of the AUAV</w:t>
                </w:r>
              </w:p>
              <w:p w14:paraId="3135345D" w14:textId="14B92F3C" w:rsidR="007C336E" w:rsidRPr="006A7EEF" w:rsidRDefault="68E82657" w:rsidP="00624534">
                <w:pPr>
                  <w:pStyle w:val="ListParagraph"/>
                  <w:rPr>
                    <w:rFonts w:eastAsia="Times New Roman"/>
                    <w:color w:val="000000" w:themeColor="text1"/>
                  </w:rPr>
                </w:pPr>
                <w:r w:rsidRPr="68E82657">
                  <w:rPr>
                    <w:rFonts w:eastAsia="Times New Roman"/>
                  </w:rPr>
                  <w:t>National Weather Service</w:t>
                </w:r>
              </w:p>
              <w:p w14:paraId="0815C3C2" w14:textId="42FC811F" w:rsidR="007C336E" w:rsidRPr="006A7EEF" w:rsidRDefault="61CB249E" w:rsidP="61CB249E">
                <w:pPr>
                  <w:pStyle w:val="ListParagraph"/>
                  <w:rPr>
                    <w:rFonts w:eastAsia="Times New Roman"/>
                    <w:color w:val="000000" w:themeColor="text1"/>
                    <w:szCs w:val="22"/>
                  </w:rPr>
                </w:pPr>
                <w:r w:rsidRPr="61CB249E">
                  <w:rPr>
                    <w:rFonts w:eastAsia="Times New Roman"/>
                    <w:color w:val="00B050"/>
                    <w:szCs w:val="22"/>
                  </w:rPr>
                  <w:t>Embassies</w:t>
                </w:r>
              </w:p>
              <w:p w14:paraId="2D3A3072" w14:textId="0443663D" w:rsidR="007C336E" w:rsidRPr="006A7EEF" w:rsidRDefault="0E6DB33F" w:rsidP="0E6DB33F">
                <w:pPr>
                  <w:pStyle w:val="ListParagraph"/>
                  <w:rPr>
                    <w:color w:val="000000" w:themeColor="text1"/>
                  </w:rPr>
                </w:pPr>
                <w:r w:rsidRPr="0E6DB33F">
                  <w:rPr>
                    <w:rFonts w:eastAsia="Times New Roman"/>
                    <w:color w:val="00B050"/>
                  </w:rPr>
                  <w:t>National Society of Professional Surveyors</w:t>
                </w:r>
              </w:p>
              <w:p w14:paraId="5B273BD6" w14:textId="6D8ACED5" w:rsidR="007C336E" w:rsidRPr="006A7EEF" w:rsidRDefault="0E6DB33F" w:rsidP="0E6DB33F">
                <w:pPr>
                  <w:pStyle w:val="ListParagraph"/>
                  <w:rPr>
                    <w:rFonts w:eastAsia="Times New Roman"/>
                    <w:color w:val="000000" w:themeColor="text1"/>
                    <w:szCs w:val="22"/>
                  </w:rPr>
                </w:pPr>
                <w:r w:rsidRPr="0E6DB33F">
                  <w:rPr>
                    <w:rFonts w:eastAsia="Times New Roman"/>
                    <w:color w:val="00B050"/>
                    <w:szCs w:val="22"/>
                    <w:lang w:val="en"/>
                  </w:rPr>
                  <w:t>AFRL and Air Force Life Cycle Management Center (AFLCMC)</w:t>
                </w:r>
              </w:p>
            </w:tc>
          </w:tr>
          <w:tr w:rsidR="006A7EEF" w:rsidRPr="006A7EEF" w14:paraId="0922FCD9" w14:textId="77777777" w:rsidTr="0E6DB33F">
            <w:tc>
              <w:tcPr>
                <w:tcW w:w="1665" w:type="dxa"/>
              </w:tcPr>
              <w:p w14:paraId="367B8C38" w14:textId="1226FEAA" w:rsidR="001A74FF" w:rsidRPr="006A7EEF" w:rsidRDefault="001A74FF" w:rsidP="005C4842">
                <w:pPr>
                  <w:rPr>
                    <w:color w:val="000000" w:themeColor="text1"/>
                  </w:rPr>
                </w:pPr>
                <w:r w:rsidRPr="006A7EEF">
                  <w:rPr>
                    <w:color w:val="000000" w:themeColor="text1"/>
                  </w:rPr>
                  <w:t>Negative Stakeholders</w:t>
                </w:r>
              </w:p>
            </w:tc>
            <w:tc>
              <w:tcPr>
                <w:tcW w:w="6857" w:type="dxa"/>
              </w:tcPr>
              <w:p w14:paraId="5390C6F7" w14:textId="0F1BBD96" w:rsidR="001A74FF" w:rsidRPr="006A7EEF" w:rsidRDefault="1DE92B71">
                <w:pPr>
                  <w:pStyle w:val="ListParagraph"/>
                  <w:rPr>
                    <w:color w:val="000000" w:themeColor="text1"/>
                  </w:rPr>
                </w:pPr>
                <w:r w:rsidRPr="1DE92B71">
                  <w:rPr>
                    <w:color w:val="000000" w:themeColor="text1"/>
                  </w:rPr>
                  <w:t>Competitors (Northrup Grumman and other bidders)</w:t>
                </w:r>
              </w:p>
              <w:p w14:paraId="62C6D80A" w14:textId="77777777" w:rsidR="001A74FF" w:rsidRPr="006A7EEF" w:rsidRDefault="1DE92B71" w:rsidP="005C4842">
                <w:pPr>
                  <w:pStyle w:val="ListParagraph"/>
                  <w:rPr>
                    <w:color w:val="000000" w:themeColor="text1"/>
                  </w:rPr>
                </w:pPr>
                <w:r w:rsidRPr="1DE92B71">
                  <w:rPr>
                    <w:color w:val="000000" w:themeColor="text1"/>
                  </w:rPr>
                  <w:t>Civil Liberty and Citizen Privacy Groups (EPIC, ACLU, HRW, etc.)</w:t>
                </w:r>
              </w:p>
              <w:p w14:paraId="5D94886D" w14:textId="5B85A425" w:rsidR="007C336E" w:rsidRPr="006A7EEF" w:rsidRDefault="61CB249E" w:rsidP="61CB249E">
                <w:pPr>
                  <w:pStyle w:val="ListParagraph"/>
                  <w:rPr>
                    <w:color w:val="000000" w:themeColor="text1"/>
                  </w:rPr>
                </w:pPr>
                <w:r w:rsidRPr="61CB249E">
                  <w:rPr>
                    <w:color w:val="000000" w:themeColor="text1"/>
                  </w:rPr>
                  <w:t>Political Parties</w:t>
                </w:r>
              </w:p>
              <w:p w14:paraId="3CBF1204" w14:textId="5B85A425" w:rsidR="007C336E" w:rsidRPr="006A7EEF" w:rsidRDefault="61CB249E" w:rsidP="61CB249E">
                <w:pPr>
                  <w:pStyle w:val="ListParagraph"/>
                  <w:rPr>
                    <w:color w:val="000000" w:themeColor="text1"/>
                  </w:rPr>
                </w:pPr>
                <w:r w:rsidRPr="61CB249E">
                  <w:rPr>
                    <w:color w:val="00B050"/>
                    <w:szCs w:val="22"/>
                  </w:rPr>
                  <w:t>Environmental and Ecological Organizations</w:t>
                </w:r>
              </w:p>
            </w:tc>
          </w:tr>
          <w:tr w:rsidR="006A7EEF" w:rsidRPr="006A7EEF" w14:paraId="28FC4F86" w14:textId="77777777" w:rsidTr="0E6DB33F">
            <w:trPr>
              <w:trHeight w:val="3525"/>
            </w:trPr>
            <w:tc>
              <w:tcPr>
                <w:tcW w:w="1665" w:type="dxa"/>
              </w:tcPr>
              <w:p w14:paraId="1CEE566F" w14:textId="04B83D7F" w:rsidR="00172B9A" w:rsidRPr="006A7EEF" w:rsidRDefault="00172B9A" w:rsidP="005C4842">
                <w:pPr>
                  <w:rPr>
                    <w:color w:val="000000" w:themeColor="text1"/>
                  </w:rPr>
                </w:pPr>
                <w:r w:rsidRPr="006A7EEF">
                  <w:rPr>
                    <w:color w:val="000000" w:themeColor="text1"/>
                  </w:rPr>
                  <w:lastRenderedPageBreak/>
                  <w:t>Functional Beneficiaries</w:t>
                </w:r>
              </w:p>
            </w:tc>
            <w:tc>
              <w:tcPr>
                <w:tcW w:w="6857" w:type="dxa"/>
              </w:tcPr>
              <w:p w14:paraId="69435489" w14:textId="43705714" w:rsidR="00172B9A" w:rsidRPr="006A7EEF" w:rsidRDefault="22B54481" w:rsidP="00624534">
                <w:pPr>
                  <w:rPr>
                    <w:rFonts w:eastAsia="Times New Roman"/>
                    <w:color w:val="000000" w:themeColor="text1"/>
                  </w:rPr>
                </w:pPr>
                <w:r w:rsidRPr="006A7EEF">
                  <w:rPr>
                    <w:rFonts w:eastAsia="Times New Roman"/>
                    <w:color w:val="000000" w:themeColor="text1"/>
                  </w:rPr>
                  <w:t xml:space="preserve"> Primary Stakeholder</w:t>
                </w:r>
              </w:p>
              <w:p w14:paraId="24FA14D4" w14:textId="1B0A7AC1" w:rsidR="00172B9A" w:rsidRPr="006A7EEF" w:rsidRDefault="61CB249E" w:rsidP="00624534">
                <w:pPr>
                  <w:pStyle w:val="ListParagraph"/>
                  <w:rPr>
                    <w:rFonts w:eastAsia="Times New Roman"/>
                    <w:color w:val="000000" w:themeColor="text1"/>
                  </w:rPr>
                </w:pPr>
                <w:r w:rsidRPr="61CB249E">
                  <w:rPr>
                    <w:rFonts w:eastAsia="Times New Roman"/>
                    <w:color w:val="000000" w:themeColor="text1"/>
                  </w:rPr>
                  <w:t>3-Letter Agency</w:t>
                </w:r>
              </w:p>
              <w:p w14:paraId="70CE3A11" w14:textId="64788147" w:rsidR="61CB249E" w:rsidRDefault="61CB249E" w:rsidP="61CB249E">
                <w:pPr>
                  <w:pStyle w:val="ListParagraph"/>
                  <w:rPr>
                    <w:rFonts w:eastAsia="Times New Roman"/>
                    <w:color w:val="00B050"/>
                    <w:szCs w:val="22"/>
                  </w:rPr>
                </w:pPr>
                <w:r w:rsidRPr="61CB249E">
                  <w:rPr>
                    <w:rFonts w:eastAsia="Times New Roman"/>
                    <w:color w:val="00B050"/>
                    <w:szCs w:val="22"/>
                  </w:rPr>
                  <w:t>International Universities</w:t>
                </w:r>
              </w:p>
              <w:p w14:paraId="11516560" w14:textId="3930DBCD" w:rsidR="61CB249E" w:rsidRDefault="61CB249E" w:rsidP="61CB249E">
                <w:pPr>
                  <w:pStyle w:val="ListParagraph"/>
                  <w:rPr>
                    <w:rFonts w:eastAsia="Times New Roman"/>
                    <w:color w:val="00B050"/>
                    <w:szCs w:val="22"/>
                  </w:rPr>
                </w:pPr>
                <w:r w:rsidRPr="61CB249E">
                  <w:rPr>
                    <w:rFonts w:eastAsia="Times New Roman"/>
                    <w:color w:val="00B050"/>
                    <w:szCs w:val="22"/>
                  </w:rPr>
                  <w:t>International Research Organizations</w:t>
                </w:r>
              </w:p>
              <w:p w14:paraId="4EEF4A31" w14:textId="05CBC928" w:rsidR="61CB249E" w:rsidRDefault="61CB249E" w:rsidP="61CB249E">
                <w:pPr>
                  <w:pStyle w:val="ListParagraph"/>
                  <w:rPr>
                    <w:rFonts w:eastAsia="Times New Roman"/>
                    <w:color w:val="00B050"/>
                    <w:szCs w:val="22"/>
                  </w:rPr>
                </w:pPr>
                <w:r w:rsidRPr="61CB249E">
                  <w:rPr>
                    <w:rFonts w:eastAsia="Times New Roman"/>
                    <w:color w:val="00B050"/>
                    <w:szCs w:val="22"/>
                  </w:rPr>
                  <w:t>International Air and Space agencies</w:t>
                </w:r>
              </w:p>
              <w:p w14:paraId="01AE6555" w14:textId="6DAB372C" w:rsidR="61CB249E" w:rsidRDefault="61CB249E" w:rsidP="61CB249E">
                <w:pPr>
                  <w:pStyle w:val="ListParagraph"/>
                  <w:rPr>
                    <w:color w:val="00B050"/>
                    <w:szCs w:val="22"/>
                  </w:rPr>
                </w:pPr>
                <w:r w:rsidRPr="61CB249E">
                  <w:rPr>
                    <w:rFonts w:eastAsia="Times New Roman"/>
                    <w:color w:val="00B050"/>
                    <w:szCs w:val="22"/>
                  </w:rPr>
                  <w:t>US Allies and Partners</w:t>
                </w:r>
              </w:p>
              <w:p w14:paraId="0F806EBA" w14:textId="0786F1F3" w:rsidR="61CB249E" w:rsidRDefault="61CB249E" w:rsidP="61CB249E">
                <w:pPr>
                  <w:pStyle w:val="ListParagraph"/>
                  <w:rPr>
                    <w:color w:val="00B050"/>
                    <w:szCs w:val="22"/>
                  </w:rPr>
                </w:pPr>
                <w:r w:rsidRPr="61CB249E">
                  <w:rPr>
                    <w:color w:val="00B050"/>
                    <w:szCs w:val="22"/>
                  </w:rPr>
                  <w:t>US Military</w:t>
                </w:r>
              </w:p>
              <w:p w14:paraId="1BC39627" w14:textId="1D1A5757" w:rsidR="00172B9A" w:rsidRPr="006A7EEF" w:rsidRDefault="2F9D5A9B" w:rsidP="117C5B27">
                <w:pPr>
                  <w:rPr>
                    <w:rFonts w:eastAsia="Times New Roman"/>
                    <w:color w:val="000000" w:themeColor="text1"/>
                  </w:rPr>
                </w:pPr>
                <w:r w:rsidRPr="2F9D5A9B">
                  <w:rPr>
                    <w:rFonts w:eastAsia="Times New Roman"/>
                    <w:color w:val="000000" w:themeColor="text1"/>
                  </w:rPr>
                  <w:t>Secondary Stakeholders</w:t>
                </w:r>
              </w:p>
              <w:p w14:paraId="43737844" w14:textId="0BF5BED6"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Government National Security Agencies (HSBP, FBI, CIA, ATF, DEA, DIA, U.S Marshals Service, Local Law Enforcement, etc.)</w:t>
                </w:r>
              </w:p>
              <w:p w14:paraId="380FB6D8" w14:textId="4E86D49D"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First Responders (U.S and International Search and Rescue)</w:t>
                </w:r>
              </w:p>
              <w:p w14:paraId="5D621425" w14:textId="1B7C01F6" w:rsidR="00172B9A" w:rsidRPr="006A7EEF" w:rsidRDefault="1DE92B71" w:rsidP="14A3B280">
                <w:pPr>
                  <w:pStyle w:val="ListParagraph"/>
                  <w:rPr>
                    <w:rFonts w:eastAsia="Times New Roman"/>
                    <w:color w:val="000000" w:themeColor="text1"/>
                  </w:rPr>
                </w:pPr>
                <w:r w:rsidRPr="1DE92B71">
                  <w:rPr>
                    <w:rFonts w:eastAsia="Times New Roman"/>
                    <w:color w:val="000000" w:themeColor="text1"/>
                  </w:rPr>
                  <w:t>U.S. Coast Guard</w:t>
                </w:r>
              </w:p>
              <w:p w14:paraId="20E3E682" w14:textId="03055875" w:rsidR="14A3B280" w:rsidRDefault="1DE92B71" w:rsidP="14A3B280">
                <w:pPr>
                  <w:pStyle w:val="ListParagraph"/>
                  <w:rPr>
                    <w:rFonts w:eastAsia="Times New Roman"/>
                    <w:color w:val="000000" w:themeColor="text1"/>
                  </w:rPr>
                </w:pPr>
                <w:r w:rsidRPr="1DE92B71">
                  <w:rPr>
                    <w:rFonts w:eastAsia="Times New Roman"/>
                    <w:color w:val="00B050"/>
                  </w:rPr>
                  <w:t>National Park Service</w:t>
                </w:r>
              </w:p>
              <w:p w14:paraId="1027BCBC" w14:textId="12617B8C" w:rsidR="00172B9A" w:rsidRPr="006A7EEF" w:rsidRDefault="1DE92B71" w:rsidP="00624534">
                <w:pPr>
                  <w:pStyle w:val="ListParagraph"/>
                  <w:rPr>
                    <w:rFonts w:eastAsia="Times New Roman"/>
                    <w:color w:val="000000" w:themeColor="text1"/>
                  </w:rPr>
                </w:pPr>
                <w:r w:rsidRPr="1DE92B71">
                  <w:rPr>
                    <w:rFonts w:eastAsia="Times New Roman"/>
                    <w:color w:val="000000" w:themeColor="text1"/>
                  </w:rPr>
                  <w:t>Aid Organizations</w:t>
                </w:r>
              </w:p>
              <w:p w14:paraId="7E76A747" w14:textId="13426B52" w:rsidR="00172B9A" w:rsidRPr="006A7EEF" w:rsidRDefault="68E82657" w:rsidP="00624534">
                <w:pPr>
                  <w:pStyle w:val="ListParagraph"/>
                  <w:rPr>
                    <w:rFonts w:eastAsia="Times New Roman"/>
                    <w:color w:val="000000" w:themeColor="text1"/>
                  </w:rPr>
                </w:pPr>
                <w:r w:rsidRPr="68E82657">
                  <w:rPr>
                    <w:rFonts w:eastAsia="Times New Roman"/>
                    <w:color w:val="000000" w:themeColor="text1"/>
                  </w:rPr>
                  <w:t>Interpol</w:t>
                </w:r>
              </w:p>
            </w:tc>
          </w:tr>
        </w:tbl>
        <w:p w14:paraId="5CC48EBD" w14:textId="1B455101" w:rsidR="7820C7C8" w:rsidRPr="006A7EEF" w:rsidRDefault="3FFC6B82" w:rsidP="7820C7C8">
          <w:pPr>
            <w:rPr>
              <w:color w:val="000000" w:themeColor="text1"/>
            </w:rPr>
          </w:pPr>
          <w:r w:rsidRPr="006A7EEF">
            <w:rPr>
              <w:rFonts w:eastAsia="Times New Roman"/>
              <w:color w:val="000000" w:themeColor="text1"/>
            </w:rPr>
            <w:t xml:space="preserve"> </w:t>
          </w:r>
        </w:p>
        <w:p w14:paraId="631503B8" w14:textId="432C9944" w:rsidR="7820C7C8" w:rsidRPr="006A7EEF" w:rsidRDefault="68E82657" w:rsidP="68E82657">
          <w:pPr>
            <w:rPr>
              <w:rFonts w:eastAsia="Times New Roman"/>
              <w:color w:val="000000" w:themeColor="text1"/>
            </w:rPr>
          </w:pPr>
          <w:r w:rsidRPr="68E82657">
            <w:rPr>
              <w:rFonts w:eastAsia="Times New Roman"/>
              <w:color w:val="000000" w:themeColor="text1"/>
            </w:rPr>
            <w:t xml:space="preserve">It is expected that the Federal Aviation Administration (FAA) will need to be consulted to obtain airframe and airworthiness certifications and that the State and Municipal Governments of the US. The Federal Communications Commission (FCC) will be consulted to obtain transmitting licenses. As well, FIT will need to consult with COTS suppliers for system components. Depending on the requirements, FIT may need to contract with, or sub-contract work to, subject matter experts (SMEs) to resolve deficiencies during the project.  General Atomics as the designer of the UAV being modified will need to be consulted for drawings, cable routing and other issues that will impact the design. </w:t>
          </w:r>
          <w:r w:rsidRPr="68E82657">
            <w:rPr>
              <w:rFonts w:eastAsia="Times New Roman"/>
              <w:color w:val="00B050"/>
            </w:rPr>
            <w:t xml:space="preserve">Applicable Embassies will also need to be contacted to ensure proper permissions and certifications for overseas deployment. </w:t>
          </w:r>
        </w:p>
        <w:p w14:paraId="40EE4E80" w14:textId="590EA0F4" w:rsidR="7820C7C8" w:rsidRPr="006A7EEF" w:rsidRDefault="61CB249E" w:rsidP="17454070">
          <w:pPr>
            <w:rPr>
              <w:rFonts w:eastAsia="Times New Roman"/>
              <w:color w:val="000000" w:themeColor="text1"/>
            </w:rPr>
          </w:pPr>
          <w:r w:rsidRPr="61CB249E">
            <w:rPr>
              <w:rFonts w:eastAsia="Times New Roman"/>
              <w:color w:val="00B050"/>
            </w:rPr>
            <w:t>Although we believe that all design work can be performed in-house, FIT should be aware that</w:t>
          </w:r>
          <w:r w:rsidRPr="61CB249E">
            <w:rPr>
              <w:rFonts w:eastAsia="Times New Roman"/>
              <w:color w:val="000000" w:themeColor="text1"/>
            </w:rPr>
            <w:t xml:space="preserve"> Northrop Grumman and any other bidders are negative stakeholders that FIT may need to </w:t>
          </w:r>
          <w:r w:rsidRPr="61CB249E">
            <w:rPr>
              <w:rFonts w:eastAsia="Times New Roman"/>
              <w:color w:val="00B050"/>
            </w:rPr>
            <w:t>contract out for specialized components to adhere to schedule, cost, quality, and risk expectations are met, although</w:t>
          </w:r>
          <w:r w:rsidRPr="61CB249E">
            <w:rPr>
              <w:rFonts w:eastAsia="Times New Roman"/>
              <w:color w:val="000000" w:themeColor="text1"/>
            </w:rPr>
            <w:t xml:space="preserve"> direct competitors in the AUAV sector. The other negative stakeholders and functional beneficiaries will not be actively engaged in the project </w:t>
          </w:r>
          <w:r w:rsidRPr="61CB249E">
            <w:rPr>
              <w:rFonts w:eastAsia="Times New Roman"/>
              <w:color w:val="00B050"/>
            </w:rPr>
            <w:t>otherwise.</w:t>
          </w:r>
        </w:p>
        <w:p w14:paraId="5414EABA" w14:textId="33BB9A6E" w:rsidR="68E82657" w:rsidRDefault="61CB249E" w:rsidP="68E82657">
          <w:pPr>
            <w:rPr>
              <w:rFonts w:eastAsia="Times New Roman"/>
              <w:color w:val="00B050"/>
              <w:szCs w:val="22"/>
            </w:rPr>
          </w:pPr>
          <w:r w:rsidRPr="61CB249E">
            <w:rPr>
              <w:rFonts w:eastAsia="Times New Roman"/>
              <w:color w:val="00B050"/>
              <w:szCs w:val="22"/>
            </w:rPr>
            <w:t xml:space="preserve">Especially considering the benign appearance of the AUAV and the advanced search and rescue functions, the product may be of interest to agencies and organizations that regularly participate in rescue efforts in extreme environments. The product may be beneficial to these stakeholders with minimal changes or updates. </w:t>
          </w:r>
        </w:p>
        <w:p w14:paraId="027C5941" w14:textId="6C721756" w:rsidR="003C6C8F" w:rsidRPr="006A7EEF" w:rsidRDefault="61CB249E" w:rsidP="005C4842">
          <w:pPr>
            <w:pStyle w:val="Heading2"/>
            <w:rPr>
              <w:color w:val="000000" w:themeColor="text1"/>
            </w:rPr>
          </w:pPr>
          <w:bookmarkStart w:id="63" w:name="_Toc20410956"/>
          <w:bookmarkStart w:id="64" w:name="_Toc40851990"/>
          <w:bookmarkStart w:id="65" w:name="_Toc89888662"/>
          <w:r w:rsidRPr="61CB249E">
            <w:rPr>
              <w:color w:val="000000" w:themeColor="text1"/>
            </w:rPr>
            <w:t>The Hands-On Users</w:t>
          </w:r>
          <w:bookmarkEnd w:id="63"/>
          <w:bookmarkEnd w:id="64"/>
          <w:bookmarkEnd w:id="65"/>
        </w:p>
        <w:p w14:paraId="468932C7" w14:textId="22CCB30E" w:rsidR="00DC682B" w:rsidRPr="006A7EEF" w:rsidRDefault="13A388E1" w:rsidP="13A388E1">
          <w:pPr>
            <w:rPr>
              <w:color w:val="000000" w:themeColor="text1"/>
            </w:rPr>
          </w:pPr>
          <w:r w:rsidRPr="006A7EEF">
            <w:rPr>
              <w:color w:val="000000" w:themeColor="text1"/>
            </w:rPr>
            <w:lastRenderedPageBreak/>
            <w:t>The project has identified five (5) entities that are the hands-on users. These are AUAV Flight Officers,</w:t>
          </w:r>
          <w:r w:rsidRPr="006A7EEF">
            <w:rPr>
              <w:rFonts w:eastAsia="Times New Roman"/>
              <w:color w:val="000000" w:themeColor="text1"/>
            </w:rPr>
            <w:t xml:space="preserve"> AUAV Optical Operator</w:t>
          </w:r>
          <w:r w:rsidRPr="006A7EEF">
            <w:rPr>
              <w:color w:val="000000" w:themeColor="text1"/>
            </w:rPr>
            <w:t xml:space="preserve">, Intelligence Officers, AUAV Maintenance Technicians, and </w:t>
          </w:r>
          <w:r w:rsidRPr="006A7EEF">
            <w:rPr>
              <w:rFonts w:eastAsia="Times New Roman"/>
              <w:color w:val="000000" w:themeColor="text1"/>
            </w:rPr>
            <w:t>Unmanned Aerial System</w:t>
          </w:r>
          <w:r w:rsidRPr="006A7EEF">
            <w:rPr>
              <w:color w:val="000000" w:themeColor="text1"/>
            </w:rPr>
            <w:t xml:space="preserve"> (UAS) Maintenance Technicians.</w:t>
          </w:r>
        </w:p>
        <w:p w14:paraId="26F7B672" w14:textId="5978BFE3" w:rsidR="00557C97" w:rsidRPr="006A7EEF" w:rsidRDefault="396F0F81">
          <w:pPr>
            <w:rPr>
              <w:color w:val="000000" w:themeColor="text1"/>
            </w:rPr>
          </w:pPr>
          <w:r w:rsidRPr="006A7EEF">
            <w:rPr>
              <w:color w:val="000000" w:themeColor="text1"/>
            </w:rPr>
            <w:t>Table 2 shows each of the hands-on users’ current roles and responsibilities.</w:t>
          </w:r>
        </w:p>
        <w:p w14:paraId="615076C4" w14:textId="77777777" w:rsidR="00666B0D" w:rsidRPr="006A7EEF" w:rsidRDefault="00666B0D">
          <w:pPr>
            <w:rPr>
              <w:color w:val="000000" w:themeColor="text1"/>
              <w:sz w:val="16"/>
            </w:rPr>
          </w:pPr>
        </w:p>
        <w:p w14:paraId="7DC63C37" w14:textId="5AC28403" w:rsidR="00DC682B" w:rsidRPr="006A7EEF" w:rsidRDefault="56F06E29" w:rsidP="56F06E29">
          <w:pPr>
            <w:pStyle w:val="Caption"/>
            <w:rPr>
              <w:b/>
              <w:color w:val="000000" w:themeColor="text1"/>
              <w:sz w:val="20"/>
              <w:szCs w:val="20"/>
            </w:rPr>
          </w:pPr>
          <w:bookmarkStart w:id="66" w:name="_Toc114146642"/>
          <w:r w:rsidRPr="006A7EEF">
            <w:rPr>
              <w:color w:val="000000" w:themeColor="text1"/>
            </w:rPr>
            <w:t xml:space="preserve">Table </w:t>
          </w:r>
          <w:r w:rsidR="00431A5F" w:rsidRPr="006A7EEF">
            <w:rPr>
              <w:color w:val="000000" w:themeColor="text1"/>
            </w:rPr>
            <w:fldChar w:fldCharType="begin"/>
          </w:r>
          <w:r w:rsidR="00431A5F" w:rsidRPr="006A7EEF">
            <w:rPr>
              <w:color w:val="000000" w:themeColor="text1"/>
            </w:rPr>
            <w:instrText>SEQ Table \* ARABIC</w:instrText>
          </w:r>
          <w:r w:rsidR="00431A5F" w:rsidRPr="006A7EEF">
            <w:rPr>
              <w:color w:val="000000" w:themeColor="text1"/>
            </w:rPr>
            <w:fldChar w:fldCharType="separate"/>
          </w:r>
          <w:r w:rsidRPr="006A7EEF">
            <w:rPr>
              <w:noProof/>
              <w:color w:val="000000" w:themeColor="text1"/>
            </w:rPr>
            <w:t>2</w:t>
          </w:r>
          <w:r w:rsidR="00431A5F" w:rsidRPr="006A7EEF">
            <w:rPr>
              <w:color w:val="000000" w:themeColor="text1"/>
            </w:rPr>
            <w:fldChar w:fldCharType="end"/>
          </w:r>
          <w:r w:rsidRPr="006A7EEF">
            <w:rPr>
              <w:color w:val="000000" w:themeColor="text1"/>
            </w:rPr>
            <w:t>: Hands-On Users Current Roles and Responsibilities</w:t>
          </w:r>
          <w:bookmarkEnd w:id="66"/>
        </w:p>
        <w:tbl>
          <w:tblPr>
            <w:tblW w:w="8640" w:type="dxa"/>
            <w:tblInd w:w="82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1420"/>
            <w:gridCol w:w="7220"/>
          </w:tblGrid>
          <w:tr w:rsidR="006A7EEF" w:rsidRPr="006A7EEF" w14:paraId="389CF31C" w14:textId="77777777" w:rsidTr="6060443F">
            <w:tc>
              <w:tcPr>
                <w:tcW w:w="14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901138D" w14:textId="77777777" w:rsidR="00DC682B" w:rsidRPr="006A7EEF" w:rsidRDefault="00DC682B" w:rsidP="005C4842">
                <w:pPr>
                  <w:rPr>
                    <w:color w:val="000000" w:themeColor="text1"/>
                  </w:rPr>
                </w:pPr>
                <w:r w:rsidRPr="006A7EEF">
                  <w:rPr>
                    <w:color w:val="000000" w:themeColor="text1"/>
                  </w:rPr>
                  <w:t>Stakeholder</w:t>
                </w:r>
              </w:p>
            </w:tc>
            <w:tc>
              <w:tcPr>
                <w:tcW w:w="7220" w:type="dxa"/>
                <w:tcBorders>
                  <w:top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7957CE94" w14:textId="77777777" w:rsidR="00DC682B" w:rsidRPr="006A7EEF" w:rsidRDefault="00DC682B">
                <w:pPr>
                  <w:rPr>
                    <w:color w:val="000000" w:themeColor="text1"/>
                  </w:rPr>
                </w:pPr>
                <w:r w:rsidRPr="006A7EEF">
                  <w:rPr>
                    <w:color w:val="000000" w:themeColor="text1"/>
                  </w:rPr>
                  <w:t>Current Tasks</w:t>
                </w:r>
              </w:p>
            </w:tc>
          </w:tr>
          <w:tr w:rsidR="006A7EEF" w:rsidRPr="006A7EEF" w14:paraId="735E6A49" w14:textId="77777777" w:rsidTr="6060443F">
            <w:trPr>
              <w:trHeight w:val="700"/>
            </w:trPr>
            <w:tc>
              <w:tcPr>
                <w:tcW w:w="14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275003" w14:textId="30C109F3" w:rsidR="00DC682B" w:rsidRPr="006A7EEF" w:rsidRDefault="31103E8C">
                <w:pPr>
                  <w:rPr>
                    <w:color w:val="000000" w:themeColor="text1"/>
                  </w:rPr>
                </w:pPr>
                <w:r w:rsidRPr="006A7EEF">
                  <w:rPr>
                    <w:color w:val="000000" w:themeColor="text1"/>
                  </w:rPr>
                  <w:t>AUAV</w:t>
                </w:r>
                <w:r w:rsidR="00DC682B" w:rsidRPr="006A7EEF">
                  <w:rPr>
                    <w:color w:val="000000" w:themeColor="text1"/>
                  </w:rPr>
                  <w:t xml:space="preserve"> Flight Officer</w:t>
                </w:r>
              </w:p>
            </w:tc>
            <w:tc>
              <w:tcPr>
                <w:tcW w:w="7220" w:type="dxa"/>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698F89" w14:textId="222F6716" w:rsidR="00DC682B" w:rsidRPr="006A7EEF" w:rsidRDefault="1DE92B71" w:rsidP="117C5B27">
                <w:pPr>
                  <w:pStyle w:val="ListParagraph"/>
                  <w:rPr>
                    <w:rFonts w:eastAsia="Times New Roman"/>
                    <w:color w:val="000000" w:themeColor="text1"/>
                  </w:rPr>
                </w:pPr>
                <w:r w:rsidRPr="1DE92B71">
                  <w:rPr>
                    <w:rFonts w:eastAsia="Times New Roman"/>
                    <w:color w:val="000000" w:themeColor="text1"/>
                  </w:rPr>
                  <w:t xml:space="preserve">Remotely pilot the AUAV through taxiing, take-off, in-flight operations, and landing when the option </w:t>
                </w:r>
                <w:r w:rsidRPr="1DE92B71">
                  <w:rPr>
                    <w:rFonts w:eastAsia="Times New Roman"/>
                    <w:color w:val="00B050"/>
                  </w:rPr>
                  <w:t>for manual control</w:t>
                </w:r>
                <w:r w:rsidRPr="1DE92B71">
                  <w:rPr>
                    <w:rFonts w:eastAsia="Times New Roman"/>
                    <w:color w:val="000000" w:themeColor="text1"/>
                  </w:rPr>
                  <w:t xml:space="preserve"> is triggered on.</w:t>
                </w:r>
              </w:p>
              <w:p w14:paraId="221A0D1E" w14:textId="3A1B531C" w:rsidR="00DC682B" w:rsidRPr="006A7EEF" w:rsidRDefault="1DE92B71" w:rsidP="00624534">
                <w:pPr>
                  <w:pStyle w:val="ListParagraph"/>
                  <w:rPr>
                    <w:rFonts w:eastAsia="Times New Roman"/>
                    <w:color w:val="000000" w:themeColor="text1"/>
                  </w:rPr>
                </w:pPr>
                <w:r w:rsidRPr="1DE92B71">
                  <w:rPr>
                    <w:rFonts w:eastAsia="Times New Roman"/>
                    <w:color w:val="000000" w:themeColor="text1"/>
                  </w:rPr>
                  <w:t xml:space="preserve">Direct AUAV to locations as </w:t>
                </w:r>
                <w:r w:rsidRPr="1DE92B71">
                  <w:rPr>
                    <w:rFonts w:eastAsia="Times New Roman"/>
                    <w:color w:val="00B050"/>
                  </w:rPr>
                  <w:t>instructed</w:t>
                </w:r>
                <w:r w:rsidRPr="1DE92B71">
                  <w:rPr>
                    <w:rFonts w:eastAsia="Times New Roman"/>
                    <w:color w:val="000000" w:themeColor="text1"/>
                  </w:rPr>
                  <w:t xml:space="preserve"> by Superior Officers.</w:t>
                </w:r>
              </w:p>
              <w:p w14:paraId="5140EF88" w14:textId="22BAA47C" w:rsidR="00DC682B" w:rsidRPr="006A7EEF" w:rsidRDefault="1DE92B71" w:rsidP="00624534">
                <w:pPr>
                  <w:pStyle w:val="ListParagraph"/>
                  <w:rPr>
                    <w:rFonts w:eastAsia="Times New Roman"/>
                    <w:color w:val="000000" w:themeColor="text1"/>
                  </w:rPr>
                </w:pPr>
                <w:r w:rsidRPr="1DE92B71">
                  <w:rPr>
                    <w:rFonts w:eastAsia="Times New Roman"/>
                    <w:color w:val="000000" w:themeColor="text1"/>
                  </w:rPr>
                  <w:t>Update mission flight plans as directed by Superior Officers.</w:t>
                </w:r>
              </w:p>
              <w:p w14:paraId="783A65C0" w14:textId="4C34EA9F" w:rsidR="00DC682B" w:rsidRPr="006A7EEF" w:rsidRDefault="61CB249E" w:rsidP="61CB249E">
                <w:pPr>
                  <w:pStyle w:val="ListParagraph"/>
                  <w:rPr>
                    <w:rFonts w:eastAsia="Times New Roman"/>
                    <w:color w:val="000000" w:themeColor="text1"/>
                  </w:rPr>
                </w:pPr>
                <w:r w:rsidRPr="61CB249E">
                  <w:rPr>
                    <w:rFonts w:eastAsia="Times New Roman"/>
                    <w:color w:val="000000" w:themeColor="text1"/>
                  </w:rPr>
                  <w:t>Select visibility mode (e.g. Day, Infrared Radiation (IR) at night, or perhaps both during dawn and dusk).</w:t>
                </w:r>
                <w:r w:rsidRPr="61CB249E">
                  <w:rPr>
                    <w:rFonts w:eastAsia="Times New Roman"/>
                    <w:color w:val="F79546"/>
                    <w:szCs w:val="22"/>
                  </w:rPr>
                  <w:t xml:space="preserve"> </w:t>
                </w:r>
              </w:p>
            </w:tc>
          </w:tr>
          <w:tr w:rsidR="006A7EEF" w:rsidRPr="006A7EEF" w14:paraId="34C890D5" w14:textId="77777777" w:rsidTr="6060443F">
            <w:trPr>
              <w:trHeight w:val="70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39DA65" w14:textId="751DD91A" w:rsidR="7820C7C8" w:rsidRPr="006A7EEF" w:rsidRDefault="4C8D6A7C" w:rsidP="7820C7C8">
                <w:pPr>
                  <w:rPr>
                    <w:rFonts w:eastAsia="Times New Roman"/>
                    <w:color w:val="000000" w:themeColor="text1"/>
                    <w:szCs w:val="22"/>
                  </w:rPr>
                </w:pPr>
                <w:r w:rsidRPr="006A7EEF">
                  <w:rPr>
                    <w:rFonts w:eastAsia="Times New Roman"/>
                    <w:color w:val="000000" w:themeColor="text1"/>
                  </w:rPr>
                  <w:t>AUAV Optical Operator</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25CCD2C8" w14:textId="767C22E1" w:rsidR="7820C7C8" w:rsidRPr="006A7EEF" w:rsidRDefault="68E82657" w:rsidP="00624534">
                <w:pPr>
                  <w:pStyle w:val="ListParagraph"/>
                  <w:rPr>
                    <w:rFonts w:eastAsia="Times New Roman"/>
                    <w:color w:val="000000" w:themeColor="text1"/>
                  </w:rPr>
                </w:pPr>
                <w:r w:rsidRPr="68E82657">
                  <w:rPr>
                    <w:rFonts w:eastAsia="Times New Roman"/>
                    <w:color w:val="000000" w:themeColor="text1"/>
                  </w:rPr>
                  <w:t xml:space="preserve">Orient electro-optical imaging on AUAV to view </w:t>
                </w:r>
                <w:r w:rsidRPr="68E82657">
                  <w:rPr>
                    <w:rFonts w:eastAsia="Times New Roman"/>
                    <w:color w:val="00B050"/>
                  </w:rPr>
                  <w:t>necessary locations from</w:t>
                </w:r>
                <w:r w:rsidRPr="68E82657">
                  <w:rPr>
                    <w:rFonts w:eastAsia="Times New Roman"/>
                    <w:color w:val="000000" w:themeColor="text1"/>
                  </w:rPr>
                  <w:t xml:space="preserve"> AUAV’s position.</w:t>
                </w:r>
              </w:p>
              <w:p w14:paraId="16B970B7" w14:textId="09A642BD" w:rsidR="7820C7C8" w:rsidRPr="006A7EEF" w:rsidRDefault="61CB249E" w:rsidP="00624534">
                <w:pPr>
                  <w:pStyle w:val="ListParagraph"/>
                  <w:rPr>
                    <w:rFonts w:eastAsia="Times New Roman"/>
                    <w:color w:val="000000" w:themeColor="text1"/>
                    <w:szCs w:val="22"/>
                  </w:rPr>
                </w:pPr>
                <w:r w:rsidRPr="61CB249E">
                  <w:rPr>
                    <w:rFonts w:eastAsia="Times New Roman"/>
                    <w:color w:val="00B050"/>
                    <w:szCs w:val="22"/>
                  </w:rPr>
                  <w:t>Optimize and modify</w:t>
                </w:r>
                <w:r w:rsidRPr="61CB249E">
                  <w:rPr>
                    <w:rFonts w:eastAsia="Times New Roman"/>
                    <w:color w:val="F79546"/>
                    <w:szCs w:val="22"/>
                  </w:rPr>
                  <w:t xml:space="preserve"> settings o</w:t>
                </w:r>
                <w:r w:rsidRPr="61CB249E">
                  <w:rPr>
                    <w:rFonts w:eastAsia="Times New Roman"/>
                    <w:color w:val="00B050"/>
                    <w:szCs w:val="22"/>
                  </w:rPr>
                  <w:t>f AUAV during direct control operations.</w:t>
                </w:r>
              </w:p>
              <w:p w14:paraId="035BC978" w14:textId="2B560E52" w:rsidR="7820C7C8" w:rsidRPr="006A7EEF" w:rsidRDefault="61CB249E" w:rsidP="00624534">
                <w:pPr>
                  <w:pStyle w:val="ListParagraph"/>
                  <w:rPr>
                    <w:color w:val="000000" w:themeColor="text1"/>
                    <w:szCs w:val="22"/>
                  </w:rPr>
                </w:pPr>
                <w:r w:rsidRPr="61CB249E">
                  <w:rPr>
                    <w:rFonts w:eastAsia="Times New Roman"/>
                    <w:color w:val="00B050"/>
                    <w:szCs w:val="22"/>
                  </w:rPr>
                  <w:t>Monitor AUAV data stream and notify the proper channel in case of situational uncertainties.</w:t>
                </w:r>
              </w:p>
              <w:p w14:paraId="19188BC3" w14:textId="3FC31385" w:rsidR="7820C7C8" w:rsidRPr="006A7EEF" w:rsidRDefault="61CB249E" w:rsidP="61CB249E">
                <w:pPr>
                  <w:pStyle w:val="ListParagraph"/>
                  <w:rPr>
                    <w:color w:val="000000" w:themeColor="text1"/>
                    <w:szCs w:val="22"/>
                  </w:rPr>
                </w:pPr>
                <w:r w:rsidRPr="61CB249E">
                  <w:rPr>
                    <w:rFonts w:eastAsia="Times New Roman"/>
                    <w:color w:val="00B050"/>
                    <w:szCs w:val="22"/>
                  </w:rPr>
                  <w:t>Pay attention to any warning or level indicators and send AUAV to maintenance as necessary.</w:t>
                </w:r>
              </w:p>
              <w:p w14:paraId="51295A54" w14:textId="156C6DBF" w:rsidR="7820C7C8" w:rsidRPr="006A7EEF" w:rsidRDefault="61CB249E" w:rsidP="61CB249E">
                <w:pPr>
                  <w:pStyle w:val="ListParagraph"/>
                  <w:rPr>
                    <w:rFonts w:eastAsia="Times New Roman"/>
                    <w:color w:val="000000" w:themeColor="text1"/>
                    <w:szCs w:val="22"/>
                  </w:rPr>
                </w:pPr>
                <w:r w:rsidRPr="61CB249E">
                  <w:rPr>
                    <w:rFonts w:eastAsia="Times New Roman"/>
                    <w:color w:val="F79546"/>
                    <w:szCs w:val="22"/>
                  </w:rPr>
                  <w:t xml:space="preserve">Lock </w:t>
                </w:r>
                <w:r w:rsidRPr="61CB249E">
                  <w:rPr>
                    <w:rFonts w:eastAsia="Times New Roman"/>
                    <w:color w:val="00B050"/>
                    <w:szCs w:val="22"/>
                  </w:rPr>
                  <w:t>on</w:t>
                </w:r>
                <w:r w:rsidRPr="61CB249E">
                  <w:rPr>
                    <w:rFonts w:eastAsia="Times New Roman"/>
                    <w:color w:val="F79546"/>
                    <w:szCs w:val="22"/>
                  </w:rPr>
                  <w:t xml:space="preserve"> the target (objective) and stay on it or follow it.</w:t>
                </w:r>
              </w:p>
            </w:tc>
          </w:tr>
          <w:tr w:rsidR="006A7EEF" w:rsidRPr="006A7EEF" w14:paraId="110AC5FE" w14:textId="77777777" w:rsidTr="6060443F">
            <w:trPr>
              <w:trHeight w:val="70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8074D7" w14:textId="77777777" w:rsidR="00DC682B" w:rsidRPr="006A7EEF" w:rsidRDefault="00DC682B">
                <w:pPr>
                  <w:rPr>
                    <w:color w:val="000000" w:themeColor="text1"/>
                  </w:rPr>
                </w:pPr>
                <w:r w:rsidRPr="006A7EEF">
                  <w:rPr>
                    <w:color w:val="000000" w:themeColor="text1"/>
                  </w:rPr>
                  <w:t>Intelligence Officer</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3941A887" w14:textId="5386B510" w:rsidR="00DC682B" w:rsidRPr="006A7EEF" w:rsidRDefault="1DE92B71" w:rsidP="7820C7C8">
                <w:pPr>
                  <w:pStyle w:val="ListParagraph"/>
                  <w:rPr>
                    <w:rFonts w:eastAsia="Times New Roman"/>
                    <w:color w:val="000000" w:themeColor="text1"/>
                  </w:rPr>
                </w:pPr>
                <w:r w:rsidRPr="1DE92B71">
                  <w:rPr>
                    <w:rFonts w:eastAsia="Times New Roman"/>
                    <w:color w:val="000000" w:themeColor="text1"/>
                  </w:rPr>
                  <w:t>Interpret images from AUAV to confirm bipedal movement.</w:t>
                </w:r>
              </w:p>
              <w:p w14:paraId="5AA86DC3" w14:textId="43CCF02B" w:rsidR="00DC682B" w:rsidRPr="006A7EEF" w:rsidRDefault="68E82657" w:rsidP="00624534">
                <w:pPr>
                  <w:pStyle w:val="ListParagraph"/>
                  <w:rPr>
                    <w:rFonts w:eastAsia="Times New Roman"/>
                    <w:color w:val="000000" w:themeColor="text1"/>
                    <w:szCs w:val="22"/>
                  </w:rPr>
                </w:pPr>
                <w:r w:rsidRPr="68E82657">
                  <w:rPr>
                    <w:rFonts w:eastAsia="Times New Roman"/>
                    <w:color w:val="000000" w:themeColor="text1"/>
                  </w:rPr>
                  <w:t xml:space="preserve">Initiate contact with a land-based mission control center, mobile command centers. </w:t>
                </w:r>
              </w:p>
              <w:p w14:paraId="7721FDD4" w14:textId="52737B9B" w:rsidR="00DC682B" w:rsidRPr="006A7EEF" w:rsidRDefault="61CB249E" w:rsidP="61CB249E">
                <w:pPr>
                  <w:pStyle w:val="ListParagraph"/>
                  <w:rPr>
                    <w:rFonts w:eastAsia="Times New Roman"/>
                    <w:color w:val="000000" w:themeColor="text1"/>
                    <w:szCs w:val="22"/>
                  </w:rPr>
                </w:pPr>
                <w:r w:rsidRPr="61CB249E">
                  <w:rPr>
                    <w:rFonts w:eastAsia="Times New Roman"/>
                    <w:color w:val="00B050"/>
                  </w:rPr>
                  <w:t>Confirmation of AI I</w:t>
                </w:r>
                <w:r w:rsidRPr="61CB249E">
                  <w:rPr>
                    <w:rFonts w:eastAsia="Times New Roman"/>
                    <w:color w:val="F79546"/>
                  </w:rPr>
                  <w:t>dentification/detection of target (objective).</w:t>
                </w:r>
              </w:p>
              <w:p w14:paraId="5CFEF356" w14:textId="4A019880" w:rsidR="00DC682B" w:rsidRPr="006A7EEF" w:rsidRDefault="61CB249E" w:rsidP="61CB249E">
                <w:pPr>
                  <w:pStyle w:val="ListParagraph"/>
                  <w:rPr>
                    <w:color w:val="000000" w:themeColor="text1"/>
                    <w:szCs w:val="22"/>
                  </w:rPr>
                </w:pPr>
                <w:r w:rsidRPr="61CB249E">
                  <w:rPr>
                    <w:rFonts w:eastAsia="Times New Roman"/>
                    <w:color w:val="00B050"/>
                    <w:szCs w:val="22"/>
                  </w:rPr>
                  <w:t>Use obtained intelligence to guide AUAV operations and recommend course of action.</w:t>
                </w:r>
              </w:p>
              <w:p w14:paraId="1385DA0C" w14:textId="6C24704D" w:rsidR="00DC682B" w:rsidRPr="006A7EEF" w:rsidRDefault="61CB249E" w:rsidP="61CB249E">
                <w:pPr>
                  <w:pStyle w:val="ListParagraph"/>
                  <w:rPr>
                    <w:color w:val="000000" w:themeColor="text1"/>
                    <w:szCs w:val="22"/>
                  </w:rPr>
                </w:pPr>
                <w:r w:rsidRPr="61CB249E">
                  <w:rPr>
                    <w:rFonts w:eastAsia="Times New Roman"/>
                    <w:color w:val="00B050"/>
                    <w:szCs w:val="22"/>
                  </w:rPr>
                  <w:t xml:space="preserve">Verify operations are proceeding as planned. </w:t>
                </w:r>
              </w:p>
            </w:tc>
          </w:tr>
          <w:tr w:rsidR="006A7EEF" w:rsidRPr="006A7EEF" w14:paraId="47582FB1" w14:textId="77777777" w:rsidTr="6060443F">
            <w:trPr>
              <w:trHeight w:val="760"/>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A6DA0" w14:textId="57C99414" w:rsidR="00DC682B" w:rsidRPr="006A7EEF" w:rsidRDefault="31103E8C" w:rsidP="005C4842">
                <w:pPr>
                  <w:rPr>
                    <w:color w:val="000000" w:themeColor="text1"/>
                  </w:rPr>
                </w:pPr>
                <w:r w:rsidRPr="006A7EEF">
                  <w:rPr>
                    <w:color w:val="000000" w:themeColor="text1"/>
                  </w:rPr>
                  <w:lastRenderedPageBreak/>
                  <w:t>AUAV</w:t>
                </w:r>
                <w:r w:rsidR="00DC682B" w:rsidRPr="006A7EEF">
                  <w:rPr>
                    <w:color w:val="000000" w:themeColor="text1"/>
                  </w:rPr>
                  <w:t xml:space="preserve"> Maintenance Technicians</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592C707C" w14:textId="29021712" w:rsidR="00DC682B" w:rsidRPr="006A7EEF" w:rsidRDefault="61CB249E" w:rsidP="005C4842">
                <w:pPr>
                  <w:pStyle w:val="ListParagraph"/>
                  <w:rPr>
                    <w:color w:val="000000" w:themeColor="text1"/>
                  </w:rPr>
                </w:pPr>
                <w:r w:rsidRPr="61CB249E">
                  <w:rPr>
                    <w:color w:val="000000" w:themeColor="text1"/>
                  </w:rPr>
                  <w:t>Perform pre</w:t>
                </w:r>
                <w:r w:rsidRPr="61CB249E">
                  <w:rPr>
                    <w:color w:val="00B050"/>
                  </w:rPr>
                  <w:t>-</w:t>
                </w:r>
                <w:r w:rsidRPr="61CB249E">
                  <w:rPr>
                    <w:color w:val="000000" w:themeColor="text1"/>
                  </w:rPr>
                  <w:t xml:space="preserve"> and post</w:t>
                </w:r>
                <w:r w:rsidRPr="61CB249E">
                  <w:rPr>
                    <w:color w:val="00B050"/>
                  </w:rPr>
                  <w:t>-</w:t>
                </w:r>
                <w:r w:rsidRPr="61CB249E">
                  <w:rPr>
                    <w:color w:val="000000" w:themeColor="text1"/>
                  </w:rPr>
                  <w:t xml:space="preserve"> flight checks.</w:t>
                </w:r>
              </w:p>
              <w:p w14:paraId="18E42B54" w14:textId="00F3E14A" w:rsidR="00DC682B" w:rsidRPr="006A7EEF" w:rsidRDefault="1DE92B71">
                <w:pPr>
                  <w:pStyle w:val="ListParagraph"/>
                  <w:rPr>
                    <w:color w:val="000000" w:themeColor="text1"/>
                  </w:rPr>
                </w:pPr>
                <w:r w:rsidRPr="1DE92B71">
                  <w:rPr>
                    <w:color w:val="000000" w:themeColor="text1"/>
                  </w:rPr>
                  <w:t>Fill fuel tanks and oil reservoirs.</w:t>
                </w:r>
              </w:p>
              <w:p w14:paraId="045EE6AC" w14:textId="2ED9EB68" w:rsidR="00DC682B" w:rsidRPr="006A7EEF" w:rsidRDefault="1DE92B71">
                <w:pPr>
                  <w:pStyle w:val="ListParagraph"/>
                  <w:rPr>
                    <w:color w:val="000000" w:themeColor="text1"/>
                  </w:rPr>
                </w:pPr>
                <w:r w:rsidRPr="1DE92B71">
                  <w:rPr>
                    <w:color w:val="000000" w:themeColor="text1"/>
                  </w:rPr>
                  <w:t>Start and stop the AUAV engine.</w:t>
                </w:r>
              </w:p>
              <w:p w14:paraId="4B645A83" w14:textId="057A57C0" w:rsidR="00DC682B" w:rsidRPr="006A7EEF" w:rsidRDefault="68E82657">
                <w:pPr>
                  <w:pStyle w:val="ListParagraph"/>
                  <w:rPr>
                    <w:color w:val="000000" w:themeColor="text1"/>
                  </w:rPr>
                </w:pPr>
                <w:r w:rsidRPr="68E82657">
                  <w:rPr>
                    <w:color w:val="000000" w:themeColor="text1"/>
                  </w:rPr>
                  <w:t xml:space="preserve">Perform preventative maintenance, diagnostics, repairs and servicing. </w:t>
                </w:r>
              </w:p>
              <w:p w14:paraId="47C40DF4" w14:textId="06C2554C" w:rsidR="00DC682B" w:rsidRPr="006A7EEF" w:rsidRDefault="6060443F" w:rsidP="61CB249E">
                <w:pPr>
                  <w:pStyle w:val="ListParagraph"/>
                  <w:rPr>
                    <w:color w:val="F79646" w:themeColor="accent6"/>
                  </w:rPr>
                </w:pPr>
                <w:r w:rsidRPr="6060443F">
                  <w:rPr>
                    <w:color w:val="F79546"/>
                  </w:rPr>
                  <w:t xml:space="preserve">Troubleshoot any mechanical breakdown while under deployment </w:t>
                </w:r>
                <w:r w:rsidRPr="6060443F">
                  <w:rPr>
                    <w:strike/>
                    <w:color w:val="0070C0"/>
                  </w:rPr>
                  <w:t>within a reasonable amount of time.</w:t>
                </w:r>
              </w:p>
            </w:tc>
          </w:tr>
          <w:tr w:rsidR="006A7EEF" w:rsidRPr="006A7EEF" w14:paraId="3296160E" w14:textId="77777777" w:rsidTr="6060443F">
            <w:trPr>
              <w:trHeight w:val="222"/>
            </w:trPr>
            <w:tc>
              <w:tcPr>
                <w:tcW w:w="142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2A8247" w14:textId="77777777" w:rsidR="00DC682B" w:rsidRPr="006A7EEF" w:rsidRDefault="00DC682B">
                <w:pPr>
                  <w:rPr>
                    <w:color w:val="000000" w:themeColor="text1"/>
                  </w:rPr>
                </w:pPr>
                <w:r w:rsidRPr="006A7EEF">
                  <w:rPr>
                    <w:color w:val="000000" w:themeColor="text1"/>
                  </w:rPr>
                  <w:t>UAS Maintenance Technicians</w:t>
                </w:r>
              </w:p>
            </w:tc>
            <w:tc>
              <w:tcPr>
                <w:tcW w:w="7220" w:type="dxa"/>
                <w:tcBorders>
                  <w:bottom w:val="single" w:sz="8" w:space="0" w:color="000000" w:themeColor="text1"/>
                  <w:right w:val="single" w:sz="8" w:space="0" w:color="000000" w:themeColor="text1"/>
                </w:tcBorders>
                <w:tcMar>
                  <w:top w:w="100" w:type="dxa"/>
                  <w:left w:w="100" w:type="dxa"/>
                  <w:bottom w:w="100" w:type="dxa"/>
                  <w:right w:w="100" w:type="dxa"/>
                </w:tcMar>
              </w:tcPr>
              <w:p w14:paraId="02D4A3A1" w14:textId="10E926AF" w:rsidR="00DC682B" w:rsidRPr="006A7EEF" w:rsidRDefault="61CB249E" w:rsidP="005C4842">
                <w:pPr>
                  <w:pStyle w:val="ListParagraph"/>
                  <w:rPr>
                    <w:color w:val="000000" w:themeColor="text1"/>
                  </w:rPr>
                </w:pPr>
                <w:r w:rsidRPr="61CB249E">
                  <w:rPr>
                    <w:color w:val="000000" w:themeColor="text1"/>
                  </w:rPr>
                  <w:t xml:space="preserve">Perform preventative maintenance, diagnostics and repairs to AUAV mission control centers, </w:t>
                </w:r>
                <w:r w:rsidRPr="61CB249E">
                  <w:rPr>
                    <w:color w:val="00B050"/>
                  </w:rPr>
                  <w:t>mobile control centers</w:t>
                </w:r>
                <w:r w:rsidRPr="61CB249E">
                  <w:rPr>
                    <w:color w:val="000000" w:themeColor="text1"/>
                  </w:rPr>
                  <w:t>, and communications links.</w:t>
                </w:r>
              </w:p>
            </w:tc>
          </w:tr>
        </w:tbl>
        <w:p w14:paraId="1B36A9A2" w14:textId="182F9AAD" w:rsidR="003C6C8F" w:rsidRPr="006A7EEF" w:rsidRDefault="43B183DF" w:rsidP="005C4842">
          <w:pPr>
            <w:pStyle w:val="Heading1"/>
            <w:rPr>
              <w:color w:val="000000" w:themeColor="text1"/>
            </w:rPr>
          </w:pPr>
          <w:bookmarkStart w:id="67" w:name="_Toc40850630"/>
          <w:bookmarkStart w:id="68" w:name="_Toc40850710"/>
          <w:bookmarkStart w:id="69" w:name="_Toc40850947"/>
          <w:bookmarkStart w:id="70" w:name="_Toc40851991"/>
          <w:bookmarkStart w:id="71" w:name="_Toc40865595"/>
          <w:bookmarkStart w:id="72" w:name="_Toc40865682"/>
          <w:bookmarkStart w:id="73" w:name="_Toc40865776"/>
          <w:bookmarkStart w:id="74" w:name="_Toc40865829"/>
          <w:bookmarkStart w:id="75" w:name="_Toc40865882"/>
          <w:bookmarkStart w:id="76" w:name="_Toc40866135"/>
          <w:bookmarkStart w:id="77" w:name="_Toc40850631"/>
          <w:bookmarkStart w:id="78" w:name="_Toc40850711"/>
          <w:bookmarkStart w:id="79" w:name="_Toc40850948"/>
          <w:bookmarkStart w:id="80" w:name="_Toc40851992"/>
          <w:bookmarkStart w:id="81" w:name="_Toc40865596"/>
          <w:bookmarkStart w:id="82" w:name="_Toc40865683"/>
          <w:bookmarkStart w:id="83" w:name="_Toc40865777"/>
          <w:bookmarkStart w:id="84" w:name="_Toc40865830"/>
          <w:bookmarkStart w:id="85" w:name="_Toc40865883"/>
          <w:bookmarkStart w:id="86" w:name="_Toc40866136"/>
          <w:bookmarkStart w:id="87" w:name="_Toc40851993"/>
          <w:bookmarkStart w:id="88" w:name="_Toc8988866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43B183DF">
            <w:rPr>
              <w:color w:val="000000" w:themeColor="text1"/>
            </w:rPr>
            <w:t>Stakeholder Needs and Requirements</w:t>
          </w:r>
          <w:bookmarkEnd w:id="87"/>
          <w:bookmarkEnd w:id="88"/>
        </w:p>
        <w:p w14:paraId="2DB3D830" w14:textId="16F2320A" w:rsidR="004E2CD5" w:rsidRPr="006A7EEF" w:rsidRDefault="43B183DF" w:rsidP="61CB249E">
          <w:pPr>
            <w:pStyle w:val="Heading2"/>
            <w:rPr>
              <w:color w:val="000000" w:themeColor="text1"/>
            </w:rPr>
          </w:pPr>
          <w:bookmarkStart w:id="89" w:name="_Toc89888664"/>
          <w:r w:rsidRPr="43B183DF">
            <w:rPr>
              <w:color w:val="000000" w:themeColor="text1"/>
            </w:rPr>
            <w:t>Stakeholder Needs</w:t>
          </w:r>
          <w:bookmarkEnd w:id="89"/>
        </w:p>
        <w:p w14:paraId="2F5113FD" w14:textId="25BB5CAD" w:rsidR="004E2CD5" w:rsidRPr="006A7EEF" w:rsidRDefault="61CB249E" w:rsidP="61CB249E">
          <w:pPr>
            <w:rPr>
              <w:color w:val="000000" w:themeColor="text1"/>
            </w:rPr>
          </w:pPr>
          <w:r w:rsidRPr="61CB249E">
            <w:rPr>
              <w:color w:val="00B050"/>
              <w:szCs w:val="22"/>
            </w:rPr>
            <w:t xml:space="preserve">The customer has requested a world-wide deployable AUAV to be used for surveillance, scientific data collection, and other monitoring purposes. </w:t>
          </w:r>
          <w:r w:rsidRPr="61CB249E">
            <w:rPr>
              <w:color w:val="000000" w:themeColor="text1"/>
            </w:rPr>
            <w:t xml:space="preserve">After discussions with the primary stakeholders, customer and client, </w:t>
          </w:r>
          <w:r w:rsidRPr="61CB249E">
            <w:rPr>
              <w:color w:val="F79546"/>
            </w:rPr>
            <w:t xml:space="preserve">the following needs </w:t>
          </w:r>
          <w:r w:rsidRPr="61CB249E">
            <w:rPr>
              <w:color w:val="000000" w:themeColor="text1"/>
            </w:rPr>
            <w:t xml:space="preserve">were identified as </w:t>
          </w:r>
          <w:r w:rsidRPr="61CB249E">
            <w:rPr>
              <w:color w:val="00B050"/>
            </w:rPr>
            <w:t>specific requests and planned use-cases for the AUAV system. The following concepts guided the development of system and subsystem requirements:</w:t>
          </w:r>
        </w:p>
        <w:p w14:paraId="69454643" w14:textId="165196BC" w:rsidR="33026DA6" w:rsidRDefault="33026DA6" w:rsidP="33026DA6">
          <w:pPr>
            <w:rPr>
              <w:color w:val="000000" w:themeColor="text1"/>
            </w:rPr>
          </w:pPr>
          <w:r w:rsidRPr="33026DA6">
            <w:rPr>
              <w:color w:val="000000" w:themeColor="text1"/>
            </w:rPr>
            <w:t>Main:</w:t>
          </w:r>
        </w:p>
        <w:p w14:paraId="13CCCCE4" w14:textId="1417D7F3" w:rsidR="7820C7C8" w:rsidRPr="006A7EEF" w:rsidRDefault="61CB249E" w:rsidP="14A3B280">
          <w:pPr>
            <w:pStyle w:val="Listintext"/>
            <w:rPr>
              <w:rFonts w:eastAsia="Times New Roman"/>
              <w:color w:val="000000" w:themeColor="text1"/>
            </w:rPr>
          </w:pPr>
          <w:r w:rsidRPr="61CB249E">
            <w:rPr>
              <w:rFonts w:eastAsia="Times New Roman"/>
              <w:color w:val="000000" w:themeColor="text1"/>
            </w:rPr>
            <w:t xml:space="preserve">A </w:t>
          </w:r>
          <w:commentRangeStart w:id="90"/>
          <w:commentRangeStart w:id="91"/>
          <w:r w:rsidRPr="61CB249E">
            <w:rPr>
              <w:rFonts w:eastAsia="Times New Roman"/>
              <w:color w:val="000000" w:themeColor="text1"/>
            </w:rPr>
            <w:t>state-of-the-art</w:t>
          </w:r>
          <w:commentRangeEnd w:id="90"/>
          <w:r w:rsidR="33026DA6">
            <w:rPr>
              <w:rStyle w:val="CommentReference"/>
            </w:rPr>
            <w:commentReference w:id="90"/>
          </w:r>
          <w:commentRangeEnd w:id="91"/>
          <w:r w:rsidR="33026DA6">
            <w:rPr>
              <w:rStyle w:val="CommentReference"/>
            </w:rPr>
            <w:commentReference w:id="91"/>
          </w:r>
          <w:r w:rsidRPr="61CB249E">
            <w:rPr>
              <w:rFonts w:eastAsia="Times New Roman"/>
              <w:color w:val="000000" w:themeColor="text1"/>
            </w:rPr>
            <w:t xml:space="preserve"> Atmospheric Turbulence Compensating (ATC) imaging capability with integrated digital filtering technology. This will provide the fastest (real-time), highest spatial resolution images available on the planet. </w:t>
          </w:r>
          <w:r w:rsidRPr="61CB249E">
            <w:rPr>
              <w:rFonts w:eastAsia="Times New Roman"/>
              <w:color w:val="F79546"/>
            </w:rPr>
            <w:t>It will use the General Purpose Parallel Processing (GPPP) technology for rapid filter/transform/inverse-transform applications.</w:t>
          </w:r>
          <w:r w:rsidRPr="61CB249E">
            <w:rPr>
              <w:rFonts w:eastAsia="Times New Roman"/>
              <w:color w:val="00B050"/>
            </w:rPr>
            <w:t xml:space="preserve"> </w:t>
          </w:r>
        </w:p>
        <w:p w14:paraId="51849026" w14:textId="33C0C192" w:rsidR="7C0E9B6C" w:rsidRDefault="1DE92B71" w:rsidP="7C0E9B6C">
          <w:pPr>
            <w:pStyle w:val="Listintext"/>
            <w:rPr>
              <w:rFonts w:eastAsia="Times New Roman"/>
              <w:color w:val="00B050"/>
            </w:rPr>
          </w:pPr>
          <w:r w:rsidRPr="1DE92B71">
            <w:rPr>
              <w:rFonts w:eastAsia="Times New Roman"/>
              <w:color w:val="00B050"/>
            </w:rPr>
            <w:t>Ability to detect and identify human target of interest.</w:t>
          </w:r>
        </w:p>
        <w:p w14:paraId="5A5BF45D" w14:textId="3D6D2DAE" w:rsidR="7820C7C8" w:rsidRPr="006A7EEF" w:rsidRDefault="1DE92B71">
          <w:pPr>
            <w:pStyle w:val="Listintext"/>
            <w:rPr>
              <w:rFonts w:eastAsia="Times New Roman"/>
              <w:color w:val="000000" w:themeColor="text1"/>
            </w:rPr>
          </w:pPr>
          <w:r w:rsidRPr="1DE92B71">
            <w:rPr>
              <w:rFonts w:eastAsia="Times New Roman"/>
              <w:color w:val="000000" w:themeColor="text1"/>
            </w:rPr>
            <w:t xml:space="preserve">Capabilities of autonomous flight </w:t>
          </w:r>
          <w:r w:rsidRPr="1DE92B71">
            <w:rPr>
              <w:rFonts w:eastAsia="Times New Roman"/>
              <w:color w:val="00B050"/>
            </w:rPr>
            <w:t>with Artificial Intelligence (AI) - based decision-making for station-keeping, threat-aversion,</w:t>
          </w:r>
          <w:r w:rsidRPr="1DE92B71">
            <w:rPr>
              <w:rFonts w:eastAsia="Times New Roman"/>
              <w:color w:val="000000" w:themeColor="text1"/>
            </w:rPr>
            <w:t xml:space="preserve"> “search and find” maneuvers and Object of Interest (OoI) tracking.</w:t>
          </w:r>
        </w:p>
        <w:p w14:paraId="14D6FD36" w14:textId="075FA445" w:rsidR="7820C7C8" w:rsidRPr="006A7EEF" w:rsidRDefault="1DE92B71">
          <w:pPr>
            <w:pStyle w:val="Listintext"/>
            <w:rPr>
              <w:rFonts w:eastAsia="Times New Roman"/>
              <w:color w:val="000000" w:themeColor="text1"/>
            </w:rPr>
          </w:pPr>
          <w:r w:rsidRPr="1DE92B71">
            <w:rPr>
              <w:rFonts w:eastAsia="Times New Roman"/>
              <w:color w:val="000000" w:themeColor="text1"/>
            </w:rPr>
            <w:t xml:space="preserve">Ability to </w:t>
          </w:r>
          <w:r w:rsidRPr="1DE92B71">
            <w:rPr>
              <w:rFonts w:eastAsia="Times New Roman"/>
              <w:color w:val="00B050"/>
            </w:rPr>
            <w:t>be used</w:t>
          </w:r>
          <w:r w:rsidRPr="1DE92B71">
            <w:rPr>
              <w:rFonts w:eastAsia="Times New Roman"/>
              <w:color w:val="000000" w:themeColor="text1"/>
            </w:rPr>
            <w:t xml:space="preserve"> individually or as part of an Autonomous Integrated Swarm (AIS) of Autonomous UAVs </w:t>
          </w:r>
          <w:r w:rsidRPr="1DE92B71">
            <w:rPr>
              <w:rFonts w:eastAsia="Times New Roman"/>
              <w:color w:val="00B050"/>
            </w:rPr>
            <w:t>with adaptive, AI-based decision-making/mission reconfiguration</w:t>
          </w:r>
          <w:r w:rsidRPr="1DE92B71">
            <w:rPr>
              <w:rFonts w:eastAsia="Times New Roman"/>
              <w:color w:val="000000" w:themeColor="text1"/>
            </w:rPr>
            <w:t>.</w:t>
          </w:r>
        </w:p>
        <w:p w14:paraId="2CDC57B1" w14:textId="34B6649E" w:rsidR="7820C7C8" w:rsidRPr="006A7EEF" w:rsidRDefault="1DE92B71" w:rsidP="003224BB">
          <w:pPr>
            <w:pStyle w:val="Listintext"/>
            <w:rPr>
              <w:rFonts w:eastAsia="Times New Roman"/>
              <w:color w:val="000000" w:themeColor="text1"/>
            </w:rPr>
          </w:pPr>
          <w:r w:rsidRPr="1DE92B71">
            <w:rPr>
              <w:rFonts w:eastAsia="Times New Roman"/>
              <w:color w:val="000000" w:themeColor="text1"/>
            </w:rPr>
            <w:t xml:space="preserve">Adaptability for other features/capabilities/sensor packages: </w:t>
          </w:r>
          <w:r w:rsidRPr="1DE92B71">
            <w:rPr>
              <w:rFonts w:eastAsia="Times New Roman"/>
              <w:color w:val="00B050"/>
            </w:rPr>
            <w:t>natural language, AI-based Command and Control Interface.</w:t>
          </w:r>
        </w:p>
        <w:p w14:paraId="452C4DE2" w14:textId="3C1900C5" w:rsidR="7C0E9B6C" w:rsidRDefault="1DE92B71" w:rsidP="7C0E9B6C">
          <w:pPr>
            <w:pStyle w:val="Listintext"/>
            <w:rPr>
              <w:rFonts w:eastAsia="Times New Roman"/>
              <w:color w:val="00B050"/>
            </w:rPr>
          </w:pPr>
          <w:r w:rsidRPr="1DE92B71">
            <w:rPr>
              <w:rFonts w:eastAsia="Times New Roman"/>
              <w:color w:val="00B050"/>
            </w:rPr>
            <w:t xml:space="preserve"> A component-level detailed bottoms-up analysis for the power/energy support system for the mobile command center.</w:t>
          </w:r>
        </w:p>
        <w:p w14:paraId="1B1011A8" w14:textId="19001BD3" w:rsidR="33026DA6" w:rsidRDefault="33026DA6" w:rsidP="33026DA6">
          <w:pPr>
            <w:pStyle w:val="Listintext"/>
            <w:numPr>
              <w:ilvl w:val="0"/>
              <w:numId w:val="0"/>
            </w:numPr>
            <w:rPr>
              <w:rFonts w:eastAsia="Times New Roman"/>
              <w:color w:val="00B050"/>
            </w:rPr>
          </w:pPr>
        </w:p>
        <w:p w14:paraId="695B6946" w14:textId="24295035" w:rsidR="33026DA6" w:rsidRDefault="33026DA6" w:rsidP="33026DA6">
          <w:pPr>
            <w:pStyle w:val="Listintext"/>
            <w:numPr>
              <w:ilvl w:val="0"/>
              <w:numId w:val="0"/>
            </w:numPr>
            <w:rPr>
              <w:rFonts w:eastAsia="Times New Roman"/>
              <w:color w:val="00B050"/>
            </w:rPr>
          </w:pPr>
          <w:r w:rsidRPr="33026DA6">
            <w:rPr>
              <w:rFonts w:eastAsia="Times New Roman"/>
              <w:color w:val="00B050"/>
            </w:rPr>
            <w:t>Additional Needs:</w:t>
          </w:r>
        </w:p>
        <w:p w14:paraId="411F8B59" w14:textId="15F01B3A" w:rsidR="7C0E9B6C" w:rsidRDefault="43B183DF" w:rsidP="14A3B280">
          <w:pPr>
            <w:pStyle w:val="Listintext"/>
            <w:rPr>
              <w:rFonts w:eastAsia="Times New Roman"/>
              <w:color w:val="F79646" w:themeColor="accent6"/>
            </w:rPr>
          </w:pPr>
          <w:commentRangeStart w:id="92"/>
          <w:commentRangeStart w:id="93"/>
          <w:r w:rsidRPr="43B183DF">
            <w:rPr>
              <w:rFonts w:eastAsia="Times New Roman"/>
              <w:color w:val="F79546"/>
            </w:rPr>
            <w:t xml:space="preserve">Ability to be remotely controllable, </w:t>
          </w:r>
          <w:r w:rsidRPr="43B183DF">
            <w:rPr>
              <w:rFonts w:eastAsia="Times New Roman"/>
              <w:color w:val="00B050"/>
            </w:rPr>
            <w:t>and/</w:t>
          </w:r>
          <w:r w:rsidRPr="43B183DF">
            <w:rPr>
              <w:rFonts w:eastAsia="Times New Roman"/>
              <w:color w:val="F79546"/>
            </w:rPr>
            <w:t xml:space="preserve">or </w:t>
          </w:r>
          <w:r w:rsidRPr="43B183DF">
            <w:rPr>
              <w:rFonts w:eastAsia="Times New Roman"/>
              <w:color w:val="00B050"/>
            </w:rPr>
            <w:t>use AI to perform tasks (e.g., collect images) on</w:t>
          </w:r>
          <w:r w:rsidRPr="43B183DF">
            <w:rPr>
              <w:rFonts w:eastAsia="Times New Roman"/>
              <w:color w:val="F79546"/>
            </w:rPr>
            <w:t xml:space="preserve"> its own.</w:t>
          </w:r>
          <w:commentRangeEnd w:id="92"/>
          <w:r w:rsidR="61CB249E">
            <w:rPr>
              <w:rStyle w:val="CommentReference"/>
            </w:rPr>
            <w:commentReference w:id="92"/>
          </w:r>
          <w:commentRangeEnd w:id="93"/>
          <w:r w:rsidR="61CB249E">
            <w:rPr>
              <w:rStyle w:val="CommentReference"/>
            </w:rPr>
            <w:commentReference w:id="93"/>
          </w:r>
        </w:p>
        <w:p w14:paraId="7A14EA4B" w14:textId="10F361CA" w:rsidR="7C0E9B6C" w:rsidRDefault="1DE92B71" w:rsidP="7C0E9B6C">
          <w:pPr>
            <w:pStyle w:val="Listintext"/>
            <w:rPr>
              <w:rFonts w:eastAsia="Times New Roman"/>
              <w:color w:val="00B050"/>
            </w:rPr>
          </w:pPr>
          <w:commentRangeStart w:id="94"/>
          <w:commentRangeStart w:id="95"/>
          <w:r w:rsidRPr="1DE92B71">
            <w:rPr>
              <w:rFonts w:eastAsia="Times New Roman"/>
              <w:color w:val="F79546"/>
            </w:rPr>
            <w:t>The AUAV system has to be world-wide deployable.</w:t>
          </w:r>
          <w:commentRangeEnd w:id="94"/>
          <w:r w:rsidR="33026DA6">
            <w:rPr>
              <w:rStyle w:val="CommentReference"/>
            </w:rPr>
            <w:commentReference w:id="94"/>
          </w:r>
          <w:commentRangeEnd w:id="95"/>
          <w:r w:rsidR="33026DA6">
            <w:rPr>
              <w:rStyle w:val="CommentReference"/>
            </w:rPr>
            <w:commentReference w:id="95"/>
          </w:r>
          <w:commentRangeStart w:id="96"/>
          <w:commentRangeStart w:id="97"/>
          <w:commentRangeEnd w:id="96"/>
          <w:r w:rsidR="33026DA6">
            <w:rPr>
              <w:rStyle w:val="CommentReference"/>
            </w:rPr>
            <w:commentReference w:id="96"/>
          </w:r>
          <w:commentRangeEnd w:id="97"/>
          <w:r w:rsidR="33026DA6">
            <w:rPr>
              <w:rStyle w:val="CommentReference"/>
            </w:rPr>
            <w:commentReference w:id="97"/>
          </w:r>
        </w:p>
        <w:p w14:paraId="258622F5" w14:textId="4FC40D1B" w:rsidR="7C0E9B6C" w:rsidRDefault="1DE92B71" w:rsidP="7C0E9B6C">
          <w:pPr>
            <w:pStyle w:val="Listintext"/>
            <w:rPr>
              <w:rFonts w:eastAsia="Times New Roman"/>
              <w:color w:val="F79646" w:themeColor="accent6"/>
            </w:rPr>
          </w:pPr>
          <w:r w:rsidRPr="1DE92B71">
            <w:rPr>
              <w:rFonts w:eastAsia="Times New Roman"/>
              <w:color w:val="F79546"/>
            </w:rPr>
            <w:lastRenderedPageBreak/>
            <w:t>Must be capable of protecting itself in harsh and extreme environments.</w:t>
          </w:r>
        </w:p>
        <w:p w14:paraId="7FD836A9" w14:textId="7C4C2A4D" w:rsidR="7C0E9B6C" w:rsidRDefault="1DE92B71" w:rsidP="14A3B280">
          <w:pPr>
            <w:pStyle w:val="Listintext"/>
            <w:rPr>
              <w:rFonts w:eastAsia="Times New Roman"/>
              <w:color w:val="F79646" w:themeColor="accent6"/>
            </w:rPr>
          </w:pPr>
          <w:commentRangeStart w:id="98"/>
          <w:commentRangeStart w:id="99"/>
          <w:r w:rsidRPr="1DE92B71">
            <w:rPr>
              <w:rFonts w:eastAsia="Times New Roman"/>
              <w:color w:val="F79546"/>
            </w:rPr>
            <w:t>The AUAV system must look like a benign Search and Rescue AUAV (looks like a generic search and rescue AUAV)</w:t>
          </w:r>
          <w:commentRangeEnd w:id="98"/>
          <w:r w:rsidR="33026DA6">
            <w:rPr>
              <w:rStyle w:val="CommentReference"/>
            </w:rPr>
            <w:commentReference w:id="98"/>
          </w:r>
          <w:commentRangeEnd w:id="99"/>
          <w:r w:rsidR="33026DA6">
            <w:rPr>
              <w:rStyle w:val="CommentReference"/>
            </w:rPr>
            <w:commentReference w:id="99"/>
          </w:r>
        </w:p>
        <w:p w14:paraId="6AE1F9CD" w14:textId="32545C4D" w:rsidR="7C0E9B6C" w:rsidRDefault="61CB249E" w:rsidP="7C0E9B6C">
          <w:pPr>
            <w:pStyle w:val="Listintext"/>
            <w:rPr>
              <w:rFonts w:eastAsia="Times New Roman"/>
              <w:color w:val="F79646" w:themeColor="accent6"/>
            </w:rPr>
          </w:pPr>
          <w:r w:rsidRPr="61CB249E">
            <w:rPr>
              <w:rFonts w:eastAsia="Times New Roman"/>
              <w:color w:val="F79546"/>
            </w:rPr>
            <w:t>The Mobile Command Center (MCC) must be deployed indefinitely in remote, low access areas. The MCC needs a versatile, quiet energy source to accomplish it. Use of renewable energy, specifically solar energy was suggested. (Feasibility analysis for a quiet, 10kW-Hr to 20kW-Hr generator that uses renewable energy)</w:t>
          </w:r>
        </w:p>
        <w:p w14:paraId="0B8C4DE9" w14:textId="47A065DC" w:rsidR="7C0E9B6C" w:rsidRDefault="1DE92B71" w:rsidP="7C0E9B6C">
          <w:pPr>
            <w:pStyle w:val="Listintext"/>
            <w:rPr>
              <w:rFonts w:eastAsia="Times New Roman"/>
              <w:color w:val="F79646" w:themeColor="accent6"/>
            </w:rPr>
          </w:pPr>
          <w:r w:rsidRPr="1DE92B71">
            <w:rPr>
              <w:rFonts w:eastAsia="Times New Roman"/>
              <w:color w:val="F79546"/>
            </w:rPr>
            <w:t>Provide an image to command center within 5 seconds.</w:t>
          </w:r>
        </w:p>
        <w:p w14:paraId="0A910E20" w14:textId="7FDFFA3B" w:rsidR="7C0E9B6C" w:rsidRDefault="1DE92B71" w:rsidP="7C0E9B6C">
          <w:pPr>
            <w:pStyle w:val="Listintext"/>
            <w:rPr>
              <w:rFonts w:eastAsia="Times New Roman"/>
              <w:color w:val="F79646" w:themeColor="accent6"/>
            </w:rPr>
          </w:pPr>
          <w:r w:rsidRPr="1DE92B71">
            <w:rPr>
              <w:rFonts w:eastAsia="Times New Roman"/>
              <w:color w:val="F79546"/>
            </w:rPr>
            <w:t>Provide on-demand video to command center within 5 seconds.</w:t>
          </w:r>
        </w:p>
        <w:p w14:paraId="1AD660A1" w14:textId="17E4EF15" w:rsidR="7C0E9B6C" w:rsidRDefault="7C0E9B6C" w:rsidP="14A3B280">
          <w:pPr>
            <w:pStyle w:val="Listintext"/>
            <w:numPr>
              <w:ilvl w:val="0"/>
              <w:numId w:val="0"/>
            </w:numPr>
            <w:rPr>
              <w:rFonts w:eastAsia="Times New Roman"/>
              <w:color w:val="F79646" w:themeColor="accent6"/>
            </w:rPr>
          </w:pPr>
        </w:p>
        <w:p w14:paraId="75E2A0A8" w14:textId="22D622B6" w:rsidR="7C0E9B6C" w:rsidRDefault="61CB249E" w:rsidP="14A3B280">
          <w:pPr>
            <w:pStyle w:val="Listintext"/>
            <w:numPr>
              <w:ilvl w:val="0"/>
              <w:numId w:val="0"/>
            </w:numPr>
            <w:rPr>
              <w:rFonts w:eastAsia="Times New Roman"/>
              <w:color w:val="F79646" w:themeColor="accent6"/>
            </w:rPr>
          </w:pPr>
          <w:r w:rsidRPr="61CB249E">
            <w:rPr>
              <w:rFonts w:eastAsia="Times New Roman"/>
              <w:color w:val="F79546"/>
            </w:rPr>
            <w:t xml:space="preserve">The following </w:t>
          </w:r>
          <w:r w:rsidRPr="61CB249E">
            <w:rPr>
              <w:rFonts w:eastAsia="Times New Roman"/>
              <w:color w:val="00B050"/>
            </w:rPr>
            <w:t>preferences</w:t>
          </w:r>
          <w:r w:rsidRPr="61CB249E">
            <w:rPr>
              <w:rFonts w:eastAsia="Times New Roman"/>
              <w:color w:val="F79546"/>
            </w:rPr>
            <w:t xml:space="preserve"> were identified: </w:t>
          </w:r>
        </w:p>
        <w:p w14:paraId="668023A9" w14:textId="1D0EDADD" w:rsidR="7C0E9B6C" w:rsidRDefault="1DE92B71" w:rsidP="14A3B280">
          <w:pPr>
            <w:pStyle w:val="Listintext"/>
            <w:rPr>
              <w:rFonts w:eastAsia="Times New Roman"/>
              <w:color w:val="F79646" w:themeColor="accent6"/>
            </w:rPr>
          </w:pPr>
          <w:commentRangeStart w:id="100"/>
          <w:commentRangeStart w:id="101"/>
          <w:r w:rsidRPr="1DE92B71">
            <w:rPr>
              <w:rFonts w:eastAsia="Times New Roman"/>
              <w:color w:val="F79546"/>
            </w:rPr>
            <w:t>The use of Agile methods where possible.</w:t>
          </w:r>
          <w:commentRangeEnd w:id="100"/>
          <w:r w:rsidR="33026DA6">
            <w:rPr>
              <w:rStyle w:val="CommentReference"/>
            </w:rPr>
            <w:commentReference w:id="100"/>
          </w:r>
          <w:commentRangeEnd w:id="101"/>
          <w:r w:rsidR="33026DA6">
            <w:rPr>
              <w:rStyle w:val="CommentReference"/>
            </w:rPr>
            <w:commentReference w:id="101"/>
          </w:r>
        </w:p>
        <w:p w14:paraId="2354B648" w14:textId="33D9DA89" w:rsidR="7C0E9B6C" w:rsidRDefault="1DE92B71" w:rsidP="14A3B280">
          <w:pPr>
            <w:pStyle w:val="Listintext"/>
            <w:rPr>
              <w:rFonts w:eastAsia="Times New Roman"/>
              <w:color w:val="F79646" w:themeColor="accent6"/>
            </w:rPr>
          </w:pPr>
          <w:commentRangeStart w:id="102"/>
          <w:commentRangeStart w:id="103"/>
          <w:r w:rsidRPr="1DE92B71">
            <w:rPr>
              <w:rFonts w:eastAsia="Times New Roman"/>
              <w:color w:val="F79646" w:themeColor="accent6"/>
            </w:rPr>
            <w:t>The delivery of Model-Based Systems Engineering (MBSE) artifacts if possible.</w:t>
          </w:r>
          <w:commentRangeEnd w:id="102"/>
          <w:r w:rsidR="7C0E9B6C">
            <w:rPr>
              <w:rStyle w:val="CommentReference"/>
            </w:rPr>
            <w:commentReference w:id="102"/>
          </w:r>
          <w:commentRangeEnd w:id="103"/>
          <w:r w:rsidR="7C0E9B6C">
            <w:rPr>
              <w:rStyle w:val="CommentReference"/>
            </w:rPr>
            <w:commentReference w:id="103"/>
          </w:r>
        </w:p>
        <w:p w14:paraId="429707F2" w14:textId="50A8A863" w:rsidR="7C0E9B6C" w:rsidRDefault="1DE92B71" w:rsidP="33026DA6">
          <w:pPr>
            <w:pStyle w:val="Listintext"/>
            <w:rPr>
              <w:rFonts w:eastAsia="Times New Roman"/>
              <w:color w:val="F79646" w:themeColor="accent6"/>
            </w:rPr>
          </w:pPr>
          <w:r w:rsidRPr="1DE92B71">
            <w:rPr>
              <w:rFonts w:eastAsia="Times New Roman"/>
              <w:color w:val="F79546"/>
            </w:rPr>
            <w:t xml:space="preserve">Operational support phase over 25 years after delivery with pre-planned </w:t>
          </w:r>
          <w:r w:rsidRPr="1DE92B71">
            <w:rPr>
              <w:rFonts w:eastAsia="Times New Roman"/>
              <w:color w:val="00B050"/>
            </w:rPr>
            <w:t>product</w:t>
          </w:r>
          <w:r w:rsidRPr="1DE92B71">
            <w:rPr>
              <w:rFonts w:eastAsia="Times New Roman"/>
              <w:color w:val="F79546"/>
            </w:rPr>
            <w:t xml:space="preserve"> improvements.</w:t>
          </w:r>
        </w:p>
        <w:p w14:paraId="46226987" w14:textId="5959A54A" w:rsidR="7C0E9B6C" w:rsidRDefault="1DE92B71" w:rsidP="14A3B280">
          <w:pPr>
            <w:pStyle w:val="Listintext"/>
            <w:rPr>
              <w:rFonts w:eastAsia="Times New Roman"/>
              <w:color w:val="F79646" w:themeColor="accent6"/>
            </w:rPr>
          </w:pPr>
          <w:r w:rsidRPr="1DE92B71">
            <w:rPr>
              <w:rFonts w:eastAsia="Times New Roman"/>
              <w:color w:val="F79546"/>
            </w:rPr>
            <w:t>The use of COTS where possible.</w:t>
          </w:r>
        </w:p>
        <w:p w14:paraId="2468552A" w14:textId="59A63EE2" w:rsidR="7C0E9B6C" w:rsidRDefault="1DE92B71" w:rsidP="14A3B280">
          <w:pPr>
            <w:pStyle w:val="Listintext"/>
            <w:rPr>
              <w:rFonts w:eastAsia="Times New Roman"/>
              <w:color w:val="F79646" w:themeColor="accent6"/>
            </w:rPr>
          </w:pPr>
          <w:r w:rsidRPr="1DE92B71">
            <w:rPr>
              <w:rFonts w:eastAsia="Times New Roman"/>
              <w:color w:val="F79546"/>
            </w:rPr>
            <w:t>Provide maintenance.</w:t>
          </w:r>
        </w:p>
        <w:p w14:paraId="6BB73B5C" w14:textId="6B7862FD" w:rsidR="7C0E9B6C" w:rsidRDefault="1DE92B71" w:rsidP="14A3B280">
          <w:pPr>
            <w:pStyle w:val="Listintext"/>
            <w:rPr>
              <w:rFonts w:eastAsia="Times New Roman"/>
              <w:color w:val="F79646" w:themeColor="accent6"/>
            </w:rPr>
          </w:pPr>
          <w:r w:rsidRPr="1DE92B71">
            <w:rPr>
              <w:rFonts w:eastAsia="Times New Roman"/>
              <w:color w:val="F79546"/>
            </w:rPr>
            <w:t>Provide upgrades.</w:t>
          </w:r>
        </w:p>
        <w:p w14:paraId="3BC788A2" w14:textId="7EDC5398" w:rsidR="7C0E9B6C" w:rsidRDefault="1DE92B71" w:rsidP="14A3B280">
          <w:pPr>
            <w:pStyle w:val="Listintext"/>
            <w:rPr>
              <w:rFonts w:eastAsia="Times New Roman"/>
              <w:color w:val="F79646" w:themeColor="accent6"/>
            </w:rPr>
          </w:pPr>
          <w:r w:rsidRPr="1DE92B71">
            <w:rPr>
              <w:rFonts w:eastAsia="Times New Roman"/>
              <w:color w:val="F79546"/>
            </w:rPr>
            <w:t>Provide service.</w:t>
          </w:r>
        </w:p>
        <w:p w14:paraId="48BD985D" w14:textId="34746FE6" w:rsidR="003C6C8F" w:rsidRPr="006A7EEF" w:rsidRDefault="43B183DF" w:rsidP="005C4842">
          <w:pPr>
            <w:pStyle w:val="Heading2"/>
            <w:rPr>
              <w:color w:val="000000" w:themeColor="text1"/>
            </w:rPr>
          </w:pPr>
          <w:bookmarkStart w:id="104" w:name="_Toc40851995"/>
          <w:bookmarkStart w:id="105" w:name="_Toc89888665"/>
          <w:r w:rsidRPr="43B183DF">
            <w:rPr>
              <w:color w:val="000000" w:themeColor="text1"/>
            </w:rPr>
            <w:t>Stakeholder Requirements</w:t>
          </w:r>
          <w:bookmarkEnd w:id="104"/>
          <w:bookmarkEnd w:id="105"/>
        </w:p>
        <w:p w14:paraId="03BE80DC" w14:textId="77777777" w:rsidR="007234FC" w:rsidRPr="006A7EEF" w:rsidRDefault="008A2871" w:rsidP="1ED377CB">
          <w:pPr>
            <w:jc w:val="both"/>
            <w:rPr>
              <w:color w:val="000000" w:themeColor="text1"/>
            </w:rPr>
          </w:pPr>
          <w:r w:rsidRPr="006A7EEF">
            <w:rPr>
              <w:color w:val="000000" w:themeColor="text1"/>
            </w:rPr>
            <w:t>From the identified project needs, and interviews with the primary stakeholders the following stakeholder requirements were identified</w:t>
          </w:r>
          <w:r w:rsidR="003F50D7" w:rsidRPr="006A7EEF">
            <w:rPr>
              <w:color w:val="000000" w:themeColor="text1"/>
            </w:rPr>
            <w:t>:</w:t>
          </w:r>
          <w:r w:rsidR="00E37A0C" w:rsidRPr="006A7EEF">
            <w:rPr>
              <w:color w:val="000000" w:themeColor="text1"/>
            </w:rPr>
            <w:t xml:space="preserve"> </w:t>
          </w:r>
        </w:p>
        <w:p w14:paraId="2DB48E7F" w14:textId="746081B4" w:rsidR="0076151B" w:rsidRPr="006A7EEF" w:rsidDel="001763AE" w:rsidRDefault="2F9D5A9B" w:rsidP="009B6CFB">
          <w:pPr>
            <w:ind w:left="720" w:hanging="720"/>
            <w:rPr>
              <w:color w:val="000000" w:themeColor="text1"/>
            </w:rPr>
          </w:pPr>
          <w:r w:rsidRPr="2F9D5A9B">
            <w:rPr>
              <w:color w:val="000000" w:themeColor="text1"/>
            </w:rPr>
            <w:t xml:space="preserve">S.R. 01 The AUAV system shall interface with the existing AUAV mission control center to provide the </w:t>
          </w:r>
          <w:r w:rsidRPr="2F9D5A9B">
            <w:rPr>
              <w:rFonts w:eastAsia="Times New Roman"/>
              <w:color w:val="000000" w:themeColor="text1"/>
            </w:rPr>
            <w:t>best possible</w:t>
          </w:r>
          <w:r w:rsidRPr="2F9D5A9B">
            <w:rPr>
              <w:color w:val="000000" w:themeColor="text1"/>
            </w:rPr>
            <w:t xml:space="preserve"> imaging technology and data processing for detection, identification, and </w:t>
          </w:r>
          <w:r w:rsidRPr="2F9D5A9B">
            <w:rPr>
              <w:rFonts w:eastAsia="Times New Roman"/>
              <w:color w:val="000000" w:themeColor="text1"/>
            </w:rPr>
            <w:t>tracking</w:t>
          </w:r>
          <w:r w:rsidRPr="2F9D5A9B">
            <w:rPr>
              <w:color w:val="000000" w:themeColor="text1"/>
            </w:rPr>
            <w:t xml:space="preserve"> capabilities.</w:t>
          </w:r>
        </w:p>
        <w:p w14:paraId="71CD5B11" w14:textId="39E0C371" w:rsidR="00A96625" w:rsidRPr="006A7EEF" w:rsidRDefault="2F9D5A9B" w:rsidP="678D8FEA">
          <w:pPr>
            <w:ind w:left="720" w:hanging="720"/>
            <w:rPr>
              <w:color w:val="000000" w:themeColor="text1"/>
            </w:rPr>
          </w:pPr>
          <w:r w:rsidRPr="2F9D5A9B">
            <w:rPr>
              <w:color w:val="000000" w:themeColor="text1"/>
            </w:rPr>
            <w:t xml:space="preserve">S.R. 02 </w:t>
          </w:r>
          <w:r w:rsidR="1BC4FDB8">
            <w:tab/>
          </w:r>
          <w:r w:rsidRPr="2F9D5A9B">
            <w:rPr>
              <w:rFonts w:eastAsia="Times New Roman"/>
              <w:color w:val="000000" w:themeColor="text1"/>
            </w:rPr>
            <w:t>The Sky Net program shall meet or exceed mission detection, identification, and tracking requirements as specified in Table 3 Permutation of Stakeholder Requirements.</w:t>
          </w:r>
          <w:r w:rsidRPr="2F9D5A9B">
            <w:rPr>
              <w:color w:val="000000" w:themeColor="text1"/>
            </w:rPr>
            <w:t xml:space="preserve"> </w:t>
          </w:r>
          <w:commentRangeStart w:id="106"/>
          <w:commentRangeStart w:id="107"/>
          <w:commentRangeEnd w:id="106"/>
          <w:r w:rsidR="1BC4FDB8">
            <w:rPr>
              <w:rStyle w:val="CommentReference"/>
            </w:rPr>
            <w:commentReference w:id="106"/>
          </w:r>
          <w:commentRangeEnd w:id="107"/>
          <w:r w:rsidR="1BC4FDB8">
            <w:rPr>
              <w:rStyle w:val="CommentReference"/>
            </w:rPr>
            <w:commentReference w:id="107"/>
          </w:r>
        </w:p>
        <w:p w14:paraId="2A4B4FFD" w14:textId="61888DFF" w:rsidR="2EAC33A4" w:rsidRPr="006A7EEF" w:rsidRDefault="2EAC33A4" w:rsidP="2EAC33A4">
          <w:pPr>
            <w:pStyle w:val="Caption"/>
            <w:rPr>
              <w:color w:val="000000" w:themeColor="text1"/>
            </w:rPr>
          </w:pPr>
          <w:bookmarkStart w:id="108" w:name="_Toc114146643"/>
          <w:r w:rsidRPr="006A7EEF">
            <w:rPr>
              <w:color w:val="000000" w:themeColor="text1"/>
            </w:rPr>
            <w:t>Table 3: Permutation of Stakeholder Requirements</w:t>
          </w:r>
          <w:bookmarkEnd w:id="108"/>
          <w:r w:rsidRPr="006A7EEF">
            <w:rPr>
              <w:color w:val="000000" w:themeColor="text1"/>
            </w:rPr>
            <w:t xml:space="preserve"> </w:t>
          </w:r>
        </w:p>
        <w:tbl>
          <w:tblPr>
            <w:tblStyle w:val="TableGrid"/>
            <w:tblW w:w="0" w:type="auto"/>
            <w:tblInd w:w="-5" w:type="dxa"/>
            <w:tblLook w:val="04A0" w:firstRow="1" w:lastRow="0" w:firstColumn="1" w:lastColumn="0" w:noHBand="0" w:noVBand="1"/>
          </w:tblPr>
          <w:tblGrid>
            <w:gridCol w:w="4410"/>
            <w:gridCol w:w="4945"/>
          </w:tblGrid>
          <w:tr w:rsidR="006A7EEF" w:rsidRPr="006A7EEF" w14:paraId="4A75F4B4" w14:textId="77777777" w:rsidTr="2C31B253">
            <w:tc>
              <w:tcPr>
                <w:tcW w:w="4410" w:type="dxa"/>
                <w:shd w:val="clear" w:color="auto" w:fill="D9D9D9" w:themeFill="background1" w:themeFillShade="D9"/>
              </w:tcPr>
              <w:p w14:paraId="0E6CCE91" w14:textId="372F7F76" w:rsidR="2EAC33A4" w:rsidRPr="006A7EEF" w:rsidRDefault="2EAC33A4" w:rsidP="2EAC33A4">
                <w:pPr>
                  <w:spacing w:line="259" w:lineRule="auto"/>
                  <w:rPr>
                    <w:b/>
                    <w:color w:val="000000" w:themeColor="text1"/>
                  </w:rPr>
                </w:pPr>
                <w:r w:rsidRPr="006A7EEF">
                  <w:rPr>
                    <w:b/>
                    <w:color w:val="000000" w:themeColor="text1"/>
                  </w:rPr>
                  <w:t xml:space="preserve">Requirement </w:t>
                </w:r>
              </w:p>
            </w:tc>
            <w:tc>
              <w:tcPr>
                <w:tcW w:w="4945" w:type="dxa"/>
                <w:shd w:val="clear" w:color="auto" w:fill="D9D9D9" w:themeFill="background1" w:themeFillShade="D9"/>
              </w:tcPr>
              <w:p w14:paraId="71EADC23" w14:textId="15FF5C6C" w:rsidR="2EAC33A4" w:rsidRPr="006A7EEF" w:rsidRDefault="2EAC33A4" w:rsidP="2EAC33A4">
                <w:pPr>
                  <w:spacing w:line="259" w:lineRule="auto"/>
                  <w:rPr>
                    <w:b/>
                    <w:color w:val="000000" w:themeColor="text1"/>
                  </w:rPr>
                </w:pPr>
                <w:r w:rsidRPr="006A7EEF">
                  <w:rPr>
                    <w:b/>
                    <w:color w:val="000000" w:themeColor="text1"/>
                  </w:rPr>
                  <w:t>Permutation for Target of Interest (TOI)</w:t>
                </w:r>
              </w:p>
            </w:tc>
          </w:tr>
          <w:tr w:rsidR="006A7EEF" w:rsidRPr="006A7EEF" w14:paraId="42E3D496" w14:textId="77777777" w:rsidTr="2C31B253">
            <w:tc>
              <w:tcPr>
                <w:tcW w:w="4410" w:type="dxa"/>
              </w:tcPr>
              <w:p w14:paraId="4BB8CC51" w14:textId="503DCDC0" w:rsidR="2EAC33A4" w:rsidRPr="006A7EEF" w:rsidRDefault="67467A75">
                <w:pPr>
                  <w:rPr>
                    <w:color w:val="000000" w:themeColor="text1"/>
                  </w:rPr>
                </w:pPr>
                <w:r w:rsidRPr="67467A75">
                  <w:rPr>
                    <w:rFonts w:eastAsia="Times New Roman"/>
                    <w:color w:val="000000" w:themeColor="text1"/>
                  </w:rPr>
                  <w:t>S.R. 02 The Sky Net program shall meet or exceed mission detection, identification, and tracking requirements.</w:t>
                </w:r>
              </w:p>
            </w:tc>
            <w:tc>
              <w:tcPr>
                <w:tcW w:w="4945" w:type="dxa"/>
              </w:tcPr>
              <w:p w14:paraId="57803264" w14:textId="217D4F6D" w:rsidR="2EAC33A4" w:rsidRPr="006A7EEF" w:rsidRDefault="2EAC33A4" w:rsidP="2EAC33A4">
                <w:pPr>
                  <w:ind w:left="166"/>
                  <w:rPr>
                    <w:rFonts w:eastAsia="Times New Roman"/>
                    <w:color w:val="000000" w:themeColor="text1"/>
                  </w:rPr>
                </w:pPr>
                <w:r w:rsidRPr="006A7EEF">
                  <w:rPr>
                    <w:rFonts w:eastAsia="Times New Roman"/>
                    <w:color w:val="000000" w:themeColor="text1"/>
                  </w:rPr>
                  <w:t xml:space="preserve">1. Detect human TOI within a slant range of 9.543 km during daytime. </w:t>
                </w:r>
              </w:p>
              <w:p w14:paraId="612E8794" w14:textId="4C740730" w:rsidR="2EAC33A4" w:rsidRPr="006A7EEF" w:rsidRDefault="2EAC33A4" w:rsidP="2EAC33A4">
                <w:pPr>
                  <w:ind w:left="166"/>
                  <w:rPr>
                    <w:rFonts w:eastAsia="Times New Roman"/>
                    <w:color w:val="000000" w:themeColor="text1"/>
                  </w:rPr>
                </w:pPr>
                <w:r w:rsidRPr="006A7EEF">
                  <w:rPr>
                    <w:rFonts w:eastAsia="Times New Roman"/>
                    <w:color w:val="000000" w:themeColor="text1"/>
                  </w:rPr>
                  <w:t>2. Detect human TOI within a slant range of 1.5 km during nighttime.</w:t>
                </w:r>
              </w:p>
              <w:p w14:paraId="39998EDB" w14:textId="75742894" w:rsidR="2EAC33A4" w:rsidRPr="006A7EEF" w:rsidRDefault="2C31B253" w:rsidP="2C31B253">
                <w:pPr>
                  <w:spacing w:line="259" w:lineRule="auto"/>
                  <w:ind w:left="166"/>
                  <w:rPr>
                    <w:rFonts w:eastAsia="Times New Roman"/>
                    <w:color w:val="000000" w:themeColor="text1"/>
                  </w:rPr>
                </w:pPr>
                <w:r w:rsidRPr="2C31B253">
                  <w:rPr>
                    <w:rFonts w:eastAsia="Times New Roman"/>
                    <w:color w:val="000000" w:themeColor="text1"/>
                  </w:rPr>
                  <w:t xml:space="preserve">3. Identify human TOI within a slant range of 1.5 km during daytime. </w:t>
                </w:r>
              </w:p>
              <w:p w14:paraId="01D0AF96" w14:textId="266FA203" w:rsidR="2EAC33A4" w:rsidRPr="006A7EEF" w:rsidRDefault="2C31B253" w:rsidP="2C31B253">
                <w:pPr>
                  <w:spacing w:line="259" w:lineRule="auto"/>
                  <w:ind w:left="166"/>
                  <w:rPr>
                    <w:rFonts w:eastAsia="Times New Roman"/>
                    <w:color w:val="000000" w:themeColor="text1"/>
                  </w:rPr>
                </w:pPr>
                <w:r w:rsidRPr="2C31B253">
                  <w:rPr>
                    <w:rFonts w:eastAsia="Times New Roman"/>
                    <w:color w:val="000000" w:themeColor="text1"/>
                  </w:rPr>
                  <w:lastRenderedPageBreak/>
                  <w:t>4. Identify human TOI within a slant range of 250 m during nighttime (with slipstream sensors).</w:t>
                </w:r>
              </w:p>
              <w:p w14:paraId="120779E0" w14:textId="31FDC3A8" w:rsidR="2EAC33A4" w:rsidRPr="006A7EEF" w:rsidRDefault="2EAC33A4" w:rsidP="2EAC33A4">
                <w:pPr>
                  <w:ind w:left="166"/>
                  <w:rPr>
                    <w:rFonts w:eastAsia="Times New Roman"/>
                    <w:color w:val="000000" w:themeColor="text1"/>
                  </w:rPr>
                </w:pPr>
                <w:r w:rsidRPr="006A7EEF">
                  <w:rPr>
                    <w:rFonts w:eastAsia="Times New Roman"/>
                    <w:color w:val="000000" w:themeColor="text1"/>
                  </w:rPr>
                  <w:t>5. Identify human TOI within a slant range of 1.5 km (with slipstream sensors).</w:t>
                </w:r>
              </w:p>
              <w:p w14:paraId="68B1DAD3" w14:textId="4B2EFF32" w:rsidR="2EAC33A4" w:rsidRPr="006A7EEF" w:rsidRDefault="2EAC33A4" w:rsidP="2EAC33A4">
                <w:pPr>
                  <w:pStyle w:val="ListParagraph"/>
                  <w:numPr>
                    <w:ilvl w:val="0"/>
                    <w:numId w:val="0"/>
                  </w:numPr>
                  <w:rPr>
                    <w:rFonts w:eastAsia="Times New Roman"/>
                    <w:color w:val="000000" w:themeColor="text1"/>
                  </w:rPr>
                </w:pPr>
              </w:p>
            </w:tc>
          </w:tr>
        </w:tbl>
        <w:p w14:paraId="4B8DED0F" w14:textId="166EADF2" w:rsidR="2EAC33A4" w:rsidRPr="006A7EEF" w:rsidRDefault="2EAC33A4" w:rsidP="2EAC33A4">
          <w:pPr>
            <w:ind w:left="720" w:hanging="720"/>
            <w:rPr>
              <w:color w:val="000000" w:themeColor="text1"/>
            </w:rPr>
          </w:pPr>
        </w:p>
        <w:p w14:paraId="17C90BAC" w14:textId="23AEEBCD" w:rsidR="00A96625" w:rsidRPr="006A7EEF" w:rsidRDefault="68E82657" w:rsidP="108B21F8">
          <w:pPr>
            <w:ind w:left="720" w:hanging="720"/>
            <w:rPr>
              <w:rFonts w:eastAsia="Times New Roman"/>
              <w:color w:val="000000" w:themeColor="text1"/>
            </w:rPr>
          </w:pPr>
          <w:r w:rsidRPr="68E82657">
            <w:rPr>
              <w:color w:val="000000" w:themeColor="text1"/>
            </w:rPr>
            <w:t xml:space="preserve">S.R. 03 </w:t>
          </w:r>
          <w:r w:rsidR="67467A75">
            <w:tab/>
          </w:r>
          <w:r w:rsidRPr="68E82657">
            <w:rPr>
              <w:rFonts w:eastAsia="Times New Roman"/>
              <w:color w:val="000000" w:themeColor="text1"/>
            </w:rPr>
            <w:t>The AUAV shall conduct its operations in a safe manner</w:t>
          </w:r>
          <w:r w:rsidRPr="68E82657">
            <w:rPr>
              <w:rFonts w:eastAsia="Times New Roman"/>
              <w:color w:val="00B050"/>
            </w:rPr>
            <w:t xml:space="preserve">. </w:t>
          </w:r>
          <w:commentRangeStart w:id="109"/>
          <w:commentRangeEnd w:id="109"/>
          <w:r w:rsidR="67467A75">
            <w:rPr>
              <w:rStyle w:val="CommentReference"/>
            </w:rPr>
            <w:commentReference w:id="109"/>
          </w:r>
        </w:p>
        <w:p w14:paraId="1A3C60E3" w14:textId="1E324C3D" w:rsidR="00A96625" w:rsidRPr="006A7EEF" w:rsidRDefault="61CB249E" w:rsidP="478184DA">
          <w:pPr>
            <w:ind w:left="720" w:hanging="720"/>
            <w:rPr>
              <w:color w:val="F79646" w:themeColor="accent6"/>
            </w:rPr>
          </w:pPr>
          <w:r w:rsidRPr="61CB249E">
            <w:rPr>
              <w:color w:val="000000" w:themeColor="text1"/>
            </w:rPr>
            <w:t xml:space="preserve">S.R. 04 </w:t>
          </w:r>
          <w:r w:rsidR="478184DA">
            <w:tab/>
          </w:r>
          <w:r w:rsidRPr="61CB249E">
            <w:rPr>
              <w:color w:val="000000" w:themeColor="text1"/>
            </w:rPr>
            <w:t xml:space="preserve">The AUAV shall have a flexible </w:t>
          </w:r>
          <w:r w:rsidRPr="61CB249E">
            <w:rPr>
              <w:color w:val="F79646" w:themeColor="accent6"/>
            </w:rPr>
            <w:t>control scheme</w:t>
          </w:r>
          <w:r w:rsidRPr="61CB249E">
            <w:rPr>
              <w:color w:val="000000" w:themeColor="text1"/>
            </w:rPr>
            <w:t xml:space="preserve"> through either a remote mission control center, </w:t>
          </w:r>
          <w:r w:rsidRPr="61CB249E">
            <w:rPr>
              <w:color w:val="F79646" w:themeColor="accent6"/>
            </w:rPr>
            <w:t xml:space="preserve">local </w:t>
          </w:r>
          <w:r w:rsidRPr="61CB249E">
            <w:rPr>
              <w:color w:val="000000" w:themeColor="text1"/>
            </w:rPr>
            <w:t>mobile command center</w:t>
          </w:r>
          <w:r w:rsidRPr="61CB249E">
            <w:rPr>
              <w:color w:val="F79646" w:themeColor="accent6"/>
            </w:rPr>
            <w:t>, or independent A.I. based decision-making system; with the ability to exchange authority over the AUAV between all control methods.</w:t>
          </w:r>
        </w:p>
        <w:p w14:paraId="010F012A" w14:textId="0BB8E286" w:rsidR="00A96625" w:rsidRPr="006A7EEF" w:rsidRDefault="61CB249E" w:rsidP="34352804">
          <w:pPr>
            <w:ind w:left="720" w:hanging="720"/>
            <w:rPr>
              <w:rFonts w:eastAsia="Times New Roman"/>
              <w:color w:val="000000" w:themeColor="text1"/>
            </w:rPr>
          </w:pPr>
          <w:r w:rsidRPr="61CB249E">
            <w:rPr>
              <w:color w:val="000000" w:themeColor="text1"/>
            </w:rPr>
            <w:t xml:space="preserve">S.R. 05 </w:t>
          </w:r>
          <w:r w:rsidR="33026DA6">
            <w:tab/>
          </w:r>
          <w:r w:rsidRPr="61CB249E">
            <w:rPr>
              <w:color w:val="000000" w:themeColor="text1"/>
            </w:rPr>
            <w:t>The AUAV shall be adaptable for other features/capabilities/sensor package</w:t>
          </w:r>
          <w:r w:rsidRPr="61CB249E">
            <w:rPr>
              <w:color w:val="00B050"/>
            </w:rPr>
            <w:t>s</w:t>
          </w:r>
          <w:r w:rsidRPr="61CB249E">
            <w:rPr>
              <w:color w:val="000000" w:themeColor="text1"/>
            </w:rPr>
            <w:t>/</w:t>
          </w:r>
          <w:r w:rsidRPr="61CB249E">
            <w:rPr>
              <w:color w:val="00B050"/>
            </w:rPr>
            <w:t>upgrades</w:t>
          </w:r>
          <w:r w:rsidRPr="61CB249E">
            <w:rPr>
              <w:color w:val="000000" w:themeColor="text1"/>
            </w:rPr>
            <w:t xml:space="preserve"> </w:t>
          </w:r>
          <w:r w:rsidRPr="61CB249E">
            <w:rPr>
              <w:color w:val="F79546"/>
            </w:rPr>
            <w:t>including a natural language, AI-based decision-making/mission reconfiguration.</w:t>
          </w:r>
        </w:p>
        <w:p w14:paraId="2D57DB9F" w14:textId="56539F5E" w:rsidR="00592BC4" w:rsidRPr="006A7EEF" w:rsidRDefault="67467A75" w:rsidP="67467A75">
          <w:pPr>
            <w:ind w:left="720" w:hanging="720"/>
            <w:rPr>
              <w:color w:val="000000" w:themeColor="text1"/>
            </w:rPr>
          </w:pPr>
          <w:r w:rsidRPr="67467A75">
            <w:rPr>
              <w:color w:val="000000" w:themeColor="text1"/>
            </w:rPr>
            <w:t xml:space="preserve">S.R. 06 </w:t>
          </w:r>
          <w:r w:rsidR="002152FB">
            <w:tab/>
          </w:r>
          <w:r w:rsidRPr="67467A75">
            <w:rPr>
              <w:color w:val="000000" w:themeColor="text1"/>
            </w:rPr>
            <w:t xml:space="preserve">The AUAV should utilize commercial off the shelf products (COTS) where possible </w:t>
          </w:r>
          <w:r w:rsidRPr="67467A75">
            <w:rPr>
              <w:color w:val="00B050"/>
            </w:rPr>
            <w:t>to reduce risk and cost.</w:t>
          </w:r>
        </w:p>
        <w:p w14:paraId="547BEE29" w14:textId="01662561" w:rsidR="00A96625" w:rsidRPr="006A7EEF" w:rsidRDefault="33026DA6" w:rsidP="33026DA6">
          <w:pPr>
            <w:ind w:left="720" w:hanging="720"/>
            <w:rPr>
              <w:color w:val="F79646" w:themeColor="accent6"/>
            </w:rPr>
          </w:pPr>
          <w:r w:rsidRPr="33026DA6">
            <w:rPr>
              <w:color w:val="000000" w:themeColor="text1"/>
            </w:rPr>
            <w:t xml:space="preserve">S.R. 07 </w:t>
          </w:r>
          <w:r w:rsidR="002152FB">
            <w:tab/>
          </w:r>
          <w:r w:rsidRPr="33026DA6">
            <w:rPr>
              <w:color w:val="000000" w:themeColor="text1"/>
            </w:rPr>
            <w:t xml:space="preserve">The AUAV shall be capable of </w:t>
          </w:r>
          <w:commentRangeStart w:id="110"/>
          <w:r w:rsidRPr="33026DA6">
            <w:rPr>
              <w:color w:val="000000" w:themeColor="text1"/>
            </w:rPr>
            <w:t xml:space="preserve">supporting 24/7 </w:t>
          </w:r>
          <w:r w:rsidRPr="33026DA6">
            <w:rPr>
              <w:color w:val="F79646" w:themeColor="accent6"/>
            </w:rPr>
            <w:t>operations worldwide.</w:t>
          </w:r>
          <w:commentRangeEnd w:id="110"/>
          <w:r w:rsidR="002152FB">
            <w:rPr>
              <w:rStyle w:val="CommentReference"/>
            </w:rPr>
            <w:commentReference w:id="110"/>
          </w:r>
        </w:p>
        <w:p w14:paraId="03A96685" w14:textId="51DEEA58" w:rsidR="00703CFC" w:rsidRPr="006A7EEF" w:rsidRDefault="6060443F" w:rsidP="33026DA6">
          <w:pPr>
            <w:ind w:left="720" w:hanging="720"/>
            <w:rPr>
              <w:color w:val="000000" w:themeColor="text1"/>
            </w:rPr>
          </w:pPr>
          <w:r w:rsidRPr="6060443F">
            <w:rPr>
              <w:color w:val="000000" w:themeColor="text1"/>
            </w:rPr>
            <w:t xml:space="preserve">S.R. 08 </w:t>
          </w:r>
          <w:r w:rsidR="33026DA6">
            <w:tab/>
          </w:r>
          <w:r w:rsidRPr="6060443F">
            <w:rPr>
              <w:color w:val="000000" w:themeColor="text1"/>
            </w:rPr>
            <w:t xml:space="preserve">The AUAV </w:t>
          </w:r>
          <w:r w:rsidRPr="6060443F">
            <w:rPr>
              <w:color w:val="0070C0"/>
            </w:rPr>
            <w:t xml:space="preserve">shall </w:t>
          </w:r>
          <w:r w:rsidRPr="6060443F">
            <w:rPr>
              <w:color w:val="000000" w:themeColor="text1"/>
            </w:rPr>
            <w:t xml:space="preserve">be supported and maintained throughout the </w:t>
          </w:r>
          <w:r w:rsidRPr="6060443F">
            <w:rPr>
              <w:color w:val="00B050"/>
            </w:rPr>
            <w:t>program’s</w:t>
          </w:r>
          <w:r w:rsidRPr="6060443F">
            <w:rPr>
              <w:color w:val="000000" w:themeColor="text1"/>
            </w:rPr>
            <w:t xml:space="preserve"> lifecycle </w:t>
          </w:r>
          <w:r w:rsidRPr="6060443F">
            <w:rPr>
              <w:color w:val="F79646" w:themeColor="accent6"/>
            </w:rPr>
            <w:t>over 25 years</w:t>
          </w:r>
          <w:r w:rsidRPr="6060443F">
            <w:rPr>
              <w:color w:val="F79546"/>
            </w:rPr>
            <w:t xml:space="preserve"> after delivery with pre-planned program improvements</w:t>
          </w:r>
          <w:r w:rsidRPr="6060443F">
            <w:rPr>
              <w:color w:val="000000" w:themeColor="text1"/>
            </w:rPr>
            <w:t xml:space="preserve">. </w:t>
          </w:r>
        </w:p>
        <w:p w14:paraId="56E2FD98" w14:textId="06C84F13" w:rsidR="001A2361" w:rsidRPr="006A7EEF" w:rsidRDefault="33026DA6" w:rsidP="7820C7C8">
          <w:pPr>
            <w:ind w:left="720" w:hanging="720"/>
            <w:rPr>
              <w:color w:val="000000" w:themeColor="text1"/>
            </w:rPr>
          </w:pPr>
          <w:r w:rsidRPr="33026DA6">
            <w:rPr>
              <w:color w:val="000000" w:themeColor="text1"/>
            </w:rPr>
            <w:t xml:space="preserve">S.R. 09 </w:t>
          </w:r>
          <w:r w:rsidR="13698F2C">
            <w:tab/>
          </w:r>
          <w:r w:rsidRPr="33026DA6">
            <w:rPr>
              <w:color w:val="000000" w:themeColor="text1"/>
            </w:rPr>
            <w:t>The AUAV shall have an operational availability of at least 98%.</w:t>
          </w:r>
        </w:p>
        <w:p w14:paraId="57C2344F" w14:textId="06FCAED3" w:rsidR="001A2361" w:rsidRPr="006A7EEF" w:rsidRDefault="33026DA6" w:rsidP="00EE3729">
          <w:pPr>
            <w:ind w:left="720" w:hanging="720"/>
            <w:rPr>
              <w:color w:val="000000" w:themeColor="text1"/>
            </w:rPr>
          </w:pPr>
          <w:r w:rsidRPr="33026DA6">
            <w:rPr>
              <w:color w:val="000000" w:themeColor="text1"/>
            </w:rPr>
            <w:t xml:space="preserve">S.R. 10 </w:t>
          </w:r>
          <w:r w:rsidR="002152FB">
            <w:tab/>
          </w:r>
          <w:r w:rsidRPr="33026DA6">
            <w:rPr>
              <w:color w:val="000000" w:themeColor="text1"/>
            </w:rPr>
            <w:t xml:space="preserve">The AUAV shall have an instantaneous reliability of at least 70%. </w:t>
          </w:r>
        </w:p>
        <w:p w14:paraId="6B42F2E8" w14:textId="2B3D9083" w:rsidR="001A2361" w:rsidRPr="006A7EEF" w:rsidRDefault="6060443F" w:rsidP="00695642">
          <w:pPr>
            <w:ind w:left="720" w:hanging="720"/>
            <w:jc w:val="both"/>
            <w:rPr>
              <w:color w:val="000000" w:themeColor="text1"/>
            </w:rPr>
          </w:pPr>
          <w:r w:rsidRPr="6060443F">
            <w:rPr>
              <w:color w:val="000000" w:themeColor="text1"/>
            </w:rPr>
            <w:t xml:space="preserve">S.R. 11 </w:t>
          </w:r>
          <w:r w:rsidR="33026DA6">
            <w:tab/>
          </w:r>
          <w:r w:rsidRPr="6060443F">
            <w:rPr>
              <w:color w:val="000000" w:themeColor="text1"/>
            </w:rPr>
            <w:t xml:space="preserve">The AUAV </w:t>
          </w:r>
          <w:r w:rsidRPr="6060443F">
            <w:rPr>
              <w:strike/>
              <w:color w:val="0070C0"/>
            </w:rPr>
            <w:t>Optical System</w:t>
          </w:r>
          <w:r w:rsidRPr="6060443F">
            <w:rPr>
              <w:color w:val="000000" w:themeColor="text1"/>
            </w:rPr>
            <w:t xml:space="preserve"> shall have a Mean time between failures (MTBF) of </w:t>
          </w:r>
          <w:r w:rsidRPr="6060443F">
            <w:rPr>
              <w:color w:val="F79646" w:themeColor="accent6"/>
            </w:rPr>
            <w:t>20 years</w:t>
          </w:r>
          <w:r w:rsidRPr="6060443F">
            <w:rPr>
              <w:color w:val="000000" w:themeColor="text1"/>
            </w:rPr>
            <w:t>.</w:t>
          </w:r>
        </w:p>
        <w:p w14:paraId="5785D3B0" w14:textId="5EE92F67" w:rsidR="004C0CB4" w:rsidRPr="006A7EEF" w:rsidRDefault="33026DA6" w:rsidP="00695642">
          <w:pPr>
            <w:ind w:left="720" w:hanging="720"/>
            <w:jc w:val="both"/>
            <w:rPr>
              <w:color w:val="000000" w:themeColor="text1"/>
            </w:rPr>
          </w:pPr>
          <w:r w:rsidRPr="33026DA6">
            <w:rPr>
              <w:color w:val="000000" w:themeColor="text1"/>
            </w:rPr>
            <w:t>S.R. 12 The AUAV shall have a Mean time to repair (MTTR) of</w:t>
          </w:r>
          <w:commentRangeStart w:id="111"/>
          <w:commentRangeStart w:id="112"/>
          <w:r w:rsidRPr="33026DA6">
            <w:rPr>
              <w:color w:val="F79546"/>
            </w:rPr>
            <w:t xml:space="preserve"> less </w:t>
          </w:r>
          <w:r w:rsidRPr="33026DA6">
            <w:rPr>
              <w:color w:val="000000" w:themeColor="text1"/>
            </w:rPr>
            <w:t xml:space="preserve">than 8 hours. </w:t>
          </w:r>
          <w:commentRangeEnd w:id="111"/>
          <w:r w:rsidR="2EAC33A4">
            <w:rPr>
              <w:rStyle w:val="CommentReference"/>
            </w:rPr>
            <w:commentReference w:id="111"/>
          </w:r>
          <w:commentRangeEnd w:id="112"/>
          <w:r w:rsidR="2EAC33A4">
            <w:rPr>
              <w:rStyle w:val="CommentReference"/>
            </w:rPr>
            <w:commentReference w:id="112"/>
          </w:r>
        </w:p>
        <w:p w14:paraId="2A79D9AE" w14:textId="0523F05C" w:rsidR="68E82657" w:rsidRDefault="61CB249E" w:rsidP="68E82657">
          <w:pPr>
            <w:spacing w:line="259" w:lineRule="auto"/>
            <w:ind w:left="720" w:hanging="720"/>
            <w:rPr>
              <w:color w:val="00B050"/>
              <w:szCs w:val="22"/>
            </w:rPr>
          </w:pPr>
          <w:r w:rsidRPr="61CB249E">
            <w:rPr>
              <w:rFonts w:eastAsia="Times New Roman"/>
              <w:color w:val="F79546"/>
            </w:rPr>
            <w:t>S.R. 13</w:t>
          </w:r>
          <w:r w:rsidR="68E82657">
            <w:tab/>
          </w:r>
          <w:r w:rsidRPr="61CB249E">
            <w:rPr>
              <w:rFonts w:eastAsia="Times New Roman"/>
              <w:bCs w:val="0"/>
              <w:color w:val="00B050"/>
              <w:szCs w:val="22"/>
            </w:rPr>
            <w:t>The AUAV shall be capable of performing solo missions with the aid of the onboard AI system.</w:t>
          </w:r>
        </w:p>
        <w:p w14:paraId="3B8CBA47" w14:textId="74368AF6" w:rsidR="009D56B6" w:rsidRPr="006A7EEF" w:rsidRDefault="33026DA6" w:rsidP="33026DA6">
          <w:pPr>
            <w:spacing w:line="259" w:lineRule="auto"/>
            <w:ind w:left="720" w:hanging="720"/>
            <w:rPr>
              <w:rFonts w:eastAsia="Times New Roman"/>
              <w:color w:val="F79646" w:themeColor="accent6"/>
            </w:rPr>
          </w:pPr>
          <w:r w:rsidRPr="33026DA6">
            <w:rPr>
              <w:rFonts w:eastAsia="Times New Roman"/>
              <w:color w:val="F79546"/>
            </w:rPr>
            <w:t xml:space="preserve">S.R. 14 The AUAV shall be capable of flying as a part of an integrated swarm of AUAVs </w:t>
          </w:r>
          <w:r w:rsidRPr="33026DA6">
            <w:rPr>
              <w:rFonts w:eastAsia="Times New Roman"/>
              <w:color w:val="00B050"/>
            </w:rPr>
            <w:t xml:space="preserve">with adaptive, AI-based decision-making/mission reconfiguration. </w:t>
          </w:r>
        </w:p>
        <w:p w14:paraId="3AC93A97" w14:textId="3FB9BB93" w:rsidR="42ABD9DA" w:rsidRPr="006A7EEF" w:rsidRDefault="33026DA6" w:rsidP="00344E4E">
          <w:pPr>
            <w:ind w:left="720" w:hanging="720"/>
            <w:rPr>
              <w:rFonts w:eastAsia="Times New Roman"/>
              <w:color w:val="000000" w:themeColor="text1"/>
            </w:rPr>
          </w:pPr>
          <w:r w:rsidRPr="33026DA6">
            <w:rPr>
              <w:rFonts w:eastAsia="Times New Roman"/>
              <w:color w:val="000000" w:themeColor="text1"/>
            </w:rPr>
            <w:t xml:space="preserve">S.R. 15 The integrated swarm of AUAVs shall be able to </w:t>
          </w:r>
          <w:r w:rsidRPr="33026DA6">
            <w:rPr>
              <w:color w:val="000000" w:themeColor="text1"/>
            </w:rPr>
            <w:t xml:space="preserve">cooperatively intercept and geolocate </w:t>
          </w:r>
          <w:r w:rsidRPr="33026DA6">
            <w:rPr>
              <w:color w:val="00B050"/>
            </w:rPr>
            <w:t>O</w:t>
          </w:r>
          <w:r w:rsidRPr="33026DA6">
            <w:rPr>
              <w:color w:val="F79546"/>
            </w:rPr>
            <w:t>bjects</w:t>
          </w:r>
          <w:r w:rsidRPr="33026DA6">
            <w:rPr>
              <w:color w:val="000000" w:themeColor="text1"/>
            </w:rPr>
            <w:t xml:space="preserve"> of </w:t>
          </w:r>
          <w:r w:rsidRPr="33026DA6">
            <w:rPr>
              <w:color w:val="00B050"/>
            </w:rPr>
            <w:t>I</w:t>
          </w:r>
          <w:r w:rsidRPr="33026DA6">
            <w:rPr>
              <w:color w:val="000000" w:themeColor="text1"/>
            </w:rPr>
            <w:t xml:space="preserve">nterest </w:t>
          </w:r>
          <w:r w:rsidRPr="33026DA6">
            <w:rPr>
              <w:color w:val="F79546"/>
            </w:rPr>
            <w:t>(OoI)</w:t>
          </w:r>
          <w:r w:rsidRPr="33026DA6">
            <w:rPr>
              <w:color w:val="000000" w:themeColor="text1"/>
            </w:rPr>
            <w:t>.</w:t>
          </w:r>
          <w:commentRangeStart w:id="113"/>
          <w:commentRangeStart w:id="114"/>
          <w:commentRangeEnd w:id="113"/>
          <w:r w:rsidR="13698F2C">
            <w:rPr>
              <w:rStyle w:val="CommentReference"/>
            </w:rPr>
            <w:commentReference w:id="113"/>
          </w:r>
          <w:commentRangeEnd w:id="114"/>
          <w:r w:rsidR="13698F2C">
            <w:rPr>
              <w:rStyle w:val="CommentReference"/>
            </w:rPr>
            <w:commentReference w:id="114"/>
          </w:r>
          <w:commentRangeStart w:id="115"/>
          <w:commentRangeEnd w:id="115"/>
          <w:r w:rsidR="13698F2C">
            <w:rPr>
              <w:rStyle w:val="CommentReference"/>
            </w:rPr>
            <w:commentReference w:id="115"/>
          </w:r>
        </w:p>
        <w:p w14:paraId="574BD7C4" w14:textId="5137CEB6" w:rsidR="009D56B6" w:rsidRPr="006A7EEF" w:rsidRDefault="33026DA6" w:rsidP="42ABD9DA">
          <w:pPr>
            <w:ind w:left="720" w:hanging="720"/>
            <w:rPr>
              <w:rFonts w:eastAsia="Times New Roman"/>
              <w:color w:val="000000" w:themeColor="text1"/>
            </w:rPr>
          </w:pPr>
          <w:r w:rsidRPr="33026DA6">
            <w:rPr>
              <w:color w:val="000000" w:themeColor="text1"/>
            </w:rPr>
            <w:t xml:space="preserve">S.R. 16 </w:t>
          </w:r>
          <w:r w:rsidRPr="33026DA6">
            <w:rPr>
              <w:rFonts w:eastAsia="Times New Roman"/>
              <w:color w:val="000000" w:themeColor="text1"/>
            </w:rPr>
            <w:t>The AUAV shall be capable of sending critical information to the Mission Command Center</w:t>
          </w:r>
          <w:r w:rsidRPr="33026DA6">
            <w:rPr>
              <w:rFonts w:eastAsia="Times New Roman"/>
              <w:color w:val="F79546"/>
            </w:rPr>
            <w:t xml:space="preserve"> </w:t>
          </w:r>
          <w:commentRangeStart w:id="116"/>
          <w:commentRangeStart w:id="117"/>
          <w:r w:rsidRPr="33026DA6">
            <w:rPr>
              <w:rFonts w:eastAsia="Times New Roman"/>
              <w:color w:val="F79546"/>
            </w:rPr>
            <w:t>in less than</w:t>
          </w:r>
          <w:r w:rsidRPr="33026DA6">
            <w:rPr>
              <w:rFonts w:eastAsia="Times New Roman"/>
              <w:color w:val="000000" w:themeColor="text1"/>
            </w:rPr>
            <w:t xml:space="preserve"> 5 seconds.</w:t>
          </w:r>
          <w:commentRangeEnd w:id="116"/>
          <w:r w:rsidR="0872E4FF">
            <w:rPr>
              <w:rStyle w:val="CommentReference"/>
            </w:rPr>
            <w:commentReference w:id="116"/>
          </w:r>
          <w:commentRangeEnd w:id="117"/>
          <w:r w:rsidR="0872E4FF">
            <w:rPr>
              <w:rStyle w:val="CommentReference"/>
            </w:rPr>
            <w:commentReference w:id="117"/>
          </w:r>
        </w:p>
        <w:p w14:paraId="3F7A86FE" w14:textId="20BFAEC2" w:rsidR="61CB249E" w:rsidRDefault="7EF69035" w:rsidP="6060443F">
          <w:pPr>
            <w:ind w:left="720" w:hanging="720"/>
            <w:rPr>
              <w:color w:val="000000" w:themeColor="text1"/>
            </w:rPr>
          </w:pPr>
          <w:r w:rsidRPr="7EF69035">
            <w:rPr>
              <w:rFonts w:eastAsia="Times New Roman"/>
              <w:color w:val="00B050"/>
            </w:rPr>
            <w:t xml:space="preserve">S.R. 17 The mobile command center shall have a power source that </w:t>
          </w:r>
          <w:r w:rsidRPr="7EF69035">
            <w:rPr>
              <w:rFonts w:eastAsia="Times New Roman"/>
              <w:strike/>
              <w:color w:val="0070C0"/>
            </w:rPr>
            <w:t>meets the AUAV operators’ needs.</w:t>
          </w:r>
          <w:r w:rsidRPr="7EF69035">
            <w:rPr>
              <w:rFonts w:eastAsia="Times New Roman"/>
              <w:color w:val="0070C0"/>
            </w:rPr>
            <w:t xml:space="preserve"> is capable of supplying 10kW hr to 20 kW hr per day to the MCC.</w:t>
          </w:r>
        </w:p>
        <w:p w14:paraId="08D2053D" w14:textId="3267298D" w:rsidR="33026DA6" w:rsidRDefault="61CB249E" w:rsidP="33026DA6">
          <w:pPr>
            <w:rPr>
              <w:rFonts w:eastAsia="Times New Roman"/>
              <w:color w:val="F79646" w:themeColor="accent6"/>
            </w:rPr>
          </w:pPr>
          <w:commentRangeStart w:id="118"/>
          <w:r w:rsidRPr="61CB249E">
            <w:rPr>
              <w:rFonts w:eastAsia="Times New Roman"/>
              <w:color w:val="F79646" w:themeColor="accent6"/>
            </w:rPr>
            <w:t>S.R. 1</w:t>
          </w:r>
          <w:r w:rsidRPr="61CB249E">
            <w:rPr>
              <w:rFonts w:eastAsia="Times New Roman"/>
              <w:color w:val="00B050"/>
            </w:rPr>
            <w:t>8</w:t>
          </w:r>
          <w:r w:rsidRPr="61CB249E">
            <w:rPr>
              <w:rFonts w:eastAsia="Times New Roman"/>
              <w:color w:val="F79646" w:themeColor="accent6"/>
            </w:rPr>
            <w:t xml:space="preserve"> The system shall be able to operate in harsh and extreme environments.</w:t>
          </w:r>
          <w:commentRangeEnd w:id="118"/>
          <w:r w:rsidR="33026DA6">
            <w:rPr>
              <w:rStyle w:val="CommentReference"/>
            </w:rPr>
            <w:commentReference w:id="118"/>
          </w:r>
        </w:p>
        <w:p w14:paraId="52CCC61C" w14:textId="161F3A94" w:rsidR="14A3B280" w:rsidRDefault="7EF69035" w:rsidP="33026DA6">
          <w:pPr>
            <w:rPr>
              <w:rFonts w:eastAsia="Times New Roman"/>
              <w:color w:val="F79646" w:themeColor="accent6"/>
            </w:rPr>
          </w:pPr>
          <w:r w:rsidRPr="7EF69035">
            <w:rPr>
              <w:rFonts w:eastAsia="Times New Roman"/>
              <w:color w:val="F79646" w:themeColor="accent6"/>
            </w:rPr>
            <w:t xml:space="preserve">S.R. </w:t>
          </w:r>
          <w:r w:rsidRPr="7EF69035">
            <w:rPr>
              <w:rFonts w:eastAsia="Times New Roman"/>
              <w:color w:val="00B050"/>
            </w:rPr>
            <w:t>19</w:t>
          </w:r>
          <w:r w:rsidRPr="7EF69035">
            <w:rPr>
              <w:rFonts w:eastAsia="Times New Roman"/>
              <w:color w:val="F79646" w:themeColor="accent6"/>
            </w:rPr>
            <w:t xml:space="preserve"> The AUAV system must look like a benign Search and Rescue AUAV.</w:t>
          </w:r>
        </w:p>
        <w:p w14:paraId="729AA88A" w14:textId="58B50DF7" w:rsidR="0872E4FF" w:rsidRPr="006A7EEF" w:rsidRDefault="0872E4FF" w:rsidP="0872E4FF">
          <w:pPr>
            <w:ind w:left="720" w:hanging="720"/>
            <w:rPr>
              <w:rFonts w:eastAsia="Times New Roman"/>
              <w:color w:val="000000" w:themeColor="text1"/>
              <w:sz w:val="14"/>
            </w:rPr>
          </w:pPr>
        </w:p>
        <w:p w14:paraId="6D74879E" w14:textId="1B35EB75" w:rsidR="00B11160" w:rsidRPr="006A7EEF" w:rsidRDefault="00B11160" w:rsidP="3DAB2443">
          <w:pPr>
            <w:rPr>
              <w:color w:val="000000" w:themeColor="text1"/>
            </w:rPr>
          </w:pPr>
        </w:p>
        <w:p w14:paraId="01504089" w14:textId="1F1D2D57" w:rsidR="7820C7C8" w:rsidRPr="006A7EEF" w:rsidRDefault="7820C7C8" w:rsidP="17454070">
          <w:pPr>
            <w:rPr>
              <w:rFonts w:eastAsia="Times New Roman"/>
              <w:color w:val="000000" w:themeColor="text1"/>
            </w:rPr>
            <w:sectPr w:rsidR="7820C7C8" w:rsidRPr="006A7EEF" w:rsidSect="007F5377">
              <w:headerReference w:type="default" r:id="rId15"/>
              <w:footerReference w:type="default" r:id="rId16"/>
              <w:type w:val="continuous"/>
              <w:pgSz w:w="12240" w:h="15840"/>
              <w:pgMar w:top="2606" w:right="1440" w:bottom="1440" w:left="1440" w:header="706" w:footer="432" w:gutter="0"/>
              <w:pgNumType w:start="1"/>
              <w:cols w:space="720"/>
            </w:sectPr>
          </w:pPr>
        </w:p>
        <w:p w14:paraId="14237351" w14:textId="6E42CCE0" w:rsidR="00EE1C10" w:rsidRPr="006A7EEF" w:rsidRDefault="61CB249E" w:rsidP="22B54481">
          <w:pPr>
            <w:pStyle w:val="Heading2"/>
            <w:rPr>
              <w:color w:val="000000" w:themeColor="text1"/>
            </w:rPr>
          </w:pPr>
          <w:r w:rsidRPr="61CB249E">
            <w:rPr>
              <w:rFonts w:ascii="Times New Roman" w:eastAsia="Times New Roman" w:hAnsi="Times New Roman" w:cs="Times New Roman"/>
              <w:color w:val="000000" w:themeColor="text1"/>
              <w:sz w:val="14"/>
              <w:szCs w:val="14"/>
            </w:rPr>
            <w:lastRenderedPageBreak/>
            <w:t xml:space="preserve">  </w:t>
          </w:r>
          <w:bookmarkStart w:id="119" w:name="_Toc89888666"/>
          <w:r w:rsidRPr="61CB249E">
            <w:rPr>
              <w:color w:val="000000" w:themeColor="text1"/>
            </w:rPr>
            <w:t>Feasibility Analysis and Risk Identification</w:t>
          </w:r>
          <w:bookmarkEnd w:id="119"/>
        </w:p>
        <w:p w14:paraId="6EDAF4CB" w14:textId="6C0FC39D" w:rsidR="00EE1C10" w:rsidRPr="006A7EEF" w:rsidRDefault="22B54481" w:rsidP="22B54481">
          <w:pPr>
            <w:rPr>
              <w:color w:val="000000" w:themeColor="text1"/>
            </w:rPr>
          </w:pPr>
          <w:r w:rsidRPr="006A7EEF">
            <w:rPr>
              <w:rFonts w:eastAsia="Times New Roman"/>
              <w:color w:val="000000" w:themeColor="text1"/>
              <w:szCs w:val="22"/>
            </w:rPr>
            <w:t xml:space="preserve">The following tables provide the supporting documentation to the requirement feasibility assessment for technical, cost and schedule, organizational, and political and operational. The conclusion is that all requirements have been proven feasible with current technology. </w:t>
          </w:r>
        </w:p>
        <w:p w14:paraId="30725D09" w14:textId="77777777" w:rsidR="00BE6CC2" w:rsidRPr="006A7EEF" w:rsidRDefault="22B54481" w:rsidP="22B54481">
          <w:pPr>
            <w:rPr>
              <w:rFonts w:eastAsia="Times New Roman"/>
              <w:color w:val="000000" w:themeColor="text1"/>
              <w:szCs w:val="22"/>
            </w:rPr>
          </w:pPr>
          <w:r w:rsidRPr="006A7EEF">
            <w:rPr>
              <w:rFonts w:eastAsia="Times New Roman"/>
              <w:color w:val="000000" w:themeColor="text1"/>
              <w:szCs w:val="22"/>
            </w:rPr>
            <w:t xml:space="preserve"> </w:t>
          </w:r>
        </w:p>
        <w:p w14:paraId="0E151044" w14:textId="15EC517B" w:rsidR="00EE1C10" w:rsidRPr="006A7EEF" w:rsidRDefault="6060443F" w:rsidP="6060443F">
          <w:pPr>
            <w:rPr>
              <w:color w:val="000000" w:themeColor="text1"/>
              <w:szCs w:val="22"/>
            </w:rPr>
          </w:pPr>
          <w:r w:rsidRPr="6060443F">
            <w:rPr>
              <w:rFonts w:eastAsia="Times New Roman"/>
              <w:color w:val="000000" w:themeColor="text1"/>
            </w:rPr>
            <w:t xml:space="preserve">S.R. 01 - </w:t>
          </w:r>
          <w:r w:rsidRPr="6060443F">
            <w:rPr>
              <w:color w:val="0070C0"/>
            </w:rPr>
            <w:t>The AUAV system shall interface with the existing AUAV mission control center to provide the best possible imaging technology and data processing for detection, identification, and tracking capabilities.</w:t>
          </w:r>
        </w:p>
        <w:tbl>
          <w:tblPr>
            <w:tblStyle w:val="TableGrid"/>
            <w:tblW w:w="13215" w:type="dxa"/>
            <w:tblInd w:w="105" w:type="dxa"/>
            <w:tblLayout w:type="fixed"/>
            <w:tblLook w:val="04A0" w:firstRow="1" w:lastRow="0" w:firstColumn="1" w:lastColumn="0" w:noHBand="0" w:noVBand="1"/>
          </w:tblPr>
          <w:tblGrid>
            <w:gridCol w:w="1620"/>
            <w:gridCol w:w="2271"/>
            <w:gridCol w:w="1820"/>
            <w:gridCol w:w="1820"/>
            <w:gridCol w:w="4275"/>
            <w:gridCol w:w="1409"/>
          </w:tblGrid>
          <w:tr w:rsidR="006A7EEF" w:rsidRPr="006A7EEF" w14:paraId="4ADCE5C7"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846822C" w14:textId="77777777" w:rsidR="003F7E22" w:rsidRDefault="003F7E22"/>
            </w:tc>
          </w:tr>
          <w:tr w:rsidR="006A7EEF" w:rsidRPr="006A7EEF" w14:paraId="49EB58C6" w14:textId="77777777" w:rsidTr="6060443F">
            <w:tc>
              <w:tcPr>
                <w:tcW w:w="1620" w:type="dxa"/>
                <w:tcBorders>
                  <w:top w:val="single" w:sz="8" w:space="0" w:color="auto"/>
                  <w:left w:val="single" w:sz="8" w:space="0" w:color="auto"/>
                  <w:bottom w:val="single" w:sz="8" w:space="0" w:color="auto"/>
                  <w:right w:val="single" w:sz="8" w:space="0" w:color="auto"/>
                </w:tcBorders>
              </w:tcPr>
              <w:p w14:paraId="34CD2EB9" w14:textId="12677F1E"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nil"/>
                  <w:left w:val="single" w:sz="8" w:space="0" w:color="auto"/>
                  <w:bottom w:val="single" w:sz="8" w:space="0" w:color="auto"/>
                  <w:right w:val="single" w:sz="8" w:space="0" w:color="auto"/>
                </w:tcBorders>
              </w:tcPr>
              <w:p w14:paraId="319FF319" w14:textId="18482E7E"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587269B6" w14:textId="77777777" w:rsidTr="6060443F">
            <w:tc>
              <w:tcPr>
                <w:tcW w:w="1620" w:type="dxa"/>
                <w:tcBorders>
                  <w:top w:val="single" w:sz="8" w:space="0" w:color="auto"/>
                  <w:left w:val="single" w:sz="8" w:space="0" w:color="auto"/>
                  <w:bottom w:val="single" w:sz="8" w:space="0" w:color="auto"/>
                  <w:right w:val="single" w:sz="8" w:space="0" w:color="auto"/>
                </w:tcBorders>
              </w:tcPr>
              <w:p w14:paraId="668C9E84" w14:textId="47DACF28"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391B74B4" w14:textId="1091CB61" w:rsidR="003F7E22" w:rsidRDefault="68E82657" w:rsidP="68E82657">
                <w:pPr>
                  <w:rPr>
                    <w:rFonts w:eastAsia="Times New Roman"/>
                    <w:color w:val="00B050"/>
                  </w:rPr>
                </w:pPr>
                <w:r w:rsidRPr="68E82657">
                  <w:rPr>
                    <w:rFonts w:eastAsia="Times New Roman"/>
                    <w:color w:val="000000" w:themeColor="text1"/>
                  </w:rPr>
                  <w:t>The system will need to detect, identify, and track human activity both day and night.</w:t>
                </w:r>
              </w:p>
            </w:tc>
          </w:tr>
          <w:tr w:rsidR="006A7EEF" w:rsidRPr="006A7EEF" w14:paraId="50558983" w14:textId="77777777" w:rsidTr="6060443F">
            <w:tc>
              <w:tcPr>
                <w:tcW w:w="1620" w:type="dxa"/>
                <w:tcBorders>
                  <w:top w:val="single" w:sz="8" w:space="0" w:color="auto"/>
                  <w:left w:val="single" w:sz="8" w:space="0" w:color="auto"/>
                  <w:bottom w:val="single" w:sz="8" w:space="0" w:color="auto"/>
                  <w:right w:val="single" w:sz="8" w:space="0" w:color="auto"/>
                </w:tcBorders>
              </w:tcPr>
              <w:p w14:paraId="070A5973" w14:textId="24920551"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73AB43D0" w14:textId="60EEB553" w:rsidR="003F7E22" w:rsidRDefault="6060443F" w:rsidP="68E82657">
                <w:pPr>
                  <w:rPr>
                    <w:rFonts w:eastAsia="Times New Roman"/>
                    <w:color w:val="000000" w:themeColor="text1"/>
                  </w:rPr>
                </w:pPr>
                <w:r w:rsidRPr="6060443F">
                  <w:rPr>
                    <w:rFonts w:eastAsia="Times New Roman"/>
                    <w:color w:val="000000" w:themeColor="text1"/>
                  </w:rPr>
                  <w:t xml:space="preserve">This will be done by using </w:t>
                </w:r>
                <w:r w:rsidRPr="6060443F">
                  <w:rPr>
                    <w:rFonts w:eastAsia="Times New Roman"/>
                    <w:color w:val="0070C0"/>
                  </w:rPr>
                  <w:t xml:space="preserve">at least </w:t>
                </w:r>
                <w:r w:rsidRPr="6060443F">
                  <w:rPr>
                    <w:rFonts w:eastAsia="Times New Roman"/>
                    <w:color w:val="000000" w:themeColor="text1"/>
                  </w:rPr>
                  <w:t xml:space="preserve">10 </w:t>
                </w:r>
                <w:r w:rsidRPr="6060443F">
                  <w:rPr>
                    <w:rFonts w:eastAsia="Times New Roman"/>
                    <w:color w:val="0070C0"/>
                  </w:rPr>
                  <w:t>spatial resolution cells across the observed object of interest under all imaging conditions</w:t>
                </w:r>
                <w:r w:rsidRPr="6060443F">
                  <w:rPr>
                    <w:rFonts w:eastAsia="Times New Roman"/>
                    <w:color w:val="000000" w:themeColor="text1"/>
                  </w:rPr>
                  <w:t>.</w:t>
                </w:r>
              </w:p>
            </w:tc>
          </w:tr>
          <w:tr w:rsidR="006A7EEF" w:rsidRPr="006A7EEF" w14:paraId="5C35FCA8"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21FA2A4" w14:textId="77777777" w:rsidR="003F7E22" w:rsidRDefault="003F7E22"/>
            </w:tc>
          </w:tr>
          <w:tr w:rsidR="006A7EEF" w:rsidRPr="006A7EEF" w14:paraId="09D3E70C" w14:textId="77777777" w:rsidTr="6060443F">
            <w:tc>
              <w:tcPr>
                <w:tcW w:w="1620" w:type="dxa"/>
                <w:tcBorders>
                  <w:top w:val="single" w:sz="8" w:space="0" w:color="auto"/>
                  <w:left w:val="single" w:sz="8" w:space="0" w:color="auto"/>
                  <w:bottom w:val="single" w:sz="8" w:space="0" w:color="auto"/>
                  <w:right w:val="single" w:sz="8" w:space="0" w:color="auto"/>
                </w:tcBorders>
              </w:tcPr>
              <w:p w14:paraId="7F056FF3" w14:textId="4623C221" w:rsidR="22B54481" w:rsidRPr="006A7EEF" w:rsidRDefault="22B54481">
                <w:pPr>
                  <w:rPr>
                    <w:color w:val="000000" w:themeColor="text1"/>
                  </w:rPr>
                </w:pPr>
                <w:r w:rsidRPr="006A7EEF">
                  <w:rPr>
                    <w:rFonts w:eastAsia="Times New Roman"/>
                    <w:color w:val="000000" w:themeColor="text1"/>
                    <w:szCs w:val="22"/>
                  </w:rPr>
                  <w:t>Risk</w:t>
                </w:r>
              </w:p>
            </w:tc>
            <w:tc>
              <w:tcPr>
                <w:tcW w:w="2271" w:type="dxa"/>
                <w:tcBorders>
                  <w:top w:val="nil"/>
                  <w:left w:val="single" w:sz="8" w:space="0" w:color="auto"/>
                  <w:bottom w:val="single" w:sz="8" w:space="0" w:color="auto"/>
                  <w:right w:val="single" w:sz="8" w:space="0" w:color="auto"/>
                </w:tcBorders>
              </w:tcPr>
              <w:p w14:paraId="197E8162" w14:textId="08C64597" w:rsidR="22B54481" w:rsidRPr="006A7EEF" w:rsidRDefault="22B54481">
                <w:pPr>
                  <w:rPr>
                    <w:color w:val="000000" w:themeColor="text1"/>
                  </w:rPr>
                </w:pPr>
                <w:r w:rsidRPr="006A7EEF">
                  <w:rPr>
                    <w:rFonts w:eastAsia="Times New Roman"/>
                    <w:color w:val="000000" w:themeColor="text1"/>
                    <w:szCs w:val="22"/>
                  </w:rPr>
                  <w:t>Risk Issue</w:t>
                </w:r>
              </w:p>
            </w:tc>
            <w:tc>
              <w:tcPr>
                <w:tcW w:w="1820" w:type="dxa"/>
                <w:tcBorders>
                  <w:top w:val="nil"/>
                  <w:left w:val="single" w:sz="8" w:space="0" w:color="auto"/>
                  <w:bottom w:val="single" w:sz="8" w:space="0" w:color="auto"/>
                  <w:right w:val="single" w:sz="8" w:space="0" w:color="auto"/>
                </w:tcBorders>
              </w:tcPr>
              <w:p w14:paraId="53E67C77" w14:textId="259EA472" w:rsidR="22B54481" w:rsidRPr="006A7EEF" w:rsidRDefault="22B54481">
                <w:pPr>
                  <w:rPr>
                    <w:color w:val="000000" w:themeColor="text1"/>
                  </w:rPr>
                </w:pPr>
                <w:r w:rsidRPr="006A7EEF">
                  <w:rPr>
                    <w:rFonts w:eastAsia="Times New Roman"/>
                    <w:color w:val="000000" w:themeColor="text1"/>
                    <w:szCs w:val="22"/>
                  </w:rPr>
                  <w:t>Risk Consequence</w:t>
                </w:r>
              </w:p>
            </w:tc>
            <w:tc>
              <w:tcPr>
                <w:tcW w:w="1820" w:type="dxa"/>
                <w:tcBorders>
                  <w:top w:val="nil"/>
                  <w:left w:val="single" w:sz="8" w:space="0" w:color="auto"/>
                  <w:bottom w:val="single" w:sz="8" w:space="0" w:color="auto"/>
                  <w:right w:val="single" w:sz="8" w:space="0" w:color="auto"/>
                </w:tcBorders>
              </w:tcPr>
              <w:p w14:paraId="6C5EC815" w14:textId="1F03DF52" w:rsidR="68E82657" w:rsidRDefault="68E82657" w:rsidP="68E82657">
                <w:pPr>
                  <w:rPr>
                    <w:color w:val="000000" w:themeColor="text1"/>
                    <w:szCs w:val="22"/>
                  </w:rPr>
                </w:pPr>
                <w:r w:rsidRPr="68E82657">
                  <w:rPr>
                    <w:color w:val="000000" w:themeColor="text1"/>
                    <w:szCs w:val="22"/>
                  </w:rPr>
                  <w:t>Initial Perceived Risk</w:t>
                </w:r>
              </w:p>
            </w:tc>
            <w:tc>
              <w:tcPr>
                <w:tcW w:w="4275" w:type="dxa"/>
                <w:tcBorders>
                  <w:top w:val="nil"/>
                  <w:left w:val="single" w:sz="8" w:space="0" w:color="auto"/>
                  <w:bottom w:val="single" w:sz="8" w:space="0" w:color="auto"/>
                  <w:right w:val="single" w:sz="8" w:space="0" w:color="auto"/>
                </w:tcBorders>
              </w:tcPr>
              <w:p w14:paraId="1B5584CB" w14:textId="4339408B" w:rsidR="22B54481" w:rsidRPr="006A7EEF" w:rsidRDefault="22B54481">
                <w:pPr>
                  <w:rPr>
                    <w:color w:val="000000" w:themeColor="text1"/>
                  </w:rPr>
                </w:pPr>
                <w:r w:rsidRPr="006A7EEF">
                  <w:rPr>
                    <w:rFonts w:eastAsia="Times New Roman"/>
                    <w:color w:val="000000" w:themeColor="text1"/>
                    <w:szCs w:val="22"/>
                  </w:rPr>
                  <w:t>Risk Mitigation</w:t>
                </w:r>
              </w:p>
            </w:tc>
            <w:tc>
              <w:tcPr>
                <w:tcW w:w="1409" w:type="dxa"/>
                <w:tcBorders>
                  <w:top w:val="nil"/>
                  <w:left w:val="single" w:sz="8" w:space="0" w:color="auto"/>
                  <w:bottom w:val="single" w:sz="8" w:space="0" w:color="auto"/>
                  <w:right w:val="single" w:sz="8" w:space="0" w:color="auto"/>
                </w:tcBorders>
              </w:tcPr>
              <w:p w14:paraId="5CFAA9AB" w14:textId="7042F1EC"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073155A6" w14:textId="77777777" w:rsidTr="6060443F">
            <w:tc>
              <w:tcPr>
                <w:tcW w:w="1620" w:type="dxa"/>
                <w:tcBorders>
                  <w:top w:val="single" w:sz="8" w:space="0" w:color="auto"/>
                  <w:left w:val="single" w:sz="8" w:space="0" w:color="auto"/>
                  <w:bottom w:val="single" w:sz="8" w:space="0" w:color="auto"/>
                  <w:right w:val="single" w:sz="8" w:space="0" w:color="auto"/>
                </w:tcBorders>
              </w:tcPr>
              <w:p w14:paraId="2CE172ED" w14:textId="1B1F06B0" w:rsidR="22B54481" w:rsidRPr="006A7EEF" w:rsidRDefault="22B54481">
                <w:pPr>
                  <w:rPr>
                    <w:color w:val="000000" w:themeColor="text1"/>
                  </w:rPr>
                </w:pPr>
                <w:r w:rsidRPr="006A7EEF">
                  <w:rPr>
                    <w:rFonts w:eastAsia="Times New Roman"/>
                    <w:color w:val="000000" w:themeColor="text1"/>
                    <w:szCs w:val="22"/>
                  </w:rPr>
                  <w:t>Technical Assessment:</w:t>
                </w:r>
              </w:p>
            </w:tc>
            <w:tc>
              <w:tcPr>
                <w:tcW w:w="2271" w:type="dxa"/>
                <w:tcBorders>
                  <w:top w:val="single" w:sz="8" w:space="0" w:color="auto"/>
                  <w:left w:val="single" w:sz="8" w:space="0" w:color="auto"/>
                  <w:bottom w:val="single" w:sz="8" w:space="0" w:color="auto"/>
                  <w:right w:val="single" w:sz="8" w:space="0" w:color="auto"/>
                </w:tcBorders>
              </w:tcPr>
              <w:p w14:paraId="313D4C92" w14:textId="4AC902FD" w:rsidR="22B54481" w:rsidRPr="006A7EEF" w:rsidRDefault="6060443F" w:rsidP="6060443F">
                <w:pPr>
                  <w:rPr>
                    <w:strike/>
                    <w:color w:val="4F81BD" w:themeColor="accent1"/>
                  </w:rPr>
                </w:pPr>
                <w:r w:rsidRPr="6060443F">
                  <w:rPr>
                    <w:rFonts w:eastAsia="Times New Roman"/>
                    <w:strike/>
                    <w:color w:val="4F81BD" w:themeColor="accent1"/>
                  </w:rPr>
                  <w:t>This is possible as the other systems connect directly to the master control center.</w:t>
                </w:r>
                <w:r w:rsidRPr="6060443F">
                  <w:rPr>
                    <w:rFonts w:eastAsia="Times New Roman"/>
                    <w:color w:val="4F81BD" w:themeColor="accent1"/>
                  </w:rPr>
                  <w:t xml:space="preserve"> </w:t>
                </w:r>
              </w:p>
              <w:p w14:paraId="5C62F5BA" w14:textId="6F63F6D0" w:rsidR="22B54481" w:rsidRPr="006A7EEF" w:rsidRDefault="6060443F" w:rsidP="6060443F">
                <w:pPr>
                  <w:rPr>
                    <w:color w:val="4F81BD" w:themeColor="accent1"/>
                  </w:rPr>
                </w:pPr>
                <w:r w:rsidRPr="6060443F">
                  <w:rPr>
                    <w:rFonts w:eastAsia="Times New Roman"/>
                    <w:color w:val="4F81BD" w:themeColor="accent1"/>
                  </w:rPr>
                  <w:t xml:space="preserve">The imaging system won’t be able to </w:t>
                </w:r>
                <w:r w:rsidRPr="6060443F">
                  <w:rPr>
                    <w:rFonts w:eastAsia="Times New Roman"/>
                    <w:color w:val="4F81BD" w:themeColor="accent1"/>
                  </w:rPr>
                  <w:lastRenderedPageBreak/>
                  <w:t>identify and detect humans as a function of stand-off distance and entrance pupil diameter.</w:t>
                </w:r>
              </w:p>
            </w:tc>
            <w:tc>
              <w:tcPr>
                <w:tcW w:w="1820" w:type="dxa"/>
                <w:tcBorders>
                  <w:top w:val="single" w:sz="8" w:space="0" w:color="auto"/>
                  <w:left w:val="single" w:sz="8" w:space="0" w:color="auto"/>
                  <w:bottom w:val="single" w:sz="8" w:space="0" w:color="auto"/>
                  <w:right w:val="single" w:sz="8" w:space="0" w:color="auto"/>
                </w:tcBorders>
              </w:tcPr>
              <w:p w14:paraId="46CD32E7" w14:textId="40B20954" w:rsidR="22B54481" w:rsidRPr="006A7EEF" w:rsidRDefault="68E82657" w:rsidP="68E82657">
                <w:pPr>
                  <w:rPr>
                    <w:color w:val="4F81BD" w:themeColor="accent1"/>
                    <w:szCs w:val="22"/>
                  </w:rPr>
                </w:pPr>
                <w:r w:rsidRPr="68E82657">
                  <w:rPr>
                    <w:rFonts w:eastAsia="Times New Roman"/>
                    <w:color w:val="4F81BD" w:themeColor="accent1"/>
                  </w:rPr>
                  <w:lastRenderedPageBreak/>
                  <w:t>Failure of project objective.</w:t>
                </w:r>
              </w:p>
              <w:p w14:paraId="0077ADC4" w14:textId="53A86BB3" w:rsidR="22B54481" w:rsidRPr="006A7EEF" w:rsidRDefault="22B54481">
                <w:pPr>
                  <w:rPr>
                    <w:color w:val="000000" w:themeColor="text1"/>
                  </w:rPr>
                </w:pPr>
                <w:r w:rsidRPr="006A7EEF">
                  <w:rPr>
                    <w:rFonts w:eastAsia="Times New Roman"/>
                    <w:color w:val="000000" w:themeColor="text1"/>
                    <w:szCs w:val="22"/>
                  </w:rPr>
                  <w:t xml:space="preserve"> </w:t>
                </w:r>
              </w:p>
            </w:tc>
            <w:tc>
              <w:tcPr>
                <w:tcW w:w="1820" w:type="dxa"/>
                <w:tcBorders>
                  <w:top w:val="single" w:sz="8" w:space="0" w:color="auto"/>
                  <w:left w:val="single" w:sz="8" w:space="0" w:color="auto"/>
                  <w:bottom w:val="single" w:sz="8" w:space="0" w:color="auto"/>
                  <w:right w:val="single" w:sz="8" w:space="0" w:color="auto"/>
                </w:tcBorders>
                <w:shd w:val="clear" w:color="auto" w:fill="FF0000"/>
              </w:tcPr>
              <w:p w14:paraId="5EFEC2FF" w14:textId="36AD7AB2" w:rsidR="68E82657" w:rsidRDefault="68E82657" w:rsidP="68E82657">
                <w:pPr>
                  <w:ind w:left="58"/>
                  <w:rPr>
                    <w:color w:val="4F81BD" w:themeColor="accent1"/>
                    <w:szCs w:val="22"/>
                    <w:highlight w:val="red"/>
                  </w:rPr>
                </w:pPr>
                <w:r w:rsidRPr="68E82657">
                  <w:rPr>
                    <w:color w:val="4F81BD" w:themeColor="accent1"/>
                    <w:szCs w:val="22"/>
                  </w:rPr>
                  <w:t>High</w:t>
                </w:r>
              </w:p>
            </w:tc>
            <w:tc>
              <w:tcPr>
                <w:tcW w:w="4275" w:type="dxa"/>
                <w:tcBorders>
                  <w:top w:val="single" w:sz="8" w:space="0" w:color="auto"/>
                  <w:left w:val="single" w:sz="8" w:space="0" w:color="auto"/>
                  <w:bottom w:val="single" w:sz="8" w:space="0" w:color="auto"/>
                  <w:right w:val="single" w:sz="8" w:space="0" w:color="auto"/>
                </w:tcBorders>
              </w:tcPr>
              <w:p w14:paraId="023FB68C" w14:textId="513D0B0D" w:rsidR="22B54481" w:rsidRPr="006A7EEF" w:rsidRDefault="68E82657" w:rsidP="68E82657">
                <w:pPr>
                  <w:rPr>
                    <w:color w:val="4F81BD" w:themeColor="accent1"/>
                  </w:rPr>
                </w:pPr>
                <w:r w:rsidRPr="68E82657">
                  <w:rPr>
                    <w:rFonts w:eastAsia="Times New Roman"/>
                    <w:color w:val="4F81BD" w:themeColor="accent1"/>
                  </w:rPr>
                  <w:t>AUAV Optical Operator tasks of orienting the electro-optical imaging on AUAV to view specific locations based on AUAVs position.</w:t>
                </w:r>
              </w:p>
              <w:p w14:paraId="49E257F2" w14:textId="32A309CD" w:rsidR="22B54481" w:rsidRPr="006A7EEF" w:rsidRDefault="68E82657">
                <w:pPr>
                  <w:rPr>
                    <w:color w:val="000000" w:themeColor="text1"/>
                  </w:rPr>
                </w:pPr>
                <w:r w:rsidRPr="68E82657">
                  <w:rPr>
                    <w:rFonts w:eastAsia="Times New Roman"/>
                    <w:color w:val="000000" w:themeColor="text1"/>
                  </w:rPr>
                  <w:t>AUAV Optical Operator controls are in existence.</w:t>
                </w:r>
              </w:p>
              <w:p w14:paraId="39B1940B" w14:textId="5355BE3F" w:rsidR="68E82657" w:rsidRDefault="68E82657" w:rsidP="68E82657">
                <w:pPr>
                  <w:rPr>
                    <w:rFonts w:eastAsia="Times New Roman"/>
                    <w:color w:val="00B050"/>
                    <w:szCs w:val="22"/>
                  </w:rPr>
                </w:pPr>
                <w:r w:rsidRPr="68E82657">
                  <w:rPr>
                    <w:rFonts w:eastAsia="Times New Roman"/>
                    <w:color w:val="00B050"/>
                    <w:szCs w:val="22"/>
                  </w:rPr>
                  <w:lastRenderedPageBreak/>
                  <w:t xml:space="preserve">Use of slipstream sensors alleviates risk of failing to detect or identify a TOI. </w:t>
                </w:r>
              </w:p>
              <w:p w14:paraId="6F41A9C8" w14:textId="12E12A85" w:rsidR="22B54481" w:rsidRPr="006A7EEF" w:rsidRDefault="22B54481">
                <w:pPr>
                  <w:rPr>
                    <w:color w:val="000000" w:themeColor="text1"/>
                  </w:rPr>
                </w:pPr>
                <w:r w:rsidRPr="006A7EEF">
                  <w:rPr>
                    <w:rFonts w:eastAsia="Times New Roman"/>
                    <w:color w:val="000000" w:themeColor="text1"/>
                    <w:szCs w:val="22"/>
                  </w:rPr>
                  <w:t xml:space="preserve"> </w:t>
                </w:r>
              </w:p>
            </w:tc>
            <w:tc>
              <w:tcPr>
                <w:tcW w:w="1409" w:type="dxa"/>
                <w:tcBorders>
                  <w:top w:val="single" w:sz="8" w:space="0" w:color="auto"/>
                  <w:left w:val="single" w:sz="8" w:space="0" w:color="auto"/>
                  <w:bottom w:val="single" w:sz="8" w:space="0" w:color="auto"/>
                  <w:right w:val="single" w:sz="8" w:space="0" w:color="auto"/>
                </w:tcBorders>
                <w:shd w:val="clear" w:color="auto" w:fill="FFC000"/>
              </w:tcPr>
              <w:p w14:paraId="5624ACF2" w14:textId="47D4DC91" w:rsidR="22B54481" w:rsidRPr="006A7EEF" w:rsidRDefault="68E82657" w:rsidP="68E82657">
                <w:pPr>
                  <w:rPr>
                    <w:rFonts w:eastAsia="Times New Roman"/>
                    <w:color w:val="000000" w:themeColor="text1"/>
                  </w:rPr>
                </w:pPr>
                <w:r w:rsidRPr="68E82657">
                  <w:rPr>
                    <w:rFonts w:eastAsia="Times New Roman"/>
                    <w:color w:val="0070C0"/>
                  </w:rPr>
                  <w:lastRenderedPageBreak/>
                  <w:t>Medium</w:t>
                </w:r>
              </w:p>
            </w:tc>
          </w:tr>
          <w:tr w:rsidR="006A7EEF" w:rsidRPr="006A7EEF" w14:paraId="084B180E" w14:textId="77777777" w:rsidTr="6060443F">
            <w:tc>
              <w:tcPr>
                <w:tcW w:w="1620" w:type="dxa"/>
                <w:tcBorders>
                  <w:top w:val="single" w:sz="8" w:space="0" w:color="auto"/>
                  <w:left w:val="single" w:sz="8" w:space="0" w:color="auto"/>
                  <w:bottom w:val="single" w:sz="8" w:space="0" w:color="auto"/>
                  <w:right w:val="single" w:sz="8" w:space="0" w:color="auto"/>
                </w:tcBorders>
              </w:tcPr>
              <w:p w14:paraId="5645FF81" w14:textId="5A349C86"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271" w:type="dxa"/>
                <w:tcBorders>
                  <w:top w:val="single" w:sz="8" w:space="0" w:color="auto"/>
                  <w:left w:val="single" w:sz="8" w:space="0" w:color="auto"/>
                  <w:bottom w:val="single" w:sz="8" w:space="0" w:color="auto"/>
                  <w:right w:val="single" w:sz="8" w:space="0" w:color="auto"/>
                </w:tcBorders>
              </w:tcPr>
              <w:p w14:paraId="61385820" w14:textId="1BF00BE9" w:rsidR="22B54481" w:rsidRPr="006A7EEF" w:rsidRDefault="22B54481">
                <w:pPr>
                  <w:rPr>
                    <w:color w:val="000000" w:themeColor="text1"/>
                  </w:rPr>
                </w:pPr>
                <w:r w:rsidRPr="006A7EEF">
                  <w:rPr>
                    <w:rFonts w:eastAsia="Times New Roman"/>
                    <w:color w:val="000000" w:themeColor="text1"/>
                    <w:szCs w:val="22"/>
                  </w:rPr>
                  <w:t>Could require new integration technology, as the imaging system is not yet fully defined.</w:t>
                </w:r>
              </w:p>
            </w:tc>
            <w:tc>
              <w:tcPr>
                <w:tcW w:w="1820" w:type="dxa"/>
                <w:tcBorders>
                  <w:top w:val="single" w:sz="8" w:space="0" w:color="auto"/>
                  <w:left w:val="single" w:sz="8" w:space="0" w:color="auto"/>
                  <w:bottom w:val="single" w:sz="8" w:space="0" w:color="auto"/>
                  <w:right w:val="single" w:sz="8" w:space="0" w:color="auto"/>
                </w:tcBorders>
              </w:tcPr>
              <w:p w14:paraId="1EB9A7CD" w14:textId="20917278" w:rsidR="22B54481" w:rsidRPr="006A7EEF" w:rsidRDefault="22B54481">
                <w:pPr>
                  <w:rPr>
                    <w:color w:val="000000" w:themeColor="text1"/>
                  </w:rPr>
                </w:pPr>
                <w:r w:rsidRPr="006A7EEF">
                  <w:rPr>
                    <w:rFonts w:eastAsia="Times New Roman"/>
                    <w:color w:val="000000" w:themeColor="text1"/>
                    <w:szCs w:val="22"/>
                  </w:rPr>
                  <w:t>Project cost and schedule delays while being resolved.</w:t>
                </w:r>
              </w:p>
            </w:tc>
            <w:tc>
              <w:tcPr>
                <w:tcW w:w="1820" w:type="dxa"/>
                <w:tcBorders>
                  <w:top w:val="single" w:sz="8" w:space="0" w:color="auto"/>
                  <w:left w:val="single" w:sz="8" w:space="0" w:color="auto"/>
                  <w:bottom w:val="single" w:sz="8" w:space="0" w:color="auto"/>
                  <w:right w:val="single" w:sz="8" w:space="0" w:color="auto"/>
                </w:tcBorders>
                <w:shd w:val="clear" w:color="auto" w:fill="FFC000"/>
              </w:tcPr>
              <w:p w14:paraId="0602A2E1" w14:textId="2D76DB89" w:rsidR="68E82657" w:rsidRDefault="68E82657" w:rsidP="68E82657">
                <w:pPr>
                  <w:rPr>
                    <w:color w:val="0070C0"/>
                    <w:szCs w:val="22"/>
                  </w:rPr>
                </w:pPr>
                <w:r w:rsidRPr="68E82657">
                  <w:rPr>
                    <w:color w:val="0070C0"/>
                    <w:szCs w:val="22"/>
                  </w:rPr>
                  <w:t>Medium</w:t>
                </w:r>
              </w:p>
            </w:tc>
            <w:tc>
              <w:tcPr>
                <w:tcW w:w="4275" w:type="dxa"/>
                <w:tcBorders>
                  <w:top w:val="single" w:sz="8" w:space="0" w:color="auto"/>
                  <w:left w:val="single" w:sz="8" w:space="0" w:color="auto"/>
                  <w:bottom w:val="single" w:sz="8" w:space="0" w:color="auto"/>
                  <w:right w:val="single" w:sz="8" w:space="0" w:color="auto"/>
                </w:tcBorders>
              </w:tcPr>
              <w:p w14:paraId="42ADBE81" w14:textId="67234B31" w:rsidR="22B54481" w:rsidRPr="006A7EEF" w:rsidRDefault="68E82657">
                <w:pPr>
                  <w:rPr>
                    <w:color w:val="000000" w:themeColor="text1"/>
                  </w:rPr>
                </w:pPr>
                <w:r w:rsidRPr="68E82657">
                  <w:rPr>
                    <w:rFonts w:eastAsia="Times New Roman"/>
                    <w:color w:val="000000" w:themeColor="text1"/>
                  </w:rPr>
                  <w:t>Good engineering practices for image processing and detection/identification/tracking feasibility.</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4DF0A929" w14:textId="13BDC2E8" w:rsidR="22B54481" w:rsidRPr="006A7EEF" w:rsidRDefault="68E82657" w:rsidP="68E82657">
                <w:pPr>
                  <w:rPr>
                    <w:rFonts w:eastAsia="Times New Roman"/>
                    <w:color w:val="000000" w:themeColor="text1"/>
                  </w:rPr>
                </w:pPr>
                <w:r w:rsidRPr="68E82657">
                  <w:rPr>
                    <w:rFonts w:eastAsia="Times New Roman"/>
                    <w:color w:val="000000" w:themeColor="text1"/>
                  </w:rPr>
                  <w:t>Low</w:t>
                </w:r>
              </w:p>
              <w:p w14:paraId="07708AF3" w14:textId="45B169E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6F4765C0" w14:textId="77777777" w:rsidTr="6060443F">
            <w:tc>
              <w:tcPr>
                <w:tcW w:w="1620" w:type="dxa"/>
                <w:tcBorders>
                  <w:top w:val="single" w:sz="8" w:space="0" w:color="auto"/>
                  <w:left w:val="single" w:sz="8" w:space="0" w:color="auto"/>
                  <w:bottom w:val="single" w:sz="8" w:space="0" w:color="auto"/>
                  <w:right w:val="single" w:sz="8" w:space="0" w:color="auto"/>
                </w:tcBorders>
              </w:tcPr>
              <w:p w14:paraId="7E269451" w14:textId="45629444" w:rsidR="22B54481" w:rsidRPr="006A7EEF" w:rsidRDefault="22B54481">
                <w:pPr>
                  <w:rPr>
                    <w:color w:val="000000" w:themeColor="text1"/>
                  </w:rPr>
                </w:pPr>
                <w:r w:rsidRPr="006A7EEF">
                  <w:rPr>
                    <w:rFonts w:eastAsia="Times New Roman"/>
                    <w:color w:val="000000" w:themeColor="text1"/>
                    <w:szCs w:val="22"/>
                  </w:rPr>
                  <w:t>Organizational Assessment:</w:t>
                </w:r>
              </w:p>
            </w:tc>
            <w:tc>
              <w:tcPr>
                <w:tcW w:w="2271" w:type="dxa"/>
                <w:tcBorders>
                  <w:top w:val="single" w:sz="8" w:space="0" w:color="auto"/>
                  <w:left w:val="single" w:sz="8" w:space="0" w:color="auto"/>
                  <w:bottom w:val="single" w:sz="8" w:space="0" w:color="auto"/>
                  <w:right w:val="single" w:sz="8" w:space="0" w:color="auto"/>
                </w:tcBorders>
              </w:tcPr>
              <w:p w14:paraId="35C52410" w14:textId="0A601306" w:rsidR="22B54481" w:rsidRPr="006A7EEF" w:rsidRDefault="22B54481">
                <w:pPr>
                  <w:rPr>
                    <w:color w:val="000000" w:themeColor="text1"/>
                  </w:rPr>
                </w:pPr>
                <w:r w:rsidRPr="006A7EEF">
                  <w:rPr>
                    <w:rFonts w:eastAsia="Times New Roman"/>
                    <w:color w:val="000000" w:themeColor="text1"/>
                    <w:szCs w:val="22"/>
                  </w:rPr>
                  <w:t>Lack of subject matter expert.</w:t>
                </w:r>
              </w:p>
            </w:tc>
            <w:tc>
              <w:tcPr>
                <w:tcW w:w="1820" w:type="dxa"/>
                <w:tcBorders>
                  <w:top w:val="single" w:sz="8" w:space="0" w:color="auto"/>
                  <w:left w:val="single" w:sz="8" w:space="0" w:color="auto"/>
                  <w:bottom w:val="single" w:sz="8" w:space="0" w:color="auto"/>
                  <w:right w:val="single" w:sz="8" w:space="0" w:color="auto"/>
                </w:tcBorders>
              </w:tcPr>
              <w:p w14:paraId="57BD8838" w14:textId="45C0F4CC" w:rsidR="22B54481" w:rsidRPr="006A7EEF" w:rsidRDefault="68E82657">
                <w:pPr>
                  <w:rPr>
                    <w:color w:val="000000" w:themeColor="text1"/>
                  </w:rPr>
                </w:pPr>
                <w:r w:rsidRPr="68E82657">
                  <w:rPr>
                    <w:rFonts w:eastAsia="Times New Roman"/>
                    <w:color w:val="000000" w:themeColor="text1"/>
                  </w:rPr>
                  <w:t>Project cost and schedule delays.</w:t>
                </w:r>
              </w:p>
            </w:tc>
            <w:tc>
              <w:tcPr>
                <w:tcW w:w="1820" w:type="dxa"/>
                <w:tcBorders>
                  <w:top w:val="single" w:sz="8" w:space="0" w:color="auto"/>
                  <w:left w:val="single" w:sz="8" w:space="0" w:color="auto"/>
                  <w:bottom w:val="single" w:sz="8" w:space="0" w:color="auto"/>
                  <w:right w:val="single" w:sz="8" w:space="0" w:color="auto"/>
                </w:tcBorders>
                <w:shd w:val="clear" w:color="auto" w:fill="00B050"/>
              </w:tcPr>
              <w:p w14:paraId="0F5E51AD" w14:textId="7EB11AC0" w:rsidR="68E82657" w:rsidRDefault="68E82657" w:rsidP="68E82657">
                <w:pPr>
                  <w:rPr>
                    <w:color w:val="0070C0"/>
                    <w:szCs w:val="22"/>
                  </w:rPr>
                </w:pPr>
                <w:r w:rsidRPr="68E82657">
                  <w:rPr>
                    <w:color w:val="0070C0"/>
                    <w:szCs w:val="22"/>
                  </w:rPr>
                  <w:t>Low</w:t>
                </w:r>
              </w:p>
            </w:tc>
            <w:tc>
              <w:tcPr>
                <w:tcW w:w="4275" w:type="dxa"/>
                <w:tcBorders>
                  <w:top w:val="single" w:sz="8" w:space="0" w:color="auto"/>
                  <w:left w:val="single" w:sz="8" w:space="0" w:color="auto"/>
                  <w:bottom w:val="single" w:sz="8" w:space="0" w:color="auto"/>
                  <w:right w:val="single" w:sz="8" w:space="0" w:color="auto"/>
                </w:tcBorders>
              </w:tcPr>
              <w:p w14:paraId="5507F1BC" w14:textId="69B06621" w:rsidR="22B54481" w:rsidRPr="006A7EEF" w:rsidRDefault="68E82657" w:rsidP="68E82657">
                <w:pPr>
                  <w:rPr>
                    <w:color w:val="000000" w:themeColor="text1"/>
                  </w:rPr>
                </w:pPr>
                <w:r w:rsidRPr="68E82657">
                  <w:rPr>
                    <w:rFonts w:eastAsia="Times New Roman"/>
                    <w:color w:val="000000" w:themeColor="text1"/>
                  </w:rPr>
                  <w:t xml:space="preserve">In-house team available. </w:t>
                </w:r>
              </w:p>
              <w:p w14:paraId="54EB6C44" w14:textId="73712FF0" w:rsidR="22B54481" w:rsidRPr="006A7EEF" w:rsidRDefault="008C24B5" w:rsidP="68E82657">
                <w:pPr>
                  <w:rPr>
                    <w:color w:val="4F81BD" w:themeColor="accent1"/>
                  </w:rPr>
                </w:pPr>
                <w:r w:rsidRPr="00AA4DEE">
                  <w:rPr>
                    <w:rFonts w:eastAsia="Times New Roman"/>
                    <w:color w:val="00B050"/>
                  </w:rPr>
                  <w:t>Will outsource</w:t>
                </w:r>
                <w:r w:rsidR="00AA4DEE" w:rsidRPr="00AA4DEE">
                  <w:rPr>
                    <w:rFonts w:eastAsia="Times New Roman"/>
                    <w:color w:val="00B050"/>
                  </w:rPr>
                  <w:t xml:space="preserve"> through consultation</w:t>
                </w:r>
                <w:r w:rsidR="00AA4DEE">
                  <w:rPr>
                    <w:rFonts w:eastAsia="Times New Roman"/>
                    <w:color w:val="00B050"/>
                  </w:rPr>
                  <w:t xml:space="preserve"> </w:t>
                </w:r>
                <w:r w:rsidRPr="00AA4DEE">
                  <w:rPr>
                    <w:rFonts w:eastAsia="Times New Roman"/>
                    <w:color w:val="00B050"/>
                  </w:rPr>
                  <w:t>or send out job requests</w:t>
                </w:r>
                <w:r w:rsidR="00FC3F28" w:rsidRPr="00AA4DEE">
                  <w:rPr>
                    <w:rFonts w:eastAsia="Times New Roman"/>
                    <w:color w:val="00B050"/>
                  </w:rPr>
                  <w:t xml:space="preserve"> as</w:t>
                </w:r>
                <w:r w:rsidRPr="00AA4DEE">
                  <w:rPr>
                    <w:rFonts w:eastAsia="Times New Roman"/>
                    <w:color w:val="00B050"/>
                  </w:rPr>
                  <w:t xml:space="preserve"> needed. </w:t>
                </w:r>
                <w:r w:rsidR="00FC3F28" w:rsidRPr="00AA4DEE">
                  <w:rPr>
                    <w:rFonts w:eastAsia="Times New Roman"/>
                    <w:color w:val="00B050"/>
                  </w:rPr>
                  <w:t>Proper documentation</w:t>
                </w:r>
                <w:r w:rsidR="00697F92">
                  <w:rPr>
                    <w:rFonts w:eastAsia="Times New Roman"/>
                    <w:color w:val="00B050"/>
                  </w:rPr>
                  <w:t xml:space="preserve"> </w:t>
                </w:r>
                <w:r w:rsidR="0005780A">
                  <w:rPr>
                    <w:rFonts w:eastAsia="Times New Roman"/>
                    <w:color w:val="00B050"/>
                  </w:rPr>
                  <w:t>of progress and knowledge capture presentation events will be held</w:t>
                </w:r>
                <w:r w:rsidR="00AA4DEE" w:rsidRPr="00AA4DEE">
                  <w:rPr>
                    <w:rFonts w:eastAsia="Times New Roman"/>
                    <w:color w:val="00B050"/>
                  </w:rPr>
                  <w:t xml:space="preserve">. </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728956AA" w14:textId="7A658FE2" w:rsidR="22B54481" w:rsidRPr="006A7EEF" w:rsidRDefault="22B54481">
                <w:pPr>
                  <w:rPr>
                    <w:color w:val="000000" w:themeColor="text1"/>
                  </w:rPr>
                </w:pPr>
                <w:r w:rsidRPr="006A7EEF">
                  <w:rPr>
                    <w:rFonts w:eastAsia="Times New Roman"/>
                    <w:color w:val="000000" w:themeColor="text1"/>
                    <w:szCs w:val="22"/>
                  </w:rPr>
                  <w:t>Low</w:t>
                </w:r>
              </w:p>
              <w:p w14:paraId="6198067C" w14:textId="1DE53659"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AC4B4DC" w14:textId="77777777" w:rsidTr="6060443F">
            <w:tc>
              <w:tcPr>
                <w:tcW w:w="1620" w:type="dxa"/>
                <w:tcBorders>
                  <w:top w:val="single" w:sz="8" w:space="0" w:color="auto"/>
                  <w:left w:val="single" w:sz="8" w:space="0" w:color="auto"/>
                  <w:bottom w:val="single" w:sz="8" w:space="0" w:color="auto"/>
                  <w:right w:val="single" w:sz="8" w:space="0" w:color="auto"/>
                </w:tcBorders>
              </w:tcPr>
              <w:p w14:paraId="457D295F" w14:textId="215B1844"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271" w:type="dxa"/>
                <w:tcBorders>
                  <w:top w:val="single" w:sz="8" w:space="0" w:color="auto"/>
                  <w:left w:val="single" w:sz="8" w:space="0" w:color="auto"/>
                  <w:bottom w:val="single" w:sz="8" w:space="0" w:color="auto"/>
                  <w:right w:val="single" w:sz="8" w:space="0" w:color="auto"/>
                </w:tcBorders>
              </w:tcPr>
              <w:p w14:paraId="52EDECBE" w14:textId="6B692CAC" w:rsidR="22B54481" w:rsidRPr="006A7EEF" w:rsidRDefault="68E82657">
                <w:pPr>
                  <w:rPr>
                    <w:color w:val="000000" w:themeColor="text1"/>
                  </w:rPr>
                </w:pPr>
                <w:r w:rsidRPr="68E82657">
                  <w:rPr>
                    <w:rFonts w:eastAsia="Times New Roman"/>
                    <w:color w:val="000000" w:themeColor="text1"/>
                  </w:rPr>
                  <w:t>AUAV becomes difficult to maintain.</w:t>
                </w:r>
              </w:p>
              <w:p w14:paraId="68D9BFD0" w14:textId="0093121B" w:rsidR="22B54481" w:rsidRPr="006A7EEF" w:rsidRDefault="68E82657">
                <w:pPr>
                  <w:rPr>
                    <w:color w:val="000000" w:themeColor="text1"/>
                  </w:rPr>
                </w:pPr>
                <w:r w:rsidRPr="68E82657">
                  <w:rPr>
                    <w:rFonts w:eastAsia="Times New Roman"/>
                    <w:color w:val="000000" w:themeColor="text1"/>
                  </w:rPr>
                  <w:t>AUAV may require intervention to fly mission.</w:t>
                </w:r>
              </w:p>
            </w:tc>
            <w:tc>
              <w:tcPr>
                <w:tcW w:w="1820" w:type="dxa"/>
                <w:tcBorders>
                  <w:top w:val="single" w:sz="8" w:space="0" w:color="auto"/>
                  <w:left w:val="single" w:sz="8" w:space="0" w:color="auto"/>
                  <w:bottom w:val="single" w:sz="8" w:space="0" w:color="auto"/>
                  <w:right w:val="single" w:sz="8" w:space="0" w:color="auto"/>
                </w:tcBorders>
              </w:tcPr>
              <w:p w14:paraId="3F2E7D96" w14:textId="7FFCCEDF" w:rsidR="22B54481" w:rsidRPr="006A7EEF" w:rsidRDefault="22B54481">
                <w:pPr>
                  <w:rPr>
                    <w:color w:val="000000" w:themeColor="text1"/>
                  </w:rPr>
                </w:pPr>
                <w:r w:rsidRPr="006A7EEF">
                  <w:rPr>
                    <w:rFonts w:eastAsia="Times New Roman"/>
                    <w:color w:val="000000" w:themeColor="text1"/>
                    <w:szCs w:val="22"/>
                  </w:rPr>
                  <w:t>No cost savings, project failed objective.</w:t>
                </w:r>
              </w:p>
            </w:tc>
            <w:tc>
              <w:tcPr>
                <w:tcW w:w="1820" w:type="dxa"/>
                <w:tcBorders>
                  <w:top w:val="single" w:sz="8" w:space="0" w:color="auto"/>
                  <w:left w:val="single" w:sz="8" w:space="0" w:color="auto"/>
                  <w:bottom w:val="single" w:sz="8" w:space="0" w:color="auto"/>
                  <w:right w:val="single" w:sz="8" w:space="0" w:color="auto"/>
                </w:tcBorders>
                <w:shd w:val="clear" w:color="auto" w:fill="FFC000"/>
              </w:tcPr>
              <w:p w14:paraId="70593CF0" w14:textId="524ED6BA" w:rsidR="68E82657" w:rsidRDefault="68E82657" w:rsidP="68E82657">
                <w:pPr>
                  <w:rPr>
                    <w:color w:val="000000" w:themeColor="text1"/>
                    <w:szCs w:val="22"/>
                  </w:rPr>
                </w:pPr>
                <w:r w:rsidRPr="68E82657">
                  <w:rPr>
                    <w:color w:val="000000" w:themeColor="text1"/>
                    <w:szCs w:val="22"/>
                  </w:rPr>
                  <w:t>Medium</w:t>
                </w:r>
              </w:p>
            </w:tc>
            <w:tc>
              <w:tcPr>
                <w:tcW w:w="4275" w:type="dxa"/>
                <w:tcBorders>
                  <w:top w:val="single" w:sz="8" w:space="0" w:color="auto"/>
                  <w:left w:val="single" w:sz="8" w:space="0" w:color="auto"/>
                  <w:bottom w:val="single" w:sz="8" w:space="0" w:color="auto"/>
                  <w:right w:val="single" w:sz="8" w:space="0" w:color="auto"/>
                </w:tcBorders>
              </w:tcPr>
              <w:p w14:paraId="74F7EABC" w14:textId="086D03D0" w:rsidR="22B54481" w:rsidRPr="006A7EEF" w:rsidRDefault="68E82657">
                <w:pPr>
                  <w:rPr>
                    <w:color w:val="000000" w:themeColor="text1"/>
                  </w:rPr>
                </w:pPr>
                <w:r w:rsidRPr="68E82657">
                  <w:rPr>
                    <w:rFonts w:eastAsia="Times New Roman"/>
                    <w:color w:val="000000" w:themeColor="text1"/>
                  </w:rPr>
                  <w:t>Reliability analysis required.</w:t>
                </w:r>
              </w:p>
              <w:p w14:paraId="4FAE2121" w14:textId="713D2015" w:rsidR="22B54481" w:rsidRPr="006A7EEF" w:rsidRDefault="68E82657" w:rsidP="68E82657">
                <w:pPr>
                  <w:rPr>
                    <w:color w:val="000000" w:themeColor="text1"/>
                  </w:rPr>
                </w:pPr>
                <w:r w:rsidRPr="68E82657">
                  <w:rPr>
                    <w:rFonts w:eastAsia="Times New Roman"/>
                    <w:color w:val="000000" w:themeColor="text1"/>
                  </w:rPr>
                  <w:t>Component / software code to be modeled the verify operability.</w:t>
                </w:r>
              </w:p>
              <w:p w14:paraId="4BDEC966" w14:textId="406BD859" w:rsidR="22B54481" w:rsidRPr="006A7EEF" w:rsidRDefault="68E82657" w:rsidP="68E82657">
                <w:pPr>
                  <w:rPr>
                    <w:color w:val="000000" w:themeColor="text1"/>
                    <w:szCs w:val="22"/>
                  </w:rPr>
                </w:pPr>
                <w:r w:rsidRPr="68E82657">
                  <w:rPr>
                    <w:rFonts w:eastAsia="Times New Roman"/>
                    <w:color w:val="00B050"/>
                    <w:szCs w:val="22"/>
                  </w:rPr>
                  <w:t xml:space="preserve">AI software package allows for programmable missions and more autonomy. </w:t>
                </w:r>
              </w:p>
            </w:tc>
            <w:tc>
              <w:tcPr>
                <w:tcW w:w="1409" w:type="dxa"/>
                <w:tcBorders>
                  <w:top w:val="single" w:sz="8" w:space="0" w:color="auto"/>
                  <w:left w:val="single" w:sz="8" w:space="0" w:color="auto"/>
                  <w:bottom w:val="single" w:sz="8" w:space="0" w:color="auto"/>
                  <w:right w:val="single" w:sz="8" w:space="0" w:color="auto"/>
                </w:tcBorders>
                <w:shd w:val="clear" w:color="auto" w:fill="00B050"/>
              </w:tcPr>
              <w:p w14:paraId="73748EA2" w14:textId="5B1511A0" w:rsidR="22B54481" w:rsidRPr="006A7EEF" w:rsidRDefault="68E82657" w:rsidP="68E82657">
                <w:pPr>
                  <w:rPr>
                    <w:rFonts w:eastAsia="Times New Roman"/>
                    <w:color w:val="000000" w:themeColor="text1"/>
                  </w:rPr>
                </w:pPr>
                <w:r w:rsidRPr="68E82657">
                  <w:rPr>
                    <w:rFonts w:eastAsia="Times New Roman"/>
                    <w:color w:val="00B050"/>
                  </w:rPr>
                  <w:t>Low</w:t>
                </w:r>
              </w:p>
            </w:tc>
          </w:tr>
        </w:tbl>
        <w:p w14:paraId="488EF019" w14:textId="32C6807A" w:rsidR="00EE1C10" w:rsidRPr="006A7EEF" w:rsidRDefault="22B54481" w:rsidP="22B54481">
          <w:pPr>
            <w:rPr>
              <w:color w:val="000000" w:themeColor="text1"/>
            </w:rPr>
          </w:pPr>
          <w:r w:rsidRPr="006A7EEF">
            <w:rPr>
              <w:rFonts w:eastAsia="Times New Roman"/>
              <w:color w:val="000000" w:themeColor="text1"/>
              <w:szCs w:val="22"/>
            </w:rPr>
            <w:t xml:space="preserve">S.R. 02 </w:t>
          </w:r>
          <w:r w:rsidR="006C5774" w:rsidRPr="006A7EEF">
            <w:rPr>
              <w:rFonts w:eastAsia="Times New Roman"/>
              <w:color w:val="000000" w:themeColor="text1"/>
              <w:szCs w:val="22"/>
            </w:rPr>
            <w:t>–</w:t>
          </w:r>
          <w:r w:rsidRPr="006A7EEF">
            <w:rPr>
              <w:rFonts w:eastAsia="Times New Roman"/>
              <w:color w:val="000000" w:themeColor="text1"/>
              <w:szCs w:val="22"/>
            </w:rPr>
            <w:t xml:space="preserve"> </w:t>
          </w:r>
          <w:r w:rsidR="006C5774" w:rsidRPr="006A7EEF">
            <w:rPr>
              <w:rFonts w:eastAsia="Times New Roman"/>
              <w:color w:val="000000" w:themeColor="text1"/>
              <w:szCs w:val="22"/>
            </w:rPr>
            <w:t xml:space="preserve">The Sky Net program shall meet or exceed mission detection, identification, and tracking requirements as specified in Table </w:t>
          </w:r>
          <w:r w:rsidR="00E90892" w:rsidRPr="006A7EEF">
            <w:rPr>
              <w:rFonts w:eastAsia="Times New Roman"/>
              <w:color w:val="000000" w:themeColor="text1"/>
              <w:szCs w:val="22"/>
            </w:rPr>
            <w:t>3</w:t>
          </w:r>
          <w:r w:rsidR="006C5774" w:rsidRPr="006A7EEF">
            <w:rPr>
              <w:rFonts w:eastAsia="Times New Roman"/>
              <w:color w:val="000000" w:themeColor="text1"/>
              <w:szCs w:val="22"/>
            </w:rPr>
            <w:t xml:space="preserve"> </w:t>
          </w:r>
          <w:r w:rsidR="001E69FF" w:rsidRPr="006A7EEF">
            <w:rPr>
              <w:color w:val="000000" w:themeColor="text1"/>
            </w:rPr>
            <w:t xml:space="preserve">Permutation of Stakeholder Requirements. </w:t>
          </w:r>
        </w:p>
        <w:tbl>
          <w:tblPr>
            <w:tblStyle w:val="TableGrid"/>
            <w:tblW w:w="13215" w:type="dxa"/>
            <w:tblInd w:w="105" w:type="dxa"/>
            <w:tblLayout w:type="fixed"/>
            <w:tblLook w:val="04A0" w:firstRow="1" w:lastRow="0" w:firstColumn="1" w:lastColumn="0" w:noHBand="0" w:noVBand="1"/>
          </w:tblPr>
          <w:tblGrid>
            <w:gridCol w:w="1620"/>
            <w:gridCol w:w="2205"/>
            <w:gridCol w:w="1920"/>
            <w:gridCol w:w="1665"/>
            <w:gridCol w:w="3616"/>
            <w:gridCol w:w="2189"/>
          </w:tblGrid>
          <w:tr w:rsidR="006A7EEF" w:rsidRPr="006A7EEF" w14:paraId="5DB55279"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220AC7A" w14:textId="77777777" w:rsidR="003F7E22" w:rsidRDefault="003F7E22"/>
            </w:tc>
          </w:tr>
          <w:tr w:rsidR="006A7EEF" w:rsidRPr="006A7EEF" w14:paraId="18BCB7D9" w14:textId="77777777" w:rsidTr="6060443F">
            <w:tc>
              <w:tcPr>
                <w:tcW w:w="1620" w:type="dxa"/>
                <w:tcBorders>
                  <w:top w:val="single" w:sz="8" w:space="0" w:color="auto"/>
                  <w:left w:val="single" w:sz="8" w:space="0" w:color="auto"/>
                  <w:bottom w:val="single" w:sz="8" w:space="0" w:color="auto"/>
                  <w:right w:val="single" w:sz="8" w:space="0" w:color="auto"/>
                </w:tcBorders>
              </w:tcPr>
              <w:p w14:paraId="42F15F5B" w14:textId="111613CE"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single" w:sz="4" w:space="0" w:color="auto"/>
                  <w:left w:val="single" w:sz="8" w:space="0" w:color="auto"/>
                  <w:bottom w:val="single" w:sz="8" w:space="0" w:color="auto"/>
                  <w:right w:val="single" w:sz="8" w:space="0" w:color="auto"/>
                </w:tcBorders>
              </w:tcPr>
              <w:p w14:paraId="61C62D3F" w14:textId="1AB980B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9C1ED59" w14:textId="77777777" w:rsidTr="6060443F">
            <w:tc>
              <w:tcPr>
                <w:tcW w:w="1620" w:type="dxa"/>
                <w:tcBorders>
                  <w:top w:val="single" w:sz="8" w:space="0" w:color="auto"/>
                  <w:left w:val="single" w:sz="8" w:space="0" w:color="auto"/>
                  <w:bottom w:val="single" w:sz="8" w:space="0" w:color="auto"/>
                  <w:right w:val="single" w:sz="8" w:space="0" w:color="auto"/>
                </w:tcBorders>
              </w:tcPr>
              <w:p w14:paraId="56C61A97" w14:textId="0A08F3FD"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5F37E534" w14:textId="6F6F3B71" w:rsidR="003F7E22" w:rsidRDefault="68E82657" w:rsidP="68E82657">
                <w:pPr>
                  <w:rPr>
                    <w:bCs w:val="0"/>
                    <w:color w:val="4F81BD" w:themeColor="accent1"/>
                    <w:szCs w:val="22"/>
                  </w:rPr>
                </w:pPr>
                <w:r w:rsidRPr="68E82657">
                  <w:rPr>
                    <w:rFonts w:eastAsia="Times New Roman"/>
                    <w:bCs w:val="0"/>
                    <w:color w:val="4F81BD" w:themeColor="accent1"/>
                    <w:szCs w:val="22"/>
                  </w:rPr>
                  <w:t>A state-of-the-art atmospheric turbulence compensating imaging capability with integrated digital filtering technology, that provides real-time, high spatial resolution images, with General Purpose Parallel Processing (GPPP) technology for rapid filter/transform/inverse-transform applications.</w:t>
                </w:r>
              </w:p>
            </w:tc>
          </w:tr>
          <w:tr w:rsidR="006A7EEF" w:rsidRPr="006A7EEF" w14:paraId="5F4D5E5C" w14:textId="77777777" w:rsidTr="6060443F">
            <w:tc>
              <w:tcPr>
                <w:tcW w:w="1620" w:type="dxa"/>
                <w:tcBorders>
                  <w:top w:val="single" w:sz="8" w:space="0" w:color="auto"/>
                  <w:left w:val="single" w:sz="8" w:space="0" w:color="auto"/>
                  <w:bottom w:val="single" w:sz="8" w:space="0" w:color="auto"/>
                  <w:right w:val="single" w:sz="8" w:space="0" w:color="auto"/>
                </w:tcBorders>
              </w:tcPr>
              <w:p w14:paraId="64AC4129" w14:textId="62CECCE5"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4F7A8CE3" w14:textId="594BB5F4" w:rsidR="003F7E22" w:rsidRDefault="6060443F" w:rsidP="6060443F">
                <w:pPr>
                  <w:spacing w:line="259" w:lineRule="auto"/>
                  <w:rPr>
                    <w:color w:val="4F81BD" w:themeColor="accent1"/>
                    <w:szCs w:val="22"/>
                  </w:rPr>
                </w:pPr>
                <w:r w:rsidRPr="6060443F">
                  <w:rPr>
                    <w:rFonts w:eastAsia="Times New Roman"/>
                    <w:color w:val="4F81BD" w:themeColor="accent1"/>
                  </w:rPr>
                  <w:t>Ensure spatial resolution requirements are met for all imaging scenarios</w:t>
                </w:r>
              </w:p>
            </w:tc>
          </w:tr>
          <w:tr w:rsidR="006A7EEF" w:rsidRPr="006A7EEF" w14:paraId="76C98080"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681F45A" w14:textId="77777777" w:rsidR="003F7E22" w:rsidRDefault="003F7E22"/>
            </w:tc>
          </w:tr>
          <w:tr w:rsidR="006A7EEF" w:rsidRPr="006A7EEF" w14:paraId="11D60E71" w14:textId="77777777" w:rsidTr="6060443F">
            <w:tc>
              <w:tcPr>
                <w:tcW w:w="1620" w:type="dxa"/>
                <w:tcBorders>
                  <w:top w:val="single" w:sz="8" w:space="0" w:color="auto"/>
                  <w:left w:val="single" w:sz="8" w:space="0" w:color="auto"/>
                  <w:bottom w:val="single" w:sz="8" w:space="0" w:color="auto"/>
                  <w:right w:val="single" w:sz="8" w:space="0" w:color="auto"/>
                </w:tcBorders>
              </w:tcPr>
              <w:p w14:paraId="2E172A45" w14:textId="2830234C" w:rsidR="22B54481" w:rsidRPr="006A7EEF" w:rsidRDefault="22B54481">
                <w:pPr>
                  <w:rPr>
                    <w:color w:val="000000" w:themeColor="text1"/>
                  </w:rPr>
                </w:pPr>
                <w:r w:rsidRPr="006A7EEF">
                  <w:rPr>
                    <w:rFonts w:eastAsia="Times New Roman"/>
                    <w:color w:val="000000" w:themeColor="text1"/>
                    <w:szCs w:val="22"/>
                  </w:rPr>
                  <w:t>Risk</w:t>
                </w:r>
              </w:p>
            </w:tc>
            <w:tc>
              <w:tcPr>
                <w:tcW w:w="2205" w:type="dxa"/>
                <w:tcBorders>
                  <w:top w:val="nil"/>
                  <w:left w:val="single" w:sz="8" w:space="0" w:color="auto"/>
                  <w:bottom w:val="single" w:sz="8" w:space="0" w:color="auto"/>
                  <w:right w:val="single" w:sz="8" w:space="0" w:color="auto"/>
                </w:tcBorders>
              </w:tcPr>
              <w:p w14:paraId="264A1550" w14:textId="58EAB7BA" w:rsidR="22B54481" w:rsidRPr="006A7EEF" w:rsidRDefault="22B54481">
                <w:pPr>
                  <w:rPr>
                    <w:color w:val="000000" w:themeColor="text1"/>
                  </w:rPr>
                </w:pPr>
                <w:r w:rsidRPr="006A7EEF">
                  <w:rPr>
                    <w:rFonts w:eastAsia="Times New Roman"/>
                    <w:color w:val="000000" w:themeColor="text1"/>
                    <w:szCs w:val="22"/>
                  </w:rPr>
                  <w:t>Risk Issue</w:t>
                </w:r>
              </w:p>
            </w:tc>
            <w:tc>
              <w:tcPr>
                <w:tcW w:w="1920" w:type="dxa"/>
                <w:tcBorders>
                  <w:top w:val="nil"/>
                  <w:left w:val="single" w:sz="8" w:space="0" w:color="auto"/>
                  <w:bottom w:val="single" w:sz="8" w:space="0" w:color="auto"/>
                  <w:right w:val="single" w:sz="8" w:space="0" w:color="auto"/>
                </w:tcBorders>
              </w:tcPr>
              <w:p w14:paraId="3C9E1E1B" w14:textId="4B3DCB10" w:rsidR="22B54481" w:rsidRPr="006A7EEF" w:rsidRDefault="22B54481">
                <w:pPr>
                  <w:rPr>
                    <w:color w:val="000000" w:themeColor="text1"/>
                  </w:rPr>
                </w:pPr>
                <w:r w:rsidRPr="006A7EEF">
                  <w:rPr>
                    <w:rFonts w:eastAsia="Times New Roman"/>
                    <w:color w:val="000000" w:themeColor="text1"/>
                    <w:szCs w:val="22"/>
                  </w:rPr>
                  <w:t>Risk Consequence</w:t>
                </w:r>
              </w:p>
            </w:tc>
            <w:tc>
              <w:tcPr>
                <w:tcW w:w="1665" w:type="dxa"/>
                <w:tcBorders>
                  <w:top w:val="nil"/>
                  <w:left w:val="single" w:sz="8" w:space="0" w:color="auto"/>
                  <w:bottom w:val="single" w:sz="8" w:space="0" w:color="auto"/>
                  <w:right w:val="single" w:sz="8" w:space="0" w:color="auto"/>
                </w:tcBorders>
              </w:tcPr>
              <w:p w14:paraId="08F669C1" w14:textId="3969E3FD" w:rsidR="68E82657" w:rsidRDefault="68E82657" w:rsidP="68E82657">
                <w:pPr>
                  <w:rPr>
                    <w:color w:val="000000" w:themeColor="text1"/>
                    <w:szCs w:val="22"/>
                  </w:rPr>
                </w:pPr>
                <w:r w:rsidRPr="68E82657">
                  <w:rPr>
                    <w:color w:val="000000" w:themeColor="text1"/>
                    <w:szCs w:val="22"/>
                  </w:rPr>
                  <w:t>Initial Perceived Risk</w:t>
                </w:r>
              </w:p>
            </w:tc>
            <w:tc>
              <w:tcPr>
                <w:tcW w:w="3616" w:type="dxa"/>
                <w:tcBorders>
                  <w:top w:val="nil"/>
                  <w:left w:val="single" w:sz="8" w:space="0" w:color="auto"/>
                  <w:bottom w:val="single" w:sz="8" w:space="0" w:color="auto"/>
                  <w:right w:val="single" w:sz="8" w:space="0" w:color="auto"/>
                </w:tcBorders>
              </w:tcPr>
              <w:p w14:paraId="210B21B7" w14:textId="0159F339" w:rsidR="22B54481" w:rsidRPr="006A7EEF" w:rsidRDefault="22B54481">
                <w:pPr>
                  <w:rPr>
                    <w:color w:val="000000" w:themeColor="text1"/>
                  </w:rPr>
                </w:pPr>
                <w:r w:rsidRPr="006A7EEF">
                  <w:rPr>
                    <w:rFonts w:eastAsia="Times New Roman"/>
                    <w:color w:val="000000" w:themeColor="text1"/>
                    <w:szCs w:val="22"/>
                  </w:rPr>
                  <w:t>Risk Mitigation</w:t>
                </w:r>
              </w:p>
            </w:tc>
            <w:tc>
              <w:tcPr>
                <w:tcW w:w="2189" w:type="dxa"/>
                <w:tcBorders>
                  <w:top w:val="nil"/>
                  <w:left w:val="single" w:sz="8" w:space="0" w:color="auto"/>
                  <w:bottom w:val="single" w:sz="8" w:space="0" w:color="auto"/>
                  <w:right w:val="single" w:sz="8" w:space="0" w:color="auto"/>
                </w:tcBorders>
              </w:tcPr>
              <w:p w14:paraId="28B74188" w14:textId="4AA15B39" w:rsidR="22B54481" w:rsidRPr="006A7EEF" w:rsidRDefault="22B54481">
                <w:pPr>
                  <w:rPr>
                    <w:color w:val="000000" w:themeColor="text1"/>
                  </w:rPr>
                </w:pPr>
                <w:r w:rsidRPr="006A7EEF">
                  <w:rPr>
                    <w:rFonts w:eastAsia="Times New Roman"/>
                    <w:color w:val="000000" w:themeColor="text1"/>
                    <w:szCs w:val="22"/>
                  </w:rPr>
                  <w:t>Perceived Risk</w:t>
                </w:r>
              </w:p>
            </w:tc>
          </w:tr>
          <w:tr w:rsidR="006A7EEF" w:rsidRPr="006A7EEF" w14:paraId="1EF98EF4" w14:textId="77777777" w:rsidTr="6060443F">
            <w:tc>
              <w:tcPr>
                <w:tcW w:w="1620" w:type="dxa"/>
                <w:tcBorders>
                  <w:top w:val="single" w:sz="8" w:space="0" w:color="auto"/>
                  <w:left w:val="single" w:sz="8" w:space="0" w:color="auto"/>
                  <w:bottom w:val="single" w:sz="8" w:space="0" w:color="auto"/>
                  <w:right w:val="single" w:sz="8" w:space="0" w:color="auto"/>
                </w:tcBorders>
              </w:tcPr>
              <w:p w14:paraId="090F8FBB" w14:textId="6166AB9A" w:rsidR="22B54481" w:rsidRPr="006A7EEF" w:rsidRDefault="22B54481">
                <w:pPr>
                  <w:rPr>
                    <w:color w:val="000000" w:themeColor="text1"/>
                  </w:rPr>
                </w:pPr>
                <w:r w:rsidRPr="006A7EEF">
                  <w:rPr>
                    <w:rFonts w:eastAsia="Times New Roman"/>
                    <w:color w:val="000000" w:themeColor="text1"/>
                    <w:szCs w:val="22"/>
                  </w:rPr>
                  <w:t>Technical Assessment:</w:t>
                </w:r>
              </w:p>
            </w:tc>
            <w:tc>
              <w:tcPr>
                <w:tcW w:w="2205" w:type="dxa"/>
                <w:tcBorders>
                  <w:top w:val="single" w:sz="8" w:space="0" w:color="auto"/>
                  <w:left w:val="single" w:sz="8" w:space="0" w:color="auto"/>
                  <w:bottom w:val="single" w:sz="8" w:space="0" w:color="auto"/>
                  <w:right w:val="single" w:sz="8" w:space="0" w:color="auto"/>
                </w:tcBorders>
              </w:tcPr>
              <w:p w14:paraId="52591637" w14:textId="45E18BC0" w:rsidR="22B54481" w:rsidRPr="006A7EEF" w:rsidRDefault="68E82657" w:rsidP="68E82657">
                <w:pPr>
                  <w:spacing w:before="0" w:after="0" w:line="259" w:lineRule="auto"/>
                  <w:rPr>
                    <w:color w:val="000000" w:themeColor="text1"/>
                    <w:szCs w:val="22"/>
                  </w:rPr>
                </w:pPr>
                <w:r w:rsidRPr="68E82657">
                  <w:rPr>
                    <w:color w:val="4F81BD" w:themeColor="accent1"/>
                  </w:rPr>
                  <w:t>There must be enough storage on board for the GPPP device.</w:t>
                </w:r>
              </w:p>
              <w:p w14:paraId="176EAF81" w14:textId="18A0FEB4" w:rsidR="22B54481" w:rsidRPr="006A7EEF" w:rsidRDefault="68E82657" w:rsidP="68E82657">
                <w:pPr>
                  <w:spacing w:before="0" w:after="0" w:line="259" w:lineRule="auto"/>
                  <w:rPr>
                    <w:color w:val="4F81BD" w:themeColor="accent1"/>
                    <w:szCs w:val="22"/>
                  </w:rPr>
                </w:pPr>
                <w:r w:rsidRPr="68E82657">
                  <w:rPr>
                    <w:color w:val="4F81BD" w:themeColor="accent1"/>
                    <w:szCs w:val="22"/>
                  </w:rPr>
                  <w:t>The computer turnaround time must be very fast.</w:t>
                </w:r>
              </w:p>
            </w:tc>
            <w:tc>
              <w:tcPr>
                <w:tcW w:w="1920" w:type="dxa"/>
                <w:tcBorders>
                  <w:top w:val="single" w:sz="8" w:space="0" w:color="auto"/>
                  <w:left w:val="single" w:sz="8" w:space="0" w:color="auto"/>
                  <w:bottom w:val="single" w:sz="8" w:space="0" w:color="auto"/>
                  <w:right w:val="single" w:sz="8" w:space="0" w:color="auto"/>
                </w:tcBorders>
              </w:tcPr>
              <w:p w14:paraId="0CDA1146" w14:textId="7A89D9CE" w:rsidR="22B54481" w:rsidRPr="006A7EEF" w:rsidRDefault="68E82657" w:rsidP="68E82657">
                <w:pPr>
                  <w:rPr>
                    <w:color w:val="4F81BD" w:themeColor="accent1"/>
                    <w:szCs w:val="22"/>
                  </w:rPr>
                </w:pPr>
                <w:r w:rsidRPr="68E82657">
                  <w:rPr>
                    <w:rFonts w:eastAsia="Times New Roman"/>
                    <w:color w:val="4F81BD" w:themeColor="accent1"/>
                  </w:rPr>
                  <w:t>Unable to continue storing and processing data resulting in project failure.</w:t>
                </w:r>
              </w:p>
              <w:p w14:paraId="2999E401" w14:textId="7C818FD3" w:rsidR="22B54481" w:rsidRPr="006A7EEF" w:rsidRDefault="22B54481" w:rsidP="68E82657">
                <w:pPr>
                  <w:rPr>
                    <w:color w:val="4F81BD" w:themeColor="accent1"/>
                    <w:szCs w:val="22"/>
                  </w:rPr>
                </w:pP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369B9842" w14:textId="709A1E02" w:rsidR="68E82657" w:rsidRDefault="68E82657" w:rsidP="68E82657">
                <w:pPr>
                  <w:rPr>
                    <w:color w:val="4F81BD" w:themeColor="accent1"/>
                    <w:szCs w:val="22"/>
                  </w:rPr>
                </w:pPr>
                <w:r w:rsidRPr="68E82657">
                  <w:rPr>
                    <w:color w:val="4F81BD" w:themeColor="accent1"/>
                    <w:szCs w:val="22"/>
                  </w:rPr>
                  <w:t>Low</w:t>
                </w:r>
              </w:p>
            </w:tc>
            <w:tc>
              <w:tcPr>
                <w:tcW w:w="3616" w:type="dxa"/>
                <w:tcBorders>
                  <w:top w:val="single" w:sz="8" w:space="0" w:color="auto"/>
                  <w:left w:val="single" w:sz="8" w:space="0" w:color="auto"/>
                  <w:bottom w:val="single" w:sz="8" w:space="0" w:color="auto"/>
                  <w:right w:val="single" w:sz="8" w:space="0" w:color="auto"/>
                </w:tcBorders>
              </w:tcPr>
              <w:p w14:paraId="63B0CD60" w14:textId="36934ABB" w:rsidR="22B54481" w:rsidRPr="006A7EEF" w:rsidRDefault="68E82657" w:rsidP="68E82657">
                <w:pPr>
                  <w:rPr>
                    <w:color w:val="000000" w:themeColor="text1"/>
                    <w:szCs w:val="22"/>
                  </w:rPr>
                </w:pPr>
                <w:r w:rsidRPr="68E82657">
                  <w:rPr>
                    <w:color w:val="000000" w:themeColor="text1"/>
                  </w:rPr>
                  <w:t>Detect human Target of Interest (TOI) within a slant range of 9.543 km during daytime.</w:t>
                </w:r>
              </w:p>
              <w:p w14:paraId="3CF4B451" w14:textId="22CA980D" w:rsidR="22B54481" w:rsidRPr="006A7EEF" w:rsidRDefault="68E82657" w:rsidP="68E82657">
                <w:pPr>
                  <w:rPr>
                    <w:color w:val="000000" w:themeColor="text1"/>
                    <w:szCs w:val="22"/>
                  </w:rPr>
                </w:pPr>
                <w:r w:rsidRPr="68E82657">
                  <w:rPr>
                    <w:color w:val="000000" w:themeColor="text1"/>
                  </w:rPr>
                  <w:t>Detect human TOI within a slant range of 1.5 km during nighttime.</w:t>
                </w:r>
              </w:p>
              <w:p w14:paraId="200771CD" w14:textId="184F23CF" w:rsidR="22B54481" w:rsidRPr="006A7EEF" w:rsidRDefault="68E82657" w:rsidP="68E82657">
                <w:pPr>
                  <w:rPr>
                    <w:color w:val="000000" w:themeColor="text1"/>
                    <w:szCs w:val="22"/>
                  </w:rPr>
                </w:pPr>
                <w:r w:rsidRPr="68E82657">
                  <w:rPr>
                    <w:color w:val="000000" w:themeColor="text1"/>
                  </w:rPr>
                  <w:t>Identify human TOI within a slant range of 1.5 km during daytime</w:t>
                </w:r>
              </w:p>
              <w:p w14:paraId="6B9D75F0" w14:textId="7080F598" w:rsidR="22B54481" w:rsidRPr="006A7EEF" w:rsidRDefault="68E82657" w:rsidP="68E82657">
                <w:pPr>
                  <w:rPr>
                    <w:color w:val="000000" w:themeColor="text1"/>
                    <w:szCs w:val="22"/>
                  </w:rPr>
                </w:pPr>
                <w:r w:rsidRPr="68E82657">
                  <w:rPr>
                    <w:color w:val="000000" w:themeColor="text1"/>
                  </w:rPr>
                  <w:t>Identify human TOI within a slant range of 250 m during nighttime (</w:t>
                </w:r>
                <w:r w:rsidRPr="68E82657">
                  <w:rPr>
                    <w:color w:val="00B050"/>
                  </w:rPr>
                  <w:t>with</w:t>
                </w:r>
                <w:r w:rsidRPr="68E82657">
                  <w:rPr>
                    <w:color w:val="000000" w:themeColor="text1"/>
                  </w:rPr>
                  <w:t xml:space="preserve"> slipstream sensors)</w:t>
                </w:r>
              </w:p>
              <w:p w14:paraId="27FC48FF" w14:textId="7DA8FBA6" w:rsidR="22B54481" w:rsidRPr="006A7EEF" w:rsidRDefault="68E82657" w:rsidP="68E82657">
                <w:pPr>
                  <w:rPr>
                    <w:color w:val="000000" w:themeColor="text1"/>
                    <w:szCs w:val="22"/>
                  </w:rPr>
                </w:pPr>
                <w:r w:rsidRPr="68E82657">
                  <w:rPr>
                    <w:color w:val="000000" w:themeColor="text1"/>
                  </w:rPr>
                  <w:lastRenderedPageBreak/>
                  <w:t xml:space="preserve"> Identify human TOI within a slant range of 1.5 km (with slipstream sensors) </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20342247" w14:textId="1AB3C818" w:rsidR="22B54481" w:rsidRPr="006A7EEF" w:rsidRDefault="14A3B280">
                <w:pPr>
                  <w:rPr>
                    <w:color w:val="000000" w:themeColor="text1"/>
                  </w:rPr>
                </w:pPr>
                <w:r w:rsidRPr="14A3B280">
                  <w:rPr>
                    <w:rFonts w:eastAsia="Times New Roman"/>
                    <w:color w:val="000000" w:themeColor="text1"/>
                  </w:rPr>
                  <w:lastRenderedPageBreak/>
                  <w:t>Low</w:t>
                </w:r>
              </w:p>
            </w:tc>
          </w:tr>
          <w:tr w:rsidR="006A7EEF" w:rsidRPr="006A7EEF" w14:paraId="76F1C5F3" w14:textId="77777777" w:rsidTr="6060443F">
            <w:tc>
              <w:tcPr>
                <w:tcW w:w="1620" w:type="dxa"/>
                <w:tcBorders>
                  <w:top w:val="single" w:sz="8" w:space="0" w:color="auto"/>
                  <w:left w:val="single" w:sz="8" w:space="0" w:color="auto"/>
                  <w:bottom w:val="single" w:sz="8" w:space="0" w:color="auto"/>
                  <w:right w:val="single" w:sz="8" w:space="0" w:color="auto"/>
                </w:tcBorders>
              </w:tcPr>
              <w:p w14:paraId="3F65F0F9" w14:textId="796A5C4A"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205" w:type="dxa"/>
                <w:tcBorders>
                  <w:top w:val="single" w:sz="8" w:space="0" w:color="auto"/>
                  <w:left w:val="single" w:sz="8" w:space="0" w:color="auto"/>
                  <w:bottom w:val="single" w:sz="8" w:space="0" w:color="auto"/>
                  <w:right w:val="single" w:sz="8" w:space="0" w:color="auto"/>
                </w:tcBorders>
              </w:tcPr>
              <w:p w14:paraId="77398D0B" w14:textId="5670A20A" w:rsidR="22B54481" w:rsidRPr="006A7EEF" w:rsidRDefault="22B54481">
                <w:pPr>
                  <w:rPr>
                    <w:color w:val="000000" w:themeColor="text1"/>
                  </w:rPr>
                </w:pPr>
                <w:r w:rsidRPr="006A7EEF">
                  <w:rPr>
                    <w:rFonts w:eastAsia="Times New Roman"/>
                    <w:color w:val="000000" w:themeColor="text1"/>
                    <w:szCs w:val="22"/>
                  </w:rPr>
                  <w:t>High reliability high precision inertial nav</w:t>
                </w:r>
                <w:r w:rsidR="00D6104F" w:rsidRPr="006A7EEF">
                  <w:rPr>
                    <w:rFonts w:eastAsia="Times New Roman"/>
                    <w:color w:val="000000" w:themeColor="text1"/>
                    <w:szCs w:val="22"/>
                  </w:rPr>
                  <w:t>igation</w:t>
                </w:r>
                <w:r w:rsidRPr="006A7EEF">
                  <w:rPr>
                    <w:rFonts w:eastAsia="Times New Roman"/>
                    <w:color w:val="000000" w:themeColor="text1"/>
                    <w:szCs w:val="22"/>
                  </w:rPr>
                  <w:t xml:space="preserve"> is costly.</w:t>
                </w:r>
              </w:p>
            </w:tc>
            <w:tc>
              <w:tcPr>
                <w:tcW w:w="1920" w:type="dxa"/>
                <w:tcBorders>
                  <w:top w:val="single" w:sz="8" w:space="0" w:color="auto"/>
                  <w:left w:val="single" w:sz="8" w:space="0" w:color="auto"/>
                  <w:bottom w:val="single" w:sz="8" w:space="0" w:color="auto"/>
                  <w:right w:val="single" w:sz="8" w:space="0" w:color="auto"/>
                </w:tcBorders>
              </w:tcPr>
              <w:p w14:paraId="560EB4AA" w14:textId="4A6E22DA" w:rsidR="22B54481" w:rsidRPr="006A7EEF" w:rsidRDefault="22B54481">
                <w:pPr>
                  <w:rPr>
                    <w:color w:val="000000" w:themeColor="text1"/>
                  </w:rPr>
                </w:pPr>
                <w:r w:rsidRPr="006A7EEF">
                  <w:rPr>
                    <w:rFonts w:eastAsia="Times New Roman"/>
                    <w:color w:val="000000" w:themeColor="text1"/>
                    <w:szCs w:val="22"/>
                  </w:rPr>
                  <w:t>No cost savings</w:t>
                </w: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2BA4F3B0" w14:textId="12634CB9" w:rsidR="68E82657" w:rsidRDefault="68E82657" w:rsidP="68E82657">
                <w:pPr>
                  <w:rPr>
                    <w:color w:val="0070C0"/>
                    <w:szCs w:val="22"/>
                  </w:rPr>
                </w:pPr>
                <w:r w:rsidRPr="68E82657">
                  <w:rPr>
                    <w:color w:val="0070C0"/>
                    <w:szCs w:val="22"/>
                  </w:rPr>
                  <w:t>Low</w:t>
                </w:r>
              </w:p>
            </w:tc>
            <w:tc>
              <w:tcPr>
                <w:tcW w:w="3616" w:type="dxa"/>
                <w:tcBorders>
                  <w:top w:val="single" w:sz="8" w:space="0" w:color="auto"/>
                  <w:left w:val="single" w:sz="8" w:space="0" w:color="auto"/>
                  <w:bottom w:val="single" w:sz="8" w:space="0" w:color="auto"/>
                  <w:right w:val="single" w:sz="8" w:space="0" w:color="auto"/>
                </w:tcBorders>
              </w:tcPr>
              <w:p w14:paraId="162608D8" w14:textId="63D42C9B" w:rsidR="22B54481" w:rsidRPr="006A7EEF" w:rsidRDefault="22B54481">
                <w:pPr>
                  <w:rPr>
                    <w:color w:val="000000" w:themeColor="text1"/>
                  </w:rPr>
                </w:pPr>
                <w:r w:rsidRPr="006A7EEF">
                  <w:rPr>
                    <w:rFonts w:eastAsia="Times New Roman"/>
                    <w:color w:val="000000" w:themeColor="text1"/>
                    <w:szCs w:val="22"/>
                  </w:rPr>
                  <w:t>Consider utilizing low accuracy inertial nav</w:t>
                </w:r>
                <w:r w:rsidR="00D6104F" w:rsidRPr="006A7EEF">
                  <w:rPr>
                    <w:rFonts w:eastAsia="Times New Roman"/>
                    <w:color w:val="000000" w:themeColor="text1"/>
                    <w:szCs w:val="22"/>
                  </w:rPr>
                  <w:t>igation</w:t>
                </w:r>
                <w:r w:rsidRPr="006A7EEF">
                  <w:rPr>
                    <w:rFonts w:eastAsia="Times New Roman"/>
                    <w:color w:val="000000" w:themeColor="text1"/>
                    <w:szCs w:val="22"/>
                  </w:rPr>
                  <w:t xml:space="preserve"> supplemented by air data reference units.</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26B7241D" w14:textId="3075AE0F" w:rsidR="22B54481" w:rsidRPr="006A7EEF" w:rsidRDefault="22B54481">
                <w:pPr>
                  <w:rPr>
                    <w:color w:val="000000" w:themeColor="text1"/>
                  </w:rPr>
                </w:pPr>
                <w:r w:rsidRPr="006A7EEF">
                  <w:rPr>
                    <w:rFonts w:eastAsia="Times New Roman"/>
                    <w:color w:val="000000" w:themeColor="text1"/>
                    <w:szCs w:val="22"/>
                  </w:rPr>
                  <w:t>Low</w:t>
                </w:r>
              </w:p>
              <w:p w14:paraId="55B029D8" w14:textId="0C77A8EE"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31D9D0B4" w14:textId="77777777" w:rsidTr="6060443F">
            <w:tc>
              <w:tcPr>
                <w:tcW w:w="1620" w:type="dxa"/>
                <w:tcBorders>
                  <w:top w:val="single" w:sz="8" w:space="0" w:color="auto"/>
                  <w:left w:val="single" w:sz="8" w:space="0" w:color="auto"/>
                  <w:bottom w:val="single" w:sz="8" w:space="0" w:color="auto"/>
                  <w:right w:val="single" w:sz="8" w:space="0" w:color="auto"/>
                </w:tcBorders>
              </w:tcPr>
              <w:p w14:paraId="2481D467" w14:textId="637A08F6" w:rsidR="22B54481" w:rsidRPr="006A7EEF" w:rsidRDefault="22B54481">
                <w:pPr>
                  <w:rPr>
                    <w:color w:val="000000" w:themeColor="text1"/>
                  </w:rPr>
                </w:pPr>
                <w:r w:rsidRPr="006A7EEF">
                  <w:rPr>
                    <w:rFonts w:eastAsia="Times New Roman"/>
                    <w:color w:val="000000" w:themeColor="text1"/>
                    <w:szCs w:val="22"/>
                  </w:rPr>
                  <w:t>Organizational Assessment:</w:t>
                </w:r>
              </w:p>
            </w:tc>
            <w:tc>
              <w:tcPr>
                <w:tcW w:w="2205" w:type="dxa"/>
                <w:tcBorders>
                  <w:top w:val="single" w:sz="8" w:space="0" w:color="auto"/>
                  <w:left w:val="single" w:sz="8" w:space="0" w:color="auto"/>
                  <w:bottom w:val="single" w:sz="8" w:space="0" w:color="auto"/>
                  <w:right w:val="single" w:sz="8" w:space="0" w:color="auto"/>
                </w:tcBorders>
              </w:tcPr>
              <w:p w14:paraId="29CACE4D" w14:textId="2ADFFBCE" w:rsidR="22B54481" w:rsidRPr="006A7EEF" w:rsidRDefault="68E82657">
                <w:pPr>
                  <w:rPr>
                    <w:color w:val="000000" w:themeColor="text1"/>
                  </w:rPr>
                </w:pPr>
                <w:r w:rsidRPr="68E82657">
                  <w:rPr>
                    <w:rFonts w:eastAsia="Times New Roman"/>
                    <w:color w:val="000000" w:themeColor="text1"/>
                  </w:rPr>
                  <w:t xml:space="preserve">Lack of subject matter expert (SME) </w:t>
                </w:r>
                <w:r w:rsidRPr="68E82657">
                  <w:rPr>
                    <w:rFonts w:eastAsia="Times New Roman"/>
                    <w:color w:val="00B050"/>
                  </w:rPr>
                  <w:t xml:space="preserve">on Optics unit. </w:t>
                </w:r>
              </w:p>
            </w:tc>
            <w:tc>
              <w:tcPr>
                <w:tcW w:w="1920" w:type="dxa"/>
                <w:tcBorders>
                  <w:top w:val="single" w:sz="8" w:space="0" w:color="auto"/>
                  <w:left w:val="single" w:sz="8" w:space="0" w:color="auto"/>
                  <w:bottom w:val="single" w:sz="8" w:space="0" w:color="auto"/>
                  <w:right w:val="single" w:sz="8" w:space="0" w:color="auto"/>
                </w:tcBorders>
              </w:tcPr>
              <w:p w14:paraId="497033DE" w14:textId="29CDC536" w:rsidR="22B54481" w:rsidRPr="006A7EEF" w:rsidRDefault="22B54481">
                <w:pPr>
                  <w:rPr>
                    <w:color w:val="000000" w:themeColor="text1"/>
                  </w:rPr>
                </w:pPr>
                <w:r w:rsidRPr="006A7EEF">
                  <w:rPr>
                    <w:rFonts w:eastAsia="Times New Roman"/>
                    <w:color w:val="000000" w:themeColor="text1"/>
                    <w:szCs w:val="22"/>
                  </w:rPr>
                  <w:t>Project delays while being resolved.</w:t>
                </w:r>
              </w:p>
            </w:tc>
            <w:tc>
              <w:tcPr>
                <w:tcW w:w="1665" w:type="dxa"/>
                <w:tcBorders>
                  <w:top w:val="single" w:sz="8" w:space="0" w:color="auto"/>
                  <w:left w:val="single" w:sz="8" w:space="0" w:color="auto"/>
                  <w:bottom w:val="single" w:sz="8" w:space="0" w:color="auto"/>
                  <w:right w:val="single" w:sz="8" w:space="0" w:color="auto"/>
                </w:tcBorders>
                <w:shd w:val="clear" w:color="auto" w:fill="00B050"/>
              </w:tcPr>
              <w:p w14:paraId="2E5943B1" w14:textId="1B6A0272" w:rsidR="68E82657" w:rsidRDefault="68E82657" w:rsidP="68E82657">
                <w:pPr>
                  <w:rPr>
                    <w:color w:val="000000" w:themeColor="text1"/>
                    <w:szCs w:val="22"/>
                  </w:rPr>
                </w:pPr>
                <w:r w:rsidRPr="68E82657">
                  <w:rPr>
                    <w:color w:val="0070C0"/>
                    <w:szCs w:val="22"/>
                  </w:rPr>
                  <w:t>Low</w:t>
                </w:r>
              </w:p>
            </w:tc>
            <w:tc>
              <w:tcPr>
                <w:tcW w:w="3616" w:type="dxa"/>
                <w:tcBorders>
                  <w:top w:val="single" w:sz="8" w:space="0" w:color="auto"/>
                  <w:left w:val="single" w:sz="8" w:space="0" w:color="auto"/>
                  <w:bottom w:val="single" w:sz="8" w:space="0" w:color="auto"/>
                  <w:right w:val="single" w:sz="8" w:space="0" w:color="auto"/>
                </w:tcBorders>
              </w:tcPr>
              <w:p w14:paraId="7C40799A" w14:textId="77777777" w:rsidR="00C138B0" w:rsidRPr="006A7EEF" w:rsidRDefault="00C138B0" w:rsidP="00C138B0">
                <w:pPr>
                  <w:rPr>
                    <w:color w:val="000000" w:themeColor="text1"/>
                  </w:rPr>
                </w:pPr>
                <w:r w:rsidRPr="68E82657">
                  <w:rPr>
                    <w:rFonts w:eastAsia="Times New Roman"/>
                    <w:color w:val="000000" w:themeColor="text1"/>
                  </w:rPr>
                  <w:t xml:space="preserve">In-house team available. </w:t>
                </w:r>
              </w:p>
              <w:p w14:paraId="07819A4D" w14:textId="50861416" w:rsidR="22B54481" w:rsidRPr="006A7EEF" w:rsidRDefault="00C138B0" w:rsidP="00C138B0">
                <w:pPr>
                  <w:spacing w:line="259" w:lineRule="auto"/>
                  <w:rPr>
                    <w:szCs w:val="22"/>
                  </w:rPr>
                </w:pPr>
                <w:r w:rsidRPr="00AA4DEE">
                  <w:rPr>
                    <w:rFonts w:eastAsia="Times New Roman"/>
                    <w:color w:val="00B050"/>
                  </w:rPr>
                  <w:t>Will outsource through consultation</w:t>
                </w:r>
                <w:r>
                  <w:rPr>
                    <w:rFonts w:eastAsia="Times New Roman"/>
                    <w:color w:val="00B050"/>
                  </w:rPr>
                  <w:t xml:space="preserve"> </w:t>
                </w:r>
                <w:r w:rsidRPr="00AA4DEE">
                  <w:rPr>
                    <w:rFonts w:eastAsia="Times New Roman"/>
                    <w:color w:val="00B050"/>
                  </w:rPr>
                  <w:t>or send out job requests as needed. Proper documentation</w:t>
                </w:r>
                <w:r>
                  <w:rPr>
                    <w:rFonts w:eastAsia="Times New Roman"/>
                    <w:color w:val="00B050"/>
                  </w:rPr>
                  <w:t xml:space="preserve"> of progress and knowledge capture presentation events will be held</w:t>
                </w:r>
                <w:r w:rsidRPr="00AA4DEE">
                  <w:rPr>
                    <w:rFonts w:eastAsia="Times New Roman"/>
                    <w:color w:val="00B050"/>
                  </w:rPr>
                  <w:t>.</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72637A1B" w14:textId="5C42B613" w:rsidR="22B54481" w:rsidRPr="006A7EEF" w:rsidRDefault="22B54481">
                <w:pPr>
                  <w:rPr>
                    <w:color w:val="000000" w:themeColor="text1"/>
                  </w:rPr>
                </w:pPr>
                <w:r w:rsidRPr="006A7EEF">
                  <w:rPr>
                    <w:rFonts w:eastAsia="Times New Roman"/>
                    <w:color w:val="000000" w:themeColor="text1"/>
                    <w:szCs w:val="22"/>
                  </w:rPr>
                  <w:t>Low</w:t>
                </w:r>
              </w:p>
              <w:p w14:paraId="2F0230EA" w14:textId="0E5DD2B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B0F5799" w14:textId="77777777" w:rsidTr="6060443F">
            <w:tc>
              <w:tcPr>
                <w:tcW w:w="1620" w:type="dxa"/>
                <w:tcBorders>
                  <w:top w:val="single" w:sz="8" w:space="0" w:color="auto"/>
                  <w:left w:val="single" w:sz="8" w:space="0" w:color="auto"/>
                  <w:bottom w:val="single" w:sz="8" w:space="0" w:color="auto"/>
                  <w:right w:val="single" w:sz="8" w:space="0" w:color="auto"/>
                </w:tcBorders>
              </w:tcPr>
              <w:p w14:paraId="1E8DCFC7" w14:textId="44AA2FCC"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205" w:type="dxa"/>
                <w:tcBorders>
                  <w:top w:val="single" w:sz="8" w:space="0" w:color="auto"/>
                  <w:left w:val="single" w:sz="8" w:space="0" w:color="auto"/>
                  <w:bottom w:val="single" w:sz="8" w:space="0" w:color="auto"/>
                  <w:right w:val="single" w:sz="8" w:space="0" w:color="auto"/>
                </w:tcBorders>
              </w:tcPr>
              <w:p w14:paraId="35582BEA" w14:textId="6E6CDFB5" w:rsidR="22B54481" w:rsidRPr="006A7EEF" w:rsidRDefault="68E82657" w:rsidP="68E82657">
                <w:pPr>
                  <w:rPr>
                    <w:color w:val="000000" w:themeColor="text1"/>
                    <w:szCs w:val="22"/>
                  </w:rPr>
                </w:pPr>
                <w:r w:rsidRPr="68E82657">
                  <w:rPr>
                    <w:color w:val="000000" w:themeColor="text1"/>
                  </w:rPr>
                  <w:t>AUAV becomes difficult to maintain.</w:t>
                </w:r>
              </w:p>
              <w:p w14:paraId="7036625C" w14:textId="345A6AB1" w:rsidR="22B54481" w:rsidRPr="006A7EEF" w:rsidRDefault="68E82657" w:rsidP="68E82657">
                <w:pPr>
                  <w:rPr>
                    <w:color w:val="000000" w:themeColor="text1"/>
                    <w:szCs w:val="22"/>
                  </w:rPr>
                </w:pPr>
                <w:r w:rsidRPr="68E82657">
                  <w:rPr>
                    <w:color w:val="000000" w:themeColor="text1"/>
                  </w:rPr>
                  <w:t>AUAV still requires intervention to fly mission.</w:t>
                </w:r>
              </w:p>
            </w:tc>
            <w:tc>
              <w:tcPr>
                <w:tcW w:w="1920" w:type="dxa"/>
                <w:tcBorders>
                  <w:top w:val="single" w:sz="8" w:space="0" w:color="auto"/>
                  <w:left w:val="single" w:sz="8" w:space="0" w:color="auto"/>
                  <w:bottom w:val="single" w:sz="8" w:space="0" w:color="auto"/>
                  <w:right w:val="single" w:sz="8" w:space="0" w:color="auto"/>
                </w:tcBorders>
              </w:tcPr>
              <w:p w14:paraId="423B336F" w14:textId="7F2FF623" w:rsidR="22B54481" w:rsidRPr="006A7EEF" w:rsidRDefault="68E82657" w:rsidP="68E82657">
                <w:pPr>
                  <w:rPr>
                    <w:color w:val="000000" w:themeColor="text1"/>
                    <w:szCs w:val="22"/>
                  </w:rPr>
                </w:pPr>
                <w:r w:rsidRPr="68E82657">
                  <w:rPr>
                    <w:color w:val="000000" w:themeColor="text1"/>
                  </w:rPr>
                  <w:t>No cost savings, project failed objective.</w:t>
                </w:r>
              </w:p>
              <w:p w14:paraId="3CF6B4D9" w14:textId="1B3DC309" w:rsidR="22B54481" w:rsidRPr="006A7EEF" w:rsidRDefault="68E82657" w:rsidP="68E82657">
                <w:pPr>
                  <w:rPr>
                    <w:color w:val="000000" w:themeColor="text1"/>
                    <w:szCs w:val="22"/>
                  </w:rPr>
                </w:pPr>
                <w:r w:rsidRPr="68E82657">
                  <w:rPr>
                    <w:color w:val="000000" w:themeColor="text1"/>
                  </w:rPr>
                  <w:t>Political inquiry</w:t>
                </w:r>
              </w:p>
              <w:p w14:paraId="0C151303" w14:textId="3419FB5D" w:rsidR="22B54481" w:rsidRPr="006A7EEF" w:rsidRDefault="68E82657" w:rsidP="68E82657">
                <w:pPr>
                  <w:rPr>
                    <w:color w:val="000000" w:themeColor="text1"/>
                    <w:szCs w:val="22"/>
                  </w:rPr>
                </w:pPr>
                <w:r w:rsidRPr="68E82657">
                  <w:rPr>
                    <w:color w:val="000000" w:themeColor="text1"/>
                  </w:rPr>
                  <w:t>International incident</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7869B807" w14:textId="5F83580B" w:rsidR="68E82657" w:rsidRDefault="68E82657" w:rsidP="68E82657">
                <w:pPr>
                  <w:rPr>
                    <w:color w:val="000000" w:themeColor="text1"/>
                    <w:szCs w:val="22"/>
                  </w:rPr>
                </w:pPr>
                <w:r w:rsidRPr="68E82657">
                  <w:rPr>
                    <w:color w:val="0070C0"/>
                    <w:szCs w:val="22"/>
                  </w:rPr>
                  <w:t>Medium</w:t>
                </w:r>
              </w:p>
            </w:tc>
            <w:tc>
              <w:tcPr>
                <w:tcW w:w="3616" w:type="dxa"/>
                <w:tcBorders>
                  <w:top w:val="single" w:sz="8" w:space="0" w:color="auto"/>
                  <w:left w:val="single" w:sz="8" w:space="0" w:color="auto"/>
                  <w:bottom w:val="single" w:sz="8" w:space="0" w:color="auto"/>
                  <w:right w:val="single" w:sz="8" w:space="0" w:color="auto"/>
                </w:tcBorders>
              </w:tcPr>
              <w:p w14:paraId="5F0D2BD3" w14:textId="6F9CDBD8" w:rsidR="22B54481" w:rsidRPr="006A7EEF" w:rsidRDefault="68E82657" w:rsidP="68E82657">
                <w:pPr>
                  <w:rPr>
                    <w:color w:val="000000" w:themeColor="text1"/>
                    <w:szCs w:val="22"/>
                  </w:rPr>
                </w:pPr>
                <w:r w:rsidRPr="68E82657">
                  <w:rPr>
                    <w:color w:val="000000" w:themeColor="text1"/>
                  </w:rPr>
                  <w:t>Simulate AUAV operation before implementation.</w:t>
                </w:r>
              </w:p>
              <w:p w14:paraId="237CEC64" w14:textId="5F7C9E6E" w:rsidR="22B54481" w:rsidRPr="006A7EEF" w:rsidRDefault="68E82657" w:rsidP="68E82657">
                <w:pPr>
                  <w:rPr>
                    <w:color w:val="000000" w:themeColor="text1"/>
                    <w:szCs w:val="22"/>
                  </w:rPr>
                </w:pPr>
                <w:r w:rsidRPr="68E82657">
                  <w:rPr>
                    <w:color w:val="000000" w:themeColor="text1"/>
                  </w:rPr>
                  <w:t>FAA certification of airworthiness.</w:t>
                </w:r>
              </w:p>
              <w:p w14:paraId="58DE3827" w14:textId="751977D7" w:rsidR="22B54481" w:rsidRPr="006A7EEF" w:rsidRDefault="68E82657" w:rsidP="68E82657">
                <w:pPr>
                  <w:rPr>
                    <w:color w:val="000000" w:themeColor="text1"/>
                    <w:szCs w:val="22"/>
                  </w:rPr>
                </w:pPr>
                <w:r w:rsidRPr="68E82657">
                  <w:rPr>
                    <w:color w:val="000000" w:themeColor="text1"/>
                  </w:rPr>
                  <w:t>Good engineering practices.</w:t>
                </w:r>
              </w:p>
            </w:tc>
            <w:tc>
              <w:tcPr>
                <w:tcW w:w="2189" w:type="dxa"/>
                <w:tcBorders>
                  <w:top w:val="single" w:sz="8" w:space="0" w:color="auto"/>
                  <w:left w:val="single" w:sz="8" w:space="0" w:color="auto"/>
                  <w:bottom w:val="single" w:sz="8" w:space="0" w:color="auto"/>
                  <w:right w:val="single" w:sz="8" w:space="0" w:color="auto"/>
                </w:tcBorders>
                <w:shd w:val="clear" w:color="auto" w:fill="00B050"/>
              </w:tcPr>
              <w:p w14:paraId="0A73E334" w14:textId="6756E9BE" w:rsidR="22B54481" w:rsidRPr="006A7EEF" w:rsidRDefault="68E82657" w:rsidP="68E82657">
                <w:pPr>
                  <w:spacing w:line="259" w:lineRule="auto"/>
                  <w:rPr>
                    <w:color w:val="000000" w:themeColor="text1"/>
                    <w:szCs w:val="22"/>
                  </w:rPr>
                </w:pPr>
                <w:r w:rsidRPr="68E82657">
                  <w:rPr>
                    <w:rFonts w:eastAsia="Times New Roman"/>
                    <w:color w:val="000000" w:themeColor="text1"/>
                  </w:rPr>
                  <w:t>Low</w:t>
                </w:r>
              </w:p>
            </w:tc>
          </w:tr>
        </w:tbl>
        <w:p w14:paraId="61DD29D9" w14:textId="4EA9EAC9" w:rsidR="68E82657" w:rsidRDefault="68E82657" w:rsidP="68E82657">
          <w:pPr>
            <w:ind w:left="720" w:hanging="720"/>
            <w:rPr>
              <w:rFonts w:eastAsia="Times New Roman"/>
              <w:color w:val="000000" w:themeColor="text1"/>
            </w:rPr>
          </w:pPr>
          <w:r w:rsidRPr="68E82657">
            <w:rPr>
              <w:rFonts w:eastAsia="Times New Roman"/>
              <w:color w:val="000000" w:themeColor="text1"/>
            </w:rPr>
            <w:t xml:space="preserve">S.R. 03 - </w:t>
          </w:r>
          <w:commentRangeStart w:id="120"/>
          <w:commentRangeEnd w:id="120"/>
          <w:r>
            <w:rPr>
              <w:rStyle w:val="CommentReference"/>
            </w:rPr>
            <w:commentReference w:id="120"/>
          </w:r>
          <w:commentRangeStart w:id="121"/>
          <w:commentRangeEnd w:id="121"/>
          <w:r>
            <w:rPr>
              <w:rStyle w:val="CommentReference"/>
            </w:rPr>
            <w:commentReference w:id="121"/>
          </w:r>
          <w:r w:rsidRPr="68E82657">
            <w:rPr>
              <w:rFonts w:eastAsia="Times New Roman"/>
              <w:color w:val="00B050"/>
            </w:rPr>
            <w:t>The AUAV shall conduct its operations in a safe manner.</w:t>
          </w:r>
          <w:commentRangeStart w:id="122"/>
          <w:commentRangeEnd w:id="122"/>
          <w:r>
            <w:rPr>
              <w:rStyle w:val="CommentReference"/>
            </w:rPr>
            <w:commentReference w:id="122"/>
          </w:r>
        </w:p>
        <w:tbl>
          <w:tblPr>
            <w:tblStyle w:val="TableGrid"/>
            <w:tblW w:w="13215" w:type="dxa"/>
            <w:tblInd w:w="105" w:type="dxa"/>
            <w:tblLayout w:type="fixed"/>
            <w:tblLook w:val="04A0" w:firstRow="1" w:lastRow="0" w:firstColumn="1" w:lastColumn="0" w:noHBand="0" w:noVBand="1"/>
          </w:tblPr>
          <w:tblGrid>
            <w:gridCol w:w="1560"/>
            <w:gridCol w:w="1821"/>
            <w:gridCol w:w="1657"/>
            <w:gridCol w:w="1657"/>
            <w:gridCol w:w="4920"/>
            <w:gridCol w:w="1600"/>
          </w:tblGrid>
          <w:tr w:rsidR="006A7EEF" w:rsidRPr="006A7EEF" w14:paraId="3F69695F"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5AECCC8" w14:textId="77777777" w:rsidR="003F7E22" w:rsidRDefault="003F7E22"/>
            </w:tc>
          </w:tr>
          <w:tr w:rsidR="006A7EEF" w:rsidRPr="006A7EEF" w14:paraId="2E030BD0" w14:textId="77777777" w:rsidTr="2C31B253">
            <w:tc>
              <w:tcPr>
                <w:tcW w:w="1560" w:type="dxa"/>
                <w:tcBorders>
                  <w:top w:val="single" w:sz="8" w:space="0" w:color="auto"/>
                  <w:left w:val="single" w:sz="8" w:space="0" w:color="auto"/>
                  <w:bottom w:val="single" w:sz="8" w:space="0" w:color="auto"/>
                  <w:right w:val="single" w:sz="8" w:space="0" w:color="auto"/>
                </w:tcBorders>
              </w:tcPr>
              <w:p w14:paraId="144B8B62" w14:textId="5E710477" w:rsidR="22B54481" w:rsidRPr="006A7EEF" w:rsidRDefault="22B54481">
                <w:pPr>
                  <w:rPr>
                    <w:color w:val="000000" w:themeColor="text1"/>
                  </w:rPr>
                </w:pPr>
                <w:r w:rsidRPr="006A7EEF">
                  <w:rPr>
                    <w:rFonts w:eastAsia="Times New Roman"/>
                    <w:color w:val="000000" w:themeColor="text1"/>
                    <w:szCs w:val="22"/>
                  </w:rPr>
                  <w:lastRenderedPageBreak/>
                  <w:t>Stakeholder:</w:t>
                </w:r>
              </w:p>
            </w:tc>
            <w:tc>
              <w:tcPr>
                <w:tcW w:w="11655" w:type="dxa"/>
                <w:gridSpan w:val="5"/>
                <w:tcBorders>
                  <w:top w:val="nil"/>
                  <w:left w:val="single" w:sz="8" w:space="0" w:color="auto"/>
                  <w:bottom w:val="single" w:sz="8" w:space="0" w:color="auto"/>
                  <w:right w:val="single" w:sz="8" w:space="0" w:color="auto"/>
                </w:tcBorders>
              </w:tcPr>
              <w:p w14:paraId="4E6A2039" w14:textId="20720014"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1EDDB320" w14:textId="77777777" w:rsidTr="2C31B253">
            <w:tc>
              <w:tcPr>
                <w:tcW w:w="1560" w:type="dxa"/>
                <w:tcBorders>
                  <w:top w:val="single" w:sz="8" w:space="0" w:color="auto"/>
                  <w:left w:val="single" w:sz="8" w:space="0" w:color="auto"/>
                  <w:bottom w:val="single" w:sz="8" w:space="0" w:color="auto"/>
                  <w:right w:val="single" w:sz="8" w:space="0" w:color="auto"/>
                </w:tcBorders>
              </w:tcPr>
              <w:p w14:paraId="7DC01AA3" w14:textId="316B2879" w:rsidR="22B54481" w:rsidRPr="006A7EEF" w:rsidRDefault="22B54481">
                <w:pPr>
                  <w:rPr>
                    <w:color w:val="000000" w:themeColor="text1"/>
                  </w:rPr>
                </w:pPr>
                <w:r w:rsidRPr="006A7EEF">
                  <w:rPr>
                    <w:rFonts w:eastAsia="Times New Roman"/>
                    <w:color w:val="000000" w:themeColor="text1"/>
                    <w:szCs w:val="22"/>
                  </w:rPr>
                  <w:t>Rationale:</w:t>
                </w:r>
              </w:p>
            </w:tc>
            <w:tc>
              <w:tcPr>
                <w:tcW w:w="11655" w:type="dxa"/>
                <w:gridSpan w:val="5"/>
                <w:tcBorders>
                  <w:top w:val="single" w:sz="8" w:space="0" w:color="auto"/>
                  <w:left w:val="single" w:sz="8" w:space="0" w:color="auto"/>
                  <w:bottom w:val="single" w:sz="8" w:space="0" w:color="auto"/>
                  <w:right w:val="single" w:sz="8" w:space="0" w:color="auto"/>
                </w:tcBorders>
              </w:tcPr>
              <w:p w14:paraId="5EF8D679" w14:textId="28966179" w:rsidR="003F7E22" w:rsidRDefault="68E82657" w:rsidP="68E82657">
                <w:pPr>
                  <w:spacing w:line="257" w:lineRule="auto"/>
                  <w:rPr>
                    <w:color w:val="000000" w:themeColor="text1"/>
                  </w:rPr>
                </w:pPr>
                <w:r w:rsidRPr="68E82657">
                  <w:rPr>
                    <w:rFonts w:eastAsia="Times New Roman"/>
                    <w:color w:val="000000" w:themeColor="text1"/>
                  </w:rPr>
                  <w:t>This is to ensure that the existing fleet, other flying objects</w:t>
                </w:r>
                <w:r w:rsidRPr="68E82657">
                  <w:rPr>
                    <w:rFonts w:eastAsia="Times New Roman"/>
                    <w:color w:val="0070C0"/>
                  </w:rPr>
                  <w:t>, and unintended civilians/targets</w:t>
                </w:r>
                <w:r w:rsidRPr="68E82657">
                  <w:rPr>
                    <w:rFonts w:eastAsia="Times New Roman"/>
                    <w:color w:val="000000" w:themeColor="text1"/>
                  </w:rPr>
                  <w:t xml:space="preserve"> around it are safe and no accidents, collisions, failure, and/or death occur.</w:t>
                </w:r>
              </w:p>
            </w:tc>
          </w:tr>
          <w:tr w:rsidR="006A7EEF" w:rsidRPr="006A7EEF" w14:paraId="17B9A04F" w14:textId="77777777" w:rsidTr="2C31B253">
            <w:tc>
              <w:tcPr>
                <w:tcW w:w="1560" w:type="dxa"/>
                <w:tcBorders>
                  <w:top w:val="single" w:sz="8" w:space="0" w:color="auto"/>
                  <w:left w:val="single" w:sz="8" w:space="0" w:color="auto"/>
                  <w:bottom w:val="single" w:sz="8" w:space="0" w:color="auto"/>
                  <w:right w:val="single" w:sz="8" w:space="0" w:color="auto"/>
                </w:tcBorders>
              </w:tcPr>
              <w:p w14:paraId="318194FE" w14:textId="0D578B9B" w:rsidR="22B54481" w:rsidRPr="006A7EEF" w:rsidRDefault="22B54481">
                <w:pPr>
                  <w:rPr>
                    <w:color w:val="000000" w:themeColor="text1"/>
                  </w:rPr>
                </w:pPr>
                <w:r w:rsidRPr="006A7EEF">
                  <w:rPr>
                    <w:rFonts w:eastAsia="Times New Roman"/>
                    <w:color w:val="000000" w:themeColor="text1"/>
                    <w:szCs w:val="22"/>
                  </w:rPr>
                  <w:t>Fit Criterion:</w:t>
                </w:r>
              </w:p>
            </w:tc>
            <w:tc>
              <w:tcPr>
                <w:tcW w:w="11655" w:type="dxa"/>
                <w:gridSpan w:val="5"/>
                <w:tcBorders>
                  <w:top w:val="single" w:sz="8" w:space="0" w:color="auto"/>
                  <w:left w:val="single" w:sz="8" w:space="0" w:color="auto"/>
                  <w:bottom w:val="single" w:sz="8" w:space="0" w:color="auto"/>
                  <w:right w:val="single" w:sz="8" w:space="0" w:color="auto"/>
                </w:tcBorders>
              </w:tcPr>
              <w:p w14:paraId="3AE6D220" w14:textId="106808C2" w:rsidR="003F7E22" w:rsidRDefault="6060443F" w:rsidP="6060443F">
                <w:pPr>
                  <w:rPr>
                    <w:rFonts w:eastAsia="Times New Roman"/>
                    <w:color w:val="00B050"/>
                  </w:rPr>
                </w:pPr>
                <w:r w:rsidRPr="6060443F">
                  <w:rPr>
                    <w:rFonts w:eastAsia="Times New Roman"/>
                    <w:color w:val="00B050"/>
                  </w:rPr>
                  <w:t xml:space="preserve">Simulations will ensure that the AUAV will operate safely. </w:t>
                </w:r>
                <w:r w:rsidRPr="6060443F">
                  <w:rPr>
                    <w:rFonts w:eastAsia="Times New Roman"/>
                    <w:color w:val="0070C0"/>
                  </w:rPr>
                  <w:t>Satisfy FAA flight safety regulations.</w:t>
                </w:r>
              </w:p>
            </w:tc>
          </w:tr>
          <w:tr w:rsidR="006A7EEF" w:rsidRPr="006A7EEF" w14:paraId="553D43B9"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5D53EF0" w14:textId="77777777" w:rsidR="003F7E22" w:rsidRDefault="003F7E22"/>
            </w:tc>
          </w:tr>
          <w:tr w:rsidR="006A7EEF" w:rsidRPr="006A7EEF" w14:paraId="57F5362B" w14:textId="77777777" w:rsidTr="2C31B253">
            <w:tc>
              <w:tcPr>
                <w:tcW w:w="1560" w:type="dxa"/>
                <w:tcBorders>
                  <w:top w:val="single" w:sz="8" w:space="0" w:color="auto"/>
                  <w:left w:val="single" w:sz="8" w:space="0" w:color="auto"/>
                  <w:bottom w:val="single" w:sz="8" w:space="0" w:color="auto"/>
                  <w:right w:val="single" w:sz="8" w:space="0" w:color="auto"/>
                </w:tcBorders>
              </w:tcPr>
              <w:p w14:paraId="128DFE16" w14:textId="567AF729" w:rsidR="22B54481" w:rsidRPr="006A7EEF" w:rsidRDefault="22B54481">
                <w:pPr>
                  <w:rPr>
                    <w:color w:val="000000" w:themeColor="text1"/>
                  </w:rPr>
                </w:pPr>
                <w:r w:rsidRPr="006A7EEF">
                  <w:rPr>
                    <w:rFonts w:eastAsia="Times New Roman"/>
                    <w:color w:val="000000" w:themeColor="text1"/>
                    <w:szCs w:val="22"/>
                  </w:rPr>
                  <w:t>Risk</w:t>
                </w:r>
              </w:p>
            </w:tc>
            <w:tc>
              <w:tcPr>
                <w:tcW w:w="1821" w:type="dxa"/>
                <w:tcBorders>
                  <w:top w:val="single" w:sz="4" w:space="0" w:color="auto"/>
                  <w:left w:val="single" w:sz="8" w:space="0" w:color="auto"/>
                  <w:bottom w:val="single" w:sz="8" w:space="0" w:color="auto"/>
                  <w:right w:val="single" w:sz="8" w:space="0" w:color="auto"/>
                </w:tcBorders>
              </w:tcPr>
              <w:p w14:paraId="4A816931" w14:textId="201A2D8E" w:rsidR="22B54481" w:rsidRPr="006A7EEF" w:rsidRDefault="22B54481">
                <w:pPr>
                  <w:rPr>
                    <w:color w:val="000000" w:themeColor="text1"/>
                  </w:rPr>
                </w:pPr>
                <w:r w:rsidRPr="006A7EEF">
                  <w:rPr>
                    <w:rFonts w:eastAsia="Times New Roman"/>
                    <w:color w:val="000000" w:themeColor="text1"/>
                    <w:szCs w:val="22"/>
                  </w:rPr>
                  <w:t>Risk Issue</w:t>
                </w:r>
              </w:p>
            </w:tc>
            <w:tc>
              <w:tcPr>
                <w:tcW w:w="1657" w:type="dxa"/>
                <w:tcBorders>
                  <w:top w:val="single" w:sz="4" w:space="0" w:color="auto"/>
                  <w:left w:val="single" w:sz="8" w:space="0" w:color="auto"/>
                  <w:bottom w:val="single" w:sz="8" w:space="0" w:color="auto"/>
                  <w:right w:val="single" w:sz="8" w:space="0" w:color="auto"/>
                </w:tcBorders>
              </w:tcPr>
              <w:p w14:paraId="48F6816C" w14:textId="5EA5749B" w:rsidR="22B54481" w:rsidRPr="006A7EEF" w:rsidRDefault="22B54481">
                <w:pPr>
                  <w:rPr>
                    <w:color w:val="000000" w:themeColor="text1"/>
                  </w:rPr>
                </w:pPr>
                <w:r w:rsidRPr="006A7EEF">
                  <w:rPr>
                    <w:rFonts w:eastAsia="Times New Roman"/>
                    <w:color w:val="000000" w:themeColor="text1"/>
                    <w:szCs w:val="22"/>
                  </w:rPr>
                  <w:t>Risk Consequence</w:t>
                </w:r>
              </w:p>
            </w:tc>
            <w:tc>
              <w:tcPr>
                <w:tcW w:w="1657" w:type="dxa"/>
                <w:tcBorders>
                  <w:top w:val="single" w:sz="4" w:space="0" w:color="auto"/>
                  <w:left w:val="single" w:sz="8" w:space="0" w:color="auto"/>
                  <w:bottom w:val="single" w:sz="8" w:space="0" w:color="auto"/>
                  <w:right w:val="single" w:sz="8" w:space="0" w:color="auto"/>
                </w:tcBorders>
              </w:tcPr>
              <w:p w14:paraId="14FCDD7E" w14:textId="7368352B" w:rsidR="68E82657" w:rsidRDefault="68E82657" w:rsidP="68E82657">
                <w:pPr>
                  <w:rPr>
                    <w:color w:val="000000" w:themeColor="text1"/>
                    <w:szCs w:val="22"/>
                  </w:rPr>
                </w:pPr>
                <w:r w:rsidRPr="68E82657">
                  <w:rPr>
                    <w:color w:val="000000" w:themeColor="text1"/>
                    <w:szCs w:val="22"/>
                  </w:rPr>
                  <w:t>Initial Perceived Risk</w:t>
                </w:r>
              </w:p>
            </w:tc>
            <w:tc>
              <w:tcPr>
                <w:tcW w:w="4920" w:type="dxa"/>
                <w:tcBorders>
                  <w:top w:val="single" w:sz="4" w:space="0" w:color="auto"/>
                  <w:left w:val="single" w:sz="8" w:space="0" w:color="auto"/>
                  <w:bottom w:val="single" w:sz="8" w:space="0" w:color="auto"/>
                  <w:right w:val="single" w:sz="8" w:space="0" w:color="auto"/>
                </w:tcBorders>
              </w:tcPr>
              <w:p w14:paraId="0CBAD507" w14:textId="4DE47843" w:rsidR="22B54481" w:rsidRPr="006A7EEF" w:rsidRDefault="22B54481">
                <w:pPr>
                  <w:rPr>
                    <w:color w:val="000000" w:themeColor="text1"/>
                  </w:rPr>
                </w:pPr>
                <w:r w:rsidRPr="006A7EEF">
                  <w:rPr>
                    <w:rFonts w:eastAsia="Times New Roman"/>
                    <w:color w:val="000000" w:themeColor="text1"/>
                    <w:szCs w:val="22"/>
                  </w:rPr>
                  <w:t>Risk Mitigation</w:t>
                </w:r>
              </w:p>
            </w:tc>
            <w:tc>
              <w:tcPr>
                <w:tcW w:w="1600" w:type="dxa"/>
                <w:tcBorders>
                  <w:top w:val="nil"/>
                  <w:left w:val="single" w:sz="8" w:space="0" w:color="auto"/>
                  <w:bottom w:val="single" w:sz="8" w:space="0" w:color="auto"/>
                  <w:right w:val="single" w:sz="8" w:space="0" w:color="auto"/>
                </w:tcBorders>
              </w:tcPr>
              <w:p w14:paraId="129DD081" w14:textId="43765BF5"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09C12A16" w14:textId="77777777" w:rsidTr="2C31B253">
            <w:tc>
              <w:tcPr>
                <w:tcW w:w="1560" w:type="dxa"/>
                <w:tcBorders>
                  <w:top w:val="single" w:sz="8" w:space="0" w:color="auto"/>
                  <w:left w:val="single" w:sz="8" w:space="0" w:color="auto"/>
                  <w:bottom w:val="single" w:sz="8" w:space="0" w:color="auto"/>
                  <w:right w:val="single" w:sz="8" w:space="0" w:color="auto"/>
                </w:tcBorders>
              </w:tcPr>
              <w:p w14:paraId="6183FF98" w14:textId="55DF97B3" w:rsidR="22B54481" w:rsidRPr="006A7EEF" w:rsidRDefault="22B54481">
                <w:pPr>
                  <w:rPr>
                    <w:color w:val="000000" w:themeColor="text1"/>
                  </w:rPr>
                </w:pPr>
                <w:r w:rsidRPr="006A7EEF">
                  <w:rPr>
                    <w:rFonts w:eastAsia="Times New Roman"/>
                    <w:color w:val="000000" w:themeColor="text1"/>
                    <w:szCs w:val="22"/>
                  </w:rPr>
                  <w:t>Technical Assessment:</w:t>
                </w:r>
              </w:p>
            </w:tc>
            <w:tc>
              <w:tcPr>
                <w:tcW w:w="1821" w:type="dxa"/>
                <w:tcBorders>
                  <w:top w:val="single" w:sz="8" w:space="0" w:color="auto"/>
                  <w:left w:val="single" w:sz="8" w:space="0" w:color="auto"/>
                  <w:bottom w:val="single" w:sz="8" w:space="0" w:color="auto"/>
                  <w:right w:val="single" w:sz="8" w:space="0" w:color="auto"/>
                </w:tcBorders>
              </w:tcPr>
              <w:p w14:paraId="5F6E914C" w14:textId="57E995B3" w:rsidR="22B54481" w:rsidRPr="006A7EEF" w:rsidRDefault="68E82657" w:rsidP="68E82657">
                <w:pPr>
                  <w:rPr>
                    <w:color w:val="000000" w:themeColor="text1"/>
                    <w:szCs w:val="22"/>
                  </w:rPr>
                </w:pPr>
                <w:r w:rsidRPr="68E82657">
                  <w:rPr>
                    <w:color w:val="000000" w:themeColor="text1"/>
                  </w:rPr>
                  <w:t>Design of unsafe aircraft.</w:t>
                </w:r>
              </w:p>
              <w:p w14:paraId="3ED60161" w14:textId="0FD4ED1D" w:rsidR="22B54481" w:rsidRPr="006A7EEF" w:rsidRDefault="68E82657" w:rsidP="68E82657">
                <w:pPr>
                  <w:rPr>
                    <w:color w:val="000000" w:themeColor="text1"/>
                    <w:szCs w:val="22"/>
                  </w:rPr>
                </w:pPr>
                <w:r w:rsidRPr="68E82657">
                  <w:rPr>
                    <w:color w:val="000000" w:themeColor="text1"/>
                  </w:rPr>
                  <w:t>Communicating with other aircrafts.</w:t>
                </w:r>
              </w:p>
            </w:tc>
            <w:tc>
              <w:tcPr>
                <w:tcW w:w="1657" w:type="dxa"/>
                <w:tcBorders>
                  <w:top w:val="single" w:sz="8" w:space="0" w:color="auto"/>
                  <w:left w:val="single" w:sz="8" w:space="0" w:color="auto"/>
                  <w:bottom w:val="single" w:sz="8" w:space="0" w:color="auto"/>
                  <w:right w:val="single" w:sz="8" w:space="0" w:color="auto"/>
                </w:tcBorders>
              </w:tcPr>
              <w:p w14:paraId="3DBF8DB0" w14:textId="30B9E873" w:rsidR="22B54481" w:rsidRPr="006A7EEF" w:rsidRDefault="68E82657" w:rsidP="68E82657">
                <w:pPr>
                  <w:rPr>
                    <w:color w:val="000000" w:themeColor="text1"/>
                  </w:rPr>
                </w:pPr>
                <w:r w:rsidRPr="68E82657">
                  <w:rPr>
                    <w:rFonts w:eastAsia="Times New Roman"/>
                    <w:color w:val="00B050"/>
                  </w:rPr>
                  <w:t>Engineering failure, loss of reputation.</w:t>
                </w:r>
              </w:p>
              <w:p w14:paraId="61DC0E94" w14:textId="31E31A2E" w:rsidR="22B54481" w:rsidRPr="006A7EEF" w:rsidRDefault="6060443F" w:rsidP="6060443F">
                <w:pPr>
                  <w:rPr>
                    <w:color w:val="000000" w:themeColor="text1"/>
                  </w:rPr>
                </w:pPr>
                <w:r w:rsidRPr="6060443F">
                  <w:rPr>
                    <w:rFonts w:eastAsia="Times New Roman"/>
                    <w:color w:val="000000" w:themeColor="text1"/>
                  </w:rPr>
                  <w:t>Loss of equipment.</w:t>
                </w:r>
              </w:p>
              <w:p w14:paraId="0E8B8121" w14:textId="31F0030D" w:rsidR="22B54481" w:rsidRPr="006A7EEF" w:rsidRDefault="6060443F" w:rsidP="6060443F">
                <w:pPr>
                  <w:rPr>
                    <w:color w:val="000000" w:themeColor="text1"/>
                    <w:szCs w:val="22"/>
                  </w:rPr>
                </w:pPr>
                <w:r w:rsidRPr="6060443F">
                  <w:rPr>
                    <w:rFonts w:eastAsia="Times New Roman"/>
                    <w:color w:val="0070C0"/>
                    <w:szCs w:val="22"/>
                  </w:rPr>
                  <w:t>Injury or loss of life</w:t>
                </w:r>
              </w:p>
            </w:tc>
            <w:tc>
              <w:tcPr>
                <w:tcW w:w="1657" w:type="dxa"/>
                <w:tcBorders>
                  <w:top w:val="single" w:sz="8" w:space="0" w:color="auto"/>
                  <w:left w:val="single" w:sz="8" w:space="0" w:color="auto"/>
                  <w:bottom w:val="single" w:sz="8" w:space="0" w:color="auto"/>
                  <w:right w:val="single" w:sz="8" w:space="0" w:color="auto"/>
                </w:tcBorders>
                <w:shd w:val="clear" w:color="auto" w:fill="FFC000"/>
              </w:tcPr>
              <w:p w14:paraId="603BDDB9" w14:textId="3DFFB8CC" w:rsidR="68E82657" w:rsidRDefault="68E82657" w:rsidP="68E82657">
                <w:pPr>
                  <w:rPr>
                    <w:color w:val="000000" w:themeColor="text1"/>
                    <w:szCs w:val="22"/>
                  </w:rPr>
                </w:pPr>
                <w:r w:rsidRPr="68E82657">
                  <w:rPr>
                    <w:color w:val="0070C0"/>
                    <w:szCs w:val="22"/>
                  </w:rPr>
                  <w:t>Medium</w:t>
                </w:r>
              </w:p>
            </w:tc>
            <w:tc>
              <w:tcPr>
                <w:tcW w:w="4920" w:type="dxa"/>
                <w:tcBorders>
                  <w:top w:val="single" w:sz="8" w:space="0" w:color="auto"/>
                  <w:left w:val="single" w:sz="8" w:space="0" w:color="auto"/>
                  <w:bottom w:val="single" w:sz="8" w:space="0" w:color="auto"/>
                  <w:right w:val="single" w:sz="8" w:space="0" w:color="auto"/>
                </w:tcBorders>
              </w:tcPr>
              <w:p w14:paraId="4A6DBC50" w14:textId="0240CDE8" w:rsidR="22B54481" w:rsidRPr="006A7EEF" w:rsidRDefault="68E82657" w:rsidP="68E82657">
                <w:pPr>
                  <w:rPr>
                    <w:color w:val="000000" w:themeColor="text1"/>
                    <w:szCs w:val="22"/>
                  </w:rPr>
                </w:pPr>
                <w:r w:rsidRPr="68E82657">
                  <w:rPr>
                    <w:color w:val="000000" w:themeColor="text1"/>
                  </w:rPr>
                  <w:t xml:space="preserve">The use of good engineering practices, codes, standards, and redundancies </w:t>
                </w:r>
                <w:r w:rsidRPr="68E82657">
                  <w:rPr>
                    <w:color w:val="00B050"/>
                  </w:rPr>
                  <w:t>reduces risk of poor engineering design.</w:t>
                </w:r>
              </w:p>
              <w:p w14:paraId="723C8D27" w14:textId="72792BAF" w:rsidR="22B54481" w:rsidRPr="006A7EEF" w:rsidRDefault="68E82657" w:rsidP="68E82657">
                <w:pPr>
                  <w:rPr>
                    <w:color w:val="000000" w:themeColor="text1"/>
                    <w:szCs w:val="22"/>
                  </w:rPr>
                </w:pPr>
                <w:r w:rsidRPr="68E82657">
                  <w:rPr>
                    <w:color w:val="000000" w:themeColor="text1"/>
                  </w:rPr>
                  <w:t>Approval required by FAA prior to flight.</w:t>
                </w:r>
              </w:p>
            </w:tc>
            <w:tc>
              <w:tcPr>
                <w:tcW w:w="1600" w:type="dxa"/>
                <w:tcBorders>
                  <w:top w:val="single" w:sz="8" w:space="0" w:color="auto"/>
                  <w:left w:val="single" w:sz="8" w:space="0" w:color="auto"/>
                  <w:bottom w:val="single" w:sz="8" w:space="0" w:color="auto"/>
                  <w:right w:val="single" w:sz="8" w:space="0" w:color="auto"/>
                </w:tcBorders>
                <w:shd w:val="clear" w:color="auto" w:fill="FFC000"/>
              </w:tcPr>
              <w:p w14:paraId="33BD71A0" w14:textId="421BB9A8" w:rsidR="22B54481" w:rsidRPr="006A7EEF" w:rsidRDefault="22B54481">
                <w:pPr>
                  <w:rPr>
                    <w:color w:val="000000" w:themeColor="text1"/>
                  </w:rPr>
                </w:pPr>
                <w:r w:rsidRPr="006A7EEF">
                  <w:rPr>
                    <w:rFonts w:eastAsia="Times New Roman"/>
                    <w:color w:val="000000" w:themeColor="text1"/>
                    <w:szCs w:val="22"/>
                  </w:rPr>
                  <w:t>Medium</w:t>
                </w:r>
              </w:p>
              <w:p w14:paraId="4F2D0743" w14:textId="21830BCA"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112153E" w14:textId="77777777" w:rsidTr="2C31B253">
            <w:tc>
              <w:tcPr>
                <w:tcW w:w="1560" w:type="dxa"/>
                <w:tcBorders>
                  <w:top w:val="single" w:sz="8" w:space="0" w:color="auto"/>
                  <w:left w:val="single" w:sz="8" w:space="0" w:color="auto"/>
                  <w:bottom w:val="single" w:sz="8" w:space="0" w:color="auto"/>
                  <w:right w:val="single" w:sz="8" w:space="0" w:color="auto"/>
                </w:tcBorders>
              </w:tcPr>
              <w:p w14:paraId="49A907BB" w14:textId="3766DB9B"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21" w:type="dxa"/>
                <w:tcBorders>
                  <w:top w:val="single" w:sz="8" w:space="0" w:color="auto"/>
                  <w:left w:val="single" w:sz="8" w:space="0" w:color="auto"/>
                  <w:bottom w:val="single" w:sz="8" w:space="0" w:color="auto"/>
                  <w:right w:val="single" w:sz="8" w:space="0" w:color="auto"/>
                </w:tcBorders>
              </w:tcPr>
              <w:p w14:paraId="505924F7" w14:textId="1E921A50" w:rsidR="22B54481" w:rsidRPr="006A7EEF" w:rsidRDefault="68E82657">
                <w:pPr>
                  <w:rPr>
                    <w:color w:val="000000" w:themeColor="text1"/>
                  </w:rPr>
                </w:pPr>
                <w:r w:rsidRPr="68E82657">
                  <w:rPr>
                    <w:rFonts w:eastAsia="Times New Roman"/>
                    <w:color w:val="000000" w:themeColor="text1"/>
                  </w:rPr>
                  <w:t xml:space="preserve">Meeting American Institute of Aeronautics and Astronautics </w:t>
                </w:r>
                <w:r w:rsidRPr="68E82657">
                  <w:rPr>
                    <w:rFonts w:eastAsia="Times New Roman"/>
                    <w:color w:val="000000" w:themeColor="text1"/>
                  </w:rPr>
                  <w:lastRenderedPageBreak/>
                  <w:t xml:space="preserve">(AIAA) standards for flying objects. </w:t>
                </w:r>
              </w:p>
            </w:tc>
            <w:tc>
              <w:tcPr>
                <w:tcW w:w="1657" w:type="dxa"/>
                <w:tcBorders>
                  <w:top w:val="single" w:sz="8" w:space="0" w:color="auto"/>
                  <w:left w:val="single" w:sz="8" w:space="0" w:color="auto"/>
                  <w:bottom w:val="single" w:sz="8" w:space="0" w:color="auto"/>
                  <w:right w:val="single" w:sz="8" w:space="0" w:color="auto"/>
                </w:tcBorders>
              </w:tcPr>
              <w:p w14:paraId="3B5937BB" w14:textId="60DACECC" w:rsidR="22B54481" w:rsidRPr="006A7EEF" w:rsidRDefault="33026DA6" w:rsidP="33026DA6">
                <w:pPr>
                  <w:rPr>
                    <w:rFonts w:eastAsia="Times New Roman"/>
                    <w:color w:val="000000" w:themeColor="text1"/>
                  </w:rPr>
                </w:pPr>
                <w:r w:rsidRPr="33026DA6">
                  <w:rPr>
                    <w:color w:val="000000" w:themeColor="text1"/>
                  </w:rPr>
                  <w:lastRenderedPageBreak/>
                  <w:t>Potential lawsuit.</w:t>
                </w:r>
              </w:p>
              <w:p w14:paraId="614A854E" w14:textId="19107F93" w:rsidR="22B54481" w:rsidRPr="006A7EEF" w:rsidRDefault="68E82657" w:rsidP="33026DA6">
                <w:pPr>
                  <w:rPr>
                    <w:rFonts w:eastAsia="Times New Roman"/>
                    <w:color w:val="000000" w:themeColor="text1"/>
                  </w:rPr>
                </w:pPr>
                <w:r w:rsidRPr="68E82657">
                  <w:rPr>
                    <w:color w:val="000000" w:themeColor="text1"/>
                  </w:rPr>
                  <w:t xml:space="preserve">No cost savings. </w:t>
                </w:r>
              </w:p>
              <w:p w14:paraId="6E80A53E" w14:textId="3DF86A1E"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FFC000"/>
              </w:tcPr>
              <w:p w14:paraId="586B79D3" w14:textId="10DA7F9B" w:rsidR="68E82657" w:rsidRDefault="68E82657" w:rsidP="68E82657">
                <w:pPr>
                  <w:rPr>
                    <w:color w:val="000000" w:themeColor="text1"/>
                    <w:szCs w:val="22"/>
                  </w:rPr>
                </w:pPr>
                <w:r w:rsidRPr="68E82657">
                  <w:rPr>
                    <w:color w:val="0070C0"/>
                    <w:szCs w:val="22"/>
                  </w:rPr>
                  <w:t>Medium</w:t>
                </w:r>
              </w:p>
            </w:tc>
            <w:tc>
              <w:tcPr>
                <w:tcW w:w="4920" w:type="dxa"/>
                <w:tcBorders>
                  <w:top w:val="single" w:sz="8" w:space="0" w:color="auto"/>
                  <w:left w:val="single" w:sz="8" w:space="0" w:color="auto"/>
                  <w:bottom w:val="single" w:sz="8" w:space="0" w:color="auto"/>
                  <w:right w:val="single" w:sz="8" w:space="0" w:color="auto"/>
                </w:tcBorders>
              </w:tcPr>
              <w:p w14:paraId="422EDEC3" w14:textId="5EC8251F" w:rsidR="22B54481" w:rsidRPr="006A7EEF" w:rsidRDefault="68E82657" w:rsidP="68E82657">
                <w:pPr>
                  <w:rPr>
                    <w:color w:val="000000" w:themeColor="text1"/>
                    <w:szCs w:val="22"/>
                  </w:rPr>
                </w:pPr>
                <w:r w:rsidRPr="68E82657">
                  <w:rPr>
                    <w:color w:val="00B050"/>
                  </w:rPr>
                  <w:t xml:space="preserve">The use of strong system engineering practices and planning to prevent issues ahead of time will reduce cost additions or schedule delays. </w:t>
                </w:r>
              </w:p>
              <w:p w14:paraId="0ECD4D64" w14:textId="6FB6AB8E" w:rsidR="22B54481" w:rsidRPr="006A7EEF" w:rsidRDefault="68E82657" w:rsidP="68E82657">
                <w:pPr>
                  <w:rPr>
                    <w:color w:val="000000" w:themeColor="text1"/>
                    <w:szCs w:val="22"/>
                  </w:rPr>
                </w:pPr>
                <w:r w:rsidRPr="68E82657">
                  <w:rPr>
                    <w:color w:val="000000" w:themeColor="text1"/>
                  </w:rPr>
                  <w:t>Consultation with FAA early on in project.</w:t>
                </w:r>
              </w:p>
            </w:tc>
            <w:tc>
              <w:tcPr>
                <w:tcW w:w="1600" w:type="dxa"/>
                <w:tcBorders>
                  <w:top w:val="single" w:sz="8" w:space="0" w:color="auto"/>
                  <w:left w:val="single" w:sz="8" w:space="0" w:color="auto"/>
                  <w:bottom w:val="single" w:sz="8" w:space="0" w:color="auto"/>
                  <w:right w:val="single" w:sz="8" w:space="0" w:color="auto"/>
                </w:tcBorders>
                <w:shd w:val="clear" w:color="auto" w:fill="00B050"/>
              </w:tcPr>
              <w:p w14:paraId="72504BFE" w14:textId="155404E8" w:rsidR="68E82657" w:rsidRDefault="68E82657" w:rsidP="68E82657">
                <w:pPr>
                  <w:spacing w:line="259" w:lineRule="auto"/>
                  <w:rPr>
                    <w:color w:val="0070C0"/>
                    <w:szCs w:val="22"/>
                  </w:rPr>
                </w:pPr>
                <w:r w:rsidRPr="68E82657">
                  <w:rPr>
                    <w:rFonts w:eastAsia="Times New Roman"/>
                    <w:color w:val="0070C0"/>
                  </w:rPr>
                  <w:t>Low</w:t>
                </w:r>
              </w:p>
              <w:p w14:paraId="2C37E1A4" w14:textId="22794A1F"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76AFB57D" w14:textId="77777777" w:rsidTr="2C31B253">
            <w:tc>
              <w:tcPr>
                <w:tcW w:w="1560" w:type="dxa"/>
                <w:tcBorders>
                  <w:top w:val="single" w:sz="8" w:space="0" w:color="auto"/>
                  <w:left w:val="single" w:sz="8" w:space="0" w:color="auto"/>
                  <w:bottom w:val="single" w:sz="8" w:space="0" w:color="auto"/>
                  <w:right w:val="single" w:sz="8" w:space="0" w:color="auto"/>
                </w:tcBorders>
              </w:tcPr>
              <w:p w14:paraId="2B24ED9C" w14:textId="13696612"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21" w:type="dxa"/>
                <w:tcBorders>
                  <w:top w:val="single" w:sz="8" w:space="0" w:color="auto"/>
                  <w:left w:val="single" w:sz="8" w:space="0" w:color="auto"/>
                  <w:bottom w:val="single" w:sz="8" w:space="0" w:color="auto"/>
                  <w:right w:val="single" w:sz="8" w:space="0" w:color="auto"/>
                </w:tcBorders>
              </w:tcPr>
              <w:p w14:paraId="68190BF1" w14:textId="777855E9" w:rsidR="68E82657" w:rsidRDefault="68E82657" w:rsidP="68E82657">
                <w:pPr>
                  <w:spacing w:line="259" w:lineRule="auto"/>
                  <w:rPr>
                    <w:color w:val="000000" w:themeColor="text1"/>
                    <w:szCs w:val="22"/>
                  </w:rPr>
                </w:pPr>
                <w:r w:rsidRPr="68E82657">
                  <w:rPr>
                    <w:rFonts w:eastAsia="Times New Roman"/>
                    <w:color w:val="000000" w:themeColor="text1"/>
                  </w:rPr>
                  <w:t xml:space="preserve">Missions of three-letter agency and its partners conflict on TOI designations. </w:t>
                </w:r>
              </w:p>
              <w:p w14:paraId="78BAC687" w14:textId="653FA6AB" w:rsidR="22B54481" w:rsidRPr="006A7EEF" w:rsidRDefault="68E82657">
                <w:pPr>
                  <w:rPr>
                    <w:color w:val="000000" w:themeColor="text1"/>
                  </w:rPr>
                </w:pPr>
                <w:r w:rsidRPr="68E82657">
                  <w:rPr>
                    <w:rFonts w:eastAsia="Times New Roman"/>
                    <w:color w:val="000000" w:themeColor="text1"/>
                  </w:rPr>
                  <w:t xml:space="preserve"> </w:t>
                </w:r>
              </w:p>
            </w:tc>
            <w:tc>
              <w:tcPr>
                <w:tcW w:w="1657" w:type="dxa"/>
                <w:tcBorders>
                  <w:top w:val="single" w:sz="8" w:space="0" w:color="auto"/>
                  <w:left w:val="single" w:sz="8" w:space="0" w:color="auto"/>
                  <w:bottom w:val="single" w:sz="8" w:space="0" w:color="auto"/>
                  <w:right w:val="single" w:sz="8" w:space="0" w:color="auto"/>
                </w:tcBorders>
              </w:tcPr>
              <w:p w14:paraId="2041A53A" w14:textId="5E450A55" w:rsidR="22B54481" w:rsidRPr="006A7EEF" w:rsidRDefault="68E82657">
                <w:pPr>
                  <w:rPr>
                    <w:color w:val="000000" w:themeColor="text1"/>
                  </w:rPr>
                </w:pPr>
                <w:r w:rsidRPr="68E82657">
                  <w:rPr>
                    <w:rFonts w:eastAsia="Times New Roman"/>
                    <w:color w:val="000000" w:themeColor="text1"/>
                  </w:rPr>
                  <w:t>Schedule Delay.</w:t>
                </w:r>
              </w:p>
              <w:p w14:paraId="1FAC0951" w14:textId="1EAD2738"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00B050"/>
              </w:tcPr>
              <w:p w14:paraId="54596A56" w14:textId="2D90589F" w:rsidR="68E82657" w:rsidRDefault="68E82657" w:rsidP="68E82657">
                <w:pPr>
                  <w:rPr>
                    <w:color w:val="000000" w:themeColor="text1"/>
                    <w:szCs w:val="22"/>
                  </w:rPr>
                </w:pPr>
                <w:r w:rsidRPr="68E82657">
                  <w:rPr>
                    <w:color w:val="0070C0"/>
                    <w:szCs w:val="22"/>
                  </w:rPr>
                  <w:t>Low</w:t>
                </w:r>
              </w:p>
            </w:tc>
            <w:tc>
              <w:tcPr>
                <w:tcW w:w="4920" w:type="dxa"/>
                <w:tcBorders>
                  <w:top w:val="single" w:sz="8" w:space="0" w:color="auto"/>
                  <w:left w:val="single" w:sz="8" w:space="0" w:color="auto"/>
                  <w:bottom w:val="single" w:sz="8" w:space="0" w:color="auto"/>
                  <w:right w:val="single" w:sz="8" w:space="0" w:color="auto"/>
                </w:tcBorders>
              </w:tcPr>
              <w:p w14:paraId="12BDFF12" w14:textId="02FDC71C" w:rsidR="22B54481" w:rsidRPr="006A7EEF" w:rsidRDefault="68E82657" w:rsidP="68E82657">
                <w:pPr>
                  <w:rPr>
                    <w:rFonts w:eastAsia="Times New Roman"/>
                    <w:color w:val="000000" w:themeColor="text1"/>
                  </w:rPr>
                </w:pPr>
                <w:r w:rsidRPr="68E82657">
                  <w:rPr>
                    <w:rFonts w:eastAsia="Times New Roman"/>
                    <w:color w:val="00B050"/>
                  </w:rPr>
                  <w:t>Clear definitions of scope and mission by all involved parties and use of operation protocols to prevent issues.</w:t>
                </w:r>
                <w:r w:rsidRPr="68E82657">
                  <w:rPr>
                    <w:rFonts w:eastAsia="Times New Roman"/>
                    <w:color w:val="000000" w:themeColor="text1"/>
                  </w:rPr>
                  <w:t xml:space="preserve"> </w:t>
                </w:r>
              </w:p>
            </w:tc>
            <w:tc>
              <w:tcPr>
                <w:tcW w:w="1600" w:type="dxa"/>
                <w:tcBorders>
                  <w:top w:val="single" w:sz="8" w:space="0" w:color="auto"/>
                  <w:left w:val="single" w:sz="8" w:space="0" w:color="auto"/>
                  <w:bottom w:val="single" w:sz="8" w:space="0" w:color="auto"/>
                  <w:right w:val="single" w:sz="8" w:space="0" w:color="auto"/>
                </w:tcBorders>
                <w:shd w:val="clear" w:color="auto" w:fill="00B050"/>
              </w:tcPr>
              <w:p w14:paraId="76AAFBD2" w14:textId="7C18C670" w:rsidR="22B54481" w:rsidRPr="006A7EEF" w:rsidRDefault="22B54481">
                <w:pPr>
                  <w:rPr>
                    <w:color w:val="000000" w:themeColor="text1"/>
                  </w:rPr>
                </w:pPr>
                <w:r w:rsidRPr="006A7EEF">
                  <w:rPr>
                    <w:rFonts w:eastAsia="Times New Roman"/>
                    <w:color w:val="000000" w:themeColor="text1"/>
                    <w:szCs w:val="22"/>
                  </w:rPr>
                  <w:t>Low</w:t>
                </w:r>
              </w:p>
              <w:p w14:paraId="76D522B8" w14:textId="55B7EAAE"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0329256A" w14:textId="77777777" w:rsidTr="2C31B253">
            <w:tc>
              <w:tcPr>
                <w:tcW w:w="1560" w:type="dxa"/>
                <w:tcBorders>
                  <w:top w:val="single" w:sz="8" w:space="0" w:color="auto"/>
                  <w:left w:val="single" w:sz="8" w:space="0" w:color="auto"/>
                  <w:bottom w:val="single" w:sz="8" w:space="0" w:color="auto"/>
                  <w:right w:val="single" w:sz="8" w:space="0" w:color="auto"/>
                </w:tcBorders>
              </w:tcPr>
              <w:p w14:paraId="5CE39E51" w14:textId="48293107"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821" w:type="dxa"/>
                <w:tcBorders>
                  <w:top w:val="single" w:sz="8" w:space="0" w:color="auto"/>
                  <w:left w:val="single" w:sz="8" w:space="0" w:color="auto"/>
                  <w:bottom w:val="single" w:sz="8" w:space="0" w:color="auto"/>
                  <w:right w:val="single" w:sz="8" w:space="0" w:color="auto"/>
                </w:tcBorders>
              </w:tcPr>
              <w:p w14:paraId="0E97EC11" w14:textId="3FDA7C20" w:rsidR="22B54481" w:rsidRPr="006A7EEF" w:rsidRDefault="68E82657" w:rsidP="68E82657">
                <w:pPr>
                  <w:rPr>
                    <w:color w:val="000000" w:themeColor="text1"/>
                    <w:szCs w:val="22"/>
                  </w:rPr>
                </w:pPr>
                <w:r w:rsidRPr="68E82657">
                  <w:rPr>
                    <w:color w:val="000000" w:themeColor="text1"/>
                  </w:rPr>
                  <w:t>AUAV must follow all AIAA standards and guidelines</w:t>
                </w:r>
              </w:p>
              <w:p w14:paraId="00D5585A" w14:textId="11BC7242" w:rsidR="22B54481" w:rsidRPr="006A7EEF" w:rsidRDefault="68E82657" w:rsidP="68E82657">
                <w:pPr>
                  <w:rPr>
                    <w:color w:val="000000" w:themeColor="text1"/>
                    <w:szCs w:val="22"/>
                  </w:rPr>
                </w:pPr>
                <w:r w:rsidRPr="68E82657">
                  <w:rPr>
                    <w:color w:val="000000" w:themeColor="text1"/>
                  </w:rPr>
                  <w:t>Possible grounding for unsafe operation.</w:t>
                </w:r>
              </w:p>
              <w:p w14:paraId="302C7D12" w14:textId="221DC461" w:rsidR="22B54481" w:rsidRPr="006A7EEF" w:rsidRDefault="68E82657" w:rsidP="68E82657">
                <w:pPr>
                  <w:rPr>
                    <w:color w:val="00B050"/>
                    <w:szCs w:val="22"/>
                  </w:rPr>
                </w:pPr>
                <w:r w:rsidRPr="68E82657">
                  <w:rPr>
                    <w:color w:val="00B050"/>
                  </w:rPr>
                  <w:t>AUAV collides with object.</w:t>
                </w:r>
              </w:p>
              <w:p w14:paraId="4207F198" w14:textId="2B383E98" w:rsidR="22B54481" w:rsidRPr="006A7EEF" w:rsidRDefault="68E82657" w:rsidP="68E82657">
                <w:pPr>
                  <w:rPr>
                    <w:color w:val="00B050"/>
                    <w:szCs w:val="22"/>
                  </w:rPr>
                </w:pPr>
                <w:r w:rsidRPr="68E82657">
                  <w:rPr>
                    <w:color w:val="00B050"/>
                  </w:rPr>
                  <w:t>AUAV crashes in flight.</w:t>
                </w:r>
              </w:p>
              <w:p w14:paraId="5CED0706" w14:textId="641B06E4" w:rsidR="22B54481" w:rsidRPr="006A7EEF" w:rsidRDefault="68E82657" w:rsidP="68E82657">
                <w:pPr>
                  <w:rPr>
                    <w:color w:val="000000" w:themeColor="text1"/>
                    <w:szCs w:val="22"/>
                  </w:rPr>
                </w:pPr>
                <w:r w:rsidRPr="68E82657">
                  <w:rPr>
                    <w:color w:val="00B050"/>
                  </w:rPr>
                  <w:t>AUAV fails to report near-miss with objects</w:t>
                </w:r>
                <w:r w:rsidRPr="68E82657">
                  <w:rPr>
                    <w:color w:val="000000" w:themeColor="text1"/>
                  </w:rPr>
                  <w:t>.</w:t>
                </w:r>
              </w:p>
            </w:tc>
            <w:tc>
              <w:tcPr>
                <w:tcW w:w="1657" w:type="dxa"/>
                <w:tcBorders>
                  <w:top w:val="single" w:sz="8" w:space="0" w:color="auto"/>
                  <w:left w:val="single" w:sz="8" w:space="0" w:color="auto"/>
                  <w:bottom w:val="single" w:sz="8" w:space="0" w:color="auto"/>
                  <w:right w:val="single" w:sz="8" w:space="0" w:color="auto"/>
                </w:tcBorders>
              </w:tcPr>
              <w:p w14:paraId="4283E449" w14:textId="1D3096FA" w:rsidR="22B54481" w:rsidRPr="006A7EEF" w:rsidRDefault="68E82657" w:rsidP="68E82657">
                <w:pPr>
                  <w:rPr>
                    <w:color w:val="000000" w:themeColor="text1"/>
                    <w:szCs w:val="22"/>
                  </w:rPr>
                </w:pPr>
                <w:r w:rsidRPr="68E82657">
                  <w:rPr>
                    <w:color w:val="000000" w:themeColor="text1"/>
                  </w:rPr>
                  <w:t>Political inquiry and loss of AUAV.</w:t>
                </w:r>
              </w:p>
              <w:p w14:paraId="5D1982A4" w14:textId="1C1908E2" w:rsidR="22B54481" w:rsidRPr="006A7EEF" w:rsidRDefault="68E82657" w:rsidP="68E82657">
                <w:pPr>
                  <w:rPr>
                    <w:color w:val="000000" w:themeColor="text1"/>
                    <w:szCs w:val="22"/>
                  </w:rPr>
                </w:pPr>
                <w:r w:rsidRPr="68E82657">
                  <w:rPr>
                    <w:color w:val="000000" w:themeColor="text1"/>
                  </w:rPr>
                  <w:t>Potential lawsuit.</w:t>
                </w:r>
              </w:p>
              <w:p w14:paraId="55F1468A" w14:textId="4E55372A" w:rsidR="22B54481" w:rsidRPr="006A7EEF" w:rsidRDefault="68E82657" w:rsidP="68E82657">
                <w:pPr>
                  <w:rPr>
                    <w:color w:val="000000" w:themeColor="text1"/>
                    <w:szCs w:val="22"/>
                  </w:rPr>
                </w:pPr>
                <w:r w:rsidRPr="68E82657">
                  <w:rPr>
                    <w:color w:val="000000" w:themeColor="text1"/>
                  </w:rPr>
                  <w:t>Loss of human life, or human injury if AUAV hits someone.</w:t>
                </w:r>
              </w:p>
              <w:p w14:paraId="4021DE6F" w14:textId="76847D63" w:rsidR="22B54481" w:rsidRPr="006A7EEF" w:rsidRDefault="22B54481">
                <w:pPr>
                  <w:rPr>
                    <w:color w:val="000000" w:themeColor="text1"/>
                  </w:rPr>
                </w:pPr>
                <w:r w:rsidRPr="006A7EEF">
                  <w:rPr>
                    <w:rFonts w:eastAsia="Times New Roman"/>
                    <w:color w:val="000000" w:themeColor="text1"/>
                    <w:szCs w:val="22"/>
                  </w:rPr>
                  <w:t xml:space="preserve"> </w:t>
                </w:r>
              </w:p>
            </w:tc>
            <w:tc>
              <w:tcPr>
                <w:tcW w:w="1657" w:type="dxa"/>
                <w:tcBorders>
                  <w:top w:val="single" w:sz="8" w:space="0" w:color="auto"/>
                  <w:left w:val="single" w:sz="8" w:space="0" w:color="auto"/>
                  <w:bottom w:val="single" w:sz="8" w:space="0" w:color="auto"/>
                  <w:right w:val="single" w:sz="8" w:space="0" w:color="auto"/>
                </w:tcBorders>
                <w:shd w:val="clear" w:color="auto" w:fill="FF0000"/>
              </w:tcPr>
              <w:p w14:paraId="28606EB5" w14:textId="502C4357" w:rsidR="68E82657" w:rsidRDefault="68E82657" w:rsidP="68E82657">
                <w:pPr>
                  <w:rPr>
                    <w:color w:val="000000" w:themeColor="text1"/>
                    <w:szCs w:val="22"/>
                  </w:rPr>
                </w:pPr>
                <w:r w:rsidRPr="68E82657">
                  <w:rPr>
                    <w:color w:val="0070C0"/>
                    <w:szCs w:val="22"/>
                  </w:rPr>
                  <w:t>High</w:t>
                </w:r>
              </w:p>
            </w:tc>
            <w:tc>
              <w:tcPr>
                <w:tcW w:w="4920" w:type="dxa"/>
                <w:tcBorders>
                  <w:top w:val="single" w:sz="8" w:space="0" w:color="auto"/>
                  <w:left w:val="single" w:sz="8" w:space="0" w:color="auto"/>
                  <w:bottom w:val="single" w:sz="8" w:space="0" w:color="auto"/>
                  <w:right w:val="single" w:sz="8" w:space="0" w:color="auto"/>
                </w:tcBorders>
              </w:tcPr>
              <w:p w14:paraId="28507436" w14:textId="4E1A8A6E" w:rsidR="22B54481" w:rsidRPr="006A7EEF" w:rsidRDefault="68E82657" w:rsidP="68E82657">
                <w:pPr>
                  <w:rPr>
                    <w:color w:val="000000" w:themeColor="text1"/>
                    <w:szCs w:val="22"/>
                  </w:rPr>
                </w:pPr>
                <w:r w:rsidRPr="68E82657">
                  <w:rPr>
                    <w:rFonts w:eastAsia="Times New Roman"/>
                    <w:color w:val="000000" w:themeColor="text1"/>
                  </w:rPr>
                  <w:t>Install manual override setting to operate AUAV.</w:t>
                </w:r>
              </w:p>
              <w:p w14:paraId="7D3C1B03" w14:textId="025DB57A" w:rsidR="22B54481" w:rsidRPr="006A7EEF" w:rsidRDefault="2C31B253" w:rsidP="2C31B253">
                <w:pPr>
                  <w:rPr>
                    <w:color w:val="000000" w:themeColor="text1"/>
                  </w:rPr>
                </w:pPr>
                <w:r w:rsidRPr="2C31B253">
                  <w:rPr>
                    <w:rFonts w:eastAsia="Times New Roman"/>
                    <w:color w:val="00B050"/>
                  </w:rPr>
                  <w:t xml:space="preserve">Simulations of operation and AI system reduce risk of errors and failure mechanisms. </w:t>
                </w:r>
              </w:p>
              <w:p w14:paraId="27BB3F84" w14:textId="6A3EFCAD" w:rsidR="22B54481" w:rsidRPr="006A7EEF" w:rsidRDefault="2C31B253" w:rsidP="2C31B253">
                <w:pPr>
                  <w:rPr>
                    <w:rFonts w:eastAsia="Times New Roman"/>
                    <w:color w:val="F79646" w:themeColor="accent6"/>
                    <w:szCs w:val="22"/>
                  </w:rPr>
                </w:pPr>
                <w:r w:rsidRPr="2C31B253">
                  <w:rPr>
                    <w:rFonts w:eastAsia="Times New Roman"/>
                    <w:color w:val="F79646" w:themeColor="accent6"/>
                    <w:szCs w:val="22"/>
                  </w:rPr>
                  <w:t>Redundant systems.</w:t>
                </w:r>
              </w:p>
              <w:p w14:paraId="6A558504" w14:textId="1E7097C7" w:rsidR="22B54481" w:rsidRPr="006A7EEF" w:rsidRDefault="2C31B253" w:rsidP="2C31B253">
                <w:pPr>
                  <w:rPr>
                    <w:rFonts w:eastAsia="Times New Roman"/>
                    <w:color w:val="F79646" w:themeColor="accent6"/>
                    <w:szCs w:val="22"/>
                  </w:rPr>
                </w:pPr>
                <w:r w:rsidRPr="2C31B253">
                  <w:rPr>
                    <w:rFonts w:eastAsia="Times New Roman"/>
                    <w:color w:val="F79646" w:themeColor="accent6"/>
                    <w:szCs w:val="22"/>
                  </w:rPr>
                  <w:t>Interactive diagnostics.</w:t>
                </w:r>
              </w:p>
            </w:tc>
            <w:tc>
              <w:tcPr>
                <w:tcW w:w="1600" w:type="dxa"/>
                <w:tcBorders>
                  <w:top w:val="single" w:sz="8" w:space="0" w:color="auto"/>
                  <w:left w:val="single" w:sz="8" w:space="0" w:color="auto"/>
                  <w:bottom w:val="single" w:sz="8" w:space="0" w:color="auto"/>
                  <w:right w:val="single" w:sz="8" w:space="0" w:color="auto"/>
                </w:tcBorders>
                <w:shd w:val="clear" w:color="auto" w:fill="FFC000"/>
              </w:tcPr>
              <w:p w14:paraId="7AAAF94C" w14:textId="2BB26E2E" w:rsidR="22B54481" w:rsidRPr="006A7EEF" w:rsidRDefault="68E82657" w:rsidP="68E82657">
                <w:pPr>
                  <w:rPr>
                    <w:rFonts w:eastAsia="Times New Roman"/>
                    <w:color w:val="000000" w:themeColor="text1"/>
                  </w:rPr>
                </w:pPr>
                <w:r w:rsidRPr="68E82657">
                  <w:rPr>
                    <w:rFonts w:eastAsia="Times New Roman"/>
                    <w:color w:val="0070C0"/>
                  </w:rPr>
                  <w:t>Medium</w:t>
                </w:r>
              </w:p>
            </w:tc>
          </w:tr>
        </w:tbl>
        <w:p w14:paraId="69FFD4C7" w14:textId="4C9FDED3" w:rsidR="00EE1C10" w:rsidRPr="006A7EEF" w:rsidRDefault="33026DA6" w:rsidP="33026DA6">
          <w:pPr>
            <w:rPr>
              <w:color w:val="000000" w:themeColor="text1"/>
            </w:rPr>
          </w:pPr>
          <w:r w:rsidRPr="33026DA6">
            <w:rPr>
              <w:rFonts w:eastAsia="Times New Roman"/>
              <w:color w:val="000000" w:themeColor="text1"/>
            </w:rPr>
            <w:lastRenderedPageBreak/>
            <w:t xml:space="preserve"> S.R. 04- </w:t>
          </w:r>
          <w:r w:rsidRPr="33026DA6">
            <w:rPr>
              <w:color w:val="F79546"/>
            </w:rPr>
            <w:t>The AUAV shall have a flexible control scheme through either a remote mission control center, mobile command center, or A.I. based decision-making system; with the ability to exchange authority over the AUAV between all control methods.</w:t>
          </w:r>
        </w:p>
        <w:tbl>
          <w:tblPr>
            <w:tblStyle w:val="TableGrid"/>
            <w:tblW w:w="13215" w:type="dxa"/>
            <w:tblInd w:w="105" w:type="dxa"/>
            <w:tblLayout w:type="fixed"/>
            <w:tblLook w:val="04A0" w:firstRow="1" w:lastRow="0" w:firstColumn="1" w:lastColumn="0" w:noHBand="0" w:noVBand="1"/>
          </w:tblPr>
          <w:tblGrid>
            <w:gridCol w:w="1440"/>
            <w:gridCol w:w="1695"/>
            <w:gridCol w:w="1629"/>
            <w:gridCol w:w="1797"/>
            <w:gridCol w:w="5130"/>
            <w:gridCol w:w="1524"/>
          </w:tblGrid>
          <w:tr w:rsidR="006A7EEF" w:rsidRPr="006A7EEF" w14:paraId="06F6988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B1DFEBE" w14:textId="77777777" w:rsidR="003F7E22" w:rsidRDefault="003F7E22"/>
            </w:tc>
          </w:tr>
          <w:tr w:rsidR="006A7EEF" w:rsidRPr="006A7EEF" w14:paraId="33BA815B" w14:textId="77777777" w:rsidTr="43B183DF">
            <w:tc>
              <w:tcPr>
                <w:tcW w:w="1440" w:type="dxa"/>
                <w:tcBorders>
                  <w:top w:val="single" w:sz="8" w:space="0" w:color="auto"/>
                  <w:left w:val="single" w:sz="8" w:space="0" w:color="auto"/>
                  <w:bottom w:val="single" w:sz="8" w:space="0" w:color="auto"/>
                  <w:right w:val="single" w:sz="8" w:space="0" w:color="auto"/>
                </w:tcBorders>
              </w:tcPr>
              <w:p w14:paraId="03AC8535" w14:textId="35AC48CF" w:rsidR="22B54481" w:rsidRPr="006A7EEF" w:rsidRDefault="22B54481">
                <w:pPr>
                  <w:rPr>
                    <w:color w:val="000000" w:themeColor="text1"/>
                  </w:rPr>
                </w:pPr>
                <w:r w:rsidRPr="006A7EEF">
                  <w:rPr>
                    <w:rFonts w:eastAsia="Times New Roman"/>
                    <w:color w:val="000000" w:themeColor="text1"/>
                    <w:szCs w:val="22"/>
                  </w:rPr>
                  <w:t>Stakeholder:</w:t>
                </w:r>
              </w:p>
            </w:tc>
            <w:tc>
              <w:tcPr>
                <w:tcW w:w="11775" w:type="dxa"/>
                <w:gridSpan w:val="5"/>
                <w:tcBorders>
                  <w:top w:val="nil"/>
                  <w:left w:val="single" w:sz="8" w:space="0" w:color="auto"/>
                  <w:bottom w:val="single" w:sz="8" w:space="0" w:color="auto"/>
                  <w:right w:val="single" w:sz="8" w:space="0" w:color="auto"/>
                </w:tcBorders>
              </w:tcPr>
              <w:p w14:paraId="7449A8F3" w14:textId="1EBD5D6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F0E2C35" w14:textId="77777777" w:rsidTr="43B183DF">
            <w:tc>
              <w:tcPr>
                <w:tcW w:w="1440" w:type="dxa"/>
                <w:tcBorders>
                  <w:top w:val="single" w:sz="8" w:space="0" w:color="auto"/>
                  <w:left w:val="single" w:sz="8" w:space="0" w:color="auto"/>
                  <w:bottom w:val="single" w:sz="8" w:space="0" w:color="auto"/>
                  <w:right w:val="single" w:sz="8" w:space="0" w:color="auto"/>
                </w:tcBorders>
              </w:tcPr>
              <w:p w14:paraId="4B5648E3" w14:textId="57CC4329" w:rsidR="22B54481" w:rsidRPr="006A7EEF" w:rsidRDefault="22B54481">
                <w:pPr>
                  <w:rPr>
                    <w:color w:val="000000" w:themeColor="text1"/>
                  </w:rPr>
                </w:pPr>
                <w:r w:rsidRPr="006A7EEF">
                  <w:rPr>
                    <w:rFonts w:eastAsia="Times New Roman"/>
                    <w:color w:val="000000" w:themeColor="text1"/>
                    <w:szCs w:val="22"/>
                  </w:rPr>
                  <w:t>Rationale:</w:t>
                </w:r>
              </w:p>
            </w:tc>
            <w:tc>
              <w:tcPr>
                <w:tcW w:w="11775" w:type="dxa"/>
                <w:gridSpan w:val="5"/>
                <w:tcBorders>
                  <w:top w:val="single" w:sz="8" w:space="0" w:color="auto"/>
                  <w:left w:val="single" w:sz="8" w:space="0" w:color="auto"/>
                  <w:bottom w:val="single" w:sz="8" w:space="0" w:color="auto"/>
                  <w:right w:val="single" w:sz="8" w:space="0" w:color="auto"/>
                </w:tcBorders>
              </w:tcPr>
              <w:p w14:paraId="3AAA787B" w14:textId="18BF5A20" w:rsidR="68E82657" w:rsidRDefault="68E82657" w:rsidP="68E82657">
                <w:pPr>
                  <w:spacing w:line="257" w:lineRule="auto"/>
                  <w:rPr>
                    <w:color w:val="000000" w:themeColor="text1"/>
                  </w:rPr>
                </w:pPr>
                <w:r w:rsidRPr="68E82657">
                  <w:rPr>
                    <w:rFonts w:eastAsia="Times New Roman"/>
                    <w:color w:val="000000" w:themeColor="text1"/>
                  </w:rPr>
                  <w:t>Stakeholder requests that operation of AUAV to occur from Mission Control Center in Colorado Springs, Colorado as well</w:t>
                </w:r>
                <w:r w:rsidRPr="68E82657">
                  <w:rPr>
                    <w:rFonts w:eastAsia="Times New Roman"/>
                    <w:color w:val="00B050"/>
                  </w:rPr>
                  <w:t xml:space="preserve"> as</w:t>
                </w:r>
                <w:r w:rsidRPr="68E82657">
                  <w:rPr>
                    <w:rFonts w:eastAsia="Times New Roman"/>
                    <w:color w:val="000000" w:themeColor="text1"/>
                  </w:rPr>
                  <w:t xml:space="preserve"> other field control units that can assume control locally from mobile command centers in special trucks or deployed portable command centers.</w:t>
                </w:r>
              </w:p>
            </w:tc>
          </w:tr>
          <w:tr w:rsidR="006A7EEF" w:rsidRPr="006A7EEF" w14:paraId="5C4F4882" w14:textId="77777777" w:rsidTr="43B183DF">
            <w:tc>
              <w:tcPr>
                <w:tcW w:w="1440" w:type="dxa"/>
                <w:tcBorders>
                  <w:top w:val="single" w:sz="8" w:space="0" w:color="auto"/>
                  <w:left w:val="single" w:sz="8" w:space="0" w:color="auto"/>
                  <w:bottom w:val="single" w:sz="8" w:space="0" w:color="auto"/>
                  <w:right w:val="single" w:sz="8" w:space="0" w:color="auto"/>
                </w:tcBorders>
              </w:tcPr>
              <w:p w14:paraId="25BB3D0F" w14:textId="1B2C9AF3" w:rsidR="22B54481" w:rsidRPr="006A7EEF" w:rsidRDefault="22B54481">
                <w:pPr>
                  <w:rPr>
                    <w:color w:val="000000" w:themeColor="text1"/>
                  </w:rPr>
                </w:pPr>
                <w:r w:rsidRPr="006A7EEF">
                  <w:rPr>
                    <w:rFonts w:eastAsia="Times New Roman"/>
                    <w:color w:val="000000" w:themeColor="text1"/>
                    <w:szCs w:val="22"/>
                  </w:rPr>
                  <w:t>Fit Criterion:</w:t>
                </w:r>
              </w:p>
            </w:tc>
            <w:tc>
              <w:tcPr>
                <w:tcW w:w="11775" w:type="dxa"/>
                <w:gridSpan w:val="5"/>
                <w:tcBorders>
                  <w:top w:val="single" w:sz="8" w:space="0" w:color="auto"/>
                  <w:left w:val="single" w:sz="8" w:space="0" w:color="auto"/>
                  <w:bottom w:val="single" w:sz="8" w:space="0" w:color="auto"/>
                  <w:right w:val="single" w:sz="8" w:space="0" w:color="auto"/>
                </w:tcBorders>
              </w:tcPr>
              <w:p w14:paraId="323FAC0D" w14:textId="1F245AE2" w:rsidR="003F7E22" w:rsidRDefault="43B183DF" w:rsidP="43B183DF">
                <w:pPr>
                  <w:rPr>
                    <w:rFonts w:eastAsia="Times New Roman"/>
                    <w:color w:val="00B050"/>
                  </w:rPr>
                </w:pPr>
                <w:r w:rsidRPr="43B183DF">
                  <w:rPr>
                    <w:rFonts w:eastAsia="Times New Roman"/>
                  </w:rPr>
                  <w:t xml:space="preserve"> Simulations will ensure that the AUAV will operate safely.  </w:t>
                </w:r>
              </w:p>
            </w:tc>
          </w:tr>
          <w:tr w:rsidR="006A7EEF" w:rsidRPr="006A7EEF" w14:paraId="5EAF505C"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31F7BBB" w14:textId="77777777" w:rsidR="003F7E22" w:rsidRDefault="003F7E22"/>
            </w:tc>
          </w:tr>
          <w:tr w:rsidR="006A7EEF" w:rsidRPr="006A7EEF" w14:paraId="1BBF9A33" w14:textId="77777777" w:rsidTr="43B183DF">
            <w:tc>
              <w:tcPr>
                <w:tcW w:w="1440" w:type="dxa"/>
                <w:tcBorders>
                  <w:top w:val="single" w:sz="8" w:space="0" w:color="auto"/>
                  <w:left w:val="single" w:sz="8" w:space="0" w:color="auto"/>
                  <w:bottom w:val="single" w:sz="8" w:space="0" w:color="auto"/>
                  <w:right w:val="single" w:sz="8" w:space="0" w:color="auto"/>
                </w:tcBorders>
              </w:tcPr>
              <w:p w14:paraId="24BD8DDB" w14:textId="7A217994" w:rsidR="22B54481" w:rsidRPr="006A7EEF" w:rsidRDefault="22B54481">
                <w:pPr>
                  <w:rPr>
                    <w:color w:val="000000" w:themeColor="text1"/>
                  </w:rPr>
                </w:pPr>
                <w:r w:rsidRPr="006A7EEF">
                  <w:rPr>
                    <w:rFonts w:eastAsia="Times New Roman"/>
                    <w:color w:val="000000" w:themeColor="text1"/>
                    <w:szCs w:val="22"/>
                  </w:rPr>
                  <w:t>Risk</w:t>
                </w:r>
              </w:p>
            </w:tc>
            <w:tc>
              <w:tcPr>
                <w:tcW w:w="1695" w:type="dxa"/>
                <w:tcBorders>
                  <w:top w:val="nil"/>
                  <w:left w:val="single" w:sz="8" w:space="0" w:color="auto"/>
                  <w:bottom w:val="single" w:sz="8" w:space="0" w:color="auto"/>
                  <w:right w:val="single" w:sz="8" w:space="0" w:color="auto"/>
                </w:tcBorders>
              </w:tcPr>
              <w:p w14:paraId="2B7CB3DF" w14:textId="11A01F8E" w:rsidR="22B54481" w:rsidRPr="006A7EEF" w:rsidRDefault="22B54481">
                <w:pPr>
                  <w:rPr>
                    <w:color w:val="000000" w:themeColor="text1"/>
                  </w:rPr>
                </w:pPr>
                <w:r w:rsidRPr="006A7EEF">
                  <w:rPr>
                    <w:rFonts w:eastAsia="Times New Roman"/>
                    <w:color w:val="000000" w:themeColor="text1"/>
                    <w:szCs w:val="22"/>
                  </w:rPr>
                  <w:t>Risk Issue</w:t>
                </w:r>
              </w:p>
            </w:tc>
            <w:tc>
              <w:tcPr>
                <w:tcW w:w="1629" w:type="dxa"/>
                <w:tcBorders>
                  <w:top w:val="nil"/>
                  <w:left w:val="single" w:sz="8" w:space="0" w:color="auto"/>
                  <w:bottom w:val="single" w:sz="8" w:space="0" w:color="auto"/>
                  <w:right w:val="single" w:sz="8" w:space="0" w:color="auto"/>
                </w:tcBorders>
              </w:tcPr>
              <w:p w14:paraId="2C7A0F18" w14:textId="239DA4B9" w:rsidR="22B54481" w:rsidRPr="006A7EEF" w:rsidRDefault="22B54481">
                <w:pPr>
                  <w:rPr>
                    <w:color w:val="000000" w:themeColor="text1"/>
                  </w:rPr>
                </w:pPr>
                <w:r w:rsidRPr="006A7EEF">
                  <w:rPr>
                    <w:rFonts w:eastAsia="Times New Roman"/>
                    <w:color w:val="000000" w:themeColor="text1"/>
                    <w:szCs w:val="22"/>
                  </w:rPr>
                  <w:t>Risk Consequence</w:t>
                </w:r>
              </w:p>
            </w:tc>
            <w:tc>
              <w:tcPr>
                <w:tcW w:w="1797" w:type="dxa"/>
                <w:tcBorders>
                  <w:top w:val="nil"/>
                  <w:left w:val="single" w:sz="8" w:space="0" w:color="auto"/>
                  <w:bottom w:val="single" w:sz="8" w:space="0" w:color="auto"/>
                  <w:right w:val="single" w:sz="8" w:space="0" w:color="auto"/>
                </w:tcBorders>
              </w:tcPr>
              <w:p w14:paraId="38651ACC" w14:textId="2E2D79B3" w:rsidR="68E82657" w:rsidRDefault="68E82657" w:rsidP="68E82657">
                <w:pPr>
                  <w:rPr>
                    <w:color w:val="000000" w:themeColor="text1"/>
                    <w:szCs w:val="22"/>
                  </w:rPr>
                </w:pPr>
                <w:r w:rsidRPr="68E82657">
                  <w:rPr>
                    <w:color w:val="000000" w:themeColor="text1"/>
                    <w:szCs w:val="22"/>
                  </w:rPr>
                  <w:t>Initial Perceived Risk</w:t>
                </w:r>
              </w:p>
            </w:tc>
            <w:tc>
              <w:tcPr>
                <w:tcW w:w="5130" w:type="dxa"/>
                <w:tcBorders>
                  <w:top w:val="nil"/>
                  <w:left w:val="single" w:sz="8" w:space="0" w:color="auto"/>
                  <w:bottom w:val="single" w:sz="8" w:space="0" w:color="auto"/>
                  <w:right w:val="single" w:sz="8" w:space="0" w:color="auto"/>
                </w:tcBorders>
              </w:tcPr>
              <w:p w14:paraId="15A4ADD2" w14:textId="227C0ED1" w:rsidR="22B54481" w:rsidRPr="006A7EEF" w:rsidRDefault="22B54481">
                <w:pPr>
                  <w:rPr>
                    <w:color w:val="000000" w:themeColor="text1"/>
                  </w:rPr>
                </w:pPr>
                <w:r w:rsidRPr="006A7EEF">
                  <w:rPr>
                    <w:rFonts w:eastAsia="Times New Roman"/>
                    <w:color w:val="000000" w:themeColor="text1"/>
                    <w:szCs w:val="22"/>
                  </w:rPr>
                  <w:t>Risk Mitigation</w:t>
                </w:r>
              </w:p>
            </w:tc>
            <w:tc>
              <w:tcPr>
                <w:tcW w:w="1524" w:type="dxa"/>
                <w:tcBorders>
                  <w:top w:val="nil"/>
                  <w:left w:val="single" w:sz="8" w:space="0" w:color="auto"/>
                  <w:bottom w:val="single" w:sz="8" w:space="0" w:color="auto"/>
                  <w:right w:val="single" w:sz="8" w:space="0" w:color="auto"/>
                </w:tcBorders>
              </w:tcPr>
              <w:p w14:paraId="1D7EB8DD" w14:textId="44D4DB14"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01C6CC8A" w14:textId="77777777" w:rsidTr="43B183DF">
            <w:tc>
              <w:tcPr>
                <w:tcW w:w="1440" w:type="dxa"/>
                <w:tcBorders>
                  <w:top w:val="single" w:sz="8" w:space="0" w:color="auto"/>
                  <w:left w:val="single" w:sz="8" w:space="0" w:color="auto"/>
                  <w:bottom w:val="single" w:sz="8" w:space="0" w:color="auto"/>
                  <w:right w:val="single" w:sz="8" w:space="0" w:color="auto"/>
                </w:tcBorders>
              </w:tcPr>
              <w:p w14:paraId="33F4031E" w14:textId="3F4FA4B3" w:rsidR="22B54481" w:rsidRPr="006A7EEF" w:rsidRDefault="22B54481">
                <w:pPr>
                  <w:rPr>
                    <w:color w:val="000000" w:themeColor="text1"/>
                  </w:rPr>
                </w:pPr>
                <w:r w:rsidRPr="006A7EEF">
                  <w:rPr>
                    <w:rFonts w:eastAsia="Times New Roman"/>
                    <w:color w:val="000000" w:themeColor="text1"/>
                    <w:szCs w:val="22"/>
                  </w:rPr>
                  <w:t>Technical Assessment:</w:t>
                </w:r>
              </w:p>
            </w:tc>
            <w:tc>
              <w:tcPr>
                <w:tcW w:w="1695" w:type="dxa"/>
                <w:tcBorders>
                  <w:top w:val="single" w:sz="8" w:space="0" w:color="auto"/>
                  <w:left w:val="single" w:sz="8" w:space="0" w:color="auto"/>
                  <w:bottom w:val="single" w:sz="8" w:space="0" w:color="auto"/>
                  <w:right w:val="single" w:sz="8" w:space="0" w:color="auto"/>
                </w:tcBorders>
              </w:tcPr>
              <w:p w14:paraId="013F7477" w14:textId="5209D149" w:rsidR="22B54481" w:rsidRPr="006A7EEF" w:rsidRDefault="68E82657" w:rsidP="68E82657">
                <w:pPr>
                  <w:rPr>
                    <w:color w:val="000000" w:themeColor="text1"/>
                    <w:szCs w:val="22"/>
                  </w:rPr>
                </w:pPr>
                <w:r w:rsidRPr="68E82657">
                  <w:rPr>
                    <w:color w:val="000000" w:themeColor="text1"/>
                  </w:rPr>
                  <w:t>Unexpected engineering work due to lack of vendor documentation.</w:t>
                </w:r>
              </w:p>
              <w:p w14:paraId="49DB5C19" w14:textId="182254BB" w:rsidR="22B54481" w:rsidRPr="006A7EEF" w:rsidRDefault="68E82657" w:rsidP="68E82657">
                <w:pPr>
                  <w:rPr>
                    <w:color w:val="000000" w:themeColor="text1"/>
                    <w:szCs w:val="22"/>
                  </w:rPr>
                </w:pPr>
                <w:r w:rsidRPr="68E82657">
                  <w:rPr>
                    <w:color w:val="000000" w:themeColor="text1"/>
                  </w:rPr>
                  <w:t xml:space="preserve">Unexpected production delays due to </w:t>
                </w:r>
                <w:r w:rsidRPr="68E82657">
                  <w:rPr>
                    <w:color w:val="000000" w:themeColor="text1"/>
                  </w:rPr>
                  <w:lastRenderedPageBreak/>
                  <w:t>lack of vendor materials.</w:t>
                </w:r>
              </w:p>
            </w:tc>
            <w:tc>
              <w:tcPr>
                <w:tcW w:w="1629" w:type="dxa"/>
                <w:tcBorders>
                  <w:top w:val="single" w:sz="8" w:space="0" w:color="auto"/>
                  <w:left w:val="single" w:sz="8" w:space="0" w:color="auto"/>
                  <w:bottom w:val="single" w:sz="8" w:space="0" w:color="auto"/>
                  <w:right w:val="single" w:sz="8" w:space="0" w:color="auto"/>
                </w:tcBorders>
              </w:tcPr>
              <w:p w14:paraId="30121540" w14:textId="525CA25A" w:rsidR="22B54481" w:rsidRPr="006A7EEF" w:rsidRDefault="68E82657" w:rsidP="22B54481">
                <w:pPr>
                  <w:spacing w:line="257" w:lineRule="auto"/>
                  <w:rPr>
                    <w:color w:val="000000" w:themeColor="text1"/>
                  </w:rPr>
                </w:pPr>
                <w:r w:rsidRPr="68E82657">
                  <w:rPr>
                    <w:rFonts w:eastAsia="Times New Roman"/>
                    <w:color w:val="000000" w:themeColor="text1"/>
                  </w:rPr>
                  <w:lastRenderedPageBreak/>
                  <w:t>Unable to operate AUAV from multiple locations.</w:t>
                </w:r>
              </w:p>
            </w:tc>
            <w:tc>
              <w:tcPr>
                <w:tcW w:w="1797" w:type="dxa"/>
                <w:tcBorders>
                  <w:top w:val="single" w:sz="8" w:space="0" w:color="auto"/>
                  <w:left w:val="single" w:sz="8" w:space="0" w:color="auto"/>
                  <w:bottom w:val="single" w:sz="8" w:space="0" w:color="auto"/>
                  <w:right w:val="single" w:sz="8" w:space="0" w:color="auto"/>
                </w:tcBorders>
                <w:shd w:val="clear" w:color="auto" w:fill="FF0000"/>
              </w:tcPr>
              <w:p w14:paraId="62E62293" w14:textId="5D04BC39" w:rsidR="68E82657" w:rsidRDefault="68E82657" w:rsidP="68E82657">
                <w:pPr>
                  <w:spacing w:line="257" w:lineRule="auto"/>
                  <w:rPr>
                    <w:color w:val="000000" w:themeColor="text1"/>
                    <w:szCs w:val="22"/>
                  </w:rPr>
                </w:pPr>
                <w:r w:rsidRPr="68E82657">
                  <w:rPr>
                    <w:color w:val="0070C0"/>
                    <w:szCs w:val="22"/>
                  </w:rPr>
                  <w:t>High</w:t>
                </w:r>
              </w:p>
            </w:tc>
            <w:tc>
              <w:tcPr>
                <w:tcW w:w="5130" w:type="dxa"/>
                <w:tcBorders>
                  <w:top w:val="single" w:sz="8" w:space="0" w:color="auto"/>
                  <w:left w:val="single" w:sz="8" w:space="0" w:color="auto"/>
                  <w:bottom w:val="single" w:sz="8" w:space="0" w:color="auto"/>
                  <w:right w:val="single" w:sz="8" w:space="0" w:color="auto"/>
                </w:tcBorders>
              </w:tcPr>
              <w:p w14:paraId="74D1CD8F" w14:textId="44655D4A" w:rsidR="22B54481" w:rsidRPr="006A7EEF" w:rsidRDefault="68E82657" w:rsidP="68E82657">
                <w:pPr>
                  <w:rPr>
                    <w:color w:val="000000" w:themeColor="text1"/>
                    <w:szCs w:val="22"/>
                  </w:rPr>
                </w:pPr>
                <w:r w:rsidRPr="68E82657">
                  <w:rPr>
                    <w:color w:val="000000" w:themeColor="text1"/>
                  </w:rPr>
                  <w:t xml:space="preserve">Ensuring cross platform compatibility. </w:t>
                </w:r>
              </w:p>
              <w:p w14:paraId="6AA01498" w14:textId="3C5B6BB6" w:rsidR="22B54481" w:rsidRPr="006A7EEF" w:rsidRDefault="68E82657" w:rsidP="68E82657">
                <w:pPr>
                  <w:rPr>
                    <w:color w:val="000000" w:themeColor="text1"/>
                    <w:szCs w:val="22"/>
                  </w:rPr>
                </w:pPr>
                <w:r w:rsidRPr="68E82657">
                  <w:rPr>
                    <w:color w:val="000000" w:themeColor="text1"/>
                  </w:rPr>
                  <w:t xml:space="preserve">Testing of all equipment as it becomes incorporated into the system. </w:t>
                </w:r>
              </w:p>
            </w:tc>
            <w:tc>
              <w:tcPr>
                <w:tcW w:w="1524" w:type="dxa"/>
                <w:tcBorders>
                  <w:top w:val="single" w:sz="8" w:space="0" w:color="auto"/>
                  <w:left w:val="single" w:sz="8" w:space="0" w:color="auto"/>
                  <w:bottom w:val="single" w:sz="8" w:space="0" w:color="auto"/>
                  <w:right w:val="single" w:sz="8" w:space="0" w:color="auto"/>
                </w:tcBorders>
                <w:shd w:val="clear" w:color="auto" w:fill="FFC000"/>
              </w:tcPr>
              <w:p w14:paraId="72B13A3B" w14:textId="3FD75EB3" w:rsidR="22B54481" w:rsidRPr="006A7EEF" w:rsidRDefault="68E82657" w:rsidP="68E82657">
                <w:pPr>
                  <w:rPr>
                    <w:rFonts w:eastAsia="Times New Roman"/>
                    <w:color w:val="000000" w:themeColor="text1"/>
                  </w:rPr>
                </w:pPr>
                <w:r w:rsidRPr="68E82657">
                  <w:rPr>
                    <w:rFonts w:eastAsia="Times New Roman"/>
                    <w:color w:val="0070C0"/>
                  </w:rPr>
                  <w:t>Medium</w:t>
                </w:r>
              </w:p>
            </w:tc>
          </w:tr>
          <w:tr w:rsidR="006A7EEF" w:rsidRPr="006A7EEF" w14:paraId="18506405" w14:textId="77777777" w:rsidTr="43B183DF">
            <w:tc>
              <w:tcPr>
                <w:tcW w:w="1440" w:type="dxa"/>
                <w:tcBorders>
                  <w:top w:val="single" w:sz="8" w:space="0" w:color="auto"/>
                  <w:left w:val="single" w:sz="8" w:space="0" w:color="auto"/>
                  <w:bottom w:val="single" w:sz="8" w:space="0" w:color="auto"/>
                  <w:right w:val="single" w:sz="8" w:space="0" w:color="auto"/>
                </w:tcBorders>
              </w:tcPr>
              <w:p w14:paraId="77CBF5EC" w14:textId="2B43C5F0"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695" w:type="dxa"/>
                <w:tcBorders>
                  <w:top w:val="single" w:sz="8" w:space="0" w:color="auto"/>
                  <w:left w:val="single" w:sz="8" w:space="0" w:color="auto"/>
                  <w:bottom w:val="single" w:sz="8" w:space="0" w:color="auto"/>
                  <w:right w:val="single" w:sz="8" w:space="0" w:color="auto"/>
                </w:tcBorders>
              </w:tcPr>
              <w:p w14:paraId="27ED3B62" w14:textId="703A73F0" w:rsidR="22B54481" w:rsidRPr="006A7EEF" w:rsidRDefault="22B54481">
                <w:pPr>
                  <w:rPr>
                    <w:color w:val="000000" w:themeColor="text1"/>
                  </w:rPr>
                </w:pPr>
                <w:r w:rsidRPr="006A7EEF">
                  <w:rPr>
                    <w:rFonts w:eastAsia="Times New Roman"/>
                    <w:color w:val="000000" w:themeColor="text1"/>
                    <w:szCs w:val="22"/>
                  </w:rPr>
                  <w:t xml:space="preserve">Expedited completion could increase shipping costs, overhead, overtime cost, etc.  </w:t>
                </w:r>
              </w:p>
            </w:tc>
            <w:tc>
              <w:tcPr>
                <w:tcW w:w="1629" w:type="dxa"/>
                <w:tcBorders>
                  <w:top w:val="single" w:sz="8" w:space="0" w:color="auto"/>
                  <w:left w:val="single" w:sz="8" w:space="0" w:color="auto"/>
                  <w:bottom w:val="single" w:sz="8" w:space="0" w:color="auto"/>
                  <w:right w:val="single" w:sz="8" w:space="0" w:color="auto"/>
                </w:tcBorders>
              </w:tcPr>
              <w:p w14:paraId="2250AA1A" w14:textId="076F4AD9" w:rsidR="22B54481" w:rsidRPr="006A7EEF" w:rsidRDefault="68E82657">
                <w:pPr>
                  <w:rPr>
                    <w:color w:val="000000" w:themeColor="text1"/>
                  </w:rPr>
                </w:pPr>
                <w:r w:rsidRPr="68E82657">
                  <w:rPr>
                    <w:rFonts w:eastAsia="Times New Roman"/>
                    <w:color w:val="000000" w:themeColor="text1"/>
                  </w:rPr>
                  <w:t>Project Delays.</w:t>
                </w:r>
              </w:p>
            </w:tc>
            <w:tc>
              <w:tcPr>
                <w:tcW w:w="1797" w:type="dxa"/>
                <w:tcBorders>
                  <w:top w:val="single" w:sz="8" w:space="0" w:color="auto"/>
                  <w:left w:val="single" w:sz="8" w:space="0" w:color="auto"/>
                  <w:bottom w:val="single" w:sz="8" w:space="0" w:color="auto"/>
                  <w:right w:val="single" w:sz="8" w:space="0" w:color="auto"/>
                </w:tcBorders>
                <w:shd w:val="clear" w:color="auto" w:fill="FFC000"/>
              </w:tcPr>
              <w:p w14:paraId="0A869178" w14:textId="495803AC" w:rsidR="68E82657" w:rsidRDefault="68E82657" w:rsidP="68E82657">
                <w:pPr>
                  <w:rPr>
                    <w:color w:val="000000" w:themeColor="text1"/>
                    <w:szCs w:val="22"/>
                  </w:rPr>
                </w:pPr>
                <w:r w:rsidRPr="68E82657">
                  <w:rPr>
                    <w:color w:val="0070C0"/>
                    <w:szCs w:val="22"/>
                  </w:rPr>
                  <w:t>Medium</w:t>
                </w:r>
              </w:p>
            </w:tc>
            <w:tc>
              <w:tcPr>
                <w:tcW w:w="5130" w:type="dxa"/>
                <w:tcBorders>
                  <w:top w:val="single" w:sz="8" w:space="0" w:color="auto"/>
                  <w:left w:val="single" w:sz="8" w:space="0" w:color="auto"/>
                  <w:bottom w:val="single" w:sz="8" w:space="0" w:color="auto"/>
                  <w:right w:val="single" w:sz="8" w:space="0" w:color="auto"/>
                </w:tcBorders>
              </w:tcPr>
              <w:p w14:paraId="194E294A" w14:textId="16B50863" w:rsidR="22B54481" w:rsidRPr="006A7EEF" w:rsidRDefault="68E82657" w:rsidP="68E82657">
                <w:pPr>
                  <w:rPr>
                    <w:color w:val="000000" w:themeColor="text1"/>
                    <w:szCs w:val="22"/>
                  </w:rPr>
                </w:pPr>
                <w:r w:rsidRPr="68E82657">
                  <w:rPr>
                    <w:color w:val="000000" w:themeColor="text1"/>
                  </w:rPr>
                  <w:t>Futuristic Innovative Technologies has suitable project controls in place.</w:t>
                </w:r>
              </w:p>
              <w:p w14:paraId="12ED047E" w14:textId="1095EA28" w:rsidR="22B54481" w:rsidRPr="006A7EEF" w:rsidRDefault="68E82657" w:rsidP="68E82657">
                <w:pPr>
                  <w:rPr>
                    <w:color w:val="000000" w:themeColor="text1"/>
                    <w:szCs w:val="22"/>
                  </w:rPr>
                </w:pPr>
                <w:r w:rsidRPr="68E82657">
                  <w:rPr>
                    <w:color w:val="000000" w:themeColor="text1"/>
                  </w:rPr>
                  <w:t>The contract has mechanisms to allow for a shift in the project end date based on any Client or Certifying Agency decision / approval delays.</w:t>
                </w:r>
              </w:p>
              <w:p w14:paraId="0DA65CE4" w14:textId="60642081" w:rsidR="22B54481" w:rsidRPr="006A7EEF" w:rsidRDefault="68E82657" w:rsidP="68E82657">
                <w:pPr>
                  <w:rPr>
                    <w:color w:val="000000" w:themeColor="text1"/>
                    <w:szCs w:val="22"/>
                  </w:rPr>
                </w:pPr>
                <w:r w:rsidRPr="68E82657">
                  <w:rPr>
                    <w:color w:val="000000" w:themeColor="text1"/>
                  </w:rPr>
                  <w:t>Use of non-ideal components to get the retrofit completed within timeline.</w:t>
                </w:r>
              </w:p>
            </w:tc>
            <w:tc>
              <w:tcPr>
                <w:tcW w:w="1524" w:type="dxa"/>
                <w:tcBorders>
                  <w:top w:val="single" w:sz="8" w:space="0" w:color="auto"/>
                  <w:left w:val="single" w:sz="8" w:space="0" w:color="auto"/>
                  <w:bottom w:val="single" w:sz="8" w:space="0" w:color="auto"/>
                  <w:right w:val="single" w:sz="8" w:space="0" w:color="auto"/>
                </w:tcBorders>
                <w:shd w:val="clear" w:color="auto" w:fill="00B050"/>
              </w:tcPr>
              <w:p w14:paraId="4617502D" w14:textId="195CE4E2" w:rsidR="68E82657" w:rsidRDefault="68E82657" w:rsidP="68E82657">
                <w:pPr>
                  <w:spacing w:line="259" w:lineRule="auto"/>
                  <w:rPr>
                    <w:rFonts w:eastAsia="Times New Roman"/>
                    <w:color w:val="000000" w:themeColor="text1"/>
                  </w:rPr>
                </w:pPr>
                <w:r w:rsidRPr="68E82657">
                  <w:rPr>
                    <w:rFonts w:eastAsia="Times New Roman"/>
                    <w:color w:val="0070C0"/>
                  </w:rPr>
                  <w:t>Low</w:t>
                </w:r>
              </w:p>
              <w:p w14:paraId="6E0D614D" w14:textId="69CAA276" w:rsidR="22B54481" w:rsidRPr="006A7EEF" w:rsidRDefault="68E82657">
                <w:pPr>
                  <w:rPr>
                    <w:color w:val="000000" w:themeColor="text1"/>
                  </w:rPr>
                </w:pPr>
                <w:r w:rsidRPr="68E82657">
                  <w:rPr>
                    <w:rFonts w:eastAsia="Times New Roman"/>
                    <w:color w:val="000000" w:themeColor="text1"/>
                  </w:rPr>
                  <w:t xml:space="preserve"> </w:t>
                </w:r>
              </w:p>
            </w:tc>
          </w:tr>
          <w:tr w:rsidR="006A7EEF" w:rsidRPr="006A7EEF" w14:paraId="062E726A" w14:textId="77777777" w:rsidTr="43B183DF">
            <w:tc>
              <w:tcPr>
                <w:tcW w:w="1440" w:type="dxa"/>
                <w:tcBorders>
                  <w:top w:val="single" w:sz="8" w:space="0" w:color="auto"/>
                  <w:left w:val="single" w:sz="8" w:space="0" w:color="auto"/>
                  <w:bottom w:val="single" w:sz="8" w:space="0" w:color="auto"/>
                  <w:right w:val="single" w:sz="8" w:space="0" w:color="auto"/>
                </w:tcBorders>
              </w:tcPr>
              <w:p w14:paraId="0CD56E60" w14:textId="1269F786" w:rsidR="22B54481" w:rsidRPr="006A7EEF" w:rsidRDefault="22B54481">
                <w:pPr>
                  <w:rPr>
                    <w:color w:val="000000" w:themeColor="text1"/>
                  </w:rPr>
                </w:pPr>
                <w:r w:rsidRPr="006A7EEF">
                  <w:rPr>
                    <w:rFonts w:eastAsia="Times New Roman"/>
                    <w:color w:val="000000" w:themeColor="text1"/>
                    <w:szCs w:val="22"/>
                  </w:rPr>
                  <w:t>Organizational Assessment:</w:t>
                </w:r>
              </w:p>
            </w:tc>
            <w:tc>
              <w:tcPr>
                <w:tcW w:w="1695" w:type="dxa"/>
                <w:tcBorders>
                  <w:top w:val="single" w:sz="8" w:space="0" w:color="auto"/>
                  <w:left w:val="single" w:sz="8" w:space="0" w:color="auto"/>
                  <w:bottom w:val="single" w:sz="8" w:space="0" w:color="auto"/>
                  <w:right w:val="single" w:sz="8" w:space="0" w:color="auto"/>
                </w:tcBorders>
              </w:tcPr>
              <w:p w14:paraId="5B9BD193" w14:textId="6F28E0D4" w:rsidR="22B54481" w:rsidRPr="006A7EEF" w:rsidRDefault="68E82657" w:rsidP="68E82657">
                <w:pPr>
                  <w:rPr>
                    <w:color w:val="000000" w:themeColor="text1"/>
                    <w:szCs w:val="22"/>
                  </w:rPr>
                </w:pPr>
                <w:r w:rsidRPr="68E82657">
                  <w:rPr>
                    <w:color w:val="000000" w:themeColor="text1"/>
                  </w:rPr>
                  <w:t>Lack of manpower / resources.</w:t>
                </w:r>
              </w:p>
              <w:p w14:paraId="76F768A8" w14:textId="37DBFCD7" w:rsidR="22B54481" w:rsidRPr="006A7EEF" w:rsidRDefault="68E82657" w:rsidP="68E82657">
                <w:pPr>
                  <w:rPr>
                    <w:color w:val="000000" w:themeColor="text1"/>
                    <w:szCs w:val="22"/>
                  </w:rPr>
                </w:pPr>
                <w:r w:rsidRPr="68E82657">
                  <w:rPr>
                    <w:color w:val="000000" w:themeColor="text1"/>
                  </w:rPr>
                  <w:t>Unexpected delays due to employee turnover.</w:t>
                </w:r>
              </w:p>
            </w:tc>
            <w:tc>
              <w:tcPr>
                <w:tcW w:w="1629" w:type="dxa"/>
                <w:tcBorders>
                  <w:top w:val="single" w:sz="8" w:space="0" w:color="auto"/>
                  <w:left w:val="single" w:sz="8" w:space="0" w:color="auto"/>
                  <w:bottom w:val="single" w:sz="8" w:space="0" w:color="auto"/>
                  <w:right w:val="single" w:sz="8" w:space="0" w:color="auto"/>
                </w:tcBorders>
              </w:tcPr>
              <w:p w14:paraId="61620E7B" w14:textId="63698B31" w:rsidR="22B54481" w:rsidRPr="006A7EEF" w:rsidRDefault="22B54481">
                <w:pPr>
                  <w:rPr>
                    <w:color w:val="000000" w:themeColor="text1"/>
                  </w:rPr>
                </w:pPr>
                <w:r w:rsidRPr="006A7EEF">
                  <w:rPr>
                    <w:rFonts w:eastAsia="Times New Roman"/>
                    <w:color w:val="000000" w:themeColor="text1"/>
                    <w:szCs w:val="22"/>
                  </w:rPr>
                  <w:t xml:space="preserve">Project delays or additional cost of overtime. </w:t>
                </w:r>
              </w:p>
            </w:tc>
            <w:tc>
              <w:tcPr>
                <w:tcW w:w="1797" w:type="dxa"/>
                <w:tcBorders>
                  <w:top w:val="single" w:sz="8" w:space="0" w:color="auto"/>
                  <w:left w:val="single" w:sz="8" w:space="0" w:color="auto"/>
                  <w:bottom w:val="single" w:sz="8" w:space="0" w:color="auto"/>
                  <w:right w:val="single" w:sz="8" w:space="0" w:color="auto"/>
                </w:tcBorders>
                <w:shd w:val="clear" w:color="auto" w:fill="00B050"/>
              </w:tcPr>
              <w:p w14:paraId="2107FCF2" w14:textId="7790CDDF" w:rsidR="68E82657" w:rsidRDefault="68E82657" w:rsidP="68E82657">
                <w:pPr>
                  <w:rPr>
                    <w:color w:val="000000" w:themeColor="text1"/>
                    <w:szCs w:val="22"/>
                  </w:rPr>
                </w:pPr>
                <w:r w:rsidRPr="68E82657">
                  <w:rPr>
                    <w:color w:val="0070C0"/>
                    <w:szCs w:val="22"/>
                  </w:rPr>
                  <w:t>Low</w:t>
                </w:r>
              </w:p>
            </w:tc>
            <w:tc>
              <w:tcPr>
                <w:tcW w:w="5130" w:type="dxa"/>
                <w:tcBorders>
                  <w:top w:val="single" w:sz="8" w:space="0" w:color="auto"/>
                  <w:left w:val="single" w:sz="8" w:space="0" w:color="auto"/>
                  <w:bottom w:val="single" w:sz="8" w:space="0" w:color="auto"/>
                  <w:right w:val="single" w:sz="8" w:space="0" w:color="auto"/>
                </w:tcBorders>
              </w:tcPr>
              <w:p w14:paraId="2DB30FA2" w14:textId="1A19E0EC" w:rsidR="22B54481" w:rsidRPr="006A7EEF" w:rsidRDefault="68E82657">
                <w:pPr>
                  <w:rPr>
                    <w:color w:val="000000" w:themeColor="text1"/>
                  </w:rPr>
                </w:pPr>
                <w:r w:rsidRPr="68E82657">
                  <w:rPr>
                    <w:rFonts w:eastAsia="Times New Roman"/>
                    <w:color w:val="0070C0"/>
                  </w:rPr>
                  <w:t>H</w:t>
                </w:r>
                <w:r w:rsidRPr="68E82657">
                  <w:rPr>
                    <w:rFonts w:eastAsia="Times New Roman"/>
                    <w:color w:val="000000" w:themeColor="text1"/>
                  </w:rPr>
                  <w:t>ave additional technicians starting with the installation of the other AUAVs, once the first AUAV has been completed and approved.</w:t>
                </w:r>
              </w:p>
            </w:tc>
            <w:tc>
              <w:tcPr>
                <w:tcW w:w="1524" w:type="dxa"/>
                <w:tcBorders>
                  <w:top w:val="single" w:sz="8" w:space="0" w:color="auto"/>
                  <w:left w:val="single" w:sz="8" w:space="0" w:color="auto"/>
                  <w:bottom w:val="single" w:sz="8" w:space="0" w:color="auto"/>
                  <w:right w:val="single" w:sz="8" w:space="0" w:color="auto"/>
                </w:tcBorders>
                <w:shd w:val="clear" w:color="auto" w:fill="00B050"/>
              </w:tcPr>
              <w:p w14:paraId="36FBF6EE" w14:textId="5192160B" w:rsidR="22B54481" w:rsidRPr="006A7EEF" w:rsidRDefault="22B54481">
                <w:pPr>
                  <w:rPr>
                    <w:color w:val="000000" w:themeColor="text1"/>
                  </w:rPr>
                </w:pPr>
                <w:r w:rsidRPr="006A7EEF">
                  <w:rPr>
                    <w:rFonts w:eastAsia="Times New Roman"/>
                    <w:color w:val="000000" w:themeColor="text1"/>
                    <w:szCs w:val="22"/>
                  </w:rPr>
                  <w:t>Low</w:t>
                </w:r>
              </w:p>
              <w:p w14:paraId="58F6387B" w14:textId="1144F768"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32E4E3B8" w14:textId="77777777" w:rsidTr="43B183DF">
            <w:tc>
              <w:tcPr>
                <w:tcW w:w="1440" w:type="dxa"/>
                <w:tcBorders>
                  <w:top w:val="single" w:sz="8" w:space="0" w:color="auto"/>
                  <w:left w:val="single" w:sz="8" w:space="0" w:color="auto"/>
                  <w:bottom w:val="single" w:sz="8" w:space="0" w:color="auto"/>
                  <w:right w:val="single" w:sz="8" w:space="0" w:color="auto"/>
                </w:tcBorders>
              </w:tcPr>
              <w:p w14:paraId="12E4D552" w14:textId="500BFD3A"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695" w:type="dxa"/>
                <w:tcBorders>
                  <w:top w:val="single" w:sz="8" w:space="0" w:color="auto"/>
                  <w:left w:val="single" w:sz="8" w:space="0" w:color="auto"/>
                  <w:bottom w:val="single" w:sz="8" w:space="0" w:color="auto"/>
                  <w:right w:val="single" w:sz="8" w:space="0" w:color="auto"/>
                </w:tcBorders>
              </w:tcPr>
              <w:p w14:paraId="5E841C76" w14:textId="007CCB9B" w:rsidR="22B54481" w:rsidRPr="006A7EEF" w:rsidRDefault="68E82657" w:rsidP="68E82657">
                <w:pPr>
                  <w:rPr>
                    <w:color w:val="000000" w:themeColor="text1"/>
                    <w:szCs w:val="22"/>
                  </w:rPr>
                </w:pPr>
                <w:r w:rsidRPr="68E82657">
                  <w:rPr>
                    <w:color w:val="000000" w:themeColor="text1"/>
                  </w:rPr>
                  <w:t xml:space="preserve">Expedited completion could increase shipping costs, overhead, overtime cost, etc. </w:t>
                </w:r>
              </w:p>
              <w:p w14:paraId="66D93214" w14:textId="2997F0E9" w:rsidR="22B54481" w:rsidRPr="006A7EEF" w:rsidRDefault="68E82657" w:rsidP="68E82657">
                <w:pPr>
                  <w:rPr>
                    <w:color w:val="000000" w:themeColor="text1"/>
                    <w:szCs w:val="22"/>
                  </w:rPr>
                </w:pPr>
                <w:r w:rsidRPr="68E82657">
                  <w:rPr>
                    <w:color w:val="000000" w:themeColor="text1"/>
                  </w:rPr>
                  <w:lastRenderedPageBreak/>
                  <w:t>As the 3-Letter Agency is funded with public funds, any unexpected delays would involve the Chief of Operations have to explain the delays to higher ranking leadership within the Department of Defense.</w:t>
                </w:r>
              </w:p>
            </w:tc>
            <w:tc>
              <w:tcPr>
                <w:tcW w:w="1629" w:type="dxa"/>
                <w:tcBorders>
                  <w:top w:val="single" w:sz="8" w:space="0" w:color="auto"/>
                  <w:left w:val="single" w:sz="8" w:space="0" w:color="auto"/>
                  <w:bottom w:val="single" w:sz="8" w:space="0" w:color="auto"/>
                  <w:right w:val="single" w:sz="8" w:space="0" w:color="auto"/>
                </w:tcBorders>
              </w:tcPr>
              <w:p w14:paraId="44167268" w14:textId="5BA4A60D" w:rsidR="22B54481" w:rsidRPr="006A7EEF" w:rsidRDefault="33026DA6" w:rsidP="33026DA6">
                <w:pPr>
                  <w:rPr>
                    <w:rFonts w:eastAsia="Times New Roman"/>
                    <w:color w:val="000000" w:themeColor="text1"/>
                  </w:rPr>
                </w:pPr>
                <w:r w:rsidRPr="33026DA6">
                  <w:rPr>
                    <w:color w:val="000000" w:themeColor="text1"/>
                  </w:rPr>
                  <w:lastRenderedPageBreak/>
                  <w:t xml:space="preserve">The need for the system might increase during the design phases of the system. This could increase the </w:t>
                </w:r>
                <w:r w:rsidRPr="33026DA6">
                  <w:rPr>
                    <w:color w:val="000000" w:themeColor="text1"/>
                  </w:rPr>
                  <w:lastRenderedPageBreak/>
                  <w:t>political response needed, possibility of addition of requirements.</w:t>
                </w:r>
              </w:p>
            </w:tc>
            <w:tc>
              <w:tcPr>
                <w:tcW w:w="1797" w:type="dxa"/>
                <w:tcBorders>
                  <w:top w:val="single" w:sz="8" w:space="0" w:color="auto"/>
                  <w:left w:val="single" w:sz="8" w:space="0" w:color="auto"/>
                  <w:bottom w:val="single" w:sz="8" w:space="0" w:color="auto"/>
                  <w:right w:val="single" w:sz="8" w:space="0" w:color="auto"/>
                </w:tcBorders>
                <w:shd w:val="clear" w:color="auto" w:fill="FF0000"/>
              </w:tcPr>
              <w:p w14:paraId="2B8D0B90" w14:textId="1EA76910" w:rsidR="68E82657" w:rsidRDefault="68E82657" w:rsidP="68E82657">
                <w:pPr>
                  <w:rPr>
                    <w:color w:val="000000" w:themeColor="text1"/>
                    <w:szCs w:val="22"/>
                  </w:rPr>
                </w:pPr>
                <w:r w:rsidRPr="68E82657">
                  <w:rPr>
                    <w:color w:val="0070C0"/>
                    <w:szCs w:val="22"/>
                  </w:rPr>
                  <w:lastRenderedPageBreak/>
                  <w:t>High</w:t>
                </w:r>
              </w:p>
            </w:tc>
            <w:tc>
              <w:tcPr>
                <w:tcW w:w="5130" w:type="dxa"/>
                <w:tcBorders>
                  <w:top w:val="single" w:sz="8" w:space="0" w:color="auto"/>
                  <w:left w:val="single" w:sz="8" w:space="0" w:color="auto"/>
                  <w:bottom w:val="single" w:sz="8" w:space="0" w:color="auto"/>
                  <w:right w:val="single" w:sz="8" w:space="0" w:color="auto"/>
                </w:tcBorders>
              </w:tcPr>
              <w:p w14:paraId="3EE57796" w14:textId="45E7064E" w:rsidR="68E82657" w:rsidRDefault="68E82657" w:rsidP="68E82657">
                <w:pPr>
                  <w:rPr>
                    <w:rFonts w:eastAsia="Times New Roman"/>
                    <w:color w:val="0070C0"/>
                  </w:rPr>
                </w:pPr>
                <w:r w:rsidRPr="68E82657">
                  <w:rPr>
                    <w:rFonts w:eastAsia="Times New Roman"/>
                    <w:color w:val="0070C0"/>
                  </w:rPr>
                  <w:t>Use well established Systems Engineering and Program Management techniques to account for the potential change in demand of the stakeholders and ensure the best quality system is delivered within the project parameters.</w:t>
                </w:r>
              </w:p>
              <w:p w14:paraId="2FCFA0B2" w14:textId="09A976E2" w:rsidR="22B54481" w:rsidRPr="006A7EEF" w:rsidRDefault="22B54481">
                <w:pPr>
                  <w:rPr>
                    <w:color w:val="000000" w:themeColor="text1"/>
                  </w:rPr>
                </w:pPr>
                <w:r w:rsidRPr="006A7EEF">
                  <w:rPr>
                    <w:rFonts w:eastAsia="Times New Roman"/>
                    <w:color w:val="000000" w:themeColor="text1"/>
                    <w:szCs w:val="22"/>
                  </w:rPr>
                  <w:t xml:space="preserve">As the </w:t>
                </w:r>
                <w:r w:rsidRPr="006A7EEF">
                  <w:rPr>
                    <w:rFonts w:eastAsia="Times New Roman"/>
                    <w:color w:val="000000" w:themeColor="text1"/>
                    <w:szCs w:val="22"/>
                    <w:u w:val="single"/>
                  </w:rPr>
                  <w:t>3-Letter Agency</w:t>
                </w:r>
                <w:r w:rsidR="00CE7880" w:rsidRPr="006A7EEF">
                  <w:rPr>
                    <w:rFonts w:eastAsia="Times New Roman"/>
                    <w:color w:val="000000" w:themeColor="text1"/>
                    <w:szCs w:val="22"/>
                  </w:rPr>
                  <w:t xml:space="preserve"> </w:t>
                </w:r>
                <w:r w:rsidRPr="006A7EEF">
                  <w:rPr>
                    <w:rFonts w:eastAsia="Times New Roman"/>
                    <w:color w:val="000000" w:themeColor="text1"/>
                    <w:szCs w:val="22"/>
                  </w:rPr>
                  <w:t xml:space="preserve">is funded with public funds, any unexpected delays would involve the Chief of </w:t>
                </w:r>
                <w:r w:rsidRPr="006A7EEF">
                  <w:rPr>
                    <w:rFonts w:eastAsia="Times New Roman"/>
                    <w:color w:val="000000" w:themeColor="text1"/>
                    <w:szCs w:val="22"/>
                  </w:rPr>
                  <w:lastRenderedPageBreak/>
                  <w:t xml:space="preserve">Operations have to explain the delays to higher ranking leadership within the </w:t>
                </w:r>
                <w:r w:rsidRPr="006A7EEF">
                  <w:rPr>
                    <w:rFonts w:eastAsia="Times New Roman"/>
                    <w:color w:val="000000" w:themeColor="text1"/>
                    <w:szCs w:val="22"/>
                    <w:u w:val="single"/>
                  </w:rPr>
                  <w:t>Homeland Security</w:t>
                </w:r>
                <w:r w:rsidRPr="006A7EEF">
                  <w:rPr>
                    <w:rFonts w:eastAsia="Times New Roman"/>
                    <w:color w:val="000000" w:themeColor="text1"/>
                    <w:szCs w:val="22"/>
                  </w:rPr>
                  <w:t>.</w:t>
                </w:r>
              </w:p>
              <w:p w14:paraId="22D35154" w14:textId="68B47F25" w:rsidR="22B54481" w:rsidRPr="006A7EEF" w:rsidRDefault="22B54481">
                <w:pPr>
                  <w:rPr>
                    <w:color w:val="000000" w:themeColor="text1"/>
                  </w:rPr>
                </w:pPr>
                <w:r w:rsidRPr="006A7EEF">
                  <w:rPr>
                    <w:rFonts w:eastAsia="Times New Roman"/>
                    <w:color w:val="000000" w:themeColor="text1"/>
                    <w:szCs w:val="22"/>
                  </w:rPr>
                  <w:t xml:space="preserve"> </w:t>
                </w:r>
              </w:p>
            </w:tc>
            <w:tc>
              <w:tcPr>
                <w:tcW w:w="1524" w:type="dxa"/>
                <w:tcBorders>
                  <w:top w:val="single" w:sz="8" w:space="0" w:color="auto"/>
                  <w:left w:val="single" w:sz="8" w:space="0" w:color="auto"/>
                  <w:bottom w:val="single" w:sz="8" w:space="0" w:color="auto"/>
                  <w:right w:val="single" w:sz="8" w:space="0" w:color="auto"/>
                </w:tcBorders>
                <w:shd w:val="clear" w:color="auto" w:fill="FFC000"/>
              </w:tcPr>
              <w:p w14:paraId="2B827B8F" w14:textId="4F756304" w:rsidR="22B54481" w:rsidRPr="006A7EEF" w:rsidRDefault="68E82657" w:rsidP="68E82657">
                <w:pPr>
                  <w:rPr>
                    <w:rFonts w:eastAsia="Times New Roman"/>
                    <w:color w:val="000000" w:themeColor="text1"/>
                  </w:rPr>
                </w:pPr>
                <w:r w:rsidRPr="68E82657">
                  <w:rPr>
                    <w:rFonts w:eastAsia="Times New Roman"/>
                    <w:color w:val="0070C0"/>
                  </w:rPr>
                  <w:lastRenderedPageBreak/>
                  <w:t>Medium</w:t>
                </w:r>
              </w:p>
            </w:tc>
          </w:tr>
        </w:tbl>
        <w:p w14:paraId="19918F6A" w14:textId="6DC21965" w:rsidR="00EE1C10" w:rsidRPr="006A7EEF" w:rsidRDefault="61CB249E" w:rsidP="61CB249E">
          <w:pPr>
            <w:rPr>
              <w:color w:val="F79646" w:themeColor="accent6"/>
            </w:rPr>
          </w:pPr>
          <w:r w:rsidRPr="61CB249E">
            <w:rPr>
              <w:rFonts w:eastAsia="Times New Roman"/>
              <w:color w:val="000000" w:themeColor="text1"/>
            </w:rPr>
            <w:t xml:space="preserve"> S.R. 05 - </w:t>
          </w:r>
          <w:r w:rsidRPr="61CB249E">
            <w:rPr>
              <w:color w:val="000000" w:themeColor="text1"/>
            </w:rPr>
            <w:t>The AUAV shall be adaptable for other features/capabilities/sensor package</w:t>
          </w:r>
          <w:r w:rsidRPr="61CB249E">
            <w:rPr>
              <w:color w:val="00B050"/>
            </w:rPr>
            <w:t>s</w:t>
          </w:r>
          <w:r w:rsidRPr="61CB249E">
            <w:rPr>
              <w:color w:val="000000" w:themeColor="text1"/>
            </w:rPr>
            <w:t>/</w:t>
          </w:r>
          <w:r w:rsidRPr="61CB249E">
            <w:rPr>
              <w:color w:val="00B050"/>
            </w:rPr>
            <w:t>upgrades</w:t>
          </w:r>
          <w:r w:rsidRPr="61CB249E">
            <w:rPr>
              <w:color w:val="000000" w:themeColor="text1"/>
            </w:rPr>
            <w:t xml:space="preserve"> </w:t>
          </w:r>
          <w:r w:rsidRPr="61CB249E">
            <w:rPr>
              <w:color w:val="F79546"/>
            </w:rPr>
            <w:t>including a natural language, AI-based decision-making/mission reconfiguration.</w:t>
          </w:r>
        </w:p>
        <w:tbl>
          <w:tblPr>
            <w:tblStyle w:val="TableGrid"/>
            <w:tblW w:w="13214" w:type="dxa"/>
            <w:tblInd w:w="105" w:type="dxa"/>
            <w:tblLayout w:type="fixed"/>
            <w:tblLook w:val="04A0" w:firstRow="1" w:lastRow="0" w:firstColumn="1" w:lastColumn="0" w:noHBand="0" w:noVBand="1"/>
          </w:tblPr>
          <w:tblGrid>
            <w:gridCol w:w="1385"/>
            <w:gridCol w:w="1967"/>
            <w:gridCol w:w="1721"/>
            <w:gridCol w:w="1721"/>
            <w:gridCol w:w="4121"/>
            <w:gridCol w:w="2299"/>
          </w:tblGrid>
          <w:tr w:rsidR="006A7EEF" w:rsidRPr="006A7EEF" w14:paraId="044D567F" w14:textId="77777777" w:rsidTr="68E82657">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BF0EE4F" w14:textId="77777777" w:rsidR="003F7E22" w:rsidRDefault="003F7E22"/>
            </w:tc>
          </w:tr>
          <w:tr w:rsidR="006A7EEF" w:rsidRPr="006A7EEF" w14:paraId="730B7170" w14:textId="77777777" w:rsidTr="68E82657">
            <w:tc>
              <w:tcPr>
                <w:tcW w:w="1385" w:type="dxa"/>
                <w:tcBorders>
                  <w:top w:val="single" w:sz="8" w:space="0" w:color="auto"/>
                  <w:left w:val="single" w:sz="8" w:space="0" w:color="auto"/>
                  <w:bottom w:val="single" w:sz="8" w:space="0" w:color="auto"/>
                  <w:right w:val="single" w:sz="8" w:space="0" w:color="auto"/>
                </w:tcBorders>
              </w:tcPr>
              <w:p w14:paraId="3135C0C1" w14:textId="4BB58E26" w:rsidR="22B54481" w:rsidRPr="006A7EEF" w:rsidRDefault="22B54481">
                <w:pPr>
                  <w:rPr>
                    <w:color w:val="000000" w:themeColor="text1"/>
                  </w:rPr>
                </w:pPr>
                <w:r w:rsidRPr="006A7EEF">
                  <w:rPr>
                    <w:rFonts w:eastAsia="Times New Roman"/>
                    <w:color w:val="000000" w:themeColor="text1"/>
                    <w:szCs w:val="22"/>
                  </w:rPr>
                  <w:t>Stakeholder:</w:t>
                </w:r>
              </w:p>
            </w:tc>
            <w:tc>
              <w:tcPr>
                <w:tcW w:w="11829" w:type="dxa"/>
                <w:gridSpan w:val="5"/>
                <w:tcBorders>
                  <w:top w:val="nil"/>
                  <w:left w:val="single" w:sz="8" w:space="0" w:color="auto"/>
                  <w:bottom w:val="single" w:sz="8" w:space="0" w:color="auto"/>
                  <w:right w:val="single" w:sz="8" w:space="0" w:color="auto"/>
                </w:tcBorders>
              </w:tcPr>
              <w:p w14:paraId="1A87FC0B"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3FB37592" w14:textId="77777777" w:rsidTr="68E82657">
            <w:tc>
              <w:tcPr>
                <w:tcW w:w="1385" w:type="dxa"/>
                <w:tcBorders>
                  <w:top w:val="single" w:sz="8" w:space="0" w:color="auto"/>
                  <w:left w:val="single" w:sz="8" w:space="0" w:color="auto"/>
                  <w:bottom w:val="single" w:sz="8" w:space="0" w:color="auto"/>
                  <w:right w:val="single" w:sz="8" w:space="0" w:color="auto"/>
                </w:tcBorders>
              </w:tcPr>
              <w:p w14:paraId="23D46E96" w14:textId="3CC6E092" w:rsidR="22B54481" w:rsidRPr="006A7EEF" w:rsidRDefault="22B54481">
                <w:pPr>
                  <w:rPr>
                    <w:color w:val="000000" w:themeColor="text1"/>
                  </w:rPr>
                </w:pPr>
                <w:r w:rsidRPr="006A7EEF">
                  <w:rPr>
                    <w:rFonts w:eastAsia="Times New Roman"/>
                    <w:color w:val="000000" w:themeColor="text1"/>
                    <w:szCs w:val="22"/>
                  </w:rPr>
                  <w:t>Rationale:</w:t>
                </w:r>
              </w:p>
            </w:tc>
            <w:tc>
              <w:tcPr>
                <w:tcW w:w="11829" w:type="dxa"/>
                <w:gridSpan w:val="5"/>
                <w:tcBorders>
                  <w:top w:val="single" w:sz="8" w:space="0" w:color="auto"/>
                  <w:left w:val="single" w:sz="8" w:space="0" w:color="auto"/>
                  <w:bottom w:val="single" w:sz="8" w:space="0" w:color="auto"/>
                  <w:right w:val="single" w:sz="8" w:space="0" w:color="auto"/>
                </w:tcBorders>
              </w:tcPr>
              <w:p w14:paraId="19DA1D7F" w14:textId="22B9C6A9" w:rsidR="003F7E22" w:rsidRDefault="68E82657" w:rsidP="68E82657">
                <w:pPr>
                  <w:rPr>
                    <w:rFonts w:eastAsia="Times New Roman"/>
                    <w:bCs w:val="0"/>
                    <w:sz w:val="14"/>
                    <w:szCs w:val="14"/>
                  </w:rPr>
                </w:pPr>
                <w:r w:rsidRPr="68E82657">
                  <w:rPr>
                    <w:rFonts w:eastAsia="Times New Roman"/>
                    <w:color w:val="000000" w:themeColor="text1"/>
                  </w:rPr>
                  <w:t>The AUAV will have increased operational capacities from these additional features/capabilities/sensor packages.</w:t>
                </w:r>
                <w:commentRangeStart w:id="123"/>
                <w:commentRangeStart w:id="124"/>
                <w:commentRangeStart w:id="125"/>
                <w:commentRangeStart w:id="126"/>
                <w:commentRangeEnd w:id="123"/>
                <w:r w:rsidR="00867B09">
                  <w:rPr>
                    <w:rStyle w:val="CommentReference"/>
                  </w:rPr>
                  <w:commentReference w:id="123"/>
                </w:r>
                <w:commentRangeEnd w:id="124"/>
                <w:r w:rsidR="00867B09">
                  <w:rPr>
                    <w:rStyle w:val="CommentReference"/>
                  </w:rPr>
                  <w:commentReference w:id="124"/>
                </w:r>
                <w:commentRangeEnd w:id="125"/>
                <w:r w:rsidR="00867B09">
                  <w:rPr>
                    <w:rStyle w:val="CommentReference"/>
                  </w:rPr>
                  <w:commentReference w:id="125"/>
                </w:r>
                <w:commentRangeEnd w:id="126"/>
                <w:r w:rsidR="00867B09">
                  <w:rPr>
                    <w:rStyle w:val="CommentReference"/>
                  </w:rPr>
                  <w:commentReference w:id="126"/>
                </w:r>
              </w:p>
            </w:tc>
          </w:tr>
          <w:tr w:rsidR="006A7EEF" w:rsidRPr="006A7EEF" w14:paraId="5E273925" w14:textId="77777777" w:rsidTr="68E82657">
            <w:tc>
              <w:tcPr>
                <w:tcW w:w="1385" w:type="dxa"/>
                <w:tcBorders>
                  <w:top w:val="single" w:sz="8" w:space="0" w:color="auto"/>
                  <w:left w:val="single" w:sz="8" w:space="0" w:color="auto"/>
                  <w:bottom w:val="single" w:sz="8" w:space="0" w:color="auto"/>
                  <w:right w:val="single" w:sz="8" w:space="0" w:color="auto"/>
                </w:tcBorders>
              </w:tcPr>
              <w:p w14:paraId="45939C81" w14:textId="0876B50F" w:rsidR="22B54481" w:rsidRPr="006A7EEF" w:rsidRDefault="22B54481">
                <w:pPr>
                  <w:rPr>
                    <w:color w:val="000000" w:themeColor="text1"/>
                  </w:rPr>
                </w:pPr>
                <w:r w:rsidRPr="006A7EEF">
                  <w:rPr>
                    <w:rFonts w:eastAsia="Times New Roman"/>
                    <w:color w:val="000000" w:themeColor="text1"/>
                    <w:szCs w:val="22"/>
                  </w:rPr>
                  <w:t>Fit Criterion:</w:t>
                </w:r>
              </w:p>
            </w:tc>
            <w:tc>
              <w:tcPr>
                <w:tcW w:w="11829" w:type="dxa"/>
                <w:gridSpan w:val="5"/>
                <w:tcBorders>
                  <w:top w:val="single" w:sz="8" w:space="0" w:color="auto"/>
                  <w:left w:val="single" w:sz="8" w:space="0" w:color="auto"/>
                  <w:bottom w:val="single" w:sz="8" w:space="0" w:color="auto"/>
                  <w:right w:val="single" w:sz="8" w:space="0" w:color="auto"/>
                </w:tcBorders>
              </w:tcPr>
              <w:p w14:paraId="6A98AE3B" w14:textId="4FBDA3A8" w:rsidR="003F7E22" w:rsidRDefault="68E82657" w:rsidP="68E82657">
                <w:pPr>
                  <w:rPr>
                    <w:color w:val="000000" w:themeColor="text1"/>
                  </w:rPr>
                </w:pPr>
                <w:r w:rsidRPr="68E82657">
                  <w:rPr>
                    <w:rFonts w:eastAsia="Times New Roman"/>
                    <w:color w:val="000000" w:themeColor="text1"/>
                  </w:rPr>
                  <w:t xml:space="preserve">The fleet should be able to be </w:t>
                </w:r>
                <w:r w:rsidRPr="68E82657">
                  <w:rPr>
                    <w:rFonts w:eastAsia="Times New Roman"/>
                    <w:color w:val="00B050"/>
                  </w:rPr>
                  <w:t xml:space="preserve">upgraded </w:t>
                </w:r>
                <w:r w:rsidRPr="68E82657">
                  <w:rPr>
                    <w:rFonts w:eastAsia="Times New Roman"/>
                    <w:color w:val="000000" w:themeColor="text1"/>
                  </w:rPr>
                  <w:t>for new needs and as technology improves.</w:t>
                </w:r>
              </w:p>
            </w:tc>
          </w:tr>
          <w:tr w:rsidR="006A7EEF" w:rsidRPr="006A7EEF" w14:paraId="30AED3A3" w14:textId="77777777" w:rsidTr="68E82657">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ADB99C3" w14:textId="77777777" w:rsidR="003F7E22" w:rsidRDefault="003F7E22"/>
            </w:tc>
          </w:tr>
          <w:tr w:rsidR="006A7EEF" w:rsidRPr="006A7EEF" w14:paraId="634DE01B" w14:textId="77777777" w:rsidTr="68E82657">
            <w:tc>
              <w:tcPr>
                <w:tcW w:w="1385" w:type="dxa"/>
                <w:tcBorders>
                  <w:top w:val="single" w:sz="8" w:space="0" w:color="auto"/>
                  <w:left w:val="single" w:sz="8" w:space="0" w:color="auto"/>
                  <w:bottom w:val="single" w:sz="8" w:space="0" w:color="auto"/>
                  <w:right w:val="single" w:sz="8" w:space="0" w:color="auto"/>
                </w:tcBorders>
              </w:tcPr>
              <w:p w14:paraId="1765423D" w14:textId="0AC0D39E" w:rsidR="22B54481" w:rsidRPr="006A7EEF" w:rsidRDefault="22B54481">
                <w:pPr>
                  <w:rPr>
                    <w:color w:val="000000" w:themeColor="text1"/>
                  </w:rPr>
                </w:pPr>
                <w:r w:rsidRPr="006A7EEF">
                  <w:rPr>
                    <w:rFonts w:eastAsia="Times New Roman"/>
                    <w:color w:val="000000" w:themeColor="text1"/>
                    <w:szCs w:val="22"/>
                  </w:rPr>
                  <w:t>Risk</w:t>
                </w:r>
              </w:p>
            </w:tc>
            <w:tc>
              <w:tcPr>
                <w:tcW w:w="1967" w:type="dxa"/>
                <w:tcBorders>
                  <w:top w:val="single" w:sz="4" w:space="0" w:color="auto"/>
                  <w:left w:val="single" w:sz="8" w:space="0" w:color="auto"/>
                  <w:bottom w:val="single" w:sz="8" w:space="0" w:color="auto"/>
                  <w:right w:val="single" w:sz="8" w:space="0" w:color="auto"/>
                </w:tcBorders>
              </w:tcPr>
              <w:p w14:paraId="075C5D7B" w14:textId="7F1EE0B0" w:rsidR="22B54481" w:rsidRPr="006A7EEF" w:rsidRDefault="22B54481">
                <w:pPr>
                  <w:rPr>
                    <w:color w:val="000000" w:themeColor="text1"/>
                  </w:rPr>
                </w:pPr>
                <w:r w:rsidRPr="006A7EEF">
                  <w:rPr>
                    <w:rFonts w:eastAsia="Times New Roman"/>
                    <w:color w:val="000000" w:themeColor="text1"/>
                    <w:szCs w:val="22"/>
                  </w:rPr>
                  <w:t>Risk Issue</w:t>
                </w:r>
              </w:p>
            </w:tc>
            <w:tc>
              <w:tcPr>
                <w:tcW w:w="1721" w:type="dxa"/>
                <w:tcBorders>
                  <w:top w:val="single" w:sz="4" w:space="0" w:color="auto"/>
                  <w:left w:val="single" w:sz="8" w:space="0" w:color="auto"/>
                  <w:bottom w:val="single" w:sz="8" w:space="0" w:color="auto"/>
                  <w:right w:val="single" w:sz="8" w:space="0" w:color="auto"/>
                </w:tcBorders>
              </w:tcPr>
              <w:p w14:paraId="50AD1F1C" w14:textId="7BCB667F" w:rsidR="22B54481" w:rsidRPr="006A7EEF" w:rsidRDefault="22B54481">
                <w:pPr>
                  <w:rPr>
                    <w:color w:val="000000" w:themeColor="text1"/>
                  </w:rPr>
                </w:pPr>
                <w:r w:rsidRPr="006A7EEF">
                  <w:rPr>
                    <w:rFonts w:eastAsia="Times New Roman"/>
                    <w:color w:val="000000" w:themeColor="text1"/>
                    <w:szCs w:val="22"/>
                  </w:rPr>
                  <w:t>Risk Consequence</w:t>
                </w:r>
              </w:p>
            </w:tc>
            <w:tc>
              <w:tcPr>
                <w:tcW w:w="1721" w:type="dxa"/>
                <w:tcBorders>
                  <w:top w:val="single" w:sz="4" w:space="0" w:color="auto"/>
                  <w:left w:val="single" w:sz="8" w:space="0" w:color="auto"/>
                  <w:bottom w:val="single" w:sz="8" w:space="0" w:color="auto"/>
                  <w:right w:val="single" w:sz="8" w:space="0" w:color="auto"/>
                </w:tcBorders>
              </w:tcPr>
              <w:p w14:paraId="4DB9475D" w14:textId="18A634F9" w:rsidR="68E82657" w:rsidRDefault="68E82657" w:rsidP="68E82657">
                <w:pPr>
                  <w:rPr>
                    <w:color w:val="000000" w:themeColor="text1"/>
                    <w:szCs w:val="22"/>
                  </w:rPr>
                </w:pPr>
                <w:r w:rsidRPr="68E82657">
                  <w:rPr>
                    <w:color w:val="000000" w:themeColor="text1"/>
                    <w:szCs w:val="22"/>
                  </w:rPr>
                  <w:t>Initial Perceived Risk</w:t>
                </w:r>
              </w:p>
            </w:tc>
            <w:tc>
              <w:tcPr>
                <w:tcW w:w="4121" w:type="dxa"/>
                <w:tcBorders>
                  <w:top w:val="single" w:sz="4" w:space="0" w:color="auto"/>
                  <w:left w:val="single" w:sz="8" w:space="0" w:color="auto"/>
                  <w:bottom w:val="single" w:sz="8" w:space="0" w:color="auto"/>
                  <w:right w:val="single" w:sz="8" w:space="0" w:color="auto"/>
                </w:tcBorders>
              </w:tcPr>
              <w:p w14:paraId="3BB25072" w14:textId="09777BF7" w:rsidR="22B54481" w:rsidRPr="006A7EEF" w:rsidRDefault="22B54481">
                <w:pPr>
                  <w:rPr>
                    <w:color w:val="000000" w:themeColor="text1"/>
                  </w:rPr>
                </w:pPr>
                <w:r w:rsidRPr="006A7EEF">
                  <w:rPr>
                    <w:rFonts w:eastAsia="Times New Roman"/>
                    <w:color w:val="000000" w:themeColor="text1"/>
                    <w:szCs w:val="22"/>
                  </w:rPr>
                  <w:t>Risk Mitigation</w:t>
                </w:r>
              </w:p>
            </w:tc>
            <w:tc>
              <w:tcPr>
                <w:tcW w:w="2299" w:type="dxa"/>
                <w:tcBorders>
                  <w:top w:val="single" w:sz="4" w:space="0" w:color="auto"/>
                  <w:left w:val="single" w:sz="8" w:space="0" w:color="auto"/>
                  <w:bottom w:val="single" w:sz="8" w:space="0" w:color="auto"/>
                  <w:right w:val="single" w:sz="8" w:space="0" w:color="auto"/>
                </w:tcBorders>
              </w:tcPr>
              <w:p w14:paraId="0E38522E" w14:textId="01A99619"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61ECA064" w14:textId="77777777" w:rsidTr="68E82657">
            <w:tc>
              <w:tcPr>
                <w:tcW w:w="1385" w:type="dxa"/>
                <w:tcBorders>
                  <w:top w:val="single" w:sz="8" w:space="0" w:color="auto"/>
                  <w:left w:val="single" w:sz="8" w:space="0" w:color="auto"/>
                  <w:bottom w:val="single" w:sz="8" w:space="0" w:color="auto"/>
                  <w:right w:val="single" w:sz="8" w:space="0" w:color="auto"/>
                </w:tcBorders>
              </w:tcPr>
              <w:p w14:paraId="6700A785" w14:textId="3902943A" w:rsidR="22B54481" w:rsidRPr="006A7EEF" w:rsidRDefault="22B54481">
                <w:pPr>
                  <w:rPr>
                    <w:color w:val="000000" w:themeColor="text1"/>
                  </w:rPr>
                </w:pPr>
                <w:r w:rsidRPr="006A7EEF">
                  <w:rPr>
                    <w:rFonts w:eastAsia="Times New Roman"/>
                    <w:color w:val="000000" w:themeColor="text1"/>
                    <w:szCs w:val="22"/>
                  </w:rPr>
                  <w:t>Technical Assessment:</w:t>
                </w:r>
              </w:p>
            </w:tc>
            <w:tc>
              <w:tcPr>
                <w:tcW w:w="1967" w:type="dxa"/>
                <w:tcBorders>
                  <w:top w:val="single" w:sz="8" w:space="0" w:color="auto"/>
                  <w:left w:val="single" w:sz="8" w:space="0" w:color="auto"/>
                  <w:bottom w:val="single" w:sz="8" w:space="0" w:color="auto"/>
                  <w:right w:val="single" w:sz="8" w:space="0" w:color="auto"/>
                </w:tcBorders>
              </w:tcPr>
              <w:p w14:paraId="0A1B5ED2" w14:textId="3682B70E" w:rsidR="22B54481" w:rsidRPr="006A7EEF" w:rsidRDefault="68E82657" w:rsidP="68E82657">
                <w:pPr>
                  <w:rPr>
                    <w:color w:val="000000" w:themeColor="text1"/>
                    <w:szCs w:val="22"/>
                  </w:rPr>
                </w:pPr>
                <w:r w:rsidRPr="68E82657">
                  <w:rPr>
                    <w:color w:val="000000" w:themeColor="text1"/>
                  </w:rPr>
                  <w:t xml:space="preserve">Technology </w:t>
                </w:r>
                <w:r w:rsidRPr="68E82657">
                  <w:rPr>
                    <w:color w:val="00B050"/>
                  </w:rPr>
                  <w:t>potentially</w:t>
                </w:r>
                <w:r w:rsidRPr="68E82657">
                  <w:rPr>
                    <w:color w:val="000000" w:themeColor="text1"/>
                  </w:rPr>
                  <w:t xml:space="preserve"> not available </w:t>
                </w:r>
                <w:r w:rsidRPr="68E82657">
                  <w:rPr>
                    <w:color w:val="00B050"/>
                  </w:rPr>
                  <w:t>to provide</w:t>
                </w:r>
                <w:r w:rsidRPr="68E82657">
                  <w:rPr>
                    <w:color w:val="000000" w:themeColor="text1"/>
                  </w:rPr>
                  <w:t xml:space="preserve"> all needed adaptations.</w:t>
                </w:r>
              </w:p>
            </w:tc>
            <w:tc>
              <w:tcPr>
                <w:tcW w:w="1721" w:type="dxa"/>
                <w:tcBorders>
                  <w:top w:val="single" w:sz="8" w:space="0" w:color="auto"/>
                  <w:left w:val="single" w:sz="8" w:space="0" w:color="auto"/>
                  <w:bottom w:val="single" w:sz="8" w:space="0" w:color="auto"/>
                  <w:right w:val="single" w:sz="8" w:space="0" w:color="auto"/>
                </w:tcBorders>
              </w:tcPr>
              <w:p w14:paraId="36187F75" w14:textId="7C714E68" w:rsidR="22B54481" w:rsidRPr="006A7EEF" w:rsidRDefault="68E82657" w:rsidP="68E82657">
                <w:pPr>
                  <w:rPr>
                    <w:color w:val="000000" w:themeColor="text1"/>
                    <w:szCs w:val="22"/>
                  </w:rPr>
                </w:pPr>
                <w:r w:rsidRPr="68E82657">
                  <w:rPr>
                    <w:color w:val="000000" w:themeColor="text1"/>
                  </w:rPr>
                  <w:t>Inability to meet requirements.</w:t>
                </w:r>
              </w:p>
              <w:p w14:paraId="3E046260" w14:textId="1E0F88CC" w:rsidR="22B54481" w:rsidRPr="006A7EEF" w:rsidRDefault="22B54481">
                <w:pPr>
                  <w:rPr>
                    <w:color w:val="000000" w:themeColor="text1"/>
                  </w:rPr>
                </w:pPr>
                <w:r w:rsidRPr="006A7EEF">
                  <w:rPr>
                    <w:rFonts w:eastAsia="Times New Roman"/>
                    <w:color w:val="000000" w:themeColor="text1"/>
                    <w:szCs w:val="22"/>
                  </w:rPr>
                  <w:t xml:space="preserve"> </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79FA008D" w14:textId="4FB3E90E" w:rsidR="68E82657" w:rsidRDefault="68E82657" w:rsidP="68E82657">
                <w:pPr>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106FE0F4" w14:textId="39E1A029" w:rsidR="22B54481" w:rsidRPr="006A7EEF" w:rsidRDefault="68E82657" w:rsidP="68E82657">
                <w:pPr>
                  <w:rPr>
                    <w:color w:val="000000" w:themeColor="text1"/>
                    <w:szCs w:val="22"/>
                  </w:rPr>
                </w:pPr>
                <w:r w:rsidRPr="68E82657">
                  <w:rPr>
                    <w:color w:val="000000" w:themeColor="text1"/>
                  </w:rPr>
                  <w:t>Use COTS to help reduce cost and</w:t>
                </w:r>
                <w:r w:rsidRPr="68E82657">
                  <w:rPr>
                    <w:color w:val="00B050"/>
                  </w:rPr>
                  <w:t xml:space="preserve"> avoid unnecessary product development.</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6C3273DC" w14:textId="5842ABC3"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068C5F09" w14:textId="77777777" w:rsidTr="68E82657">
            <w:tc>
              <w:tcPr>
                <w:tcW w:w="1385" w:type="dxa"/>
                <w:tcBorders>
                  <w:top w:val="single" w:sz="8" w:space="0" w:color="auto"/>
                  <w:left w:val="single" w:sz="8" w:space="0" w:color="auto"/>
                  <w:bottom w:val="single" w:sz="8" w:space="0" w:color="auto"/>
                  <w:right w:val="single" w:sz="8" w:space="0" w:color="auto"/>
                </w:tcBorders>
              </w:tcPr>
              <w:p w14:paraId="263DC5B5" w14:textId="4BBCC50A"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967" w:type="dxa"/>
                <w:tcBorders>
                  <w:top w:val="single" w:sz="8" w:space="0" w:color="auto"/>
                  <w:left w:val="single" w:sz="8" w:space="0" w:color="auto"/>
                  <w:bottom w:val="single" w:sz="8" w:space="0" w:color="auto"/>
                  <w:right w:val="single" w:sz="8" w:space="0" w:color="auto"/>
                </w:tcBorders>
              </w:tcPr>
              <w:p w14:paraId="07AE6894" w14:textId="46DA7856" w:rsidR="22B54481" w:rsidRPr="006A7EEF" w:rsidRDefault="22B54481" w:rsidP="22B54481">
                <w:pPr>
                  <w:spacing w:line="257" w:lineRule="auto"/>
                  <w:rPr>
                    <w:color w:val="000000" w:themeColor="text1"/>
                  </w:rPr>
                </w:pPr>
                <w:r w:rsidRPr="006A7EEF">
                  <w:rPr>
                    <w:rFonts w:eastAsia="Times New Roman"/>
                    <w:color w:val="000000" w:themeColor="text1"/>
                    <w:szCs w:val="22"/>
                  </w:rPr>
                  <w:t>The updates required would increase overall cost of project and increase the time needed to accomplish it</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tcPr>
              <w:p w14:paraId="604D9973" w14:textId="7D8B5DE8" w:rsidR="22B54481" w:rsidRPr="006A7EEF" w:rsidRDefault="22B54481" w:rsidP="22B54481">
                <w:pPr>
                  <w:spacing w:line="257" w:lineRule="auto"/>
                  <w:rPr>
                    <w:color w:val="000000" w:themeColor="text1"/>
                  </w:rPr>
                </w:pPr>
                <w:r w:rsidRPr="006A7EEF">
                  <w:rPr>
                    <w:rFonts w:eastAsia="Times New Roman"/>
                    <w:color w:val="000000" w:themeColor="text1"/>
                    <w:szCs w:val="22"/>
                  </w:rPr>
                  <w:t>Potential to go over budget and miss schedule deadline</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127A5CD9" w14:textId="0FEB0426" w:rsidR="68E82657" w:rsidRDefault="68E82657" w:rsidP="68E82657">
                <w:pPr>
                  <w:spacing w:line="257" w:lineRule="auto"/>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48EBDC13" w14:textId="7B3493B3" w:rsidR="22B54481" w:rsidRPr="006A7EEF" w:rsidRDefault="68E82657" w:rsidP="68E82657">
                <w:pPr>
                  <w:rPr>
                    <w:color w:val="000000" w:themeColor="text1"/>
                    <w:szCs w:val="22"/>
                  </w:rPr>
                </w:pPr>
                <w:r w:rsidRPr="68E82657">
                  <w:rPr>
                    <w:color w:val="000000" w:themeColor="text1"/>
                  </w:rPr>
                  <w:t>Use COTS to help reduce cost and so the technology doesn’t need to be reinvented.</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13883F3B" w14:textId="0110D57D" w:rsidR="22B54481" w:rsidRPr="006A7EEF" w:rsidRDefault="22B54481">
                <w:pPr>
                  <w:rPr>
                    <w:color w:val="000000" w:themeColor="text1"/>
                  </w:rPr>
                </w:pPr>
                <w:r w:rsidRPr="006A7EEF">
                  <w:rPr>
                    <w:rFonts w:eastAsia="Times New Roman"/>
                    <w:color w:val="000000" w:themeColor="text1"/>
                    <w:szCs w:val="22"/>
                  </w:rPr>
                  <w:t>Low</w:t>
                </w:r>
              </w:p>
              <w:p w14:paraId="555A94E9" w14:textId="478C3CD1"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CF61457" w14:textId="77777777" w:rsidTr="68E82657">
            <w:tc>
              <w:tcPr>
                <w:tcW w:w="1385" w:type="dxa"/>
                <w:tcBorders>
                  <w:top w:val="single" w:sz="8" w:space="0" w:color="auto"/>
                  <w:left w:val="single" w:sz="8" w:space="0" w:color="auto"/>
                  <w:bottom w:val="single" w:sz="8" w:space="0" w:color="auto"/>
                  <w:right w:val="single" w:sz="8" w:space="0" w:color="auto"/>
                </w:tcBorders>
              </w:tcPr>
              <w:p w14:paraId="78A0541C" w14:textId="3B527015" w:rsidR="22B54481" w:rsidRPr="006A7EEF" w:rsidRDefault="22B54481">
                <w:pPr>
                  <w:rPr>
                    <w:color w:val="000000" w:themeColor="text1"/>
                  </w:rPr>
                </w:pPr>
                <w:r w:rsidRPr="006A7EEF">
                  <w:rPr>
                    <w:rFonts w:eastAsia="Times New Roman"/>
                    <w:color w:val="000000" w:themeColor="text1"/>
                    <w:szCs w:val="22"/>
                  </w:rPr>
                  <w:t>Organizational Assessment:</w:t>
                </w:r>
              </w:p>
            </w:tc>
            <w:tc>
              <w:tcPr>
                <w:tcW w:w="1967" w:type="dxa"/>
                <w:tcBorders>
                  <w:top w:val="single" w:sz="8" w:space="0" w:color="auto"/>
                  <w:left w:val="single" w:sz="8" w:space="0" w:color="auto"/>
                  <w:bottom w:val="single" w:sz="8" w:space="0" w:color="auto"/>
                  <w:right w:val="single" w:sz="8" w:space="0" w:color="auto"/>
                </w:tcBorders>
              </w:tcPr>
              <w:p w14:paraId="208BA472" w14:textId="6927596D" w:rsidR="22B54481" w:rsidRPr="006A7EEF" w:rsidRDefault="22B54481" w:rsidP="22B54481">
                <w:pPr>
                  <w:spacing w:line="257" w:lineRule="auto"/>
                  <w:rPr>
                    <w:color w:val="000000" w:themeColor="text1"/>
                  </w:rPr>
                </w:pPr>
                <w:r w:rsidRPr="006A7EEF">
                  <w:rPr>
                    <w:rFonts w:eastAsia="Times New Roman"/>
                    <w:color w:val="000000" w:themeColor="text1"/>
                    <w:szCs w:val="22"/>
                  </w:rPr>
                  <w:t>Potential need for dedicated team just on updating and optimizing project</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tcPr>
              <w:p w14:paraId="550D26FB" w14:textId="693DB49B" w:rsidR="22B54481" w:rsidRPr="006A7EEF" w:rsidRDefault="22B54481" w:rsidP="22B54481">
                <w:pPr>
                  <w:spacing w:line="257" w:lineRule="auto"/>
                  <w:rPr>
                    <w:color w:val="000000" w:themeColor="text1"/>
                  </w:rPr>
                </w:pPr>
                <w:r w:rsidRPr="006A7EEF">
                  <w:rPr>
                    <w:rFonts w:eastAsia="Times New Roman"/>
                    <w:color w:val="000000" w:themeColor="text1"/>
                    <w:szCs w:val="22"/>
                  </w:rPr>
                  <w:t>Will have to put more man hours on the project and take away from other areas</w:t>
                </w:r>
                <w:r w:rsidR="00CE7880" w:rsidRPr="006A7EEF">
                  <w:rPr>
                    <w:rFonts w:eastAsia="Times New Roman"/>
                    <w:color w:val="000000" w:themeColor="text1"/>
                    <w:szCs w:val="22"/>
                  </w:rPr>
                  <w:t>.</w:t>
                </w:r>
              </w:p>
            </w:tc>
            <w:tc>
              <w:tcPr>
                <w:tcW w:w="1721" w:type="dxa"/>
                <w:tcBorders>
                  <w:top w:val="single" w:sz="8" w:space="0" w:color="auto"/>
                  <w:left w:val="single" w:sz="8" w:space="0" w:color="auto"/>
                  <w:bottom w:val="single" w:sz="8" w:space="0" w:color="auto"/>
                  <w:right w:val="single" w:sz="8" w:space="0" w:color="auto"/>
                </w:tcBorders>
                <w:shd w:val="clear" w:color="auto" w:fill="00B050"/>
              </w:tcPr>
              <w:p w14:paraId="45134683" w14:textId="493009AA" w:rsidR="68E82657" w:rsidRDefault="68E82657" w:rsidP="68E82657">
                <w:pPr>
                  <w:spacing w:line="257" w:lineRule="auto"/>
                  <w:rPr>
                    <w:color w:val="000000" w:themeColor="text1"/>
                    <w:szCs w:val="22"/>
                  </w:rPr>
                </w:pPr>
                <w:r w:rsidRPr="68E82657">
                  <w:rPr>
                    <w:color w:val="0070C0"/>
                    <w:szCs w:val="22"/>
                  </w:rPr>
                  <w:t>Low</w:t>
                </w:r>
              </w:p>
            </w:tc>
            <w:tc>
              <w:tcPr>
                <w:tcW w:w="4121" w:type="dxa"/>
                <w:tcBorders>
                  <w:top w:val="single" w:sz="8" w:space="0" w:color="auto"/>
                  <w:left w:val="single" w:sz="8" w:space="0" w:color="auto"/>
                  <w:bottom w:val="single" w:sz="8" w:space="0" w:color="auto"/>
                  <w:right w:val="single" w:sz="8" w:space="0" w:color="auto"/>
                </w:tcBorders>
              </w:tcPr>
              <w:p w14:paraId="49AC21C1" w14:textId="0B4B7371" w:rsidR="22B54481" w:rsidRPr="006A7EEF" w:rsidRDefault="68E82657" w:rsidP="68E82657">
                <w:pPr>
                  <w:rPr>
                    <w:color w:val="000000" w:themeColor="text1"/>
                    <w:szCs w:val="22"/>
                  </w:rPr>
                </w:pPr>
                <w:r w:rsidRPr="68E82657">
                  <w:rPr>
                    <w:color w:val="000000" w:themeColor="text1"/>
                  </w:rPr>
                  <w:t>Hire more employees.</w:t>
                </w:r>
              </w:p>
            </w:tc>
            <w:tc>
              <w:tcPr>
                <w:tcW w:w="2299" w:type="dxa"/>
                <w:tcBorders>
                  <w:top w:val="single" w:sz="8" w:space="0" w:color="auto"/>
                  <w:left w:val="single" w:sz="8" w:space="0" w:color="auto"/>
                  <w:bottom w:val="single" w:sz="8" w:space="0" w:color="auto"/>
                  <w:right w:val="single" w:sz="8" w:space="0" w:color="auto"/>
                </w:tcBorders>
                <w:shd w:val="clear" w:color="auto" w:fill="00B050"/>
              </w:tcPr>
              <w:p w14:paraId="1BCAD074" w14:textId="5AE3816E" w:rsidR="22B54481" w:rsidRPr="006A7EEF" w:rsidRDefault="22B54481">
                <w:pPr>
                  <w:rPr>
                    <w:color w:val="000000" w:themeColor="text1"/>
                  </w:rPr>
                </w:pPr>
                <w:r w:rsidRPr="006A7EEF">
                  <w:rPr>
                    <w:rFonts w:eastAsia="Times New Roman"/>
                    <w:color w:val="000000" w:themeColor="text1"/>
                    <w:szCs w:val="22"/>
                  </w:rPr>
                  <w:t>Low</w:t>
                </w:r>
              </w:p>
              <w:p w14:paraId="7426DAA5" w14:textId="687BBD04" w:rsidR="22B54481" w:rsidRPr="006A7EEF" w:rsidRDefault="22B54481">
                <w:pPr>
                  <w:rPr>
                    <w:color w:val="000000" w:themeColor="text1"/>
                  </w:rPr>
                </w:pPr>
                <w:r w:rsidRPr="006A7EEF">
                  <w:rPr>
                    <w:rFonts w:eastAsia="Times New Roman"/>
                    <w:color w:val="000000" w:themeColor="text1"/>
                    <w:szCs w:val="22"/>
                  </w:rPr>
                  <w:t xml:space="preserve"> </w:t>
                </w:r>
              </w:p>
            </w:tc>
          </w:tr>
          <w:tr w:rsidR="22B54481" w:rsidRPr="006A7EEF" w14:paraId="42CDB611" w14:textId="77777777" w:rsidTr="68E82657">
            <w:tc>
              <w:tcPr>
                <w:tcW w:w="1385" w:type="dxa"/>
                <w:tcBorders>
                  <w:top w:val="single" w:sz="8" w:space="0" w:color="auto"/>
                  <w:left w:val="single" w:sz="8" w:space="0" w:color="auto"/>
                  <w:bottom w:val="single" w:sz="8" w:space="0" w:color="auto"/>
                  <w:right w:val="single" w:sz="8" w:space="0" w:color="auto"/>
                </w:tcBorders>
              </w:tcPr>
              <w:p w14:paraId="758767C1" w14:textId="1F2EEF16" w:rsidR="22B54481" w:rsidRPr="006A7EEF" w:rsidRDefault="22B54481">
                <w:pPr>
                  <w:rPr>
                    <w:color w:val="000000" w:themeColor="text1"/>
                  </w:rPr>
                </w:pPr>
                <w:r w:rsidRPr="006A7EEF">
                  <w:rPr>
                    <w:rFonts w:eastAsia="Times New Roman"/>
                    <w:color w:val="000000" w:themeColor="text1"/>
                    <w:szCs w:val="22"/>
                  </w:rPr>
                  <w:lastRenderedPageBreak/>
                  <w:t xml:space="preserve">Political and Operational Assessment: </w:t>
                </w:r>
              </w:p>
            </w:tc>
            <w:tc>
              <w:tcPr>
                <w:tcW w:w="1967" w:type="dxa"/>
                <w:tcBorders>
                  <w:top w:val="single" w:sz="8" w:space="0" w:color="auto"/>
                  <w:left w:val="single" w:sz="8" w:space="0" w:color="auto"/>
                  <w:bottom w:val="single" w:sz="8" w:space="0" w:color="auto"/>
                  <w:right w:val="single" w:sz="8" w:space="0" w:color="auto"/>
                </w:tcBorders>
              </w:tcPr>
              <w:p w14:paraId="53753477" w14:textId="7096564E" w:rsidR="22B54481" w:rsidRPr="006A7EEF" w:rsidRDefault="68E82657" w:rsidP="68E82657">
                <w:pPr>
                  <w:rPr>
                    <w:color w:val="000000" w:themeColor="text1"/>
                  </w:rPr>
                </w:pPr>
                <w:r w:rsidRPr="68E82657">
                  <w:rPr>
                    <w:color w:val="000000" w:themeColor="text1"/>
                  </w:rPr>
                  <w:t>Stakeholder finds upgrades unnecessary</w:t>
                </w:r>
              </w:p>
            </w:tc>
            <w:tc>
              <w:tcPr>
                <w:tcW w:w="1721" w:type="dxa"/>
                <w:tcBorders>
                  <w:top w:val="single" w:sz="8" w:space="0" w:color="auto"/>
                  <w:left w:val="single" w:sz="8" w:space="0" w:color="auto"/>
                  <w:bottom w:val="single" w:sz="8" w:space="0" w:color="auto"/>
                  <w:right w:val="single" w:sz="8" w:space="0" w:color="auto"/>
                </w:tcBorders>
              </w:tcPr>
              <w:p w14:paraId="3990E511" w14:textId="4695B1FA" w:rsidR="22B54481" w:rsidRPr="006A7EEF" w:rsidRDefault="68E82657" w:rsidP="68E82657">
                <w:pPr>
                  <w:rPr>
                    <w:color w:val="000000" w:themeColor="text1"/>
                    <w:szCs w:val="22"/>
                  </w:rPr>
                </w:pPr>
                <w:r w:rsidRPr="68E82657">
                  <w:rPr>
                    <w:color w:val="000000" w:themeColor="text1"/>
                  </w:rPr>
                  <w:t>Political inquiry.</w:t>
                </w:r>
              </w:p>
              <w:p w14:paraId="58E44277" w14:textId="07FE125B" w:rsidR="22B54481" w:rsidRPr="006A7EEF" w:rsidRDefault="22B54481" w:rsidP="68E82657">
                <w:pPr>
                  <w:rPr>
                    <w:color w:val="000000" w:themeColor="text1"/>
                    <w:u w:val="single"/>
                  </w:rPr>
                </w:pPr>
              </w:p>
            </w:tc>
            <w:tc>
              <w:tcPr>
                <w:tcW w:w="1721" w:type="dxa"/>
                <w:tcBorders>
                  <w:top w:val="single" w:sz="8" w:space="0" w:color="auto"/>
                  <w:left w:val="single" w:sz="8" w:space="0" w:color="auto"/>
                  <w:bottom w:val="single" w:sz="8" w:space="0" w:color="auto"/>
                  <w:right w:val="single" w:sz="8" w:space="0" w:color="auto"/>
                </w:tcBorders>
                <w:shd w:val="clear" w:color="auto" w:fill="FF0000"/>
              </w:tcPr>
              <w:p w14:paraId="3CE0553B" w14:textId="0E465D06" w:rsidR="68E82657" w:rsidRDefault="68E82657" w:rsidP="68E82657">
                <w:pPr>
                  <w:rPr>
                    <w:color w:val="000000" w:themeColor="text1"/>
                    <w:szCs w:val="22"/>
                  </w:rPr>
                </w:pPr>
                <w:r w:rsidRPr="68E82657">
                  <w:rPr>
                    <w:color w:val="0070C0"/>
                    <w:szCs w:val="22"/>
                  </w:rPr>
                  <w:t>High</w:t>
                </w:r>
              </w:p>
            </w:tc>
            <w:tc>
              <w:tcPr>
                <w:tcW w:w="4121" w:type="dxa"/>
                <w:tcBorders>
                  <w:top w:val="single" w:sz="8" w:space="0" w:color="auto"/>
                  <w:left w:val="single" w:sz="8" w:space="0" w:color="auto"/>
                  <w:bottom w:val="single" w:sz="8" w:space="0" w:color="auto"/>
                  <w:right w:val="single" w:sz="8" w:space="0" w:color="auto"/>
                </w:tcBorders>
              </w:tcPr>
              <w:p w14:paraId="3C4343B5" w14:textId="0C1F5347" w:rsidR="22B54481" w:rsidRPr="006A7EEF" w:rsidRDefault="68E82657" w:rsidP="68E82657">
                <w:pPr>
                  <w:rPr>
                    <w:color w:val="000000" w:themeColor="text1"/>
                    <w:szCs w:val="22"/>
                  </w:rPr>
                </w:pPr>
                <w:r w:rsidRPr="68E82657">
                  <w:rPr>
                    <w:color w:val="000000" w:themeColor="text1"/>
                  </w:rPr>
                  <w:t>Make sure there is a valid reason to use the AUAV capabilities.</w:t>
                </w:r>
              </w:p>
              <w:p w14:paraId="39599192" w14:textId="7C1DB60E" w:rsidR="22B54481" w:rsidRPr="006A7EEF" w:rsidRDefault="68E82657" w:rsidP="68E82657">
                <w:pPr>
                  <w:rPr>
                    <w:rFonts w:eastAsia="Times New Roman"/>
                    <w:color w:val="000000" w:themeColor="text1"/>
                  </w:rPr>
                </w:pPr>
                <w:r w:rsidRPr="68E82657">
                  <w:rPr>
                    <w:rFonts w:eastAsia="Times New Roman"/>
                    <w:color w:val="00B050"/>
                  </w:rPr>
                  <w:t>Clear definitions of scope and mission by all involved parties and use of operation protocols to prevent issues.</w:t>
                </w:r>
              </w:p>
              <w:p w14:paraId="3A5AF080" w14:textId="7A7DF21C" w:rsidR="22B54481" w:rsidRPr="006A7EEF" w:rsidRDefault="22B54481" w:rsidP="68E82657">
                <w:pPr>
                  <w:rPr>
                    <w:color w:val="000000" w:themeColor="text1"/>
                    <w:szCs w:val="22"/>
                  </w:rPr>
                </w:pPr>
              </w:p>
            </w:tc>
            <w:tc>
              <w:tcPr>
                <w:tcW w:w="2299" w:type="dxa"/>
                <w:tcBorders>
                  <w:top w:val="single" w:sz="8" w:space="0" w:color="auto"/>
                  <w:left w:val="single" w:sz="8" w:space="0" w:color="auto"/>
                  <w:bottom w:val="single" w:sz="8" w:space="0" w:color="auto"/>
                  <w:right w:val="single" w:sz="8" w:space="0" w:color="auto"/>
                </w:tcBorders>
                <w:shd w:val="clear" w:color="auto" w:fill="FFC000"/>
              </w:tcPr>
              <w:p w14:paraId="3427C553" w14:textId="4D3A7F44" w:rsidR="22B54481" w:rsidRPr="006A7EEF" w:rsidRDefault="68E82657" w:rsidP="68E82657">
                <w:pPr>
                  <w:rPr>
                    <w:rFonts w:eastAsia="Times New Roman"/>
                    <w:color w:val="000000" w:themeColor="text1"/>
                  </w:rPr>
                </w:pPr>
                <w:r w:rsidRPr="68E82657">
                  <w:rPr>
                    <w:rFonts w:eastAsia="Times New Roman"/>
                    <w:color w:val="0070C0"/>
                  </w:rPr>
                  <w:t>Medium</w:t>
                </w:r>
              </w:p>
            </w:tc>
          </w:tr>
        </w:tbl>
        <w:p w14:paraId="2491025A" w14:textId="2A277202" w:rsidR="00EE1C10" w:rsidRPr="006A7EEF" w:rsidDel="009B6CFB" w:rsidRDefault="00EE1C10" w:rsidP="22B54481">
          <w:pPr>
            <w:ind w:left="720" w:hanging="720"/>
            <w:rPr>
              <w:rFonts w:eastAsia="Times New Roman"/>
              <w:color w:val="000000" w:themeColor="text1"/>
              <w:sz w:val="21"/>
              <w:szCs w:val="21"/>
              <w:u w:val="single"/>
            </w:rPr>
          </w:pPr>
        </w:p>
        <w:p w14:paraId="63882183" w14:textId="2526D89E" w:rsidR="33026DA6" w:rsidRDefault="33026DA6" w:rsidP="33026DA6">
          <w:pPr>
            <w:rPr>
              <w:color w:val="F79646" w:themeColor="accent6"/>
            </w:rPr>
          </w:pPr>
          <w:r w:rsidRPr="33026DA6">
            <w:rPr>
              <w:rFonts w:eastAsia="Times New Roman"/>
              <w:color w:val="000000" w:themeColor="text1"/>
            </w:rPr>
            <w:t xml:space="preserve">S.R. 06 - </w:t>
          </w:r>
          <w:r w:rsidRPr="33026DA6">
            <w:rPr>
              <w:color w:val="F79646" w:themeColor="accent6"/>
            </w:rPr>
            <w:t>The AUAV should utilize commercial off the shelf products (COTS) where possible to reduce risk and cost.</w:t>
          </w:r>
        </w:p>
        <w:tbl>
          <w:tblPr>
            <w:tblStyle w:val="TableGrid"/>
            <w:tblW w:w="13215" w:type="dxa"/>
            <w:tblInd w:w="105" w:type="dxa"/>
            <w:tblLayout w:type="fixed"/>
            <w:tblLook w:val="04A0" w:firstRow="1" w:lastRow="0" w:firstColumn="1" w:lastColumn="0" w:noHBand="0" w:noVBand="1"/>
          </w:tblPr>
          <w:tblGrid>
            <w:gridCol w:w="1575"/>
            <w:gridCol w:w="1830"/>
            <w:gridCol w:w="1621"/>
            <w:gridCol w:w="1675"/>
            <w:gridCol w:w="4864"/>
            <w:gridCol w:w="1650"/>
          </w:tblGrid>
          <w:tr w:rsidR="006A7EEF" w:rsidRPr="006A7EEF" w14:paraId="71833464"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16523D4" w14:textId="77777777" w:rsidR="003F7E22" w:rsidRDefault="003F7E22"/>
            </w:tc>
          </w:tr>
          <w:tr w:rsidR="006A7EEF" w:rsidRPr="006A7EEF" w14:paraId="6081AB17" w14:textId="77777777" w:rsidTr="43B183DF">
            <w:tc>
              <w:tcPr>
                <w:tcW w:w="1575" w:type="dxa"/>
                <w:tcBorders>
                  <w:top w:val="single" w:sz="8" w:space="0" w:color="auto"/>
                  <w:left w:val="single" w:sz="8" w:space="0" w:color="auto"/>
                  <w:bottom w:val="single" w:sz="8" w:space="0" w:color="auto"/>
                  <w:right w:val="single" w:sz="8" w:space="0" w:color="auto"/>
                </w:tcBorders>
              </w:tcPr>
              <w:p w14:paraId="7DFA6924" w14:textId="6E42EF54" w:rsidR="22B54481" w:rsidRPr="006A7EEF" w:rsidRDefault="22B54481">
                <w:pPr>
                  <w:rPr>
                    <w:color w:val="000000" w:themeColor="text1"/>
                  </w:rPr>
                </w:pPr>
                <w:r w:rsidRPr="006A7EEF">
                  <w:rPr>
                    <w:rFonts w:eastAsia="Times New Roman"/>
                    <w:color w:val="000000" w:themeColor="text1"/>
                    <w:szCs w:val="22"/>
                  </w:rPr>
                  <w:t>Stakeholder:</w:t>
                </w:r>
              </w:p>
            </w:tc>
            <w:tc>
              <w:tcPr>
                <w:tcW w:w="11640" w:type="dxa"/>
                <w:gridSpan w:val="5"/>
                <w:tcBorders>
                  <w:top w:val="single" w:sz="4" w:space="0" w:color="auto"/>
                  <w:left w:val="single" w:sz="8" w:space="0" w:color="auto"/>
                  <w:bottom w:val="single" w:sz="8" w:space="0" w:color="auto"/>
                  <w:right w:val="single" w:sz="8" w:space="0" w:color="auto"/>
                </w:tcBorders>
              </w:tcPr>
              <w:p w14:paraId="60E90560"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100B260" w14:textId="77777777" w:rsidTr="43B183DF">
            <w:tc>
              <w:tcPr>
                <w:tcW w:w="1575" w:type="dxa"/>
                <w:tcBorders>
                  <w:top w:val="single" w:sz="8" w:space="0" w:color="auto"/>
                  <w:left w:val="single" w:sz="8" w:space="0" w:color="auto"/>
                  <w:bottom w:val="single" w:sz="8" w:space="0" w:color="auto"/>
                  <w:right w:val="single" w:sz="8" w:space="0" w:color="auto"/>
                </w:tcBorders>
              </w:tcPr>
              <w:p w14:paraId="504A7FDE" w14:textId="260064DC" w:rsidR="22B54481" w:rsidRPr="006A7EEF" w:rsidRDefault="22B54481">
                <w:pPr>
                  <w:rPr>
                    <w:color w:val="000000" w:themeColor="text1"/>
                  </w:rPr>
                </w:pPr>
                <w:r w:rsidRPr="006A7EEF">
                  <w:rPr>
                    <w:rFonts w:eastAsia="Times New Roman"/>
                    <w:color w:val="000000" w:themeColor="text1"/>
                    <w:szCs w:val="22"/>
                  </w:rPr>
                  <w:t>Rationale:</w:t>
                </w:r>
              </w:p>
            </w:tc>
            <w:tc>
              <w:tcPr>
                <w:tcW w:w="11640" w:type="dxa"/>
                <w:gridSpan w:val="5"/>
                <w:tcBorders>
                  <w:top w:val="single" w:sz="8" w:space="0" w:color="auto"/>
                  <w:left w:val="single" w:sz="8" w:space="0" w:color="auto"/>
                  <w:bottom w:val="single" w:sz="8" w:space="0" w:color="auto"/>
                  <w:right w:val="single" w:sz="8" w:space="0" w:color="auto"/>
                </w:tcBorders>
              </w:tcPr>
              <w:p w14:paraId="2CB92A6C" w14:textId="17F312A6" w:rsidR="003F7E22" w:rsidRPr="00867B09" w:rsidRDefault="43B183DF">
                <w:r>
                  <w:t xml:space="preserve">The use of standardized and readily available components will ensure readily available spare parts are available as well as vendor support of the product. </w:t>
                </w:r>
              </w:p>
            </w:tc>
          </w:tr>
          <w:tr w:rsidR="006A7EEF" w:rsidRPr="006A7EEF" w14:paraId="09051391" w14:textId="77777777" w:rsidTr="43B183DF">
            <w:tc>
              <w:tcPr>
                <w:tcW w:w="1575" w:type="dxa"/>
                <w:tcBorders>
                  <w:top w:val="single" w:sz="8" w:space="0" w:color="auto"/>
                  <w:left w:val="single" w:sz="8" w:space="0" w:color="auto"/>
                  <w:bottom w:val="single" w:sz="8" w:space="0" w:color="auto"/>
                  <w:right w:val="single" w:sz="8" w:space="0" w:color="auto"/>
                </w:tcBorders>
              </w:tcPr>
              <w:p w14:paraId="02133C79" w14:textId="0BF5CB58" w:rsidR="22B54481" w:rsidRPr="006A7EEF" w:rsidRDefault="22B54481">
                <w:pPr>
                  <w:rPr>
                    <w:color w:val="000000" w:themeColor="text1"/>
                  </w:rPr>
                </w:pPr>
                <w:r w:rsidRPr="006A7EEF">
                  <w:rPr>
                    <w:rFonts w:eastAsia="Times New Roman"/>
                    <w:color w:val="000000" w:themeColor="text1"/>
                    <w:szCs w:val="22"/>
                  </w:rPr>
                  <w:t>Fit Criterion:</w:t>
                </w:r>
              </w:p>
            </w:tc>
            <w:tc>
              <w:tcPr>
                <w:tcW w:w="11640" w:type="dxa"/>
                <w:gridSpan w:val="5"/>
                <w:tcBorders>
                  <w:top w:val="single" w:sz="8" w:space="0" w:color="auto"/>
                  <w:left w:val="single" w:sz="8" w:space="0" w:color="auto"/>
                  <w:bottom w:val="single" w:sz="8" w:space="0" w:color="auto"/>
                  <w:right w:val="single" w:sz="8" w:space="0" w:color="auto"/>
                </w:tcBorders>
              </w:tcPr>
              <w:p w14:paraId="67C75664" w14:textId="478A047D" w:rsidR="003F7E22" w:rsidRPr="00867B09" w:rsidRDefault="43B183DF" w:rsidP="43B183DF">
                <w:r>
                  <w:t>Annual and at end of the project audits will take place to ensure that these components are used where necessary and possible.</w:t>
                </w:r>
              </w:p>
            </w:tc>
          </w:tr>
          <w:tr w:rsidR="006A7EEF" w:rsidRPr="006A7EEF" w14:paraId="095CC443"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4ED719" w14:textId="77777777" w:rsidR="003F7E22" w:rsidRDefault="003F7E22"/>
            </w:tc>
          </w:tr>
          <w:tr w:rsidR="006A7EEF" w:rsidRPr="006A7EEF" w14:paraId="54EA0BA9" w14:textId="77777777" w:rsidTr="43B183DF">
            <w:tc>
              <w:tcPr>
                <w:tcW w:w="1575" w:type="dxa"/>
                <w:tcBorders>
                  <w:top w:val="single" w:sz="8" w:space="0" w:color="auto"/>
                  <w:left w:val="single" w:sz="8" w:space="0" w:color="auto"/>
                  <w:bottom w:val="single" w:sz="8" w:space="0" w:color="auto"/>
                  <w:right w:val="single" w:sz="8" w:space="0" w:color="auto"/>
                </w:tcBorders>
              </w:tcPr>
              <w:p w14:paraId="3AB2444D" w14:textId="4D71F99B" w:rsidR="22B54481" w:rsidRPr="006A7EEF" w:rsidRDefault="22B54481">
                <w:pPr>
                  <w:rPr>
                    <w:color w:val="000000" w:themeColor="text1"/>
                  </w:rPr>
                </w:pPr>
                <w:r w:rsidRPr="006A7EEF">
                  <w:rPr>
                    <w:rFonts w:eastAsia="Times New Roman"/>
                    <w:color w:val="000000" w:themeColor="text1"/>
                    <w:szCs w:val="22"/>
                  </w:rPr>
                  <w:t>Risk</w:t>
                </w:r>
              </w:p>
            </w:tc>
            <w:tc>
              <w:tcPr>
                <w:tcW w:w="1830" w:type="dxa"/>
                <w:tcBorders>
                  <w:top w:val="nil"/>
                  <w:left w:val="single" w:sz="8" w:space="0" w:color="auto"/>
                  <w:bottom w:val="single" w:sz="8" w:space="0" w:color="auto"/>
                  <w:right w:val="single" w:sz="8" w:space="0" w:color="auto"/>
                </w:tcBorders>
              </w:tcPr>
              <w:p w14:paraId="0AA7EA03" w14:textId="38D0C193" w:rsidR="22B54481" w:rsidRPr="006A7EEF" w:rsidRDefault="22B54481">
                <w:pPr>
                  <w:rPr>
                    <w:color w:val="000000" w:themeColor="text1"/>
                  </w:rPr>
                </w:pPr>
                <w:r w:rsidRPr="006A7EEF">
                  <w:rPr>
                    <w:rFonts w:eastAsia="Times New Roman"/>
                    <w:color w:val="000000" w:themeColor="text1"/>
                    <w:szCs w:val="22"/>
                  </w:rPr>
                  <w:t>Risk Issue</w:t>
                </w:r>
              </w:p>
            </w:tc>
            <w:tc>
              <w:tcPr>
                <w:tcW w:w="1621" w:type="dxa"/>
                <w:tcBorders>
                  <w:top w:val="nil"/>
                  <w:left w:val="single" w:sz="8" w:space="0" w:color="auto"/>
                  <w:bottom w:val="single" w:sz="8" w:space="0" w:color="auto"/>
                  <w:right w:val="single" w:sz="8" w:space="0" w:color="auto"/>
                </w:tcBorders>
              </w:tcPr>
              <w:p w14:paraId="0C1A63FC" w14:textId="62958DA4" w:rsidR="22B54481" w:rsidRPr="006A7EEF" w:rsidRDefault="22B54481">
                <w:pPr>
                  <w:rPr>
                    <w:color w:val="000000" w:themeColor="text1"/>
                  </w:rPr>
                </w:pPr>
                <w:r w:rsidRPr="006A7EEF">
                  <w:rPr>
                    <w:rFonts w:eastAsia="Times New Roman"/>
                    <w:color w:val="000000" w:themeColor="text1"/>
                    <w:szCs w:val="22"/>
                  </w:rPr>
                  <w:t>Risk Consequences</w:t>
                </w:r>
              </w:p>
            </w:tc>
            <w:tc>
              <w:tcPr>
                <w:tcW w:w="1675" w:type="dxa"/>
                <w:tcBorders>
                  <w:top w:val="nil"/>
                  <w:left w:val="single" w:sz="8" w:space="0" w:color="auto"/>
                  <w:bottom w:val="single" w:sz="8" w:space="0" w:color="auto"/>
                  <w:right w:val="single" w:sz="8" w:space="0" w:color="auto"/>
                </w:tcBorders>
              </w:tcPr>
              <w:p w14:paraId="60BDA86F" w14:textId="07A4F8AD" w:rsidR="68E82657" w:rsidRDefault="68E82657" w:rsidP="68E82657">
                <w:pPr>
                  <w:rPr>
                    <w:color w:val="000000" w:themeColor="text1"/>
                    <w:szCs w:val="22"/>
                  </w:rPr>
                </w:pPr>
                <w:r w:rsidRPr="68E82657">
                  <w:rPr>
                    <w:color w:val="000000" w:themeColor="text1"/>
                    <w:szCs w:val="22"/>
                  </w:rPr>
                  <w:t>Initial Perceived Risk</w:t>
                </w:r>
              </w:p>
            </w:tc>
            <w:tc>
              <w:tcPr>
                <w:tcW w:w="4864" w:type="dxa"/>
                <w:tcBorders>
                  <w:top w:val="nil"/>
                  <w:left w:val="single" w:sz="8" w:space="0" w:color="auto"/>
                  <w:bottom w:val="single" w:sz="8" w:space="0" w:color="auto"/>
                  <w:right w:val="single" w:sz="8" w:space="0" w:color="auto"/>
                </w:tcBorders>
              </w:tcPr>
              <w:p w14:paraId="20172217" w14:textId="1BCC3C39" w:rsidR="22B54481" w:rsidRPr="006A7EEF" w:rsidRDefault="22B54481">
                <w:pPr>
                  <w:rPr>
                    <w:color w:val="000000" w:themeColor="text1"/>
                  </w:rPr>
                </w:pPr>
                <w:r w:rsidRPr="006A7EEF">
                  <w:rPr>
                    <w:rFonts w:eastAsia="Times New Roman"/>
                    <w:color w:val="000000" w:themeColor="text1"/>
                    <w:szCs w:val="22"/>
                  </w:rPr>
                  <w:t>Risk Mitigation</w:t>
                </w:r>
              </w:p>
            </w:tc>
            <w:tc>
              <w:tcPr>
                <w:tcW w:w="1650" w:type="dxa"/>
                <w:tcBorders>
                  <w:top w:val="nil"/>
                  <w:left w:val="single" w:sz="8" w:space="0" w:color="auto"/>
                  <w:bottom w:val="single" w:sz="8" w:space="0" w:color="auto"/>
                  <w:right w:val="single" w:sz="8" w:space="0" w:color="auto"/>
                </w:tcBorders>
              </w:tcPr>
              <w:p w14:paraId="79074904" w14:textId="53A495F1"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35A404D0" w14:textId="77777777" w:rsidTr="43B183DF">
            <w:tc>
              <w:tcPr>
                <w:tcW w:w="1575" w:type="dxa"/>
                <w:tcBorders>
                  <w:top w:val="single" w:sz="8" w:space="0" w:color="auto"/>
                  <w:left w:val="single" w:sz="8" w:space="0" w:color="auto"/>
                  <w:bottom w:val="single" w:sz="8" w:space="0" w:color="auto"/>
                  <w:right w:val="single" w:sz="8" w:space="0" w:color="auto"/>
                </w:tcBorders>
              </w:tcPr>
              <w:p w14:paraId="6354E9AC" w14:textId="2A979F52" w:rsidR="22B54481" w:rsidRPr="006A7EEF" w:rsidRDefault="22B54481">
                <w:pPr>
                  <w:rPr>
                    <w:color w:val="000000" w:themeColor="text1"/>
                  </w:rPr>
                </w:pPr>
                <w:r w:rsidRPr="006A7EEF">
                  <w:rPr>
                    <w:rFonts w:eastAsia="Times New Roman"/>
                    <w:color w:val="000000" w:themeColor="text1"/>
                    <w:szCs w:val="22"/>
                  </w:rPr>
                  <w:lastRenderedPageBreak/>
                  <w:t>Technical Assessment:</w:t>
                </w:r>
              </w:p>
            </w:tc>
            <w:tc>
              <w:tcPr>
                <w:tcW w:w="1830" w:type="dxa"/>
                <w:tcBorders>
                  <w:top w:val="single" w:sz="8" w:space="0" w:color="auto"/>
                  <w:left w:val="single" w:sz="8" w:space="0" w:color="auto"/>
                  <w:bottom w:val="single" w:sz="8" w:space="0" w:color="auto"/>
                  <w:right w:val="single" w:sz="8" w:space="0" w:color="auto"/>
                </w:tcBorders>
              </w:tcPr>
              <w:p w14:paraId="57B1B150" w14:textId="23A21876"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621" w:type="dxa"/>
                <w:tcBorders>
                  <w:top w:val="single" w:sz="8" w:space="0" w:color="auto"/>
                  <w:left w:val="single" w:sz="8" w:space="0" w:color="auto"/>
                  <w:bottom w:val="single" w:sz="8" w:space="0" w:color="auto"/>
                  <w:right w:val="single" w:sz="8" w:space="0" w:color="auto"/>
                </w:tcBorders>
              </w:tcPr>
              <w:p w14:paraId="16FBEDD0" w14:textId="52C72B88"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75" w:type="dxa"/>
                <w:tcBorders>
                  <w:top w:val="single" w:sz="8" w:space="0" w:color="auto"/>
                  <w:left w:val="single" w:sz="8" w:space="0" w:color="auto"/>
                  <w:bottom w:val="single" w:sz="8" w:space="0" w:color="auto"/>
                  <w:right w:val="single" w:sz="8" w:space="0" w:color="auto"/>
                </w:tcBorders>
                <w:shd w:val="clear" w:color="auto" w:fill="00B050"/>
              </w:tcPr>
              <w:p w14:paraId="6E93E84E" w14:textId="08EEE49B" w:rsidR="68E82657" w:rsidRDefault="68E82657" w:rsidP="68E82657">
                <w:pPr>
                  <w:rPr>
                    <w:color w:val="000000" w:themeColor="text1"/>
                    <w:szCs w:val="22"/>
                  </w:rPr>
                </w:pPr>
                <w:r w:rsidRPr="68E82657">
                  <w:rPr>
                    <w:color w:val="0070C0"/>
                    <w:szCs w:val="22"/>
                  </w:rPr>
                  <w:t>Low</w:t>
                </w:r>
              </w:p>
            </w:tc>
            <w:tc>
              <w:tcPr>
                <w:tcW w:w="4864" w:type="dxa"/>
                <w:tcBorders>
                  <w:top w:val="single" w:sz="8" w:space="0" w:color="auto"/>
                  <w:left w:val="single" w:sz="8" w:space="0" w:color="auto"/>
                  <w:bottom w:val="single" w:sz="8" w:space="0" w:color="auto"/>
                  <w:right w:val="single" w:sz="8" w:space="0" w:color="auto"/>
                </w:tcBorders>
              </w:tcPr>
              <w:p w14:paraId="3AB720CB" w14:textId="4489CC71"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650" w:type="dxa"/>
                <w:tcBorders>
                  <w:top w:val="single" w:sz="8" w:space="0" w:color="auto"/>
                  <w:left w:val="single" w:sz="8" w:space="0" w:color="auto"/>
                  <w:bottom w:val="single" w:sz="8" w:space="0" w:color="auto"/>
                  <w:right w:val="single" w:sz="8" w:space="0" w:color="auto"/>
                </w:tcBorders>
                <w:shd w:val="clear" w:color="auto" w:fill="00B050"/>
              </w:tcPr>
              <w:p w14:paraId="5BF4AE67" w14:textId="7EE83FE6"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73A8F225" w14:textId="77777777" w:rsidTr="43B183DF">
            <w:tc>
              <w:tcPr>
                <w:tcW w:w="1575" w:type="dxa"/>
                <w:tcBorders>
                  <w:top w:val="single" w:sz="8" w:space="0" w:color="auto"/>
                  <w:left w:val="single" w:sz="8" w:space="0" w:color="auto"/>
                  <w:bottom w:val="single" w:sz="8" w:space="0" w:color="auto"/>
                  <w:right w:val="single" w:sz="8" w:space="0" w:color="auto"/>
                </w:tcBorders>
              </w:tcPr>
              <w:p w14:paraId="5C905C7E" w14:textId="01CA398E"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30" w:type="dxa"/>
                <w:tcBorders>
                  <w:top w:val="single" w:sz="8" w:space="0" w:color="auto"/>
                  <w:left w:val="single" w:sz="8" w:space="0" w:color="auto"/>
                  <w:bottom w:val="single" w:sz="8" w:space="0" w:color="auto"/>
                  <w:right w:val="single" w:sz="8" w:space="0" w:color="auto"/>
                </w:tcBorders>
              </w:tcPr>
              <w:p w14:paraId="7F355ECB" w14:textId="7F780508" w:rsidR="22B54481" w:rsidRPr="006A7EEF" w:rsidRDefault="68E82657">
                <w:pPr>
                  <w:rPr>
                    <w:color w:val="000000" w:themeColor="text1"/>
                  </w:rPr>
                </w:pPr>
                <w:r w:rsidRPr="68E82657">
                  <w:rPr>
                    <w:rFonts w:eastAsia="Times New Roman"/>
                    <w:color w:val="000000" w:themeColor="text1"/>
                  </w:rPr>
                  <w:t>Other parts might be more expensive, or the contractors and vendors could raise costs unexpectedly.</w:t>
                </w:r>
              </w:p>
            </w:tc>
            <w:tc>
              <w:tcPr>
                <w:tcW w:w="1621" w:type="dxa"/>
                <w:tcBorders>
                  <w:top w:val="single" w:sz="8" w:space="0" w:color="auto"/>
                  <w:left w:val="single" w:sz="8" w:space="0" w:color="auto"/>
                  <w:bottom w:val="single" w:sz="8" w:space="0" w:color="auto"/>
                  <w:right w:val="single" w:sz="8" w:space="0" w:color="auto"/>
                </w:tcBorders>
              </w:tcPr>
              <w:p w14:paraId="1E291635" w14:textId="6DBD9B59" w:rsidR="22B54481" w:rsidRPr="006A7EEF" w:rsidRDefault="68E82657">
                <w:pPr>
                  <w:rPr>
                    <w:color w:val="000000" w:themeColor="text1"/>
                  </w:rPr>
                </w:pPr>
                <w:r w:rsidRPr="68E82657">
                  <w:rPr>
                    <w:rFonts w:eastAsia="Times New Roman"/>
                    <w:color w:val="000000" w:themeColor="text1"/>
                  </w:rPr>
                  <w:t>Cost increase.</w:t>
                </w:r>
              </w:p>
            </w:tc>
            <w:tc>
              <w:tcPr>
                <w:tcW w:w="1675" w:type="dxa"/>
                <w:tcBorders>
                  <w:top w:val="single" w:sz="8" w:space="0" w:color="auto"/>
                  <w:left w:val="single" w:sz="8" w:space="0" w:color="auto"/>
                  <w:bottom w:val="single" w:sz="8" w:space="0" w:color="auto"/>
                  <w:right w:val="single" w:sz="8" w:space="0" w:color="auto"/>
                </w:tcBorders>
                <w:shd w:val="clear" w:color="auto" w:fill="FFC000"/>
              </w:tcPr>
              <w:p w14:paraId="5A8AFF27" w14:textId="5BAF1926" w:rsidR="68E82657" w:rsidRDefault="68E82657" w:rsidP="68E82657">
                <w:pPr>
                  <w:rPr>
                    <w:color w:val="0070C0"/>
                    <w:szCs w:val="22"/>
                  </w:rPr>
                </w:pPr>
                <w:r w:rsidRPr="68E82657">
                  <w:rPr>
                    <w:color w:val="0070C0"/>
                    <w:szCs w:val="22"/>
                  </w:rPr>
                  <w:t>Medium</w:t>
                </w:r>
              </w:p>
            </w:tc>
            <w:tc>
              <w:tcPr>
                <w:tcW w:w="4864" w:type="dxa"/>
                <w:tcBorders>
                  <w:top w:val="single" w:sz="8" w:space="0" w:color="auto"/>
                  <w:left w:val="single" w:sz="8" w:space="0" w:color="auto"/>
                  <w:bottom w:val="single" w:sz="8" w:space="0" w:color="auto"/>
                  <w:right w:val="single" w:sz="8" w:space="0" w:color="auto"/>
                </w:tcBorders>
              </w:tcPr>
              <w:p w14:paraId="7B62B3C6" w14:textId="3782B5A3" w:rsidR="22B54481" w:rsidRPr="006A7EEF" w:rsidRDefault="68E82657">
                <w:pPr>
                  <w:rPr>
                    <w:color w:val="000000" w:themeColor="text1"/>
                  </w:rPr>
                </w:pPr>
                <w:r w:rsidRPr="68E82657">
                  <w:rPr>
                    <w:rFonts w:eastAsia="Times New Roman"/>
                    <w:color w:val="000000" w:themeColor="text1"/>
                  </w:rPr>
                  <w:t>Ensure that all costs and vendors agree to maintenance and availability early.</w:t>
                </w:r>
              </w:p>
            </w:tc>
            <w:tc>
              <w:tcPr>
                <w:tcW w:w="1650" w:type="dxa"/>
                <w:tcBorders>
                  <w:top w:val="single" w:sz="8" w:space="0" w:color="auto"/>
                  <w:left w:val="single" w:sz="8" w:space="0" w:color="auto"/>
                  <w:bottom w:val="single" w:sz="8" w:space="0" w:color="auto"/>
                  <w:right w:val="single" w:sz="8" w:space="0" w:color="auto"/>
                </w:tcBorders>
                <w:shd w:val="clear" w:color="auto" w:fill="00B050"/>
              </w:tcPr>
              <w:p w14:paraId="07FD437A" w14:textId="00A27BAA"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7F56F872" w14:textId="77777777" w:rsidTr="43B183DF">
            <w:tc>
              <w:tcPr>
                <w:tcW w:w="1575" w:type="dxa"/>
                <w:tcBorders>
                  <w:top w:val="single" w:sz="8" w:space="0" w:color="auto"/>
                  <w:left w:val="single" w:sz="8" w:space="0" w:color="auto"/>
                  <w:bottom w:val="single" w:sz="8" w:space="0" w:color="auto"/>
                  <w:right w:val="single" w:sz="8" w:space="0" w:color="auto"/>
                </w:tcBorders>
              </w:tcPr>
              <w:p w14:paraId="4B03F0AD" w14:textId="22F68361"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30" w:type="dxa"/>
                <w:tcBorders>
                  <w:top w:val="single" w:sz="8" w:space="0" w:color="auto"/>
                  <w:left w:val="single" w:sz="8" w:space="0" w:color="auto"/>
                  <w:bottom w:val="single" w:sz="8" w:space="0" w:color="auto"/>
                  <w:right w:val="single" w:sz="8" w:space="0" w:color="auto"/>
                </w:tcBorders>
              </w:tcPr>
              <w:p w14:paraId="17D1AE17" w14:textId="17B3BD70" w:rsidR="22B54481" w:rsidRPr="006A7EEF" w:rsidRDefault="68E82657">
                <w:pPr>
                  <w:rPr>
                    <w:color w:val="000000" w:themeColor="text1"/>
                  </w:rPr>
                </w:pPr>
                <w:r w:rsidRPr="68E82657">
                  <w:rPr>
                    <w:rFonts w:eastAsia="Times New Roman"/>
                    <w:color w:val="000000" w:themeColor="text1"/>
                  </w:rPr>
                  <w:t>None identified.</w:t>
                </w:r>
              </w:p>
            </w:tc>
            <w:tc>
              <w:tcPr>
                <w:tcW w:w="1621" w:type="dxa"/>
                <w:tcBorders>
                  <w:top w:val="single" w:sz="8" w:space="0" w:color="auto"/>
                  <w:left w:val="single" w:sz="8" w:space="0" w:color="auto"/>
                  <w:bottom w:val="single" w:sz="8" w:space="0" w:color="auto"/>
                  <w:right w:val="single" w:sz="8" w:space="0" w:color="auto"/>
                </w:tcBorders>
              </w:tcPr>
              <w:p w14:paraId="216AABCD" w14:textId="42A8F64E" w:rsidR="22B54481" w:rsidRPr="006A7EEF" w:rsidRDefault="22B54481">
                <w:pPr>
                  <w:rPr>
                    <w:color w:val="000000" w:themeColor="text1"/>
                  </w:rPr>
                </w:pPr>
                <w:r w:rsidRPr="006A7EEF">
                  <w:rPr>
                    <w:rFonts w:eastAsia="Times New Roman"/>
                    <w:color w:val="000000" w:themeColor="text1"/>
                    <w:szCs w:val="22"/>
                  </w:rPr>
                  <w:t>None identified.</w:t>
                </w:r>
              </w:p>
            </w:tc>
            <w:tc>
              <w:tcPr>
                <w:tcW w:w="1675" w:type="dxa"/>
                <w:tcBorders>
                  <w:top w:val="single" w:sz="8" w:space="0" w:color="auto"/>
                  <w:left w:val="single" w:sz="8" w:space="0" w:color="auto"/>
                  <w:bottom w:val="single" w:sz="8" w:space="0" w:color="auto"/>
                  <w:right w:val="single" w:sz="8" w:space="0" w:color="auto"/>
                </w:tcBorders>
                <w:shd w:val="clear" w:color="auto" w:fill="FFFFFF" w:themeFill="background1"/>
              </w:tcPr>
              <w:p w14:paraId="6455C969" w14:textId="479D55F7" w:rsidR="68E82657" w:rsidRDefault="68E82657" w:rsidP="68E82657">
                <w:pPr>
                  <w:spacing w:line="259" w:lineRule="auto"/>
                  <w:rPr>
                    <w:color w:val="0070C0"/>
                    <w:szCs w:val="22"/>
                  </w:rPr>
                </w:pPr>
                <w:r w:rsidRPr="68E82657">
                  <w:rPr>
                    <w:color w:val="0070C0"/>
                    <w:szCs w:val="22"/>
                  </w:rPr>
                  <w:t>N/A</w:t>
                </w:r>
              </w:p>
            </w:tc>
            <w:tc>
              <w:tcPr>
                <w:tcW w:w="4864" w:type="dxa"/>
                <w:tcBorders>
                  <w:top w:val="single" w:sz="8" w:space="0" w:color="auto"/>
                  <w:left w:val="single" w:sz="8" w:space="0" w:color="auto"/>
                  <w:bottom w:val="single" w:sz="8" w:space="0" w:color="auto"/>
                  <w:right w:val="single" w:sz="8" w:space="0" w:color="auto"/>
                </w:tcBorders>
              </w:tcPr>
              <w:p w14:paraId="5FB12C2A" w14:textId="65D323D5" w:rsidR="22B54481" w:rsidRPr="006A7EEF" w:rsidRDefault="22B54481">
                <w:pPr>
                  <w:rPr>
                    <w:color w:val="000000" w:themeColor="text1"/>
                  </w:rPr>
                </w:pPr>
                <w:r w:rsidRPr="006A7EEF">
                  <w:rPr>
                    <w:rFonts w:eastAsia="Times New Roman"/>
                    <w:color w:val="000000" w:themeColor="text1"/>
                    <w:szCs w:val="22"/>
                  </w:rPr>
                  <w:t>None required.</w:t>
                </w:r>
              </w:p>
            </w:tc>
            <w:tc>
              <w:tcPr>
                <w:tcW w:w="1650" w:type="dxa"/>
                <w:tcBorders>
                  <w:top w:val="single" w:sz="8" w:space="0" w:color="auto"/>
                  <w:left w:val="single" w:sz="8" w:space="0" w:color="auto"/>
                  <w:bottom w:val="single" w:sz="8" w:space="0" w:color="auto"/>
                  <w:right w:val="single" w:sz="8" w:space="0" w:color="auto"/>
                </w:tcBorders>
                <w:shd w:val="clear" w:color="auto" w:fill="FFFFFF" w:themeFill="background1"/>
              </w:tcPr>
              <w:p w14:paraId="710FD11B" w14:textId="7757930A" w:rsidR="22B54481" w:rsidRPr="006A7EEF" w:rsidRDefault="68E82657" w:rsidP="68E82657">
                <w:pPr>
                  <w:rPr>
                    <w:rFonts w:eastAsia="Times New Roman"/>
                    <w:color w:val="000000" w:themeColor="text1"/>
                  </w:rPr>
                </w:pPr>
                <w:r w:rsidRPr="68E82657">
                  <w:rPr>
                    <w:rFonts w:eastAsia="Times New Roman"/>
                    <w:color w:val="0070C0"/>
                  </w:rPr>
                  <w:t>N/A</w:t>
                </w:r>
              </w:p>
              <w:p w14:paraId="24A65257" w14:textId="458157FE"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50DE3EB8" w14:textId="77777777" w:rsidTr="43B183DF">
            <w:tc>
              <w:tcPr>
                <w:tcW w:w="1575" w:type="dxa"/>
                <w:tcBorders>
                  <w:top w:val="single" w:sz="8" w:space="0" w:color="auto"/>
                  <w:left w:val="single" w:sz="8" w:space="0" w:color="auto"/>
                  <w:bottom w:val="single" w:sz="8" w:space="0" w:color="auto"/>
                  <w:right w:val="single" w:sz="8" w:space="0" w:color="auto"/>
                </w:tcBorders>
              </w:tcPr>
              <w:p w14:paraId="3D04DDA0" w14:textId="5894A7A5"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830" w:type="dxa"/>
                <w:tcBorders>
                  <w:top w:val="single" w:sz="8" w:space="0" w:color="auto"/>
                  <w:left w:val="single" w:sz="8" w:space="0" w:color="auto"/>
                  <w:bottom w:val="single" w:sz="8" w:space="0" w:color="auto"/>
                  <w:right w:val="single" w:sz="8" w:space="0" w:color="auto"/>
                </w:tcBorders>
              </w:tcPr>
              <w:p w14:paraId="3FAD45C6" w14:textId="1B7CD61D" w:rsidR="22B54481" w:rsidRPr="006A7EEF" w:rsidRDefault="68E82657">
                <w:pPr>
                  <w:rPr>
                    <w:color w:val="000000" w:themeColor="text1"/>
                  </w:rPr>
                </w:pPr>
                <w:r w:rsidRPr="68E82657">
                  <w:rPr>
                    <w:rFonts w:eastAsia="Times New Roman"/>
                    <w:color w:val="000000" w:themeColor="text1"/>
                  </w:rPr>
                  <w:t>None identified.</w:t>
                </w:r>
              </w:p>
            </w:tc>
            <w:tc>
              <w:tcPr>
                <w:tcW w:w="1621" w:type="dxa"/>
                <w:tcBorders>
                  <w:top w:val="single" w:sz="8" w:space="0" w:color="auto"/>
                  <w:left w:val="single" w:sz="8" w:space="0" w:color="auto"/>
                  <w:bottom w:val="single" w:sz="8" w:space="0" w:color="auto"/>
                  <w:right w:val="single" w:sz="8" w:space="0" w:color="auto"/>
                </w:tcBorders>
              </w:tcPr>
              <w:p w14:paraId="7C6D0E46" w14:textId="1A33B621" w:rsidR="22B54481" w:rsidRPr="006A7EEF" w:rsidRDefault="68E82657">
                <w:pPr>
                  <w:rPr>
                    <w:color w:val="000000" w:themeColor="text1"/>
                  </w:rPr>
                </w:pPr>
                <w:r w:rsidRPr="68E82657">
                  <w:rPr>
                    <w:rFonts w:eastAsia="Times New Roman"/>
                    <w:color w:val="000000" w:themeColor="text1"/>
                  </w:rPr>
                  <w:t>None identified.</w:t>
                </w:r>
              </w:p>
            </w:tc>
            <w:tc>
              <w:tcPr>
                <w:tcW w:w="1675" w:type="dxa"/>
                <w:tcBorders>
                  <w:top w:val="single" w:sz="8" w:space="0" w:color="auto"/>
                  <w:left w:val="single" w:sz="8" w:space="0" w:color="auto"/>
                  <w:bottom w:val="single" w:sz="8" w:space="0" w:color="auto"/>
                  <w:right w:val="single" w:sz="8" w:space="0" w:color="auto"/>
                </w:tcBorders>
                <w:shd w:val="clear" w:color="auto" w:fill="FFFFFF" w:themeFill="background1"/>
              </w:tcPr>
              <w:p w14:paraId="4D9945EC" w14:textId="07AE2940" w:rsidR="68E82657" w:rsidRDefault="68E82657" w:rsidP="68E82657">
                <w:pPr>
                  <w:rPr>
                    <w:color w:val="0070C0"/>
                    <w:szCs w:val="22"/>
                  </w:rPr>
                </w:pPr>
                <w:r w:rsidRPr="68E82657">
                  <w:rPr>
                    <w:color w:val="0070C0"/>
                    <w:szCs w:val="22"/>
                  </w:rPr>
                  <w:t>N/A</w:t>
                </w:r>
              </w:p>
            </w:tc>
            <w:tc>
              <w:tcPr>
                <w:tcW w:w="4864" w:type="dxa"/>
                <w:tcBorders>
                  <w:top w:val="single" w:sz="8" w:space="0" w:color="auto"/>
                  <w:left w:val="single" w:sz="8" w:space="0" w:color="auto"/>
                  <w:bottom w:val="single" w:sz="8" w:space="0" w:color="auto"/>
                  <w:right w:val="single" w:sz="8" w:space="0" w:color="auto"/>
                </w:tcBorders>
              </w:tcPr>
              <w:p w14:paraId="169B5ED3" w14:textId="5040640B" w:rsidR="22B54481" w:rsidRPr="006A7EEF" w:rsidRDefault="22B54481">
                <w:pPr>
                  <w:rPr>
                    <w:color w:val="000000" w:themeColor="text1"/>
                  </w:rPr>
                </w:pPr>
                <w:r w:rsidRPr="006A7EEF">
                  <w:rPr>
                    <w:rFonts w:eastAsia="Times New Roman"/>
                    <w:color w:val="000000" w:themeColor="text1"/>
                    <w:szCs w:val="22"/>
                  </w:rPr>
                  <w:t>None required.</w:t>
                </w:r>
              </w:p>
            </w:tc>
            <w:tc>
              <w:tcPr>
                <w:tcW w:w="1650" w:type="dxa"/>
                <w:tcBorders>
                  <w:top w:val="single" w:sz="8" w:space="0" w:color="auto"/>
                  <w:left w:val="single" w:sz="8" w:space="0" w:color="auto"/>
                  <w:bottom w:val="single" w:sz="8" w:space="0" w:color="auto"/>
                  <w:right w:val="single" w:sz="8" w:space="0" w:color="auto"/>
                </w:tcBorders>
                <w:shd w:val="clear" w:color="auto" w:fill="FFFFFF" w:themeFill="background1"/>
              </w:tcPr>
              <w:p w14:paraId="0CD49232" w14:textId="36B36CAE" w:rsidR="22B54481" w:rsidRPr="006A7EEF" w:rsidRDefault="68E82657" w:rsidP="68E82657">
                <w:pPr>
                  <w:rPr>
                    <w:rFonts w:eastAsia="Times New Roman"/>
                    <w:color w:val="000000" w:themeColor="text1"/>
                  </w:rPr>
                </w:pPr>
                <w:r w:rsidRPr="68E82657">
                  <w:rPr>
                    <w:rFonts w:eastAsia="Times New Roman"/>
                    <w:color w:val="0070C0"/>
                  </w:rPr>
                  <w:t>N/A</w:t>
                </w:r>
              </w:p>
            </w:tc>
          </w:tr>
        </w:tbl>
        <w:p w14:paraId="51ED1972" w14:textId="634E8750" w:rsidR="00EE1C10" w:rsidRPr="006A7EEF" w:rsidRDefault="33026DA6" w:rsidP="22B54481">
          <w:pPr>
            <w:rPr>
              <w:color w:val="000000" w:themeColor="text1"/>
            </w:rPr>
          </w:pPr>
          <w:r w:rsidRPr="33026DA6">
            <w:rPr>
              <w:rFonts w:eastAsia="Times New Roman"/>
              <w:color w:val="000000" w:themeColor="text1"/>
            </w:rPr>
            <w:t>S.R. 07 - The AUAV shall be capable of supporting a 24/7 operations worldwide.</w:t>
          </w:r>
        </w:p>
        <w:tbl>
          <w:tblPr>
            <w:tblStyle w:val="TableGrid"/>
            <w:tblW w:w="13215" w:type="dxa"/>
            <w:tblInd w:w="105" w:type="dxa"/>
            <w:tblLayout w:type="fixed"/>
            <w:tblLook w:val="04A0" w:firstRow="1" w:lastRow="0" w:firstColumn="1" w:lastColumn="0" w:noHBand="0" w:noVBand="1"/>
          </w:tblPr>
          <w:tblGrid>
            <w:gridCol w:w="1695"/>
            <w:gridCol w:w="1635"/>
            <w:gridCol w:w="1740"/>
            <w:gridCol w:w="1710"/>
            <w:gridCol w:w="4159"/>
            <w:gridCol w:w="2276"/>
          </w:tblGrid>
          <w:tr w:rsidR="006A7EEF" w:rsidRPr="006A7EEF" w14:paraId="67B9F6D1"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22052FD" w14:textId="77777777" w:rsidR="003F7E22" w:rsidRDefault="003F7E22"/>
            </w:tc>
          </w:tr>
          <w:tr w:rsidR="006A7EEF" w:rsidRPr="006A7EEF" w14:paraId="02D7E9A9" w14:textId="77777777" w:rsidTr="6060443F">
            <w:tc>
              <w:tcPr>
                <w:tcW w:w="1695" w:type="dxa"/>
                <w:tcBorders>
                  <w:top w:val="single" w:sz="8" w:space="0" w:color="auto"/>
                  <w:left w:val="single" w:sz="8" w:space="0" w:color="auto"/>
                  <w:bottom w:val="single" w:sz="8" w:space="0" w:color="auto"/>
                  <w:right w:val="single" w:sz="8" w:space="0" w:color="auto"/>
                </w:tcBorders>
              </w:tcPr>
              <w:p w14:paraId="5048A427" w14:textId="7DCB6C76" w:rsidR="22B54481" w:rsidRPr="006A7EEF" w:rsidRDefault="22B54481">
                <w:pPr>
                  <w:rPr>
                    <w:color w:val="000000" w:themeColor="text1"/>
                  </w:rPr>
                </w:pPr>
                <w:r w:rsidRPr="006A7EEF">
                  <w:rPr>
                    <w:rFonts w:eastAsia="Times New Roman"/>
                    <w:color w:val="000000" w:themeColor="text1"/>
                    <w:szCs w:val="22"/>
                  </w:rPr>
                  <w:t>Stakeholder:</w:t>
                </w:r>
              </w:p>
            </w:tc>
            <w:tc>
              <w:tcPr>
                <w:tcW w:w="11520" w:type="dxa"/>
                <w:gridSpan w:val="5"/>
                <w:tcBorders>
                  <w:top w:val="nil"/>
                  <w:left w:val="single" w:sz="8" w:space="0" w:color="auto"/>
                  <w:bottom w:val="single" w:sz="8" w:space="0" w:color="auto"/>
                  <w:right w:val="single" w:sz="8" w:space="0" w:color="auto"/>
                </w:tcBorders>
              </w:tcPr>
              <w:p w14:paraId="25909953" w14:textId="4E513B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4CCFF253" w14:textId="77777777" w:rsidTr="6060443F">
            <w:tc>
              <w:tcPr>
                <w:tcW w:w="1695" w:type="dxa"/>
                <w:tcBorders>
                  <w:top w:val="single" w:sz="8" w:space="0" w:color="auto"/>
                  <w:left w:val="single" w:sz="8" w:space="0" w:color="auto"/>
                  <w:bottom w:val="single" w:sz="8" w:space="0" w:color="auto"/>
                  <w:right w:val="single" w:sz="8" w:space="0" w:color="auto"/>
                </w:tcBorders>
              </w:tcPr>
              <w:p w14:paraId="0E86AA33" w14:textId="066CD20C" w:rsidR="22B54481" w:rsidRPr="006A7EEF" w:rsidRDefault="22B54481">
                <w:pPr>
                  <w:rPr>
                    <w:color w:val="000000" w:themeColor="text1"/>
                  </w:rPr>
                </w:pPr>
                <w:r w:rsidRPr="006A7EEF">
                  <w:rPr>
                    <w:rFonts w:eastAsia="Times New Roman"/>
                    <w:color w:val="000000" w:themeColor="text1"/>
                    <w:szCs w:val="22"/>
                  </w:rPr>
                  <w:lastRenderedPageBreak/>
                  <w:t>Rationale:</w:t>
                </w:r>
              </w:p>
            </w:tc>
            <w:tc>
              <w:tcPr>
                <w:tcW w:w="11520" w:type="dxa"/>
                <w:gridSpan w:val="5"/>
                <w:tcBorders>
                  <w:top w:val="single" w:sz="8" w:space="0" w:color="auto"/>
                  <w:left w:val="single" w:sz="8" w:space="0" w:color="auto"/>
                  <w:bottom w:val="single" w:sz="8" w:space="0" w:color="auto"/>
                  <w:right w:val="single" w:sz="8" w:space="0" w:color="auto"/>
                </w:tcBorders>
              </w:tcPr>
              <w:p w14:paraId="4CBF6F1D" w14:textId="29A88935" w:rsidR="003F7E22" w:rsidRDefault="43B183DF">
                <w:r>
                  <w:t>This will ensure top operational time for the system, making sure any field the AUAV is used in will always be accounted for in any field.</w:t>
                </w:r>
              </w:p>
            </w:tc>
          </w:tr>
          <w:tr w:rsidR="006A7EEF" w:rsidRPr="006A7EEF" w14:paraId="153BCEB7" w14:textId="77777777" w:rsidTr="6060443F">
            <w:tc>
              <w:tcPr>
                <w:tcW w:w="1695" w:type="dxa"/>
                <w:tcBorders>
                  <w:top w:val="single" w:sz="8" w:space="0" w:color="auto"/>
                  <w:left w:val="single" w:sz="8" w:space="0" w:color="auto"/>
                  <w:bottom w:val="single" w:sz="8" w:space="0" w:color="auto"/>
                  <w:right w:val="single" w:sz="8" w:space="0" w:color="auto"/>
                </w:tcBorders>
              </w:tcPr>
              <w:p w14:paraId="3E23D392" w14:textId="4FC62085" w:rsidR="22B54481" w:rsidRPr="006A7EEF" w:rsidRDefault="22B54481">
                <w:pPr>
                  <w:rPr>
                    <w:color w:val="000000" w:themeColor="text1"/>
                  </w:rPr>
                </w:pPr>
                <w:r w:rsidRPr="006A7EEF">
                  <w:rPr>
                    <w:rFonts w:eastAsia="Times New Roman"/>
                    <w:color w:val="000000" w:themeColor="text1"/>
                    <w:szCs w:val="22"/>
                  </w:rPr>
                  <w:t>Fit Criterion:</w:t>
                </w:r>
              </w:p>
            </w:tc>
            <w:tc>
              <w:tcPr>
                <w:tcW w:w="11520" w:type="dxa"/>
                <w:gridSpan w:val="5"/>
                <w:tcBorders>
                  <w:top w:val="single" w:sz="8" w:space="0" w:color="auto"/>
                  <w:left w:val="single" w:sz="8" w:space="0" w:color="auto"/>
                  <w:bottom w:val="single" w:sz="8" w:space="0" w:color="auto"/>
                  <w:right w:val="single" w:sz="8" w:space="0" w:color="auto"/>
                </w:tcBorders>
              </w:tcPr>
              <w:p w14:paraId="58DB4439" w14:textId="3F4D732B" w:rsidR="003F7E22" w:rsidRDefault="6060443F" w:rsidP="6060443F">
                <w:pPr>
                  <w:spacing w:line="259" w:lineRule="auto"/>
                  <w:rPr>
                    <w:color w:val="0070C0"/>
                    <w:szCs w:val="22"/>
                  </w:rPr>
                </w:pPr>
                <w:r>
                  <w:t xml:space="preserve">The AUAV will provide detection 24 hours per day / 7 days per week. Sustained operations should be up to a month of operations at any hot-spot.  </w:t>
                </w:r>
                <w:r w:rsidRPr="6060443F">
                  <w:rPr>
                    <w:color w:val="0070C0"/>
                  </w:rPr>
                  <w:t>Ensure that MCC and AUAV can be deployed to worldwide locations.</w:t>
                </w:r>
              </w:p>
            </w:tc>
          </w:tr>
          <w:tr w:rsidR="006A7EEF" w:rsidRPr="006A7EEF" w14:paraId="10F06292" w14:textId="77777777" w:rsidTr="606044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F1D7C9" w14:textId="77777777" w:rsidR="003F7E22" w:rsidRDefault="003F7E22"/>
            </w:tc>
          </w:tr>
          <w:tr w:rsidR="006A7EEF" w:rsidRPr="006A7EEF" w14:paraId="17835325" w14:textId="77777777" w:rsidTr="6060443F">
            <w:tc>
              <w:tcPr>
                <w:tcW w:w="1695" w:type="dxa"/>
                <w:tcBorders>
                  <w:top w:val="single" w:sz="8" w:space="0" w:color="auto"/>
                  <w:left w:val="single" w:sz="8" w:space="0" w:color="auto"/>
                  <w:bottom w:val="single" w:sz="8" w:space="0" w:color="auto"/>
                  <w:right w:val="single" w:sz="8" w:space="0" w:color="auto"/>
                </w:tcBorders>
              </w:tcPr>
              <w:p w14:paraId="5C7DC1E3" w14:textId="2D6BD988" w:rsidR="22B54481" w:rsidRPr="006A7EEF" w:rsidRDefault="22B54481">
                <w:pPr>
                  <w:rPr>
                    <w:color w:val="000000" w:themeColor="text1"/>
                  </w:rPr>
                </w:pPr>
                <w:r w:rsidRPr="006A7EEF">
                  <w:rPr>
                    <w:rFonts w:eastAsia="Times New Roman"/>
                    <w:color w:val="000000" w:themeColor="text1"/>
                    <w:szCs w:val="22"/>
                  </w:rPr>
                  <w:t>Risk</w:t>
                </w:r>
              </w:p>
            </w:tc>
            <w:tc>
              <w:tcPr>
                <w:tcW w:w="1635" w:type="dxa"/>
                <w:tcBorders>
                  <w:top w:val="nil"/>
                  <w:left w:val="single" w:sz="8" w:space="0" w:color="auto"/>
                  <w:bottom w:val="single" w:sz="8" w:space="0" w:color="auto"/>
                  <w:right w:val="single" w:sz="8" w:space="0" w:color="auto"/>
                </w:tcBorders>
              </w:tcPr>
              <w:p w14:paraId="1216BF43" w14:textId="6F9C0031" w:rsidR="22B54481" w:rsidRPr="006A7EEF" w:rsidRDefault="22B54481">
                <w:pPr>
                  <w:rPr>
                    <w:color w:val="000000" w:themeColor="text1"/>
                  </w:rPr>
                </w:pPr>
                <w:r w:rsidRPr="006A7EEF">
                  <w:rPr>
                    <w:rFonts w:eastAsia="Times New Roman"/>
                    <w:color w:val="000000" w:themeColor="text1"/>
                    <w:szCs w:val="22"/>
                  </w:rPr>
                  <w:t>Risk Issue</w:t>
                </w:r>
              </w:p>
            </w:tc>
            <w:tc>
              <w:tcPr>
                <w:tcW w:w="1740" w:type="dxa"/>
                <w:tcBorders>
                  <w:top w:val="nil"/>
                  <w:left w:val="single" w:sz="8" w:space="0" w:color="auto"/>
                  <w:bottom w:val="single" w:sz="8" w:space="0" w:color="auto"/>
                  <w:right w:val="single" w:sz="8" w:space="0" w:color="auto"/>
                </w:tcBorders>
                <w:shd w:val="clear" w:color="auto" w:fill="FFFFFF" w:themeFill="background1"/>
              </w:tcPr>
              <w:p w14:paraId="70384816" w14:textId="5C958192" w:rsidR="22B54481" w:rsidRPr="006A7EEF" w:rsidRDefault="22B54481">
                <w:pPr>
                  <w:rPr>
                    <w:color w:val="000000" w:themeColor="text1"/>
                  </w:rPr>
                </w:pPr>
                <w:r w:rsidRPr="006A7EEF">
                  <w:rPr>
                    <w:rFonts w:eastAsia="Times New Roman"/>
                    <w:color w:val="000000" w:themeColor="text1"/>
                    <w:szCs w:val="22"/>
                  </w:rPr>
                  <w:t>Risk Consequences</w:t>
                </w:r>
              </w:p>
            </w:tc>
            <w:tc>
              <w:tcPr>
                <w:tcW w:w="1710" w:type="dxa"/>
                <w:tcBorders>
                  <w:top w:val="nil"/>
                  <w:left w:val="single" w:sz="8" w:space="0" w:color="auto"/>
                  <w:bottom w:val="single" w:sz="8" w:space="0" w:color="auto"/>
                  <w:right w:val="single" w:sz="8" w:space="0" w:color="auto"/>
                </w:tcBorders>
                <w:shd w:val="clear" w:color="auto" w:fill="FFFFFF" w:themeFill="background1"/>
              </w:tcPr>
              <w:p w14:paraId="14F13844" w14:textId="5108EA89" w:rsidR="68E82657" w:rsidRDefault="68E82657" w:rsidP="68E82657">
                <w:pPr>
                  <w:rPr>
                    <w:color w:val="000000" w:themeColor="text1"/>
                    <w:szCs w:val="22"/>
                  </w:rPr>
                </w:pPr>
                <w:r w:rsidRPr="68E82657">
                  <w:rPr>
                    <w:color w:val="000000" w:themeColor="text1"/>
                    <w:szCs w:val="22"/>
                  </w:rPr>
                  <w:t>Initial Perceived Risk</w:t>
                </w:r>
              </w:p>
            </w:tc>
            <w:tc>
              <w:tcPr>
                <w:tcW w:w="4159" w:type="dxa"/>
                <w:tcBorders>
                  <w:top w:val="nil"/>
                  <w:left w:val="single" w:sz="8" w:space="0" w:color="auto"/>
                  <w:bottom w:val="single" w:sz="8" w:space="0" w:color="auto"/>
                  <w:right w:val="single" w:sz="8" w:space="0" w:color="auto"/>
                </w:tcBorders>
              </w:tcPr>
              <w:p w14:paraId="4D7147CA" w14:textId="2B063352" w:rsidR="22B54481" w:rsidRPr="006A7EEF" w:rsidRDefault="22B54481">
                <w:pPr>
                  <w:rPr>
                    <w:color w:val="000000" w:themeColor="text1"/>
                  </w:rPr>
                </w:pPr>
                <w:r w:rsidRPr="006A7EEF">
                  <w:rPr>
                    <w:rFonts w:eastAsia="Times New Roman"/>
                    <w:color w:val="000000" w:themeColor="text1"/>
                    <w:szCs w:val="22"/>
                  </w:rPr>
                  <w:t>Risk Mitigation</w:t>
                </w:r>
              </w:p>
            </w:tc>
            <w:tc>
              <w:tcPr>
                <w:tcW w:w="2276" w:type="dxa"/>
                <w:tcBorders>
                  <w:top w:val="nil"/>
                  <w:left w:val="single" w:sz="8" w:space="0" w:color="auto"/>
                  <w:bottom w:val="single" w:sz="8" w:space="0" w:color="auto"/>
                  <w:right w:val="single" w:sz="8" w:space="0" w:color="auto"/>
                </w:tcBorders>
              </w:tcPr>
              <w:p w14:paraId="528F2C3B" w14:textId="7D3165C4" w:rsidR="22B54481" w:rsidRPr="006A7EEF" w:rsidRDefault="68E82657" w:rsidP="68E82657">
                <w:pPr>
                  <w:spacing w:line="259" w:lineRule="auto"/>
                  <w:rPr>
                    <w:color w:val="000000" w:themeColor="text1"/>
                    <w:szCs w:val="22"/>
                  </w:rPr>
                </w:pPr>
                <w:r w:rsidRPr="68E82657">
                  <w:rPr>
                    <w:rFonts w:eastAsia="Times New Roman"/>
                    <w:color w:val="000000" w:themeColor="text1"/>
                  </w:rPr>
                  <w:t>Risk After Mitigation</w:t>
                </w:r>
              </w:p>
            </w:tc>
          </w:tr>
          <w:tr w:rsidR="006A7EEF" w:rsidRPr="006A7EEF" w14:paraId="58EC55BF" w14:textId="77777777" w:rsidTr="6060443F">
            <w:tc>
              <w:tcPr>
                <w:tcW w:w="1695" w:type="dxa"/>
                <w:tcBorders>
                  <w:top w:val="single" w:sz="8" w:space="0" w:color="auto"/>
                  <w:left w:val="single" w:sz="8" w:space="0" w:color="auto"/>
                  <w:bottom w:val="single" w:sz="8" w:space="0" w:color="auto"/>
                  <w:right w:val="single" w:sz="8" w:space="0" w:color="auto"/>
                </w:tcBorders>
              </w:tcPr>
              <w:p w14:paraId="371E93E0" w14:textId="651658B1" w:rsidR="22B54481" w:rsidRPr="006A7EEF" w:rsidRDefault="22B54481">
                <w:pPr>
                  <w:rPr>
                    <w:color w:val="000000" w:themeColor="text1"/>
                  </w:rPr>
                </w:pPr>
                <w:r w:rsidRPr="006A7EEF">
                  <w:rPr>
                    <w:rFonts w:eastAsia="Times New Roman"/>
                    <w:color w:val="000000" w:themeColor="text1"/>
                    <w:szCs w:val="22"/>
                  </w:rPr>
                  <w:t>Technical Assessment:</w:t>
                </w:r>
              </w:p>
            </w:tc>
            <w:tc>
              <w:tcPr>
                <w:tcW w:w="1635" w:type="dxa"/>
                <w:tcBorders>
                  <w:top w:val="single" w:sz="8" w:space="0" w:color="auto"/>
                  <w:left w:val="single" w:sz="8" w:space="0" w:color="auto"/>
                  <w:bottom w:val="single" w:sz="8" w:space="0" w:color="auto"/>
                  <w:right w:val="single" w:sz="8" w:space="0" w:color="auto"/>
                </w:tcBorders>
              </w:tcPr>
              <w:p w14:paraId="2AFA72AF" w14:textId="77F5C5E7" w:rsidR="22B54481" w:rsidRPr="006A7EEF" w:rsidRDefault="22B54481">
                <w:pPr>
                  <w:rPr>
                    <w:color w:val="000000" w:themeColor="text1"/>
                  </w:rPr>
                </w:pPr>
                <w:r w:rsidRPr="006A7EEF">
                  <w:rPr>
                    <w:rFonts w:eastAsia="Times New Roman"/>
                    <w:color w:val="000000" w:themeColor="text1"/>
                    <w:szCs w:val="22"/>
                  </w:rPr>
                  <w:t>None Identified.</w:t>
                </w:r>
              </w:p>
            </w:tc>
            <w:tc>
              <w:tcPr>
                <w:tcW w:w="1740" w:type="dxa"/>
                <w:tcBorders>
                  <w:top w:val="single" w:sz="8" w:space="0" w:color="auto"/>
                  <w:left w:val="single" w:sz="8" w:space="0" w:color="auto"/>
                  <w:bottom w:val="single" w:sz="8" w:space="0" w:color="auto"/>
                  <w:right w:val="single" w:sz="8" w:space="0" w:color="auto"/>
                </w:tcBorders>
              </w:tcPr>
              <w:p w14:paraId="27CA6978" w14:textId="685F50F7"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017AB9BF" w14:textId="6B1A5FAA"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1058E75B" w14:textId="09D40A21" w:rsidR="22B54481" w:rsidRPr="006A7EEF" w:rsidRDefault="22B54481">
                <w:pPr>
                  <w:rPr>
                    <w:color w:val="000000" w:themeColor="text1"/>
                  </w:rPr>
                </w:pPr>
                <w:r w:rsidRPr="006A7EEF">
                  <w:rPr>
                    <w:rFonts w:eastAsia="Times New Roman"/>
                    <w:color w:val="000000" w:themeColor="text1"/>
                    <w:szCs w:val="22"/>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1BCD3EDF" w14:textId="60527E05"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637CDF58" w14:textId="77777777" w:rsidTr="6060443F">
            <w:tc>
              <w:tcPr>
                <w:tcW w:w="1695" w:type="dxa"/>
                <w:tcBorders>
                  <w:top w:val="single" w:sz="8" w:space="0" w:color="auto"/>
                  <w:left w:val="single" w:sz="8" w:space="0" w:color="auto"/>
                  <w:bottom w:val="single" w:sz="8" w:space="0" w:color="auto"/>
                  <w:right w:val="single" w:sz="8" w:space="0" w:color="auto"/>
                </w:tcBorders>
              </w:tcPr>
              <w:p w14:paraId="4E088A8F" w14:textId="6B6B3C60"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635" w:type="dxa"/>
                <w:tcBorders>
                  <w:top w:val="single" w:sz="8" w:space="0" w:color="auto"/>
                  <w:left w:val="single" w:sz="8" w:space="0" w:color="auto"/>
                  <w:bottom w:val="single" w:sz="8" w:space="0" w:color="auto"/>
                  <w:right w:val="single" w:sz="8" w:space="0" w:color="auto"/>
                </w:tcBorders>
              </w:tcPr>
              <w:p w14:paraId="7653D622" w14:textId="7883A239" w:rsidR="22B54481" w:rsidRPr="006A7EEF" w:rsidRDefault="22B54481">
                <w:pPr>
                  <w:rPr>
                    <w:color w:val="000000" w:themeColor="text1"/>
                  </w:rPr>
                </w:pPr>
                <w:r w:rsidRPr="006A7EEF">
                  <w:rPr>
                    <w:rFonts w:eastAsia="Times New Roman"/>
                    <w:color w:val="000000" w:themeColor="text1"/>
                    <w:szCs w:val="22"/>
                  </w:rPr>
                  <w:t>None identified.</w:t>
                </w:r>
              </w:p>
            </w:tc>
            <w:tc>
              <w:tcPr>
                <w:tcW w:w="1740" w:type="dxa"/>
                <w:tcBorders>
                  <w:top w:val="single" w:sz="8" w:space="0" w:color="auto"/>
                  <w:left w:val="single" w:sz="8" w:space="0" w:color="auto"/>
                  <w:bottom w:val="single" w:sz="8" w:space="0" w:color="auto"/>
                  <w:right w:val="single" w:sz="8" w:space="0" w:color="auto"/>
                </w:tcBorders>
              </w:tcPr>
              <w:p w14:paraId="0B56FB59" w14:textId="47E2220D"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7AA96C4A" w14:textId="646D130F"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2F584639" w14:textId="125C87A5" w:rsidR="22B54481" w:rsidRPr="006A7EEF" w:rsidRDefault="68E82657">
                <w:pPr>
                  <w:rPr>
                    <w:color w:val="000000" w:themeColor="text1"/>
                  </w:rPr>
                </w:pPr>
                <w:r w:rsidRPr="68E82657">
                  <w:rPr>
                    <w:rFonts w:eastAsia="Times New Roman"/>
                    <w:color w:val="000000" w:themeColor="text1"/>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52A3CC54" w14:textId="753B2A62"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4F9978E8" w14:textId="77777777" w:rsidTr="6060443F">
            <w:tc>
              <w:tcPr>
                <w:tcW w:w="1695" w:type="dxa"/>
                <w:tcBorders>
                  <w:top w:val="single" w:sz="8" w:space="0" w:color="auto"/>
                  <w:left w:val="single" w:sz="8" w:space="0" w:color="auto"/>
                  <w:bottom w:val="single" w:sz="8" w:space="0" w:color="auto"/>
                  <w:right w:val="single" w:sz="8" w:space="0" w:color="auto"/>
                </w:tcBorders>
              </w:tcPr>
              <w:p w14:paraId="543D6AEB" w14:textId="73628F40" w:rsidR="22B54481" w:rsidRPr="006A7EEF" w:rsidRDefault="22B54481">
                <w:pPr>
                  <w:rPr>
                    <w:color w:val="000000" w:themeColor="text1"/>
                  </w:rPr>
                </w:pPr>
                <w:r w:rsidRPr="006A7EEF">
                  <w:rPr>
                    <w:rFonts w:eastAsia="Times New Roman"/>
                    <w:color w:val="000000" w:themeColor="text1"/>
                    <w:szCs w:val="22"/>
                  </w:rPr>
                  <w:t>Organizational Assessment:</w:t>
                </w:r>
              </w:p>
            </w:tc>
            <w:tc>
              <w:tcPr>
                <w:tcW w:w="1635" w:type="dxa"/>
                <w:tcBorders>
                  <w:top w:val="single" w:sz="8" w:space="0" w:color="auto"/>
                  <w:left w:val="single" w:sz="8" w:space="0" w:color="auto"/>
                  <w:bottom w:val="single" w:sz="8" w:space="0" w:color="auto"/>
                  <w:right w:val="single" w:sz="8" w:space="0" w:color="auto"/>
                </w:tcBorders>
              </w:tcPr>
              <w:p w14:paraId="102A8769" w14:textId="21A85876" w:rsidR="22B54481" w:rsidRPr="006A7EEF" w:rsidRDefault="68E82657">
                <w:pPr>
                  <w:rPr>
                    <w:color w:val="000000" w:themeColor="text1"/>
                  </w:rPr>
                </w:pPr>
                <w:r w:rsidRPr="68E82657">
                  <w:rPr>
                    <w:rFonts w:eastAsia="Times New Roman"/>
                    <w:color w:val="000000" w:themeColor="text1"/>
                  </w:rPr>
                  <w:t>None identified.</w:t>
                </w:r>
              </w:p>
            </w:tc>
            <w:tc>
              <w:tcPr>
                <w:tcW w:w="1740" w:type="dxa"/>
                <w:tcBorders>
                  <w:top w:val="single" w:sz="8" w:space="0" w:color="auto"/>
                  <w:left w:val="single" w:sz="8" w:space="0" w:color="auto"/>
                  <w:bottom w:val="single" w:sz="8" w:space="0" w:color="auto"/>
                  <w:right w:val="single" w:sz="8" w:space="0" w:color="auto"/>
                </w:tcBorders>
              </w:tcPr>
              <w:p w14:paraId="4CC3397E" w14:textId="50A5B723" w:rsidR="22B54481" w:rsidRPr="006A7EEF" w:rsidRDefault="22B54481">
                <w:pPr>
                  <w:rPr>
                    <w:color w:val="000000" w:themeColor="text1"/>
                  </w:rPr>
                </w:pPr>
                <w:r w:rsidRPr="006A7EEF">
                  <w:rPr>
                    <w:rFonts w:eastAsia="Times New Roman"/>
                    <w:color w:val="000000" w:themeColor="text1"/>
                    <w:szCs w:val="22"/>
                  </w:rPr>
                  <w:t>None identified.</w:t>
                </w:r>
              </w:p>
            </w:tc>
            <w:tc>
              <w:tcPr>
                <w:tcW w:w="1710" w:type="dxa"/>
                <w:tcBorders>
                  <w:top w:val="single" w:sz="8" w:space="0" w:color="auto"/>
                  <w:left w:val="single" w:sz="8" w:space="0" w:color="auto"/>
                  <w:bottom w:val="single" w:sz="8" w:space="0" w:color="auto"/>
                  <w:right w:val="single" w:sz="8" w:space="0" w:color="auto"/>
                </w:tcBorders>
              </w:tcPr>
              <w:p w14:paraId="66EA03B5" w14:textId="423D4595" w:rsidR="68E82657" w:rsidRDefault="68E82657" w:rsidP="68E82657">
                <w:pPr>
                  <w:rPr>
                    <w:color w:val="000000" w:themeColor="text1"/>
                    <w:szCs w:val="22"/>
                  </w:rPr>
                </w:pPr>
                <w:r w:rsidRPr="68E82657">
                  <w:rPr>
                    <w:color w:val="0070C0"/>
                    <w:szCs w:val="22"/>
                  </w:rPr>
                  <w:t>N/A</w:t>
                </w:r>
              </w:p>
            </w:tc>
            <w:tc>
              <w:tcPr>
                <w:tcW w:w="4159" w:type="dxa"/>
                <w:tcBorders>
                  <w:top w:val="single" w:sz="8" w:space="0" w:color="auto"/>
                  <w:left w:val="single" w:sz="8" w:space="0" w:color="auto"/>
                  <w:bottom w:val="single" w:sz="8" w:space="0" w:color="auto"/>
                  <w:right w:val="single" w:sz="8" w:space="0" w:color="auto"/>
                </w:tcBorders>
              </w:tcPr>
              <w:p w14:paraId="37AA14AD" w14:textId="64425983" w:rsidR="22B54481" w:rsidRPr="006A7EEF" w:rsidRDefault="22B54481">
                <w:pPr>
                  <w:rPr>
                    <w:color w:val="000000" w:themeColor="text1"/>
                  </w:rPr>
                </w:pPr>
                <w:r w:rsidRPr="006A7EEF">
                  <w:rPr>
                    <w:rFonts w:eastAsia="Times New Roman"/>
                    <w:color w:val="000000" w:themeColor="text1"/>
                    <w:szCs w:val="22"/>
                  </w:rPr>
                  <w:t>None required.</w:t>
                </w:r>
              </w:p>
            </w:tc>
            <w:tc>
              <w:tcPr>
                <w:tcW w:w="2276" w:type="dxa"/>
                <w:tcBorders>
                  <w:top w:val="single" w:sz="8" w:space="0" w:color="auto"/>
                  <w:left w:val="single" w:sz="8" w:space="0" w:color="auto"/>
                  <w:bottom w:val="single" w:sz="8" w:space="0" w:color="auto"/>
                  <w:right w:val="single" w:sz="8" w:space="0" w:color="auto"/>
                </w:tcBorders>
                <w:shd w:val="clear" w:color="auto" w:fill="FFFFFF" w:themeFill="background1"/>
              </w:tcPr>
              <w:p w14:paraId="22ADCCEF" w14:textId="1F992A2F"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356DFB33" w14:textId="77777777" w:rsidTr="6060443F">
            <w:tc>
              <w:tcPr>
                <w:tcW w:w="1695" w:type="dxa"/>
                <w:tcBorders>
                  <w:top w:val="single" w:sz="8" w:space="0" w:color="auto"/>
                  <w:left w:val="single" w:sz="8" w:space="0" w:color="auto"/>
                  <w:bottom w:val="single" w:sz="8" w:space="0" w:color="auto"/>
                  <w:right w:val="single" w:sz="8" w:space="0" w:color="auto"/>
                </w:tcBorders>
              </w:tcPr>
              <w:p w14:paraId="52788556" w14:textId="0EBFC952"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635" w:type="dxa"/>
                <w:tcBorders>
                  <w:top w:val="single" w:sz="8" w:space="0" w:color="auto"/>
                  <w:left w:val="single" w:sz="8" w:space="0" w:color="auto"/>
                  <w:bottom w:val="single" w:sz="8" w:space="0" w:color="auto"/>
                  <w:right w:val="single" w:sz="8" w:space="0" w:color="auto"/>
                </w:tcBorders>
              </w:tcPr>
              <w:p w14:paraId="4699402F" w14:textId="2E5B7143" w:rsidR="22B54481" w:rsidRPr="006A7EEF" w:rsidRDefault="68E82657" w:rsidP="68E82657">
                <w:pPr>
                  <w:rPr>
                    <w:color w:val="000000" w:themeColor="text1"/>
                    <w:szCs w:val="22"/>
                  </w:rPr>
                </w:pPr>
                <w:r w:rsidRPr="68E82657">
                  <w:rPr>
                    <w:color w:val="000000" w:themeColor="text1"/>
                  </w:rPr>
                  <w:t>No components available.</w:t>
                </w:r>
              </w:p>
              <w:p w14:paraId="5B86F8DB" w14:textId="312DDA65" w:rsidR="22B54481" w:rsidRPr="006A7EEF" w:rsidRDefault="6060443F" w:rsidP="6060443F">
                <w:pPr>
                  <w:rPr>
                    <w:color w:val="000000" w:themeColor="text1"/>
                  </w:rPr>
                </w:pPr>
                <w:r w:rsidRPr="6060443F">
                  <w:rPr>
                    <w:color w:val="000000" w:themeColor="text1"/>
                  </w:rPr>
                  <w:t xml:space="preserve">Systems fail during the time frame. </w:t>
                </w:r>
              </w:p>
              <w:p w14:paraId="58DEF9AB" w14:textId="5A1E8A0D" w:rsidR="22B54481" w:rsidRPr="006A7EEF" w:rsidRDefault="6060443F" w:rsidP="6060443F">
                <w:pPr>
                  <w:rPr>
                    <w:color w:val="000000" w:themeColor="text1"/>
                    <w:szCs w:val="22"/>
                  </w:rPr>
                </w:pPr>
                <w:r w:rsidRPr="6060443F">
                  <w:rPr>
                    <w:color w:val="0070C0"/>
                    <w:szCs w:val="22"/>
                  </w:rPr>
                  <w:lastRenderedPageBreak/>
                  <w:t>Inability to deploy AUAV and MCC to target location.</w:t>
                </w:r>
              </w:p>
            </w:tc>
            <w:tc>
              <w:tcPr>
                <w:tcW w:w="1740" w:type="dxa"/>
                <w:tcBorders>
                  <w:top w:val="single" w:sz="8" w:space="0" w:color="auto"/>
                  <w:left w:val="single" w:sz="8" w:space="0" w:color="auto"/>
                  <w:bottom w:val="single" w:sz="8" w:space="0" w:color="auto"/>
                  <w:right w:val="single" w:sz="8" w:space="0" w:color="auto"/>
                </w:tcBorders>
              </w:tcPr>
              <w:p w14:paraId="5D12036C" w14:textId="7EAC11EE" w:rsidR="22B54481" w:rsidRPr="006A7EEF" w:rsidRDefault="68E82657">
                <w:pPr>
                  <w:rPr>
                    <w:color w:val="000000" w:themeColor="text1"/>
                  </w:rPr>
                </w:pPr>
                <w:r w:rsidRPr="68E82657">
                  <w:rPr>
                    <w:rFonts w:eastAsia="Times New Roman"/>
                    <w:color w:val="000000" w:themeColor="text1"/>
                  </w:rPr>
                  <w:lastRenderedPageBreak/>
                  <w:t>AUAV fleet grounded.</w:t>
                </w:r>
              </w:p>
            </w:tc>
            <w:tc>
              <w:tcPr>
                <w:tcW w:w="1710" w:type="dxa"/>
                <w:tcBorders>
                  <w:top w:val="single" w:sz="8" w:space="0" w:color="auto"/>
                  <w:left w:val="single" w:sz="8" w:space="0" w:color="auto"/>
                  <w:bottom w:val="single" w:sz="8" w:space="0" w:color="auto"/>
                  <w:right w:val="single" w:sz="8" w:space="0" w:color="auto"/>
                </w:tcBorders>
                <w:shd w:val="clear" w:color="auto" w:fill="FFC000"/>
              </w:tcPr>
              <w:p w14:paraId="4AD49CEA" w14:textId="1B642707" w:rsidR="68E82657" w:rsidRDefault="68E82657" w:rsidP="68E82657">
                <w:pPr>
                  <w:rPr>
                    <w:color w:val="0070C0"/>
                    <w:szCs w:val="22"/>
                  </w:rPr>
                </w:pPr>
                <w:r w:rsidRPr="68E82657">
                  <w:rPr>
                    <w:color w:val="0070C0"/>
                    <w:szCs w:val="22"/>
                  </w:rPr>
                  <w:t>Medium</w:t>
                </w:r>
              </w:p>
            </w:tc>
            <w:tc>
              <w:tcPr>
                <w:tcW w:w="4159" w:type="dxa"/>
                <w:tcBorders>
                  <w:top w:val="single" w:sz="8" w:space="0" w:color="auto"/>
                  <w:left w:val="single" w:sz="8" w:space="0" w:color="auto"/>
                  <w:bottom w:val="single" w:sz="8" w:space="0" w:color="auto"/>
                  <w:right w:val="single" w:sz="8" w:space="0" w:color="auto"/>
                </w:tcBorders>
              </w:tcPr>
              <w:p w14:paraId="33DCBDF0" w14:textId="69E59804" w:rsidR="22B54481" w:rsidRPr="006A7EEF" w:rsidRDefault="22B54481">
                <w:pPr>
                  <w:rPr>
                    <w:color w:val="000000" w:themeColor="text1"/>
                  </w:rPr>
                </w:pPr>
                <w:r w:rsidRPr="006A7EEF">
                  <w:rPr>
                    <w:rFonts w:eastAsia="Times New Roman"/>
                    <w:color w:val="000000" w:themeColor="text1"/>
                    <w:szCs w:val="22"/>
                  </w:rPr>
                  <w:t xml:space="preserve">Use of multiple systems with redundancies to ensure that the time expectancies are met. </w:t>
                </w:r>
              </w:p>
            </w:tc>
            <w:tc>
              <w:tcPr>
                <w:tcW w:w="2276" w:type="dxa"/>
                <w:tcBorders>
                  <w:top w:val="single" w:sz="8" w:space="0" w:color="auto"/>
                  <w:left w:val="single" w:sz="8" w:space="0" w:color="auto"/>
                  <w:bottom w:val="single" w:sz="8" w:space="0" w:color="auto"/>
                  <w:right w:val="single" w:sz="8" w:space="0" w:color="auto"/>
                </w:tcBorders>
                <w:shd w:val="clear" w:color="auto" w:fill="00B050"/>
              </w:tcPr>
              <w:p w14:paraId="242D8D6F" w14:textId="207A9A17" w:rsidR="22B54481" w:rsidRPr="006A7EEF" w:rsidRDefault="68E82657" w:rsidP="68E82657">
                <w:pPr>
                  <w:rPr>
                    <w:rFonts w:eastAsia="Times New Roman"/>
                    <w:color w:val="000000" w:themeColor="text1"/>
                  </w:rPr>
                </w:pPr>
                <w:r w:rsidRPr="68E82657">
                  <w:rPr>
                    <w:rFonts w:eastAsia="Times New Roman"/>
                    <w:color w:val="0070C0"/>
                  </w:rPr>
                  <w:t>Low</w:t>
                </w:r>
              </w:p>
            </w:tc>
          </w:tr>
        </w:tbl>
        <w:p w14:paraId="5AC4505B" w14:textId="6752E6FF" w:rsidR="33026DA6" w:rsidRDefault="6060443F" w:rsidP="33026DA6">
          <w:pPr>
            <w:ind w:left="720" w:hanging="720"/>
            <w:rPr>
              <w:color w:val="000000" w:themeColor="text1"/>
            </w:rPr>
          </w:pPr>
          <w:r w:rsidRPr="6060443F">
            <w:rPr>
              <w:rFonts w:eastAsia="Times New Roman"/>
              <w:color w:val="000000" w:themeColor="text1"/>
            </w:rPr>
            <w:t>S.R. 08 -</w:t>
          </w:r>
          <w:r w:rsidRPr="6060443F">
            <w:rPr>
              <w:color w:val="000000" w:themeColor="text1"/>
            </w:rPr>
            <w:t xml:space="preserve"> The AUAV </w:t>
          </w:r>
          <w:r w:rsidRPr="6060443F">
            <w:rPr>
              <w:color w:val="0070C0"/>
            </w:rPr>
            <w:t xml:space="preserve">shall </w:t>
          </w:r>
          <w:r w:rsidRPr="6060443F">
            <w:rPr>
              <w:color w:val="000000" w:themeColor="text1"/>
            </w:rPr>
            <w:t xml:space="preserve">be supported and maintained throughout the </w:t>
          </w:r>
          <w:r w:rsidRPr="6060443F">
            <w:rPr>
              <w:color w:val="00B050"/>
            </w:rPr>
            <w:t>program’s</w:t>
          </w:r>
          <w:r w:rsidRPr="6060443F">
            <w:rPr>
              <w:color w:val="000000" w:themeColor="text1"/>
            </w:rPr>
            <w:t xml:space="preserve"> lifecycle</w:t>
          </w:r>
          <w:r w:rsidRPr="6060443F">
            <w:rPr>
              <w:color w:val="F79546"/>
            </w:rPr>
            <w:t xml:space="preserve"> over 25 years after delivery with pre-planned program improvements</w:t>
          </w:r>
          <w:r w:rsidRPr="6060443F">
            <w:rPr>
              <w:color w:val="000000" w:themeColor="text1"/>
            </w:rPr>
            <w:t>.</w:t>
          </w:r>
        </w:p>
        <w:tbl>
          <w:tblPr>
            <w:tblStyle w:val="TableGrid"/>
            <w:tblW w:w="13215" w:type="dxa"/>
            <w:tblInd w:w="105" w:type="dxa"/>
            <w:tblLayout w:type="fixed"/>
            <w:tblLook w:val="04A0" w:firstRow="1" w:lastRow="0" w:firstColumn="1" w:lastColumn="0" w:noHBand="0" w:noVBand="1"/>
          </w:tblPr>
          <w:tblGrid>
            <w:gridCol w:w="1620"/>
            <w:gridCol w:w="1777"/>
            <w:gridCol w:w="1794"/>
            <w:gridCol w:w="1674"/>
            <w:gridCol w:w="4616"/>
            <w:gridCol w:w="1734"/>
          </w:tblGrid>
          <w:tr w:rsidR="006A7EEF" w:rsidRPr="006A7EEF" w14:paraId="027E34B7"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273ACD3" w14:textId="77777777" w:rsidR="003F7E22" w:rsidRDefault="003F7E22"/>
            </w:tc>
          </w:tr>
          <w:tr w:rsidR="006A7EEF" w:rsidRPr="006A7EEF" w14:paraId="274E1ABE" w14:textId="77777777" w:rsidTr="43B183DF">
            <w:tc>
              <w:tcPr>
                <w:tcW w:w="1620" w:type="dxa"/>
                <w:tcBorders>
                  <w:top w:val="single" w:sz="8" w:space="0" w:color="auto"/>
                  <w:left w:val="single" w:sz="8" w:space="0" w:color="auto"/>
                  <w:bottom w:val="single" w:sz="8" w:space="0" w:color="auto"/>
                  <w:right w:val="single" w:sz="8" w:space="0" w:color="auto"/>
                </w:tcBorders>
              </w:tcPr>
              <w:p w14:paraId="4A67553F" w14:textId="578430A0" w:rsidR="22B54481" w:rsidRPr="006A7EEF" w:rsidRDefault="22B54481">
                <w:pPr>
                  <w:rPr>
                    <w:color w:val="000000" w:themeColor="text1"/>
                  </w:rPr>
                </w:pPr>
                <w:r w:rsidRPr="006A7EEF">
                  <w:rPr>
                    <w:rFonts w:eastAsia="Times New Roman"/>
                    <w:color w:val="000000" w:themeColor="text1"/>
                    <w:szCs w:val="22"/>
                  </w:rPr>
                  <w:t>Stakeholder:</w:t>
                </w:r>
              </w:p>
            </w:tc>
            <w:tc>
              <w:tcPr>
                <w:tcW w:w="11595" w:type="dxa"/>
                <w:gridSpan w:val="5"/>
                <w:tcBorders>
                  <w:top w:val="nil"/>
                  <w:left w:val="single" w:sz="8" w:space="0" w:color="auto"/>
                  <w:bottom w:val="single" w:sz="8" w:space="0" w:color="auto"/>
                  <w:right w:val="single" w:sz="8" w:space="0" w:color="auto"/>
                </w:tcBorders>
              </w:tcPr>
              <w:p w14:paraId="2B2E6DA6" w14:textId="3C3E25C7"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06997748" w14:textId="77777777" w:rsidTr="43B183DF">
            <w:tc>
              <w:tcPr>
                <w:tcW w:w="1620" w:type="dxa"/>
                <w:tcBorders>
                  <w:top w:val="single" w:sz="8" w:space="0" w:color="auto"/>
                  <w:left w:val="single" w:sz="8" w:space="0" w:color="auto"/>
                  <w:bottom w:val="single" w:sz="8" w:space="0" w:color="auto"/>
                  <w:right w:val="single" w:sz="8" w:space="0" w:color="auto"/>
                </w:tcBorders>
              </w:tcPr>
              <w:p w14:paraId="7CF5BB65" w14:textId="76B985E7" w:rsidR="22B54481" w:rsidRPr="006A7EEF" w:rsidRDefault="22B54481">
                <w:pPr>
                  <w:rPr>
                    <w:color w:val="000000" w:themeColor="text1"/>
                  </w:rPr>
                </w:pPr>
                <w:r w:rsidRPr="006A7EEF">
                  <w:rPr>
                    <w:rFonts w:eastAsia="Times New Roman"/>
                    <w:color w:val="000000" w:themeColor="text1"/>
                    <w:szCs w:val="22"/>
                  </w:rPr>
                  <w:t>Rationale:</w:t>
                </w:r>
              </w:p>
            </w:tc>
            <w:tc>
              <w:tcPr>
                <w:tcW w:w="11595" w:type="dxa"/>
                <w:gridSpan w:val="5"/>
                <w:tcBorders>
                  <w:top w:val="single" w:sz="8" w:space="0" w:color="auto"/>
                  <w:left w:val="single" w:sz="8" w:space="0" w:color="auto"/>
                  <w:bottom w:val="single" w:sz="8" w:space="0" w:color="auto"/>
                  <w:right w:val="single" w:sz="8" w:space="0" w:color="auto"/>
                </w:tcBorders>
              </w:tcPr>
              <w:p w14:paraId="32E3C0C2" w14:textId="1827BA1C" w:rsidR="003F7E22" w:rsidRDefault="43B183DF">
                <w:r>
                  <w:t xml:space="preserve">This is to ensure that when the AUAVs require maintenance, they are able to be fixed, repaired, maintained, etc.  </w:t>
                </w:r>
              </w:p>
            </w:tc>
          </w:tr>
          <w:tr w:rsidR="006A7EEF" w:rsidRPr="006A7EEF" w14:paraId="6667FB8F" w14:textId="77777777" w:rsidTr="43B183DF">
            <w:tc>
              <w:tcPr>
                <w:tcW w:w="1620" w:type="dxa"/>
                <w:tcBorders>
                  <w:top w:val="single" w:sz="8" w:space="0" w:color="auto"/>
                  <w:left w:val="single" w:sz="8" w:space="0" w:color="auto"/>
                  <w:bottom w:val="single" w:sz="8" w:space="0" w:color="auto"/>
                  <w:right w:val="single" w:sz="8" w:space="0" w:color="auto"/>
                </w:tcBorders>
              </w:tcPr>
              <w:p w14:paraId="61FD5A6F" w14:textId="5038C99F" w:rsidR="22B54481" w:rsidRPr="006A7EEF" w:rsidRDefault="22B54481">
                <w:pPr>
                  <w:rPr>
                    <w:color w:val="000000" w:themeColor="text1"/>
                  </w:rPr>
                </w:pPr>
                <w:r w:rsidRPr="006A7EEF">
                  <w:rPr>
                    <w:rFonts w:eastAsia="Times New Roman"/>
                    <w:color w:val="000000" w:themeColor="text1"/>
                    <w:szCs w:val="22"/>
                  </w:rPr>
                  <w:t>Fit Criterion:</w:t>
                </w:r>
              </w:p>
            </w:tc>
            <w:tc>
              <w:tcPr>
                <w:tcW w:w="11595" w:type="dxa"/>
                <w:gridSpan w:val="5"/>
                <w:tcBorders>
                  <w:top w:val="single" w:sz="8" w:space="0" w:color="auto"/>
                  <w:left w:val="single" w:sz="8" w:space="0" w:color="auto"/>
                  <w:bottom w:val="single" w:sz="8" w:space="0" w:color="auto"/>
                  <w:right w:val="single" w:sz="8" w:space="0" w:color="auto"/>
                </w:tcBorders>
              </w:tcPr>
              <w:p w14:paraId="65DECE91" w14:textId="1158F1EA" w:rsidR="003F7E22" w:rsidRDefault="43B183DF">
                <w:r>
                  <w:t xml:space="preserve">This will be done by having AUAV Maintenance Technicians on hand.  </w:t>
                </w:r>
              </w:p>
            </w:tc>
          </w:tr>
          <w:tr w:rsidR="006A7EEF" w:rsidRPr="006A7EEF" w14:paraId="70A2E520"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4278D83" w14:textId="77777777" w:rsidR="003F7E22" w:rsidRDefault="003F7E22"/>
            </w:tc>
          </w:tr>
          <w:tr w:rsidR="006A7EEF" w:rsidRPr="006A7EEF" w14:paraId="0A1E423A" w14:textId="77777777" w:rsidTr="43B183DF">
            <w:tc>
              <w:tcPr>
                <w:tcW w:w="1620" w:type="dxa"/>
                <w:tcBorders>
                  <w:top w:val="single" w:sz="8" w:space="0" w:color="auto"/>
                  <w:left w:val="single" w:sz="8" w:space="0" w:color="auto"/>
                  <w:bottom w:val="single" w:sz="8" w:space="0" w:color="auto"/>
                  <w:right w:val="single" w:sz="8" w:space="0" w:color="auto"/>
                </w:tcBorders>
              </w:tcPr>
              <w:p w14:paraId="025F252D" w14:textId="484F7629" w:rsidR="22B54481" w:rsidRPr="006A7EEF" w:rsidRDefault="22B54481">
                <w:pPr>
                  <w:rPr>
                    <w:color w:val="000000" w:themeColor="text1"/>
                  </w:rPr>
                </w:pPr>
                <w:r w:rsidRPr="006A7EEF">
                  <w:rPr>
                    <w:rFonts w:eastAsia="Times New Roman"/>
                    <w:color w:val="000000" w:themeColor="text1"/>
                    <w:szCs w:val="22"/>
                  </w:rPr>
                  <w:t>Risk</w:t>
                </w:r>
              </w:p>
            </w:tc>
            <w:tc>
              <w:tcPr>
                <w:tcW w:w="1777" w:type="dxa"/>
                <w:tcBorders>
                  <w:top w:val="nil"/>
                  <w:left w:val="single" w:sz="8" w:space="0" w:color="auto"/>
                  <w:bottom w:val="single" w:sz="8" w:space="0" w:color="auto"/>
                  <w:right w:val="single" w:sz="8" w:space="0" w:color="auto"/>
                </w:tcBorders>
              </w:tcPr>
              <w:p w14:paraId="3CFDAF40" w14:textId="18A7C186" w:rsidR="22B54481" w:rsidRPr="006A7EEF" w:rsidRDefault="22B54481">
                <w:pPr>
                  <w:rPr>
                    <w:color w:val="000000" w:themeColor="text1"/>
                  </w:rPr>
                </w:pPr>
                <w:r w:rsidRPr="006A7EEF">
                  <w:rPr>
                    <w:rFonts w:eastAsia="Times New Roman"/>
                    <w:color w:val="000000" w:themeColor="text1"/>
                    <w:szCs w:val="22"/>
                  </w:rPr>
                  <w:t>Risk Issue</w:t>
                </w:r>
              </w:p>
            </w:tc>
            <w:tc>
              <w:tcPr>
                <w:tcW w:w="1794" w:type="dxa"/>
                <w:tcBorders>
                  <w:top w:val="nil"/>
                  <w:left w:val="single" w:sz="8" w:space="0" w:color="auto"/>
                  <w:bottom w:val="single" w:sz="8" w:space="0" w:color="auto"/>
                  <w:right w:val="single" w:sz="8" w:space="0" w:color="auto"/>
                </w:tcBorders>
              </w:tcPr>
              <w:p w14:paraId="71CAE6D0" w14:textId="19B54C11" w:rsidR="22B54481" w:rsidRPr="006A7EEF" w:rsidRDefault="22B54481">
                <w:pPr>
                  <w:rPr>
                    <w:color w:val="000000" w:themeColor="text1"/>
                  </w:rPr>
                </w:pPr>
                <w:r w:rsidRPr="006A7EEF">
                  <w:rPr>
                    <w:rFonts w:eastAsia="Times New Roman"/>
                    <w:color w:val="000000" w:themeColor="text1"/>
                    <w:szCs w:val="22"/>
                  </w:rPr>
                  <w:t>Risk Consequences</w:t>
                </w:r>
              </w:p>
            </w:tc>
            <w:tc>
              <w:tcPr>
                <w:tcW w:w="1674" w:type="dxa"/>
                <w:tcBorders>
                  <w:top w:val="nil"/>
                  <w:left w:val="single" w:sz="8" w:space="0" w:color="auto"/>
                  <w:bottom w:val="single" w:sz="8" w:space="0" w:color="auto"/>
                  <w:right w:val="single" w:sz="8" w:space="0" w:color="auto"/>
                </w:tcBorders>
              </w:tcPr>
              <w:p w14:paraId="546D3F95" w14:textId="3318C686" w:rsidR="68E82657" w:rsidRDefault="68E82657" w:rsidP="68E82657">
                <w:pPr>
                  <w:rPr>
                    <w:color w:val="000000" w:themeColor="text1"/>
                    <w:szCs w:val="22"/>
                  </w:rPr>
                </w:pPr>
                <w:r w:rsidRPr="68E82657">
                  <w:rPr>
                    <w:color w:val="000000" w:themeColor="text1"/>
                    <w:szCs w:val="22"/>
                  </w:rPr>
                  <w:t>Initial Perceived Risk</w:t>
                </w:r>
              </w:p>
            </w:tc>
            <w:tc>
              <w:tcPr>
                <w:tcW w:w="4616" w:type="dxa"/>
                <w:tcBorders>
                  <w:top w:val="nil"/>
                  <w:left w:val="nil"/>
                  <w:bottom w:val="single" w:sz="8" w:space="0" w:color="auto"/>
                  <w:right w:val="single" w:sz="8" w:space="0" w:color="auto"/>
                </w:tcBorders>
              </w:tcPr>
              <w:p w14:paraId="215E54A0" w14:textId="741B70E2" w:rsidR="22B54481" w:rsidRPr="006A7EEF" w:rsidRDefault="22B54481">
                <w:pPr>
                  <w:rPr>
                    <w:color w:val="000000" w:themeColor="text1"/>
                  </w:rPr>
                </w:pPr>
                <w:r w:rsidRPr="006A7EEF">
                  <w:rPr>
                    <w:rFonts w:eastAsia="Times New Roman"/>
                    <w:color w:val="000000" w:themeColor="text1"/>
                    <w:szCs w:val="22"/>
                  </w:rPr>
                  <w:t>Risk Mitigation</w:t>
                </w:r>
              </w:p>
            </w:tc>
            <w:tc>
              <w:tcPr>
                <w:tcW w:w="1734" w:type="dxa"/>
                <w:tcBorders>
                  <w:top w:val="nil"/>
                  <w:left w:val="single" w:sz="8" w:space="0" w:color="auto"/>
                  <w:bottom w:val="single" w:sz="8" w:space="0" w:color="auto"/>
                  <w:right w:val="single" w:sz="8" w:space="0" w:color="auto"/>
                </w:tcBorders>
              </w:tcPr>
              <w:p w14:paraId="5240A369" w14:textId="33AAA517"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70108D15" w14:textId="77777777" w:rsidTr="43B183DF">
            <w:tc>
              <w:tcPr>
                <w:tcW w:w="1620" w:type="dxa"/>
                <w:tcBorders>
                  <w:top w:val="single" w:sz="8" w:space="0" w:color="auto"/>
                  <w:left w:val="single" w:sz="8" w:space="0" w:color="auto"/>
                  <w:bottom w:val="single" w:sz="8" w:space="0" w:color="auto"/>
                  <w:right w:val="single" w:sz="8" w:space="0" w:color="auto"/>
                </w:tcBorders>
              </w:tcPr>
              <w:p w14:paraId="25670E13" w14:textId="1B343954" w:rsidR="22B54481" w:rsidRPr="006A7EEF" w:rsidRDefault="22B54481">
                <w:pPr>
                  <w:rPr>
                    <w:color w:val="000000" w:themeColor="text1"/>
                  </w:rPr>
                </w:pPr>
                <w:r w:rsidRPr="006A7EEF">
                  <w:rPr>
                    <w:rFonts w:eastAsia="Times New Roman"/>
                    <w:color w:val="000000" w:themeColor="text1"/>
                    <w:szCs w:val="22"/>
                  </w:rPr>
                  <w:t>Technical Assessment:</w:t>
                </w:r>
              </w:p>
            </w:tc>
            <w:tc>
              <w:tcPr>
                <w:tcW w:w="1777" w:type="dxa"/>
                <w:tcBorders>
                  <w:top w:val="single" w:sz="8" w:space="0" w:color="auto"/>
                  <w:left w:val="single" w:sz="8" w:space="0" w:color="auto"/>
                  <w:bottom w:val="single" w:sz="8" w:space="0" w:color="auto"/>
                  <w:right w:val="single" w:sz="8" w:space="0" w:color="auto"/>
                </w:tcBorders>
              </w:tcPr>
              <w:p w14:paraId="1CC356E2" w14:textId="1981228D"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794" w:type="dxa"/>
                <w:tcBorders>
                  <w:top w:val="single" w:sz="8" w:space="0" w:color="auto"/>
                  <w:left w:val="single" w:sz="8" w:space="0" w:color="auto"/>
                  <w:bottom w:val="single" w:sz="8" w:space="0" w:color="auto"/>
                  <w:right w:val="single" w:sz="8" w:space="0" w:color="auto"/>
                </w:tcBorders>
              </w:tcPr>
              <w:p w14:paraId="5183B277" w14:textId="73290D91"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74" w:type="dxa"/>
                <w:tcBorders>
                  <w:top w:val="single" w:sz="8" w:space="0" w:color="auto"/>
                  <w:left w:val="single" w:sz="8" w:space="0" w:color="auto"/>
                  <w:bottom w:val="single" w:sz="8" w:space="0" w:color="auto"/>
                  <w:right w:val="single" w:sz="8" w:space="0" w:color="auto"/>
                </w:tcBorders>
                <w:shd w:val="clear" w:color="auto" w:fill="00B050"/>
              </w:tcPr>
              <w:p w14:paraId="07F39C5A" w14:textId="28B3B72D" w:rsidR="68E82657" w:rsidRDefault="68E82657" w:rsidP="68E82657">
                <w:pPr>
                  <w:rPr>
                    <w:color w:val="000000" w:themeColor="text1"/>
                    <w:szCs w:val="22"/>
                  </w:rPr>
                </w:pPr>
                <w:r w:rsidRPr="68E82657">
                  <w:rPr>
                    <w:color w:val="0070C0"/>
                    <w:szCs w:val="22"/>
                  </w:rPr>
                  <w:t>Low</w:t>
                </w:r>
              </w:p>
            </w:tc>
            <w:tc>
              <w:tcPr>
                <w:tcW w:w="4616" w:type="dxa"/>
                <w:tcBorders>
                  <w:top w:val="single" w:sz="8" w:space="0" w:color="auto"/>
                  <w:left w:val="nil"/>
                  <w:bottom w:val="single" w:sz="8" w:space="0" w:color="auto"/>
                  <w:right w:val="single" w:sz="8" w:space="0" w:color="auto"/>
                </w:tcBorders>
              </w:tcPr>
              <w:p w14:paraId="52D129E1" w14:textId="7418403F"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734" w:type="dxa"/>
                <w:tcBorders>
                  <w:top w:val="single" w:sz="8" w:space="0" w:color="auto"/>
                  <w:left w:val="single" w:sz="8" w:space="0" w:color="auto"/>
                  <w:bottom w:val="single" w:sz="8" w:space="0" w:color="auto"/>
                  <w:right w:val="single" w:sz="8" w:space="0" w:color="auto"/>
                </w:tcBorders>
                <w:shd w:val="clear" w:color="auto" w:fill="00B050"/>
              </w:tcPr>
              <w:p w14:paraId="7134E7DD" w14:textId="0D713817" w:rsidR="22B54481" w:rsidRPr="006A7EEF" w:rsidRDefault="22B54481">
                <w:pPr>
                  <w:rPr>
                    <w:color w:val="000000" w:themeColor="text1"/>
                  </w:rPr>
                </w:pPr>
                <w:r w:rsidRPr="006A7EEF">
                  <w:rPr>
                    <w:rFonts w:eastAsia="Times New Roman"/>
                    <w:color w:val="000000" w:themeColor="text1"/>
                    <w:szCs w:val="22"/>
                  </w:rPr>
                  <w:t>Low</w:t>
                </w:r>
              </w:p>
            </w:tc>
          </w:tr>
          <w:tr w:rsidR="006A7EEF" w:rsidRPr="006A7EEF" w14:paraId="1ECD6ECA" w14:textId="77777777" w:rsidTr="43B183DF">
            <w:tc>
              <w:tcPr>
                <w:tcW w:w="1620" w:type="dxa"/>
                <w:tcBorders>
                  <w:top w:val="single" w:sz="8" w:space="0" w:color="auto"/>
                  <w:left w:val="single" w:sz="8" w:space="0" w:color="auto"/>
                  <w:bottom w:val="single" w:sz="8" w:space="0" w:color="auto"/>
                  <w:right w:val="single" w:sz="8" w:space="0" w:color="auto"/>
                </w:tcBorders>
              </w:tcPr>
              <w:p w14:paraId="507A9422" w14:textId="0EDF7F42"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1777" w:type="dxa"/>
                <w:tcBorders>
                  <w:top w:val="single" w:sz="8" w:space="0" w:color="auto"/>
                  <w:left w:val="single" w:sz="8" w:space="0" w:color="auto"/>
                  <w:bottom w:val="single" w:sz="8" w:space="0" w:color="auto"/>
                  <w:right w:val="single" w:sz="8" w:space="0" w:color="auto"/>
                </w:tcBorders>
              </w:tcPr>
              <w:p w14:paraId="58C32305" w14:textId="618531C7" w:rsidR="22B54481" w:rsidRPr="006A7EEF" w:rsidRDefault="22B54481">
                <w:pPr>
                  <w:rPr>
                    <w:color w:val="000000" w:themeColor="text1"/>
                  </w:rPr>
                </w:pPr>
                <w:r w:rsidRPr="006A7EEF">
                  <w:rPr>
                    <w:rFonts w:eastAsia="Times New Roman"/>
                    <w:color w:val="000000" w:themeColor="text1"/>
                    <w:szCs w:val="22"/>
                  </w:rPr>
                  <w:t>None identified.</w:t>
                </w:r>
              </w:p>
            </w:tc>
            <w:tc>
              <w:tcPr>
                <w:tcW w:w="1794" w:type="dxa"/>
                <w:tcBorders>
                  <w:top w:val="single" w:sz="8" w:space="0" w:color="auto"/>
                  <w:left w:val="single" w:sz="8" w:space="0" w:color="auto"/>
                  <w:bottom w:val="single" w:sz="8" w:space="0" w:color="auto"/>
                  <w:right w:val="single" w:sz="8" w:space="0" w:color="auto"/>
                </w:tcBorders>
              </w:tcPr>
              <w:p w14:paraId="40ABE80D" w14:textId="5F68CE64" w:rsidR="22B54481" w:rsidRPr="006A7EEF" w:rsidRDefault="22B54481">
                <w:pPr>
                  <w:rPr>
                    <w:color w:val="000000" w:themeColor="text1"/>
                  </w:rPr>
                </w:pPr>
                <w:r w:rsidRPr="006A7EEF">
                  <w:rPr>
                    <w:rFonts w:eastAsia="Times New Roman"/>
                    <w:color w:val="000000" w:themeColor="text1"/>
                    <w:szCs w:val="22"/>
                  </w:rPr>
                  <w:t>None identified.</w:t>
                </w:r>
              </w:p>
            </w:tc>
            <w:tc>
              <w:tcPr>
                <w:tcW w:w="1674" w:type="dxa"/>
                <w:tcBorders>
                  <w:top w:val="single" w:sz="8" w:space="0" w:color="auto"/>
                  <w:left w:val="single" w:sz="8" w:space="0" w:color="auto"/>
                  <w:bottom w:val="single" w:sz="8" w:space="0" w:color="auto"/>
                  <w:right w:val="single" w:sz="8" w:space="0" w:color="auto"/>
                </w:tcBorders>
              </w:tcPr>
              <w:p w14:paraId="61E88358" w14:textId="7E93F214" w:rsidR="68E82657" w:rsidRDefault="68E82657" w:rsidP="68E82657">
                <w:pPr>
                  <w:rPr>
                    <w:color w:val="0070C0"/>
                    <w:szCs w:val="22"/>
                  </w:rPr>
                </w:pPr>
                <w:r w:rsidRPr="68E82657">
                  <w:rPr>
                    <w:color w:val="0070C0"/>
                    <w:szCs w:val="22"/>
                  </w:rPr>
                  <w:t>N/A</w:t>
                </w:r>
              </w:p>
            </w:tc>
            <w:tc>
              <w:tcPr>
                <w:tcW w:w="4616" w:type="dxa"/>
                <w:tcBorders>
                  <w:top w:val="single" w:sz="8" w:space="0" w:color="auto"/>
                  <w:left w:val="nil"/>
                  <w:bottom w:val="single" w:sz="8" w:space="0" w:color="auto"/>
                  <w:right w:val="single" w:sz="8" w:space="0" w:color="auto"/>
                </w:tcBorders>
              </w:tcPr>
              <w:p w14:paraId="671884B6" w14:textId="08D88741" w:rsidR="22B54481" w:rsidRPr="006A7EEF" w:rsidRDefault="68E82657">
                <w:pPr>
                  <w:rPr>
                    <w:color w:val="000000" w:themeColor="text1"/>
                  </w:rPr>
                </w:pPr>
                <w:r w:rsidRPr="68E82657">
                  <w:rPr>
                    <w:rFonts w:eastAsia="Times New Roman"/>
                    <w:color w:val="000000" w:themeColor="text1"/>
                  </w:rPr>
                  <w:t>None required.</w:t>
                </w:r>
              </w:p>
            </w:tc>
            <w:tc>
              <w:tcPr>
                <w:tcW w:w="1734" w:type="dxa"/>
                <w:tcBorders>
                  <w:top w:val="single" w:sz="8" w:space="0" w:color="auto"/>
                  <w:left w:val="single" w:sz="8" w:space="0" w:color="auto"/>
                  <w:bottom w:val="single" w:sz="8" w:space="0" w:color="auto"/>
                  <w:right w:val="single" w:sz="8" w:space="0" w:color="auto"/>
                </w:tcBorders>
                <w:shd w:val="clear" w:color="auto" w:fill="FFFFFF" w:themeFill="background1"/>
              </w:tcPr>
              <w:p w14:paraId="5549512B" w14:textId="6B7A6220" w:rsidR="22B54481" w:rsidRPr="006A7EEF" w:rsidRDefault="68E82657" w:rsidP="68E82657">
                <w:pPr>
                  <w:spacing w:line="259" w:lineRule="auto"/>
                  <w:rPr>
                    <w:color w:val="0070C0"/>
                    <w:szCs w:val="22"/>
                  </w:rPr>
                </w:pPr>
                <w:r w:rsidRPr="68E82657">
                  <w:rPr>
                    <w:rFonts w:eastAsia="Times New Roman"/>
                    <w:color w:val="0070C0"/>
                  </w:rPr>
                  <w:t>N/A</w:t>
                </w:r>
              </w:p>
            </w:tc>
          </w:tr>
          <w:tr w:rsidR="006A7EEF" w:rsidRPr="006A7EEF" w14:paraId="10E9641E" w14:textId="77777777" w:rsidTr="43B183DF">
            <w:tc>
              <w:tcPr>
                <w:tcW w:w="1620" w:type="dxa"/>
                <w:tcBorders>
                  <w:top w:val="single" w:sz="8" w:space="0" w:color="auto"/>
                  <w:left w:val="single" w:sz="8" w:space="0" w:color="auto"/>
                  <w:bottom w:val="single" w:sz="8" w:space="0" w:color="auto"/>
                  <w:right w:val="single" w:sz="8" w:space="0" w:color="auto"/>
                </w:tcBorders>
              </w:tcPr>
              <w:p w14:paraId="6A8E1EDC" w14:textId="36189EB5" w:rsidR="22B54481" w:rsidRPr="006A7EEF" w:rsidRDefault="22B54481">
                <w:pPr>
                  <w:rPr>
                    <w:color w:val="000000" w:themeColor="text1"/>
                  </w:rPr>
                </w:pPr>
                <w:r w:rsidRPr="006A7EEF">
                  <w:rPr>
                    <w:rFonts w:eastAsia="Times New Roman"/>
                    <w:color w:val="000000" w:themeColor="text1"/>
                    <w:szCs w:val="22"/>
                  </w:rPr>
                  <w:t>Organizational Assessment:</w:t>
                </w:r>
              </w:p>
            </w:tc>
            <w:tc>
              <w:tcPr>
                <w:tcW w:w="1777" w:type="dxa"/>
                <w:tcBorders>
                  <w:top w:val="single" w:sz="8" w:space="0" w:color="auto"/>
                  <w:left w:val="single" w:sz="8" w:space="0" w:color="auto"/>
                  <w:bottom w:val="single" w:sz="8" w:space="0" w:color="auto"/>
                  <w:right w:val="single" w:sz="8" w:space="0" w:color="auto"/>
                </w:tcBorders>
              </w:tcPr>
              <w:p w14:paraId="3F458064" w14:textId="030D023E" w:rsidR="22B54481" w:rsidRPr="006A7EEF" w:rsidRDefault="68E82657">
                <w:pPr>
                  <w:rPr>
                    <w:color w:val="000000" w:themeColor="text1"/>
                  </w:rPr>
                </w:pPr>
                <w:r w:rsidRPr="68E82657">
                  <w:rPr>
                    <w:rFonts w:eastAsia="Times New Roman"/>
                    <w:color w:val="000000" w:themeColor="text1"/>
                  </w:rPr>
                  <w:t>None identified.</w:t>
                </w:r>
              </w:p>
            </w:tc>
            <w:tc>
              <w:tcPr>
                <w:tcW w:w="1794" w:type="dxa"/>
                <w:tcBorders>
                  <w:top w:val="single" w:sz="8" w:space="0" w:color="auto"/>
                  <w:left w:val="single" w:sz="8" w:space="0" w:color="auto"/>
                  <w:bottom w:val="single" w:sz="8" w:space="0" w:color="auto"/>
                  <w:right w:val="single" w:sz="8" w:space="0" w:color="auto"/>
                </w:tcBorders>
              </w:tcPr>
              <w:p w14:paraId="0A90B0CD" w14:textId="3845BBDF" w:rsidR="22B54481" w:rsidRPr="006A7EEF" w:rsidRDefault="22B54481">
                <w:pPr>
                  <w:rPr>
                    <w:color w:val="000000" w:themeColor="text1"/>
                  </w:rPr>
                </w:pPr>
                <w:r w:rsidRPr="006A7EEF">
                  <w:rPr>
                    <w:rFonts w:eastAsia="Times New Roman"/>
                    <w:color w:val="000000" w:themeColor="text1"/>
                    <w:szCs w:val="22"/>
                  </w:rPr>
                  <w:t>None Identified.</w:t>
                </w:r>
              </w:p>
            </w:tc>
            <w:tc>
              <w:tcPr>
                <w:tcW w:w="1674" w:type="dxa"/>
                <w:tcBorders>
                  <w:top w:val="single" w:sz="8" w:space="0" w:color="auto"/>
                  <w:left w:val="single" w:sz="8" w:space="0" w:color="auto"/>
                  <w:bottom w:val="single" w:sz="8" w:space="0" w:color="auto"/>
                  <w:right w:val="single" w:sz="8" w:space="0" w:color="auto"/>
                </w:tcBorders>
              </w:tcPr>
              <w:p w14:paraId="664860C9" w14:textId="7239B449" w:rsidR="68E82657" w:rsidRDefault="68E82657" w:rsidP="68E82657">
                <w:pPr>
                  <w:rPr>
                    <w:color w:val="0070C0"/>
                    <w:szCs w:val="22"/>
                  </w:rPr>
                </w:pPr>
                <w:r w:rsidRPr="68E82657">
                  <w:rPr>
                    <w:color w:val="0070C0"/>
                    <w:szCs w:val="22"/>
                  </w:rPr>
                  <w:t>N/A</w:t>
                </w:r>
              </w:p>
            </w:tc>
            <w:tc>
              <w:tcPr>
                <w:tcW w:w="4616" w:type="dxa"/>
                <w:tcBorders>
                  <w:top w:val="single" w:sz="8" w:space="0" w:color="auto"/>
                  <w:left w:val="nil"/>
                  <w:bottom w:val="single" w:sz="8" w:space="0" w:color="auto"/>
                  <w:right w:val="single" w:sz="8" w:space="0" w:color="auto"/>
                </w:tcBorders>
              </w:tcPr>
              <w:p w14:paraId="4AACD8DD" w14:textId="1AC86869" w:rsidR="22B54481" w:rsidRPr="006A7EEF" w:rsidRDefault="22B54481">
                <w:pPr>
                  <w:rPr>
                    <w:color w:val="000000" w:themeColor="text1"/>
                  </w:rPr>
                </w:pPr>
                <w:r w:rsidRPr="006A7EEF">
                  <w:rPr>
                    <w:rFonts w:eastAsia="Times New Roman"/>
                    <w:color w:val="000000" w:themeColor="text1"/>
                    <w:szCs w:val="22"/>
                  </w:rPr>
                  <w:t>None required.</w:t>
                </w:r>
              </w:p>
            </w:tc>
            <w:tc>
              <w:tcPr>
                <w:tcW w:w="1734" w:type="dxa"/>
                <w:tcBorders>
                  <w:top w:val="single" w:sz="8" w:space="0" w:color="auto"/>
                  <w:left w:val="single" w:sz="8" w:space="0" w:color="auto"/>
                  <w:bottom w:val="single" w:sz="8" w:space="0" w:color="auto"/>
                  <w:right w:val="single" w:sz="8" w:space="0" w:color="auto"/>
                </w:tcBorders>
                <w:shd w:val="clear" w:color="auto" w:fill="FFFFFF" w:themeFill="background1"/>
              </w:tcPr>
              <w:p w14:paraId="46FCAC8C" w14:textId="4D463098"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9E01D44" w14:textId="77777777" w:rsidTr="43B183DF">
            <w:tc>
              <w:tcPr>
                <w:tcW w:w="1620" w:type="dxa"/>
                <w:tcBorders>
                  <w:top w:val="single" w:sz="8" w:space="0" w:color="auto"/>
                  <w:left w:val="single" w:sz="8" w:space="0" w:color="auto"/>
                  <w:bottom w:val="single" w:sz="8" w:space="0" w:color="auto"/>
                  <w:right w:val="single" w:sz="8" w:space="0" w:color="auto"/>
                </w:tcBorders>
              </w:tcPr>
              <w:p w14:paraId="4A2EAA67" w14:textId="614F00DB"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777" w:type="dxa"/>
                <w:tcBorders>
                  <w:top w:val="single" w:sz="8" w:space="0" w:color="auto"/>
                  <w:left w:val="single" w:sz="8" w:space="0" w:color="auto"/>
                  <w:bottom w:val="single" w:sz="8" w:space="0" w:color="auto"/>
                  <w:right w:val="single" w:sz="8" w:space="0" w:color="auto"/>
                </w:tcBorders>
              </w:tcPr>
              <w:p w14:paraId="68124AB4" w14:textId="156F2CB9"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794" w:type="dxa"/>
                <w:tcBorders>
                  <w:top w:val="single" w:sz="8" w:space="0" w:color="auto"/>
                  <w:left w:val="single" w:sz="8" w:space="0" w:color="auto"/>
                  <w:bottom w:val="single" w:sz="8" w:space="0" w:color="auto"/>
                  <w:right w:val="single" w:sz="8" w:space="0" w:color="auto"/>
                </w:tcBorders>
              </w:tcPr>
              <w:p w14:paraId="04F26D99" w14:textId="677F39F1" w:rsidR="22B54481" w:rsidRPr="006A7EEF" w:rsidRDefault="22B54481">
                <w:pPr>
                  <w:rPr>
                    <w:color w:val="000000" w:themeColor="text1"/>
                  </w:rPr>
                </w:pPr>
                <w:r w:rsidRPr="006A7EEF">
                  <w:rPr>
                    <w:rFonts w:eastAsia="Times New Roman"/>
                    <w:color w:val="000000" w:themeColor="text1"/>
                    <w:szCs w:val="22"/>
                  </w:rPr>
                  <w:t>AUAV grounded due to lack of maintenance tools.</w:t>
                </w:r>
              </w:p>
            </w:tc>
            <w:tc>
              <w:tcPr>
                <w:tcW w:w="1674" w:type="dxa"/>
                <w:tcBorders>
                  <w:top w:val="single" w:sz="8" w:space="0" w:color="auto"/>
                  <w:left w:val="single" w:sz="8" w:space="0" w:color="auto"/>
                  <w:bottom w:val="single" w:sz="8" w:space="0" w:color="auto"/>
                  <w:right w:val="single" w:sz="8" w:space="0" w:color="auto"/>
                </w:tcBorders>
                <w:shd w:val="clear" w:color="auto" w:fill="FFC000"/>
              </w:tcPr>
              <w:p w14:paraId="372C8474" w14:textId="6971FA56" w:rsidR="68E82657" w:rsidRDefault="68E82657" w:rsidP="68E82657">
                <w:pPr>
                  <w:rPr>
                    <w:color w:val="000000" w:themeColor="text1"/>
                    <w:szCs w:val="22"/>
                  </w:rPr>
                </w:pPr>
                <w:r w:rsidRPr="68E82657">
                  <w:rPr>
                    <w:color w:val="0070C0"/>
                    <w:szCs w:val="22"/>
                  </w:rPr>
                  <w:t>Medium</w:t>
                </w:r>
              </w:p>
            </w:tc>
            <w:tc>
              <w:tcPr>
                <w:tcW w:w="4616" w:type="dxa"/>
                <w:tcBorders>
                  <w:top w:val="single" w:sz="8" w:space="0" w:color="auto"/>
                  <w:left w:val="nil"/>
                  <w:bottom w:val="single" w:sz="8" w:space="0" w:color="auto"/>
                  <w:right w:val="single" w:sz="8" w:space="0" w:color="auto"/>
                </w:tcBorders>
              </w:tcPr>
              <w:p w14:paraId="0CF2AFD8" w14:textId="44592EF1" w:rsidR="22B54481" w:rsidRPr="006A7EEF" w:rsidRDefault="22B54481">
                <w:pPr>
                  <w:rPr>
                    <w:color w:val="000000" w:themeColor="text1"/>
                  </w:rPr>
                </w:pPr>
                <w:r w:rsidRPr="006A7EEF">
                  <w:rPr>
                    <w:rFonts w:eastAsia="Times New Roman"/>
                    <w:color w:val="000000" w:themeColor="text1"/>
                    <w:szCs w:val="22"/>
                  </w:rPr>
                  <w:t>The maintenance manuals will be reviewed for all specialty tools and vendor will be requested to supply as part of contract.</w:t>
                </w:r>
              </w:p>
            </w:tc>
            <w:tc>
              <w:tcPr>
                <w:tcW w:w="1734" w:type="dxa"/>
                <w:tcBorders>
                  <w:top w:val="single" w:sz="8" w:space="0" w:color="auto"/>
                  <w:left w:val="single" w:sz="8" w:space="0" w:color="auto"/>
                  <w:bottom w:val="single" w:sz="8" w:space="0" w:color="auto"/>
                  <w:right w:val="single" w:sz="8" w:space="0" w:color="auto"/>
                </w:tcBorders>
                <w:shd w:val="clear" w:color="auto" w:fill="00B050"/>
              </w:tcPr>
              <w:p w14:paraId="6DA649F8" w14:textId="764AB2B3" w:rsidR="22B54481" w:rsidRPr="006A7EEF" w:rsidRDefault="68E82657" w:rsidP="68E82657">
                <w:pPr>
                  <w:spacing w:line="259" w:lineRule="auto"/>
                  <w:rPr>
                    <w:color w:val="0070C0"/>
                    <w:szCs w:val="22"/>
                  </w:rPr>
                </w:pPr>
                <w:r w:rsidRPr="68E82657">
                  <w:rPr>
                    <w:rFonts w:eastAsia="Times New Roman"/>
                    <w:color w:val="0070C0"/>
                  </w:rPr>
                  <w:t>Low</w:t>
                </w:r>
              </w:p>
            </w:tc>
          </w:tr>
        </w:tbl>
        <w:p w14:paraId="2B78BE9E" w14:textId="08975E5D" w:rsidR="00EE1C10" w:rsidRPr="006A7EEF" w:rsidRDefault="33026DA6" w:rsidP="33026DA6">
          <w:pPr>
            <w:rPr>
              <w:color w:val="000000" w:themeColor="text1"/>
            </w:rPr>
          </w:pPr>
          <w:r w:rsidRPr="33026DA6">
            <w:rPr>
              <w:rFonts w:eastAsia="Times New Roman"/>
            </w:rPr>
            <w:t>S.R. 09 - The AUAV shall have an operational availability of at least 98%.</w:t>
          </w:r>
        </w:p>
        <w:tbl>
          <w:tblPr>
            <w:tblStyle w:val="TableGrid"/>
            <w:tblW w:w="13215" w:type="dxa"/>
            <w:tblInd w:w="105" w:type="dxa"/>
            <w:tblLayout w:type="fixed"/>
            <w:tblLook w:val="04A0" w:firstRow="1" w:lastRow="0" w:firstColumn="1" w:lastColumn="0" w:noHBand="0" w:noVBand="1"/>
          </w:tblPr>
          <w:tblGrid>
            <w:gridCol w:w="1635"/>
            <w:gridCol w:w="1561"/>
            <w:gridCol w:w="1726"/>
            <w:gridCol w:w="1726"/>
            <w:gridCol w:w="4695"/>
            <w:gridCol w:w="1872"/>
          </w:tblGrid>
          <w:tr w:rsidR="006A7EEF" w:rsidRPr="006A7EEF" w14:paraId="0A8F593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49BB82F" w14:textId="77777777" w:rsidR="003F7E22" w:rsidRDefault="003F7E22"/>
            </w:tc>
          </w:tr>
          <w:tr w:rsidR="006A7EEF" w:rsidRPr="006A7EEF" w14:paraId="49EE2447" w14:textId="77777777" w:rsidTr="43B183DF">
            <w:tc>
              <w:tcPr>
                <w:tcW w:w="1635" w:type="dxa"/>
                <w:tcBorders>
                  <w:top w:val="single" w:sz="8" w:space="0" w:color="auto"/>
                  <w:left w:val="single" w:sz="8" w:space="0" w:color="auto"/>
                  <w:bottom w:val="single" w:sz="8" w:space="0" w:color="auto"/>
                  <w:right w:val="single" w:sz="8" w:space="0" w:color="auto"/>
                </w:tcBorders>
              </w:tcPr>
              <w:p w14:paraId="3D06C2CC" w14:textId="1C21B9CF" w:rsidR="22B54481" w:rsidRPr="006A7EEF" w:rsidRDefault="33026DA6" w:rsidP="33026DA6">
                <w:pPr>
                  <w:rPr>
                    <w:color w:val="000000" w:themeColor="text1"/>
                  </w:rPr>
                </w:pPr>
                <w:r w:rsidRPr="33026DA6">
                  <w:rPr>
                    <w:rFonts w:eastAsia="Times New Roman"/>
                  </w:rPr>
                  <w:t>Stakeholder:</w:t>
                </w:r>
              </w:p>
            </w:tc>
            <w:tc>
              <w:tcPr>
                <w:tcW w:w="11580" w:type="dxa"/>
                <w:gridSpan w:val="5"/>
                <w:tcBorders>
                  <w:top w:val="nil"/>
                  <w:left w:val="single" w:sz="8" w:space="0" w:color="auto"/>
                  <w:bottom w:val="single" w:sz="8" w:space="0" w:color="auto"/>
                  <w:right w:val="single" w:sz="8" w:space="0" w:color="auto"/>
                </w:tcBorders>
              </w:tcPr>
              <w:p w14:paraId="32ECDED7" w14:textId="18FCFF2A"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5F9E14D" w14:textId="77777777" w:rsidTr="43B183DF">
            <w:tc>
              <w:tcPr>
                <w:tcW w:w="1635" w:type="dxa"/>
                <w:tcBorders>
                  <w:top w:val="single" w:sz="8" w:space="0" w:color="auto"/>
                  <w:left w:val="single" w:sz="8" w:space="0" w:color="auto"/>
                  <w:bottom w:val="single" w:sz="8" w:space="0" w:color="auto"/>
                  <w:right w:val="single" w:sz="8" w:space="0" w:color="auto"/>
                </w:tcBorders>
              </w:tcPr>
              <w:p w14:paraId="27152FD9" w14:textId="213D927B" w:rsidR="22B54481" w:rsidRPr="006A7EEF" w:rsidRDefault="33026DA6" w:rsidP="33026DA6">
                <w:pPr>
                  <w:rPr>
                    <w:color w:val="000000" w:themeColor="text1"/>
                  </w:rPr>
                </w:pPr>
                <w:r w:rsidRPr="33026DA6">
                  <w:rPr>
                    <w:rFonts w:eastAsia="Times New Roman"/>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12E0B188" w14:textId="1790846A" w:rsidR="003F7E22" w:rsidRDefault="43B183DF">
                <w:r>
                  <w:t>This will ensure that the 3-Letter Agency can rely on this product to successfully and accurately identify and detect a human being within the appropriate system operations and mission.</w:t>
                </w:r>
              </w:p>
            </w:tc>
          </w:tr>
          <w:tr w:rsidR="006A7EEF" w:rsidRPr="006A7EEF" w14:paraId="75A2C7B3" w14:textId="77777777" w:rsidTr="43B183DF">
            <w:tc>
              <w:tcPr>
                <w:tcW w:w="1635" w:type="dxa"/>
                <w:tcBorders>
                  <w:top w:val="single" w:sz="8" w:space="0" w:color="auto"/>
                  <w:left w:val="single" w:sz="8" w:space="0" w:color="auto"/>
                  <w:bottom w:val="single" w:sz="8" w:space="0" w:color="auto"/>
                  <w:right w:val="single" w:sz="8" w:space="0" w:color="auto"/>
                </w:tcBorders>
              </w:tcPr>
              <w:p w14:paraId="7BB6943C" w14:textId="79360F6D" w:rsidR="22B54481" w:rsidRPr="006A7EEF" w:rsidRDefault="33026DA6" w:rsidP="33026DA6">
                <w:pPr>
                  <w:rPr>
                    <w:color w:val="000000" w:themeColor="text1"/>
                  </w:rPr>
                </w:pPr>
                <w:r w:rsidRPr="33026DA6">
                  <w:rPr>
                    <w:rFonts w:eastAsia="Times New Roman"/>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79560421" w14:textId="6C592767" w:rsidR="003F7E22" w:rsidRDefault="43B183DF">
                <w:r>
                  <w:t xml:space="preserve">Trade studies completed to prove that the operational availability shall be 98%.  </w:t>
                </w:r>
              </w:p>
            </w:tc>
          </w:tr>
          <w:tr w:rsidR="006A7EEF" w:rsidRPr="006A7EEF" w14:paraId="41100CA3"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BC6562C" w14:textId="77777777" w:rsidR="003F7E22" w:rsidRDefault="003F7E22"/>
            </w:tc>
          </w:tr>
          <w:tr w:rsidR="006A7EEF" w:rsidRPr="006A7EEF" w14:paraId="2BC1503F" w14:textId="77777777" w:rsidTr="43B183DF">
            <w:tc>
              <w:tcPr>
                <w:tcW w:w="1635" w:type="dxa"/>
                <w:tcBorders>
                  <w:top w:val="single" w:sz="8" w:space="0" w:color="auto"/>
                  <w:left w:val="single" w:sz="8" w:space="0" w:color="auto"/>
                  <w:bottom w:val="single" w:sz="8" w:space="0" w:color="auto"/>
                  <w:right w:val="single" w:sz="8" w:space="0" w:color="auto"/>
                </w:tcBorders>
              </w:tcPr>
              <w:p w14:paraId="4DFB1D36" w14:textId="7C74D81A" w:rsidR="22B54481" w:rsidRPr="006A7EEF" w:rsidRDefault="33026DA6" w:rsidP="33026DA6">
                <w:pPr>
                  <w:rPr>
                    <w:color w:val="000000" w:themeColor="text1"/>
                  </w:rPr>
                </w:pPr>
                <w:r w:rsidRPr="33026DA6">
                  <w:rPr>
                    <w:rFonts w:eastAsia="Times New Roman"/>
                  </w:rPr>
                  <w:t>Risk</w:t>
                </w:r>
              </w:p>
            </w:tc>
            <w:tc>
              <w:tcPr>
                <w:tcW w:w="1561" w:type="dxa"/>
                <w:tcBorders>
                  <w:top w:val="nil"/>
                  <w:left w:val="single" w:sz="8" w:space="0" w:color="auto"/>
                  <w:bottom w:val="single" w:sz="8" w:space="0" w:color="auto"/>
                  <w:right w:val="single" w:sz="8" w:space="0" w:color="auto"/>
                </w:tcBorders>
              </w:tcPr>
              <w:p w14:paraId="5B2FE9E2" w14:textId="2DEB51C0" w:rsidR="22B54481" w:rsidRPr="006A7EEF" w:rsidRDefault="33026DA6" w:rsidP="33026DA6">
                <w:pPr>
                  <w:rPr>
                    <w:color w:val="000000" w:themeColor="text1"/>
                  </w:rPr>
                </w:pPr>
                <w:r w:rsidRPr="33026DA6">
                  <w:rPr>
                    <w:rFonts w:eastAsia="Times New Roman"/>
                  </w:rPr>
                  <w:t>Risk Issue</w:t>
                </w:r>
              </w:p>
            </w:tc>
            <w:tc>
              <w:tcPr>
                <w:tcW w:w="1726" w:type="dxa"/>
                <w:tcBorders>
                  <w:top w:val="nil"/>
                  <w:left w:val="single" w:sz="8" w:space="0" w:color="auto"/>
                  <w:bottom w:val="single" w:sz="8" w:space="0" w:color="auto"/>
                  <w:right w:val="single" w:sz="8" w:space="0" w:color="auto"/>
                </w:tcBorders>
              </w:tcPr>
              <w:p w14:paraId="786912CF" w14:textId="41D3CCC6" w:rsidR="22B54481" w:rsidRPr="006A7EEF" w:rsidRDefault="33026DA6" w:rsidP="33026DA6">
                <w:pPr>
                  <w:rPr>
                    <w:color w:val="000000" w:themeColor="text1"/>
                  </w:rPr>
                </w:pPr>
                <w:r w:rsidRPr="33026DA6">
                  <w:rPr>
                    <w:rFonts w:eastAsia="Times New Roman"/>
                  </w:rPr>
                  <w:t>Risk Consequences</w:t>
                </w:r>
              </w:p>
            </w:tc>
            <w:tc>
              <w:tcPr>
                <w:tcW w:w="1726" w:type="dxa"/>
                <w:tcBorders>
                  <w:top w:val="nil"/>
                  <w:left w:val="single" w:sz="8" w:space="0" w:color="auto"/>
                  <w:bottom w:val="single" w:sz="8" w:space="0" w:color="auto"/>
                  <w:right w:val="single" w:sz="8" w:space="0" w:color="auto"/>
                </w:tcBorders>
              </w:tcPr>
              <w:p w14:paraId="0E2AA074" w14:textId="6B8CDDD8" w:rsidR="68E82657" w:rsidRDefault="68E82657" w:rsidP="68E82657">
                <w:pPr>
                  <w:rPr>
                    <w:szCs w:val="22"/>
                  </w:rPr>
                </w:pPr>
                <w:r w:rsidRPr="68E82657">
                  <w:rPr>
                    <w:szCs w:val="22"/>
                  </w:rPr>
                  <w:t>Initial Perceived Risk</w:t>
                </w:r>
              </w:p>
            </w:tc>
            <w:tc>
              <w:tcPr>
                <w:tcW w:w="4695" w:type="dxa"/>
                <w:tcBorders>
                  <w:top w:val="nil"/>
                  <w:left w:val="nil"/>
                  <w:bottom w:val="single" w:sz="8" w:space="0" w:color="auto"/>
                  <w:right w:val="single" w:sz="8" w:space="0" w:color="auto"/>
                </w:tcBorders>
              </w:tcPr>
              <w:p w14:paraId="3B35C676" w14:textId="78D13AAD" w:rsidR="22B54481" w:rsidRPr="006A7EEF" w:rsidRDefault="33026DA6" w:rsidP="33026DA6">
                <w:pPr>
                  <w:rPr>
                    <w:color w:val="000000" w:themeColor="text1"/>
                  </w:rPr>
                </w:pPr>
                <w:r w:rsidRPr="33026DA6">
                  <w:rPr>
                    <w:rFonts w:eastAsia="Times New Roman"/>
                  </w:rPr>
                  <w:t>Risk Mitigation</w:t>
                </w:r>
              </w:p>
            </w:tc>
            <w:tc>
              <w:tcPr>
                <w:tcW w:w="1872" w:type="dxa"/>
                <w:tcBorders>
                  <w:top w:val="nil"/>
                  <w:left w:val="single" w:sz="8" w:space="0" w:color="auto"/>
                  <w:bottom w:val="single" w:sz="8" w:space="0" w:color="auto"/>
                  <w:right w:val="single" w:sz="8" w:space="0" w:color="auto"/>
                </w:tcBorders>
              </w:tcPr>
              <w:p w14:paraId="61219E71" w14:textId="3B8542C2" w:rsidR="22B54481" w:rsidRPr="006A7EEF" w:rsidRDefault="68E82657" w:rsidP="68E82657">
                <w:pPr>
                  <w:spacing w:line="259" w:lineRule="auto"/>
                  <w:rPr>
                    <w:szCs w:val="22"/>
                  </w:rPr>
                </w:pPr>
                <w:r w:rsidRPr="68E82657">
                  <w:rPr>
                    <w:rFonts w:eastAsia="Times New Roman"/>
                  </w:rPr>
                  <w:t>Risk After Mitigation</w:t>
                </w:r>
              </w:p>
            </w:tc>
          </w:tr>
          <w:tr w:rsidR="006A7EEF" w:rsidRPr="006A7EEF" w14:paraId="559ADF7E" w14:textId="77777777" w:rsidTr="43B183DF">
            <w:tc>
              <w:tcPr>
                <w:tcW w:w="1635" w:type="dxa"/>
                <w:tcBorders>
                  <w:top w:val="single" w:sz="8" w:space="0" w:color="auto"/>
                  <w:left w:val="single" w:sz="8" w:space="0" w:color="auto"/>
                  <w:bottom w:val="single" w:sz="8" w:space="0" w:color="auto"/>
                  <w:right w:val="single" w:sz="8" w:space="0" w:color="auto"/>
                </w:tcBorders>
              </w:tcPr>
              <w:p w14:paraId="6C696595" w14:textId="6C31A626" w:rsidR="22B54481" w:rsidRPr="006A7EEF" w:rsidRDefault="33026DA6" w:rsidP="33026DA6">
                <w:pPr>
                  <w:rPr>
                    <w:color w:val="000000" w:themeColor="text1"/>
                  </w:rPr>
                </w:pPr>
                <w:r w:rsidRPr="33026DA6">
                  <w:rPr>
                    <w:rFonts w:eastAsia="Times New Roman"/>
                  </w:rPr>
                  <w:lastRenderedPageBreak/>
                  <w:t>Technical Assessment:</w:t>
                </w:r>
              </w:p>
            </w:tc>
            <w:tc>
              <w:tcPr>
                <w:tcW w:w="1561" w:type="dxa"/>
                <w:tcBorders>
                  <w:top w:val="single" w:sz="8" w:space="0" w:color="auto"/>
                  <w:left w:val="single" w:sz="8" w:space="0" w:color="auto"/>
                  <w:bottom w:val="single" w:sz="8" w:space="0" w:color="auto"/>
                  <w:right w:val="single" w:sz="8" w:space="0" w:color="auto"/>
                </w:tcBorders>
              </w:tcPr>
              <w:p w14:paraId="5D700523" w14:textId="7299B9CE" w:rsidR="22B54481" w:rsidRPr="006A7EEF" w:rsidRDefault="33026DA6" w:rsidP="33026DA6">
                <w:pPr>
                  <w:rPr>
                    <w:color w:val="000000" w:themeColor="text1"/>
                  </w:rPr>
                </w:pPr>
                <w:r w:rsidRPr="33026DA6">
                  <w:rPr>
                    <w:rFonts w:eastAsia="Times New Roman"/>
                  </w:rPr>
                  <w:t>Could be determining criteria in selecting between two equal components.</w:t>
                </w:r>
              </w:p>
            </w:tc>
            <w:tc>
              <w:tcPr>
                <w:tcW w:w="1726" w:type="dxa"/>
                <w:tcBorders>
                  <w:top w:val="single" w:sz="8" w:space="0" w:color="auto"/>
                  <w:left w:val="single" w:sz="8" w:space="0" w:color="auto"/>
                  <w:bottom w:val="single" w:sz="8" w:space="0" w:color="auto"/>
                  <w:right w:val="single" w:sz="8" w:space="0" w:color="auto"/>
                </w:tcBorders>
              </w:tcPr>
              <w:p w14:paraId="03FC382F" w14:textId="3E6EC678" w:rsidR="22B54481" w:rsidRPr="006A7EEF" w:rsidRDefault="33026DA6" w:rsidP="33026DA6">
                <w:pPr>
                  <w:rPr>
                    <w:color w:val="000000" w:themeColor="text1"/>
                  </w:rPr>
                </w:pPr>
                <w:r w:rsidRPr="33026DA6">
                  <w:rPr>
                    <w:rFonts w:eastAsia="Times New Roman"/>
                  </w:rPr>
                  <w:t>Choice of inferior product.</w:t>
                </w:r>
              </w:p>
            </w:tc>
            <w:tc>
              <w:tcPr>
                <w:tcW w:w="1726" w:type="dxa"/>
                <w:tcBorders>
                  <w:top w:val="single" w:sz="8" w:space="0" w:color="auto"/>
                  <w:left w:val="single" w:sz="8" w:space="0" w:color="auto"/>
                  <w:bottom w:val="single" w:sz="8" w:space="0" w:color="auto"/>
                  <w:right w:val="single" w:sz="8" w:space="0" w:color="auto"/>
                </w:tcBorders>
                <w:shd w:val="clear" w:color="auto" w:fill="00B050"/>
              </w:tcPr>
              <w:p w14:paraId="2CC81196" w14:textId="1FD2CD02" w:rsidR="68E82657" w:rsidRDefault="68E82657" w:rsidP="68E82657">
                <w:pPr>
                  <w:rPr>
                    <w:color w:val="0070C0"/>
                    <w:szCs w:val="22"/>
                  </w:rPr>
                </w:pPr>
                <w:r w:rsidRPr="68E82657">
                  <w:rPr>
                    <w:color w:val="0070C0"/>
                    <w:szCs w:val="22"/>
                  </w:rPr>
                  <w:t>Low</w:t>
                </w:r>
              </w:p>
            </w:tc>
            <w:tc>
              <w:tcPr>
                <w:tcW w:w="4695" w:type="dxa"/>
                <w:tcBorders>
                  <w:top w:val="single" w:sz="8" w:space="0" w:color="auto"/>
                  <w:left w:val="nil"/>
                  <w:bottom w:val="single" w:sz="8" w:space="0" w:color="auto"/>
                  <w:right w:val="single" w:sz="8" w:space="0" w:color="auto"/>
                </w:tcBorders>
              </w:tcPr>
              <w:p w14:paraId="5647B7CC" w14:textId="52B3B9BC" w:rsidR="22B54481" w:rsidRPr="006A7EEF" w:rsidRDefault="33026DA6" w:rsidP="33026DA6">
                <w:pPr>
                  <w:rPr>
                    <w:color w:val="000000" w:themeColor="text1"/>
                  </w:rPr>
                </w:pPr>
                <w:r w:rsidRPr="33026DA6">
                  <w:rPr>
                    <w:rFonts w:eastAsia="Times New Roman"/>
                  </w:rPr>
                  <w:t>Trade-off studies need to be performed between components prior to procurement to ensure that standard tools are part of the criteria.</w:t>
                </w:r>
              </w:p>
            </w:tc>
            <w:tc>
              <w:tcPr>
                <w:tcW w:w="1872" w:type="dxa"/>
                <w:tcBorders>
                  <w:top w:val="single" w:sz="8" w:space="0" w:color="auto"/>
                  <w:left w:val="single" w:sz="8" w:space="0" w:color="auto"/>
                  <w:bottom w:val="single" w:sz="8" w:space="0" w:color="auto"/>
                  <w:right w:val="single" w:sz="8" w:space="0" w:color="auto"/>
                </w:tcBorders>
                <w:shd w:val="clear" w:color="auto" w:fill="00B050"/>
              </w:tcPr>
              <w:p w14:paraId="6E050BB3" w14:textId="4BEB20C6" w:rsidR="22B54481" w:rsidRPr="006A7EEF" w:rsidRDefault="33026DA6" w:rsidP="33026DA6">
                <w:pPr>
                  <w:rPr>
                    <w:color w:val="000000" w:themeColor="text1"/>
                  </w:rPr>
                </w:pPr>
                <w:r w:rsidRPr="33026DA6">
                  <w:rPr>
                    <w:rFonts w:eastAsia="Times New Roman"/>
                  </w:rPr>
                  <w:t>Low</w:t>
                </w:r>
              </w:p>
            </w:tc>
          </w:tr>
          <w:tr w:rsidR="006A7EEF" w:rsidRPr="006A7EEF" w14:paraId="5F438242" w14:textId="77777777" w:rsidTr="43B183DF">
            <w:tc>
              <w:tcPr>
                <w:tcW w:w="1635" w:type="dxa"/>
                <w:tcBorders>
                  <w:top w:val="single" w:sz="8" w:space="0" w:color="auto"/>
                  <w:left w:val="single" w:sz="8" w:space="0" w:color="auto"/>
                  <w:bottom w:val="single" w:sz="8" w:space="0" w:color="auto"/>
                  <w:right w:val="single" w:sz="8" w:space="0" w:color="auto"/>
                </w:tcBorders>
              </w:tcPr>
              <w:p w14:paraId="15353601" w14:textId="227A4253" w:rsidR="22B54481" w:rsidRPr="006A7EEF" w:rsidRDefault="33026DA6" w:rsidP="33026DA6">
                <w:pPr>
                  <w:rPr>
                    <w:color w:val="000000" w:themeColor="text1"/>
                  </w:rPr>
                </w:pPr>
                <w:r w:rsidRPr="33026DA6">
                  <w:rPr>
                    <w:rFonts w:eastAsia="Times New Roman"/>
                  </w:rPr>
                  <w:t>Cost and Schedule Assessment:</w:t>
                </w:r>
              </w:p>
            </w:tc>
            <w:tc>
              <w:tcPr>
                <w:tcW w:w="1561" w:type="dxa"/>
                <w:tcBorders>
                  <w:top w:val="single" w:sz="8" w:space="0" w:color="auto"/>
                  <w:left w:val="single" w:sz="8" w:space="0" w:color="auto"/>
                  <w:bottom w:val="single" w:sz="8" w:space="0" w:color="auto"/>
                  <w:right w:val="single" w:sz="8" w:space="0" w:color="auto"/>
                </w:tcBorders>
              </w:tcPr>
              <w:p w14:paraId="7888D1E9" w14:textId="621CAB00"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713B9F32" w14:textId="1B06C501"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11FAFEC6" w14:textId="300B2083" w:rsidR="68E82657" w:rsidRDefault="68E82657" w:rsidP="68E82657">
                <w:pPr>
                  <w:rPr>
                    <w:color w:val="0070C0"/>
                    <w:szCs w:val="22"/>
                  </w:rPr>
                </w:pPr>
                <w:r w:rsidRPr="68E82657">
                  <w:rPr>
                    <w:color w:val="0070C0"/>
                    <w:szCs w:val="22"/>
                  </w:rPr>
                  <w:t>N/A</w:t>
                </w:r>
              </w:p>
            </w:tc>
            <w:tc>
              <w:tcPr>
                <w:tcW w:w="4695" w:type="dxa"/>
                <w:tcBorders>
                  <w:top w:val="single" w:sz="8" w:space="0" w:color="auto"/>
                  <w:left w:val="nil"/>
                  <w:bottom w:val="single" w:sz="8" w:space="0" w:color="auto"/>
                  <w:right w:val="single" w:sz="8" w:space="0" w:color="auto"/>
                </w:tcBorders>
              </w:tcPr>
              <w:p w14:paraId="034E9F49" w14:textId="1AFCCC0A" w:rsidR="22B54481" w:rsidRPr="006A7EEF" w:rsidRDefault="68E82657" w:rsidP="33026DA6">
                <w:pPr>
                  <w:rPr>
                    <w:color w:val="000000" w:themeColor="text1"/>
                  </w:rPr>
                </w:pPr>
                <w:r w:rsidRPr="68E82657">
                  <w:rPr>
                    <w:rFonts w:eastAsia="Times New Roman"/>
                  </w:rPr>
                  <w:t>None required.</w:t>
                </w:r>
              </w:p>
            </w:tc>
            <w:tc>
              <w:tcPr>
                <w:tcW w:w="1872" w:type="dxa"/>
                <w:tcBorders>
                  <w:top w:val="single" w:sz="8" w:space="0" w:color="auto"/>
                  <w:left w:val="single" w:sz="8" w:space="0" w:color="auto"/>
                  <w:bottom w:val="single" w:sz="8" w:space="0" w:color="auto"/>
                  <w:right w:val="single" w:sz="8" w:space="0" w:color="auto"/>
                </w:tcBorders>
                <w:shd w:val="clear" w:color="auto" w:fill="FFFFFF" w:themeFill="background1"/>
              </w:tcPr>
              <w:p w14:paraId="592C9595" w14:textId="06ACFB8C" w:rsidR="22B54481" w:rsidRPr="006A7EEF" w:rsidRDefault="68E82657" w:rsidP="68E82657">
                <w:pPr>
                  <w:rPr>
                    <w:rFonts w:eastAsia="Times New Roman"/>
                  </w:rPr>
                </w:pPr>
                <w:r w:rsidRPr="68E82657">
                  <w:rPr>
                    <w:rFonts w:eastAsia="Times New Roman"/>
                    <w:color w:val="0070C0"/>
                  </w:rPr>
                  <w:t>N/A</w:t>
                </w:r>
              </w:p>
              <w:p w14:paraId="0604C233" w14:textId="69E162C2" w:rsidR="22B54481" w:rsidRPr="006A7EEF" w:rsidRDefault="33026DA6" w:rsidP="33026DA6">
                <w:pPr>
                  <w:rPr>
                    <w:color w:val="000000" w:themeColor="text1"/>
                  </w:rPr>
                </w:pPr>
                <w:r w:rsidRPr="33026DA6">
                  <w:rPr>
                    <w:rFonts w:eastAsia="Times New Roman"/>
                  </w:rPr>
                  <w:t xml:space="preserve"> </w:t>
                </w:r>
              </w:p>
            </w:tc>
          </w:tr>
          <w:tr w:rsidR="006A7EEF" w:rsidRPr="006A7EEF" w14:paraId="2B40FD43" w14:textId="77777777" w:rsidTr="43B183DF">
            <w:tc>
              <w:tcPr>
                <w:tcW w:w="1635" w:type="dxa"/>
                <w:tcBorders>
                  <w:top w:val="single" w:sz="8" w:space="0" w:color="auto"/>
                  <w:left w:val="single" w:sz="8" w:space="0" w:color="auto"/>
                  <w:bottom w:val="single" w:sz="8" w:space="0" w:color="auto"/>
                  <w:right w:val="single" w:sz="8" w:space="0" w:color="auto"/>
                </w:tcBorders>
              </w:tcPr>
              <w:p w14:paraId="2E1C6E11" w14:textId="55DB9B31" w:rsidR="22B54481" w:rsidRPr="006A7EEF" w:rsidRDefault="33026DA6" w:rsidP="33026DA6">
                <w:pPr>
                  <w:rPr>
                    <w:color w:val="000000" w:themeColor="text1"/>
                  </w:rPr>
                </w:pPr>
                <w:r w:rsidRPr="33026DA6">
                  <w:rPr>
                    <w:rFonts w:eastAsia="Times New Roman"/>
                  </w:rPr>
                  <w:t>Organizational Assessment:</w:t>
                </w:r>
              </w:p>
            </w:tc>
            <w:tc>
              <w:tcPr>
                <w:tcW w:w="1561" w:type="dxa"/>
                <w:tcBorders>
                  <w:top w:val="single" w:sz="8" w:space="0" w:color="auto"/>
                  <w:left w:val="single" w:sz="8" w:space="0" w:color="auto"/>
                  <w:bottom w:val="single" w:sz="8" w:space="0" w:color="auto"/>
                  <w:right w:val="single" w:sz="8" w:space="0" w:color="auto"/>
                </w:tcBorders>
              </w:tcPr>
              <w:p w14:paraId="103416DA" w14:textId="11A0247C" w:rsidR="22B54481" w:rsidRPr="006A7EEF" w:rsidRDefault="68E82657" w:rsidP="33026DA6">
                <w:pPr>
                  <w:rPr>
                    <w:color w:val="000000" w:themeColor="text1"/>
                  </w:rPr>
                </w:pPr>
                <w:r w:rsidRPr="68E82657">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68842733" w14:textId="4EA02B41" w:rsidR="22B54481" w:rsidRPr="006A7EEF" w:rsidRDefault="33026DA6" w:rsidP="33026DA6">
                <w:pPr>
                  <w:rPr>
                    <w:color w:val="000000" w:themeColor="text1"/>
                  </w:rPr>
                </w:pPr>
                <w:r w:rsidRPr="33026DA6">
                  <w:rPr>
                    <w:rFonts w:eastAsia="Times New Roman"/>
                  </w:rPr>
                  <w:t>None Identified.</w:t>
                </w:r>
              </w:p>
            </w:tc>
            <w:tc>
              <w:tcPr>
                <w:tcW w:w="1726" w:type="dxa"/>
                <w:tcBorders>
                  <w:top w:val="single" w:sz="8" w:space="0" w:color="auto"/>
                  <w:left w:val="single" w:sz="8" w:space="0" w:color="auto"/>
                  <w:bottom w:val="single" w:sz="8" w:space="0" w:color="auto"/>
                  <w:right w:val="single" w:sz="8" w:space="0" w:color="auto"/>
                </w:tcBorders>
              </w:tcPr>
              <w:p w14:paraId="6E84B8EA" w14:textId="6B8F9C69" w:rsidR="68E82657" w:rsidRDefault="68E82657" w:rsidP="68E82657">
                <w:pPr>
                  <w:rPr>
                    <w:color w:val="0070C0"/>
                    <w:szCs w:val="22"/>
                  </w:rPr>
                </w:pPr>
                <w:r w:rsidRPr="68E82657">
                  <w:rPr>
                    <w:color w:val="0070C0"/>
                    <w:szCs w:val="22"/>
                  </w:rPr>
                  <w:t>N/A</w:t>
                </w:r>
              </w:p>
            </w:tc>
            <w:tc>
              <w:tcPr>
                <w:tcW w:w="4695" w:type="dxa"/>
                <w:tcBorders>
                  <w:top w:val="single" w:sz="8" w:space="0" w:color="auto"/>
                  <w:left w:val="nil"/>
                  <w:bottom w:val="single" w:sz="8" w:space="0" w:color="auto"/>
                  <w:right w:val="single" w:sz="8" w:space="0" w:color="auto"/>
                </w:tcBorders>
              </w:tcPr>
              <w:p w14:paraId="6CEA9085" w14:textId="54F0D23F" w:rsidR="22B54481" w:rsidRPr="006A7EEF" w:rsidRDefault="33026DA6" w:rsidP="33026DA6">
                <w:pPr>
                  <w:rPr>
                    <w:color w:val="000000" w:themeColor="text1"/>
                  </w:rPr>
                </w:pPr>
                <w:r w:rsidRPr="33026DA6">
                  <w:rPr>
                    <w:rFonts w:eastAsia="Times New Roman"/>
                  </w:rPr>
                  <w:t>None required.</w:t>
                </w:r>
              </w:p>
            </w:tc>
            <w:tc>
              <w:tcPr>
                <w:tcW w:w="1872" w:type="dxa"/>
                <w:tcBorders>
                  <w:top w:val="single" w:sz="8" w:space="0" w:color="auto"/>
                  <w:left w:val="single" w:sz="8" w:space="0" w:color="auto"/>
                  <w:bottom w:val="single" w:sz="8" w:space="0" w:color="auto"/>
                  <w:right w:val="single" w:sz="8" w:space="0" w:color="auto"/>
                </w:tcBorders>
                <w:shd w:val="clear" w:color="auto" w:fill="FFFFFF" w:themeFill="background1"/>
              </w:tcPr>
              <w:p w14:paraId="6BBA74B0" w14:textId="4A847153" w:rsidR="22B54481" w:rsidRPr="006A7EEF" w:rsidRDefault="68E82657" w:rsidP="68E82657">
                <w:pPr>
                  <w:rPr>
                    <w:rFonts w:eastAsia="Times New Roman"/>
                  </w:rPr>
                </w:pPr>
                <w:r w:rsidRPr="68E82657">
                  <w:rPr>
                    <w:rFonts w:eastAsia="Times New Roman"/>
                    <w:color w:val="0070C0"/>
                  </w:rPr>
                  <w:t>N/A</w:t>
                </w:r>
              </w:p>
              <w:p w14:paraId="30D2B893" w14:textId="11847DF6" w:rsidR="22B54481" w:rsidRPr="006A7EEF" w:rsidRDefault="33026DA6" w:rsidP="33026DA6">
                <w:pPr>
                  <w:rPr>
                    <w:color w:val="000000" w:themeColor="text1"/>
                  </w:rPr>
                </w:pPr>
                <w:r w:rsidRPr="33026DA6">
                  <w:rPr>
                    <w:rFonts w:eastAsia="Times New Roman"/>
                  </w:rPr>
                  <w:t xml:space="preserve"> </w:t>
                </w:r>
              </w:p>
            </w:tc>
          </w:tr>
          <w:tr w:rsidR="006A7EEF" w:rsidRPr="006A7EEF" w14:paraId="74312F00" w14:textId="77777777" w:rsidTr="43B183DF">
            <w:tc>
              <w:tcPr>
                <w:tcW w:w="1635" w:type="dxa"/>
                <w:tcBorders>
                  <w:top w:val="single" w:sz="8" w:space="0" w:color="auto"/>
                  <w:left w:val="single" w:sz="8" w:space="0" w:color="auto"/>
                  <w:bottom w:val="single" w:sz="8" w:space="0" w:color="auto"/>
                  <w:right w:val="single" w:sz="8" w:space="0" w:color="auto"/>
                </w:tcBorders>
              </w:tcPr>
              <w:p w14:paraId="51BA7DFA" w14:textId="5F5215F7" w:rsidR="22B54481" w:rsidRPr="006A7EEF" w:rsidRDefault="33026DA6" w:rsidP="33026DA6">
                <w:pPr>
                  <w:rPr>
                    <w:color w:val="000000" w:themeColor="text1"/>
                  </w:rPr>
                </w:pPr>
                <w:r w:rsidRPr="33026DA6">
                  <w:rPr>
                    <w:rFonts w:eastAsia="Times New Roman"/>
                  </w:rPr>
                  <w:t xml:space="preserve">Political and Operational Assessment: </w:t>
                </w:r>
              </w:p>
            </w:tc>
            <w:tc>
              <w:tcPr>
                <w:tcW w:w="1561" w:type="dxa"/>
                <w:tcBorders>
                  <w:top w:val="single" w:sz="8" w:space="0" w:color="auto"/>
                  <w:left w:val="single" w:sz="8" w:space="0" w:color="auto"/>
                  <w:bottom w:val="single" w:sz="8" w:space="0" w:color="auto"/>
                  <w:right w:val="single" w:sz="8" w:space="0" w:color="auto"/>
                </w:tcBorders>
              </w:tcPr>
              <w:p w14:paraId="3B9F8F21" w14:textId="5B414361" w:rsidR="22B54481" w:rsidRPr="006A7EEF" w:rsidRDefault="33026DA6" w:rsidP="33026DA6">
                <w:pPr>
                  <w:rPr>
                    <w:color w:val="000000" w:themeColor="text1"/>
                  </w:rPr>
                </w:pPr>
                <w:r w:rsidRPr="33026DA6">
                  <w:rPr>
                    <w:rFonts w:eastAsia="Times New Roman"/>
                  </w:rPr>
                  <w:t>No tool available at time of need.</w:t>
                </w:r>
              </w:p>
            </w:tc>
            <w:tc>
              <w:tcPr>
                <w:tcW w:w="1726" w:type="dxa"/>
                <w:tcBorders>
                  <w:top w:val="single" w:sz="8" w:space="0" w:color="auto"/>
                  <w:left w:val="single" w:sz="8" w:space="0" w:color="auto"/>
                  <w:bottom w:val="single" w:sz="8" w:space="0" w:color="auto"/>
                  <w:right w:val="single" w:sz="8" w:space="0" w:color="auto"/>
                </w:tcBorders>
              </w:tcPr>
              <w:p w14:paraId="29A8ACDA" w14:textId="7866A878" w:rsidR="22B54481" w:rsidRPr="006A7EEF" w:rsidRDefault="33026DA6" w:rsidP="33026DA6">
                <w:pPr>
                  <w:rPr>
                    <w:color w:val="000000" w:themeColor="text1"/>
                  </w:rPr>
                </w:pPr>
                <w:r w:rsidRPr="33026DA6">
                  <w:rPr>
                    <w:rFonts w:eastAsia="Times New Roman"/>
                  </w:rPr>
                  <w:t>AUAV grounded due to lack of maintenance tools.</w:t>
                </w:r>
              </w:p>
            </w:tc>
            <w:tc>
              <w:tcPr>
                <w:tcW w:w="1726" w:type="dxa"/>
                <w:tcBorders>
                  <w:top w:val="single" w:sz="8" w:space="0" w:color="auto"/>
                  <w:left w:val="single" w:sz="8" w:space="0" w:color="auto"/>
                  <w:bottom w:val="single" w:sz="8" w:space="0" w:color="auto"/>
                  <w:right w:val="single" w:sz="8" w:space="0" w:color="auto"/>
                </w:tcBorders>
                <w:shd w:val="clear" w:color="auto" w:fill="FFC000"/>
              </w:tcPr>
              <w:p w14:paraId="563A4C8C" w14:textId="42BF6720" w:rsidR="68E82657" w:rsidRDefault="68E82657" w:rsidP="68E82657">
                <w:pPr>
                  <w:rPr>
                    <w:color w:val="0070C0"/>
                    <w:szCs w:val="22"/>
                  </w:rPr>
                </w:pPr>
                <w:r w:rsidRPr="68E82657">
                  <w:rPr>
                    <w:color w:val="0070C0"/>
                    <w:szCs w:val="22"/>
                  </w:rPr>
                  <w:t>Medium</w:t>
                </w:r>
              </w:p>
            </w:tc>
            <w:tc>
              <w:tcPr>
                <w:tcW w:w="4695" w:type="dxa"/>
                <w:tcBorders>
                  <w:top w:val="single" w:sz="8" w:space="0" w:color="auto"/>
                  <w:left w:val="nil"/>
                  <w:bottom w:val="single" w:sz="8" w:space="0" w:color="auto"/>
                  <w:right w:val="single" w:sz="8" w:space="0" w:color="auto"/>
                </w:tcBorders>
              </w:tcPr>
              <w:p w14:paraId="6D1E8964" w14:textId="62000BAD" w:rsidR="22B54481" w:rsidRPr="006A7EEF" w:rsidRDefault="33026DA6" w:rsidP="33026DA6">
                <w:pPr>
                  <w:rPr>
                    <w:color w:val="000000" w:themeColor="text1"/>
                  </w:rPr>
                </w:pPr>
                <w:r w:rsidRPr="33026DA6">
                  <w:rPr>
                    <w:rFonts w:eastAsia="Times New Roman"/>
                  </w:rPr>
                  <w:t>The maintenance manuals will be reviewed for all specialty tools and vendor will be requested to supply as part of contract.</w:t>
                </w:r>
              </w:p>
            </w:tc>
            <w:tc>
              <w:tcPr>
                <w:tcW w:w="1872" w:type="dxa"/>
                <w:tcBorders>
                  <w:top w:val="single" w:sz="8" w:space="0" w:color="auto"/>
                  <w:left w:val="single" w:sz="8" w:space="0" w:color="auto"/>
                  <w:bottom w:val="single" w:sz="8" w:space="0" w:color="auto"/>
                  <w:right w:val="single" w:sz="8" w:space="0" w:color="auto"/>
                </w:tcBorders>
                <w:shd w:val="clear" w:color="auto" w:fill="00B050"/>
              </w:tcPr>
              <w:p w14:paraId="2B3A207F" w14:textId="06A39FE5" w:rsidR="22B54481" w:rsidRPr="006A7EEF" w:rsidRDefault="68E82657" w:rsidP="68E82657">
                <w:pPr>
                  <w:spacing w:line="259" w:lineRule="auto"/>
                  <w:rPr>
                    <w:color w:val="0070C0"/>
                    <w:szCs w:val="22"/>
                  </w:rPr>
                </w:pPr>
                <w:r w:rsidRPr="68E82657">
                  <w:rPr>
                    <w:rFonts w:eastAsia="Times New Roman"/>
                    <w:color w:val="0070C0"/>
                  </w:rPr>
                  <w:t>Low</w:t>
                </w:r>
              </w:p>
            </w:tc>
          </w:tr>
        </w:tbl>
        <w:p w14:paraId="41FF1C27" w14:textId="53CE64C8" w:rsidR="00EE1C10" w:rsidRPr="006A7EEF" w:rsidRDefault="33026DA6" w:rsidP="22B54481">
          <w:pPr>
            <w:rPr>
              <w:color w:val="000000" w:themeColor="text1"/>
            </w:rPr>
          </w:pPr>
          <w:r w:rsidRPr="33026DA6">
            <w:rPr>
              <w:rFonts w:eastAsia="Times New Roman"/>
              <w:color w:val="000000" w:themeColor="text1"/>
            </w:rPr>
            <w:t xml:space="preserve">S.R. </w:t>
          </w:r>
          <w:r w:rsidRPr="33026DA6">
            <w:rPr>
              <w:rFonts w:eastAsia="Times New Roman"/>
              <w:color w:val="F79646" w:themeColor="accent6"/>
            </w:rPr>
            <w:t xml:space="preserve">10 </w:t>
          </w:r>
          <w:r w:rsidRPr="33026DA6">
            <w:rPr>
              <w:rFonts w:eastAsia="Times New Roman"/>
              <w:color w:val="000000" w:themeColor="text1"/>
            </w:rPr>
            <w:t>- The AUAV shall have an Instantaneous reliability of at least 70%.</w:t>
          </w:r>
        </w:p>
        <w:tbl>
          <w:tblPr>
            <w:tblStyle w:val="TableGrid"/>
            <w:tblW w:w="13214" w:type="dxa"/>
            <w:tblInd w:w="105" w:type="dxa"/>
            <w:tblLayout w:type="fixed"/>
            <w:tblLook w:val="04A0" w:firstRow="1" w:lastRow="0" w:firstColumn="1" w:lastColumn="0" w:noHBand="0" w:noVBand="1"/>
          </w:tblPr>
          <w:tblGrid>
            <w:gridCol w:w="1693"/>
            <w:gridCol w:w="1814"/>
            <w:gridCol w:w="1787"/>
            <w:gridCol w:w="1787"/>
            <w:gridCol w:w="4274"/>
            <w:gridCol w:w="1859"/>
          </w:tblGrid>
          <w:tr w:rsidR="006A7EEF" w:rsidRPr="006A7EEF" w14:paraId="119B3037"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18571AC" w14:textId="77777777" w:rsidR="003F7E22" w:rsidRDefault="003F7E22"/>
            </w:tc>
          </w:tr>
          <w:tr w:rsidR="006A7EEF" w:rsidRPr="006A7EEF" w14:paraId="196808E2" w14:textId="77777777" w:rsidTr="43B183DF">
            <w:tc>
              <w:tcPr>
                <w:tcW w:w="1693" w:type="dxa"/>
                <w:tcBorders>
                  <w:top w:val="single" w:sz="8" w:space="0" w:color="auto"/>
                  <w:left w:val="single" w:sz="8" w:space="0" w:color="auto"/>
                  <w:bottom w:val="single" w:sz="8" w:space="0" w:color="auto"/>
                  <w:right w:val="single" w:sz="8" w:space="0" w:color="auto"/>
                </w:tcBorders>
              </w:tcPr>
              <w:p w14:paraId="3EF02B84" w14:textId="57B96313" w:rsidR="22B54481" w:rsidRPr="006A7EEF" w:rsidRDefault="22B54481">
                <w:pPr>
                  <w:rPr>
                    <w:color w:val="000000" w:themeColor="text1"/>
                  </w:rPr>
                </w:pPr>
                <w:r w:rsidRPr="006A7EEF">
                  <w:rPr>
                    <w:rFonts w:eastAsia="Times New Roman"/>
                    <w:color w:val="000000" w:themeColor="text1"/>
                    <w:szCs w:val="22"/>
                  </w:rPr>
                  <w:t>Stakeholder:</w:t>
                </w:r>
              </w:p>
            </w:tc>
            <w:tc>
              <w:tcPr>
                <w:tcW w:w="11521" w:type="dxa"/>
                <w:gridSpan w:val="5"/>
                <w:tcBorders>
                  <w:top w:val="single" w:sz="4" w:space="0" w:color="auto"/>
                  <w:left w:val="single" w:sz="8" w:space="0" w:color="auto"/>
                  <w:bottom w:val="single" w:sz="8" w:space="0" w:color="auto"/>
                  <w:right w:val="single" w:sz="8" w:space="0" w:color="auto"/>
                </w:tcBorders>
              </w:tcPr>
              <w:p w14:paraId="3A9CFC2B" w14:textId="05124B96" w:rsidR="68E82657" w:rsidRDefault="43B183DF">
                <w:r>
                  <w:t xml:space="preserve">Wilford Erasmus, POC of the three-letter agency  </w:t>
                </w:r>
              </w:p>
            </w:tc>
          </w:tr>
          <w:tr w:rsidR="006A7EEF" w:rsidRPr="006A7EEF" w14:paraId="7AE973E4" w14:textId="77777777" w:rsidTr="43B183DF">
            <w:tc>
              <w:tcPr>
                <w:tcW w:w="1693" w:type="dxa"/>
                <w:tcBorders>
                  <w:top w:val="single" w:sz="8" w:space="0" w:color="auto"/>
                  <w:left w:val="single" w:sz="8" w:space="0" w:color="auto"/>
                  <w:bottom w:val="single" w:sz="8" w:space="0" w:color="auto"/>
                  <w:right w:val="single" w:sz="8" w:space="0" w:color="auto"/>
                </w:tcBorders>
              </w:tcPr>
              <w:p w14:paraId="41914306" w14:textId="0731A2AB" w:rsidR="22B54481" w:rsidRPr="006A7EEF" w:rsidRDefault="22B54481">
                <w:pPr>
                  <w:rPr>
                    <w:color w:val="000000" w:themeColor="text1"/>
                  </w:rPr>
                </w:pPr>
                <w:r w:rsidRPr="006A7EEF">
                  <w:rPr>
                    <w:rFonts w:eastAsia="Times New Roman"/>
                    <w:color w:val="000000" w:themeColor="text1"/>
                    <w:szCs w:val="22"/>
                  </w:rPr>
                  <w:lastRenderedPageBreak/>
                  <w:t>Rationale:</w:t>
                </w:r>
              </w:p>
            </w:tc>
            <w:tc>
              <w:tcPr>
                <w:tcW w:w="11521" w:type="dxa"/>
                <w:gridSpan w:val="5"/>
                <w:tcBorders>
                  <w:top w:val="single" w:sz="8" w:space="0" w:color="auto"/>
                  <w:left w:val="single" w:sz="8" w:space="0" w:color="auto"/>
                  <w:bottom w:val="single" w:sz="8" w:space="0" w:color="auto"/>
                  <w:right w:val="single" w:sz="8" w:space="0" w:color="auto"/>
                </w:tcBorders>
              </w:tcPr>
              <w:p w14:paraId="0C5824A6" w14:textId="2638CEB2" w:rsidR="003F7E22" w:rsidRDefault="43B183DF">
                <w:r>
                  <w:t xml:space="preserve">This is to ensure that all components are working properly and accurately. </w:t>
                </w:r>
              </w:p>
            </w:tc>
          </w:tr>
          <w:tr w:rsidR="006A7EEF" w:rsidRPr="006A7EEF" w14:paraId="0CADC3DF" w14:textId="77777777" w:rsidTr="43B183DF">
            <w:tc>
              <w:tcPr>
                <w:tcW w:w="1693" w:type="dxa"/>
                <w:tcBorders>
                  <w:top w:val="single" w:sz="8" w:space="0" w:color="auto"/>
                  <w:left w:val="single" w:sz="8" w:space="0" w:color="auto"/>
                  <w:bottom w:val="single" w:sz="8" w:space="0" w:color="auto"/>
                  <w:right w:val="single" w:sz="8" w:space="0" w:color="auto"/>
                </w:tcBorders>
              </w:tcPr>
              <w:p w14:paraId="65C4948F" w14:textId="2F5E1FBF" w:rsidR="22B54481" w:rsidRPr="006A7EEF" w:rsidRDefault="22B54481">
                <w:pPr>
                  <w:rPr>
                    <w:color w:val="000000" w:themeColor="text1"/>
                  </w:rPr>
                </w:pPr>
                <w:r w:rsidRPr="006A7EEF">
                  <w:rPr>
                    <w:rFonts w:eastAsia="Times New Roman"/>
                    <w:color w:val="000000" w:themeColor="text1"/>
                    <w:szCs w:val="22"/>
                  </w:rPr>
                  <w:t>Fit Criterion:</w:t>
                </w:r>
              </w:p>
            </w:tc>
            <w:tc>
              <w:tcPr>
                <w:tcW w:w="11521" w:type="dxa"/>
                <w:gridSpan w:val="5"/>
                <w:tcBorders>
                  <w:top w:val="single" w:sz="8" w:space="0" w:color="auto"/>
                  <w:left w:val="single" w:sz="8" w:space="0" w:color="auto"/>
                  <w:bottom w:val="single" w:sz="8" w:space="0" w:color="auto"/>
                  <w:right w:val="single" w:sz="8" w:space="0" w:color="auto"/>
                </w:tcBorders>
              </w:tcPr>
              <w:p w14:paraId="6FB0D181" w14:textId="42E52473" w:rsidR="003F7E22" w:rsidRDefault="43B183DF" w:rsidP="43B183DF">
                <w:r>
                  <w:t>Reliability studies to ensure that the components selected maintain this reliability.</w:t>
                </w:r>
              </w:p>
            </w:tc>
          </w:tr>
          <w:tr w:rsidR="006A7EEF" w:rsidRPr="006A7EEF" w14:paraId="020833E9"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F946A01" w14:textId="77777777" w:rsidR="003F7E22" w:rsidRDefault="003F7E22"/>
            </w:tc>
          </w:tr>
          <w:tr w:rsidR="006A7EEF" w:rsidRPr="006A7EEF" w14:paraId="6FAA59C2" w14:textId="77777777" w:rsidTr="43B183DF">
            <w:tc>
              <w:tcPr>
                <w:tcW w:w="1693" w:type="dxa"/>
                <w:tcBorders>
                  <w:top w:val="single" w:sz="8" w:space="0" w:color="auto"/>
                  <w:left w:val="single" w:sz="8" w:space="0" w:color="auto"/>
                  <w:bottom w:val="single" w:sz="8" w:space="0" w:color="auto"/>
                  <w:right w:val="single" w:sz="8" w:space="0" w:color="auto"/>
                </w:tcBorders>
              </w:tcPr>
              <w:p w14:paraId="161F7F2E" w14:textId="6F5A4715" w:rsidR="22B54481" w:rsidRPr="006A7EEF" w:rsidRDefault="22B54481">
                <w:pPr>
                  <w:rPr>
                    <w:color w:val="000000" w:themeColor="text1"/>
                  </w:rPr>
                </w:pPr>
                <w:r w:rsidRPr="006A7EEF">
                  <w:rPr>
                    <w:rFonts w:eastAsia="Times New Roman"/>
                    <w:color w:val="000000" w:themeColor="text1"/>
                    <w:szCs w:val="22"/>
                  </w:rPr>
                  <w:t>Risk</w:t>
                </w:r>
              </w:p>
            </w:tc>
            <w:tc>
              <w:tcPr>
                <w:tcW w:w="1814" w:type="dxa"/>
                <w:tcBorders>
                  <w:top w:val="nil"/>
                  <w:left w:val="single" w:sz="8" w:space="0" w:color="auto"/>
                  <w:bottom w:val="single" w:sz="8" w:space="0" w:color="auto"/>
                  <w:right w:val="single" w:sz="8" w:space="0" w:color="auto"/>
                </w:tcBorders>
              </w:tcPr>
              <w:p w14:paraId="235B2A13" w14:textId="42A53FD7" w:rsidR="22B54481" w:rsidRPr="006A7EEF" w:rsidRDefault="22B54481">
                <w:pPr>
                  <w:rPr>
                    <w:color w:val="000000" w:themeColor="text1"/>
                  </w:rPr>
                </w:pPr>
                <w:r w:rsidRPr="006A7EEF">
                  <w:rPr>
                    <w:rFonts w:eastAsia="Times New Roman"/>
                    <w:color w:val="000000" w:themeColor="text1"/>
                    <w:szCs w:val="22"/>
                  </w:rPr>
                  <w:t>Risk Issue</w:t>
                </w:r>
              </w:p>
            </w:tc>
            <w:tc>
              <w:tcPr>
                <w:tcW w:w="1787" w:type="dxa"/>
                <w:tcBorders>
                  <w:top w:val="nil"/>
                  <w:left w:val="single" w:sz="8" w:space="0" w:color="auto"/>
                  <w:bottom w:val="single" w:sz="8" w:space="0" w:color="auto"/>
                  <w:right w:val="single" w:sz="8" w:space="0" w:color="auto"/>
                </w:tcBorders>
              </w:tcPr>
              <w:p w14:paraId="0A50916D" w14:textId="3E7D60F0" w:rsidR="22B54481" w:rsidRPr="006A7EEF" w:rsidRDefault="22B54481">
                <w:pPr>
                  <w:rPr>
                    <w:color w:val="000000" w:themeColor="text1"/>
                  </w:rPr>
                </w:pPr>
                <w:r w:rsidRPr="006A7EEF">
                  <w:rPr>
                    <w:rFonts w:eastAsia="Times New Roman"/>
                    <w:color w:val="000000" w:themeColor="text1"/>
                    <w:szCs w:val="22"/>
                  </w:rPr>
                  <w:t>Risk Consequences</w:t>
                </w:r>
              </w:p>
            </w:tc>
            <w:tc>
              <w:tcPr>
                <w:tcW w:w="1787" w:type="dxa"/>
                <w:tcBorders>
                  <w:top w:val="nil"/>
                  <w:left w:val="single" w:sz="8" w:space="0" w:color="auto"/>
                  <w:bottom w:val="single" w:sz="8" w:space="0" w:color="auto"/>
                  <w:right w:val="single" w:sz="8" w:space="0" w:color="auto"/>
                </w:tcBorders>
              </w:tcPr>
              <w:p w14:paraId="2F5BB15B" w14:textId="0ED04E9D" w:rsidR="68E82657" w:rsidRDefault="68E82657" w:rsidP="68E82657">
                <w:pPr>
                  <w:rPr>
                    <w:color w:val="000000" w:themeColor="text1"/>
                    <w:szCs w:val="22"/>
                  </w:rPr>
                </w:pPr>
                <w:r w:rsidRPr="68E82657">
                  <w:rPr>
                    <w:color w:val="000000" w:themeColor="text1"/>
                    <w:szCs w:val="22"/>
                  </w:rPr>
                  <w:t>Initial Perceived Risk</w:t>
                </w:r>
              </w:p>
            </w:tc>
            <w:tc>
              <w:tcPr>
                <w:tcW w:w="4274" w:type="dxa"/>
                <w:tcBorders>
                  <w:top w:val="nil"/>
                  <w:left w:val="nil"/>
                  <w:bottom w:val="single" w:sz="8" w:space="0" w:color="auto"/>
                  <w:right w:val="single" w:sz="8" w:space="0" w:color="auto"/>
                </w:tcBorders>
              </w:tcPr>
              <w:p w14:paraId="6CD57356" w14:textId="6F1157CE" w:rsidR="22B54481" w:rsidRPr="006A7EEF" w:rsidRDefault="22B54481">
                <w:pPr>
                  <w:rPr>
                    <w:color w:val="000000" w:themeColor="text1"/>
                  </w:rPr>
                </w:pPr>
                <w:r w:rsidRPr="006A7EEF">
                  <w:rPr>
                    <w:rFonts w:eastAsia="Times New Roman"/>
                    <w:color w:val="000000" w:themeColor="text1"/>
                    <w:szCs w:val="22"/>
                  </w:rPr>
                  <w:t>Risk Mitigation</w:t>
                </w:r>
              </w:p>
            </w:tc>
            <w:tc>
              <w:tcPr>
                <w:tcW w:w="1859" w:type="dxa"/>
                <w:tcBorders>
                  <w:top w:val="nil"/>
                  <w:left w:val="single" w:sz="8" w:space="0" w:color="auto"/>
                  <w:bottom w:val="single" w:sz="8" w:space="0" w:color="auto"/>
                  <w:right w:val="single" w:sz="8" w:space="0" w:color="auto"/>
                </w:tcBorders>
              </w:tcPr>
              <w:p w14:paraId="6B81981B" w14:textId="011BC351"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2365D99E" w14:textId="77777777" w:rsidTr="43B183DF">
            <w:trPr>
              <w:trHeight w:val="465"/>
            </w:trPr>
            <w:tc>
              <w:tcPr>
                <w:tcW w:w="1693" w:type="dxa"/>
                <w:tcBorders>
                  <w:top w:val="single" w:sz="8" w:space="0" w:color="auto"/>
                  <w:left w:val="single" w:sz="8" w:space="0" w:color="auto"/>
                  <w:bottom w:val="single" w:sz="8" w:space="0" w:color="auto"/>
                  <w:right w:val="single" w:sz="8" w:space="0" w:color="auto"/>
                </w:tcBorders>
              </w:tcPr>
              <w:p w14:paraId="0D496DB3" w14:textId="7A36CCC3" w:rsidR="22B54481" w:rsidRPr="006A7EEF" w:rsidRDefault="22B54481">
                <w:pPr>
                  <w:rPr>
                    <w:color w:val="000000" w:themeColor="text1"/>
                  </w:rPr>
                </w:pPr>
                <w:r w:rsidRPr="006A7EEF">
                  <w:rPr>
                    <w:rFonts w:eastAsia="Times New Roman"/>
                    <w:color w:val="000000" w:themeColor="text1"/>
                    <w:szCs w:val="22"/>
                  </w:rPr>
                  <w:t>Technical Assessment:</w:t>
                </w:r>
              </w:p>
            </w:tc>
            <w:tc>
              <w:tcPr>
                <w:tcW w:w="1814" w:type="dxa"/>
                <w:tcBorders>
                  <w:top w:val="single" w:sz="8" w:space="0" w:color="auto"/>
                  <w:left w:val="single" w:sz="8" w:space="0" w:color="auto"/>
                  <w:bottom w:val="single" w:sz="8" w:space="0" w:color="auto"/>
                  <w:right w:val="single" w:sz="8" w:space="0" w:color="auto"/>
                </w:tcBorders>
              </w:tcPr>
              <w:p w14:paraId="6BEC9E17" w14:textId="531A8929"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1787" w:type="dxa"/>
                <w:tcBorders>
                  <w:top w:val="single" w:sz="8" w:space="0" w:color="auto"/>
                  <w:left w:val="single" w:sz="8" w:space="0" w:color="auto"/>
                  <w:bottom w:val="single" w:sz="8" w:space="0" w:color="auto"/>
                  <w:right w:val="single" w:sz="8" w:space="0" w:color="auto"/>
                </w:tcBorders>
              </w:tcPr>
              <w:p w14:paraId="67C25169" w14:textId="1AD41CA9"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22C9097C" w14:textId="68F78123"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6502C100" w14:textId="5B65EFF9" w:rsidR="22B54481" w:rsidRPr="006A7EEF" w:rsidRDefault="68E82657" w:rsidP="68E82657">
                <w:pPr>
                  <w:rPr>
                    <w:color w:val="000000" w:themeColor="text1"/>
                    <w:szCs w:val="22"/>
                  </w:rPr>
                </w:pPr>
                <w:r w:rsidRPr="68E82657">
                  <w:rPr>
                    <w:color w:val="000000" w:themeColor="text1"/>
                  </w:rPr>
                  <w:t>Use of only system-specific pieces.</w:t>
                </w:r>
              </w:p>
              <w:p w14:paraId="530764B7" w14:textId="67C3A85A" w:rsidR="22B54481" w:rsidRPr="006A7EEF" w:rsidRDefault="68E82657" w:rsidP="68E82657">
                <w:pPr>
                  <w:rPr>
                    <w:color w:val="000000" w:themeColor="text1"/>
                    <w:szCs w:val="22"/>
                  </w:rPr>
                </w:pPr>
                <w:r w:rsidRPr="68E82657">
                  <w:rPr>
                    <w:color w:val="000000" w:themeColor="text1"/>
                  </w:rPr>
                  <w:t>Have all parts in spare storage to decrease repair time and increase reliability when changing out parts quickly.</w:t>
                </w:r>
              </w:p>
              <w:p w14:paraId="41D333B2" w14:textId="0DBD9A6A" w:rsidR="22B54481" w:rsidRPr="006A7EEF" w:rsidRDefault="68E82657" w:rsidP="68E82657">
                <w:pPr>
                  <w:rPr>
                    <w:color w:val="000000" w:themeColor="text1"/>
                    <w:szCs w:val="22"/>
                  </w:rPr>
                </w:pPr>
                <w:r w:rsidRPr="68E82657">
                  <w:rPr>
                    <w:color w:val="000000" w:themeColor="text1"/>
                  </w:rPr>
                  <w:t xml:space="preserve">Trade-off studies required. </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5908DEB5" w14:textId="217EFE74"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r w:rsidR="006A7EEF" w:rsidRPr="006A7EEF" w14:paraId="33A8DAFF" w14:textId="77777777" w:rsidTr="43B183DF">
            <w:tc>
              <w:tcPr>
                <w:tcW w:w="1693" w:type="dxa"/>
                <w:tcBorders>
                  <w:top w:val="single" w:sz="8" w:space="0" w:color="auto"/>
                  <w:left w:val="single" w:sz="8" w:space="0" w:color="auto"/>
                  <w:bottom w:val="single" w:sz="8" w:space="0" w:color="auto"/>
                  <w:right w:val="single" w:sz="8" w:space="0" w:color="auto"/>
                </w:tcBorders>
              </w:tcPr>
              <w:p w14:paraId="4AEB7236" w14:textId="2A9BA54F"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814" w:type="dxa"/>
                <w:tcBorders>
                  <w:top w:val="single" w:sz="8" w:space="0" w:color="auto"/>
                  <w:left w:val="single" w:sz="8" w:space="0" w:color="auto"/>
                  <w:bottom w:val="single" w:sz="8" w:space="0" w:color="auto"/>
                  <w:right w:val="single" w:sz="8" w:space="0" w:color="auto"/>
                </w:tcBorders>
              </w:tcPr>
              <w:p w14:paraId="0191C36A" w14:textId="103C11EB" w:rsidR="22B54481" w:rsidRPr="006A7EEF" w:rsidRDefault="22B54481">
                <w:pPr>
                  <w:rPr>
                    <w:color w:val="000000" w:themeColor="text1"/>
                  </w:rPr>
                </w:pPr>
                <w:r w:rsidRPr="006A7EEF">
                  <w:rPr>
                    <w:rFonts w:eastAsia="Times New Roman"/>
                    <w:color w:val="000000" w:themeColor="text1"/>
                    <w:szCs w:val="22"/>
                  </w:rPr>
                  <w:t>None identified.</w:t>
                </w:r>
              </w:p>
            </w:tc>
            <w:tc>
              <w:tcPr>
                <w:tcW w:w="1787" w:type="dxa"/>
                <w:tcBorders>
                  <w:top w:val="single" w:sz="8" w:space="0" w:color="auto"/>
                  <w:left w:val="single" w:sz="8" w:space="0" w:color="auto"/>
                  <w:bottom w:val="single" w:sz="8" w:space="0" w:color="auto"/>
                  <w:right w:val="single" w:sz="8" w:space="0" w:color="auto"/>
                </w:tcBorders>
              </w:tcPr>
              <w:p w14:paraId="40DCE97B" w14:textId="197D70E8" w:rsidR="22B54481" w:rsidRPr="006A7EEF" w:rsidRDefault="22B54481">
                <w:pPr>
                  <w:rPr>
                    <w:color w:val="000000" w:themeColor="text1"/>
                  </w:rPr>
                </w:pPr>
                <w:r w:rsidRPr="006A7EEF">
                  <w:rPr>
                    <w:rFonts w:eastAsia="Times New Roman"/>
                    <w:color w:val="000000" w:themeColor="text1"/>
                    <w:szCs w:val="22"/>
                  </w:rPr>
                  <w:t>None identified.</w:t>
                </w:r>
              </w:p>
            </w:tc>
            <w:tc>
              <w:tcPr>
                <w:tcW w:w="1787" w:type="dxa"/>
                <w:tcBorders>
                  <w:top w:val="single" w:sz="8" w:space="0" w:color="auto"/>
                  <w:left w:val="single" w:sz="8" w:space="0" w:color="auto"/>
                  <w:bottom w:val="single" w:sz="8" w:space="0" w:color="auto"/>
                  <w:right w:val="single" w:sz="8" w:space="0" w:color="auto"/>
                </w:tcBorders>
              </w:tcPr>
              <w:p w14:paraId="2D323A1C" w14:textId="2C972208" w:rsidR="68E82657" w:rsidRDefault="68E82657" w:rsidP="68E82657">
                <w:pPr>
                  <w:rPr>
                    <w:color w:val="0070C0"/>
                    <w:szCs w:val="22"/>
                  </w:rPr>
                </w:pPr>
                <w:r w:rsidRPr="68E82657">
                  <w:rPr>
                    <w:color w:val="0070C0"/>
                    <w:szCs w:val="22"/>
                  </w:rPr>
                  <w:t>N/A</w:t>
                </w:r>
              </w:p>
            </w:tc>
            <w:tc>
              <w:tcPr>
                <w:tcW w:w="4274" w:type="dxa"/>
                <w:tcBorders>
                  <w:top w:val="single" w:sz="8" w:space="0" w:color="auto"/>
                  <w:left w:val="nil"/>
                  <w:bottom w:val="single" w:sz="8" w:space="0" w:color="auto"/>
                  <w:right w:val="single" w:sz="8" w:space="0" w:color="auto"/>
                </w:tcBorders>
              </w:tcPr>
              <w:p w14:paraId="56CA6D12" w14:textId="44CC7795" w:rsidR="22B54481" w:rsidRPr="006A7EEF" w:rsidRDefault="67467A75">
                <w:pPr>
                  <w:rPr>
                    <w:color w:val="000000" w:themeColor="text1"/>
                  </w:rPr>
                </w:pPr>
                <w:r w:rsidRPr="67467A75">
                  <w:rPr>
                    <w:rFonts w:eastAsia="Times New Roman"/>
                    <w:color w:val="000000" w:themeColor="text1"/>
                  </w:rPr>
                  <w:t>None required.</w:t>
                </w:r>
              </w:p>
            </w:tc>
            <w:tc>
              <w:tcPr>
                <w:tcW w:w="1859" w:type="dxa"/>
                <w:tcBorders>
                  <w:top w:val="single" w:sz="8" w:space="0" w:color="auto"/>
                  <w:left w:val="single" w:sz="8" w:space="0" w:color="auto"/>
                  <w:bottom w:val="single" w:sz="8" w:space="0" w:color="auto"/>
                  <w:right w:val="single" w:sz="8" w:space="0" w:color="auto"/>
                </w:tcBorders>
                <w:shd w:val="clear" w:color="auto" w:fill="FFFFFF" w:themeFill="background1"/>
              </w:tcPr>
              <w:p w14:paraId="3ACEC2FD" w14:textId="054F7ACE" w:rsidR="22B54481" w:rsidRPr="006A7EEF" w:rsidRDefault="68E82657" w:rsidP="68E82657">
                <w:pPr>
                  <w:rPr>
                    <w:rFonts w:eastAsia="Times New Roman"/>
                    <w:color w:val="000000" w:themeColor="text1"/>
                  </w:rPr>
                </w:pPr>
                <w:r w:rsidRPr="68E82657">
                  <w:rPr>
                    <w:rFonts w:eastAsia="Times New Roman"/>
                    <w:color w:val="0070C0"/>
                  </w:rPr>
                  <w:t>N/A</w:t>
                </w:r>
              </w:p>
              <w:p w14:paraId="3DF898CF" w14:textId="7B95F826" w:rsidR="22B54481" w:rsidRPr="006A7EEF" w:rsidRDefault="22B54481">
                <w:pPr>
                  <w:rPr>
                    <w:color w:val="000000" w:themeColor="text1"/>
                  </w:rPr>
                </w:pPr>
                <w:r w:rsidRPr="006A7EEF">
                  <w:rPr>
                    <w:rFonts w:eastAsia="Times New Roman"/>
                    <w:color w:val="000000" w:themeColor="text1"/>
                    <w:szCs w:val="22"/>
                  </w:rPr>
                  <w:t xml:space="preserve"> </w:t>
                </w:r>
              </w:p>
            </w:tc>
          </w:tr>
          <w:tr w:rsidR="006A7EEF" w:rsidRPr="006A7EEF" w14:paraId="47B26BAF" w14:textId="77777777" w:rsidTr="43B183DF">
            <w:tc>
              <w:tcPr>
                <w:tcW w:w="1693" w:type="dxa"/>
                <w:tcBorders>
                  <w:top w:val="single" w:sz="8" w:space="0" w:color="auto"/>
                  <w:left w:val="single" w:sz="8" w:space="0" w:color="auto"/>
                  <w:bottom w:val="single" w:sz="8" w:space="0" w:color="auto"/>
                  <w:right w:val="single" w:sz="8" w:space="0" w:color="auto"/>
                </w:tcBorders>
              </w:tcPr>
              <w:p w14:paraId="3AB7E666" w14:textId="56AD134B" w:rsidR="22B54481" w:rsidRPr="006A7EEF" w:rsidRDefault="22B54481">
                <w:pPr>
                  <w:rPr>
                    <w:color w:val="000000" w:themeColor="text1"/>
                  </w:rPr>
                </w:pPr>
                <w:r w:rsidRPr="006A7EEF">
                  <w:rPr>
                    <w:rFonts w:eastAsia="Times New Roman"/>
                    <w:color w:val="000000" w:themeColor="text1"/>
                    <w:szCs w:val="22"/>
                  </w:rPr>
                  <w:t>Organizational Assessment:</w:t>
                </w:r>
              </w:p>
            </w:tc>
            <w:tc>
              <w:tcPr>
                <w:tcW w:w="1814" w:type="dxa"/>
                <w:tcBorders>
                  <w:top w:val="single" w:sz="8" w:space="0" w:color="auto"/>
                  <w:left w:val="single" w:sz="8" w:space="0" w:color="auto"/>
                  <w:bottom w:val="single" w:sz="8" w:space="0" w:color="auto"/>
                  <w:right w:val="single" w:sz="8" w:space="0" w:color="auto"/>
                </w:tcBorders>
              </w:tcPr>
              <w:p w14:paraId="57B47089" w14:textId="08132D3C" w:rsidR="22B54481" w:rsidRPr="006A7EEF" w:rsidRDefault="67467A75">
                <w:pPr>
                  <w:rPr>
                    <w:color w:val="000000" w:themeColor="text1"/>
                  </w:rPr>
                </w:pPr>
                <w:r w:rsidRPr="67467A75">
                  <w:rPr>
                    <w:rFonts w:eastAsia="Times New Roman"/>
                    <w:color w:val="000000" w:themeColor="text1"/>
                  </w:rPr>
                  <w:t>Tools might not be available when needed.</w:t>
                </w:r>
              </w:p>
            </w:tc>
            <w:tc>
              <w:tcPr>
                <w:tcW w:w="1787" w:type="dxa"/>
                <w:tcBorders>
                  <w:top w:val="single" w:sz="8" w:space="0" w:color="auto"/>
                  <w:left w:val="single" w:sz="8" w:space="0" w:color="auto"/>
                  <w:bottom w:val="single" w:sz="8" w:space="0" w:color="auto"/>
                  <w:right w:val="single" w:sz="8" w:space="0" w:color="auto"/>
                </w:tcBorders>
              </w:tcPr>
              <w:p w14:paraId="448D56B5" w14:textId="014AAAF1" w:rsidR="22B54481" w:rsidRPr="006A7EEF" w:rsidRDefault="22B54481">
                <w:pPr>
                  <w:rPr>
                    <w:color w:val="000000" w:themeColor="text1"/>
                  </w:rPr>
                </w:pPr>
                <w:r w:rsidRPr="006A7EEF">
                  <w:rPr>
                    <w:rFonts w:eastAsia="Times New Roman"/>
                    <w:color w:val="000000" w:themeColor="text1"/>
                    <w:szCs w:val="22"/>
                  </w:rPr>
                  <w:t>AUAV grounded due to lack of tools to fix components.</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5CD04229" w14:textId="48035BA6"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00B83259" w14:textId="42E80355" w:rsidR="22B54481" w:rsidRPr="006A7EEF" w:rsidRDefault="22B54481">
                <w:pPr>
                  <w:rPr>
                    <w:color w:val="000000" w:themeColor="text1"/>
                  </w:rPr>
                </w:pPr>
                <w:r w:rsidRPr="006A7EEF">
                  <w:rPr>
                    <w:rFonts w:eastAsia="Times New Roman"/>
                    <w:color w:val="000000" w:themeColor="text1"/>
                    <w:szCs w:val="22"/>
                  </w:rPr>
                  <w:t>Ensure that all tools and vendors will be available at time of service.</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21E5D170" w14:textId="02882D70"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r w:rsidR="006A7EEF" w:rsidRPr="006A7EEF" w14:paraId="7332735D" w14:textId="77777777" w:rsidTr="43B183DF">
            <w:tc>
              <w:tcPr>
                <w:tcW w:w="1693" w:type="dxa"/>
                <w:tcBorders>
                  <w:top w:val="single" w:sz="8" w:space="0" w:color="auto"/>
                  <w:left w:val="single" w:sz="8" w:space="0" w:color="auto"/>
                  <w:bottom w:val="single" w:sz="8" w:space="0" w:color="auto"/>
                  <w:right w:val="single" w:sz="8" w:space="0" w:color="auto"/>
                </w:tcBorders>
              </w:tcPr>
              <w:p w14:paraId="11A59D3F" w14:textId="4CD557C0" w:rsidR="22B54481" w:rsidRPr="006A7EEF" w:rsidRDefault="22B54481">
                <w:pPr>
                  <w:rPr>
                    <w:color w:val="000000" w:themeColor="text1"/>
                  </w:rPr>
                </w:pPr>
                <w:r w:rsidRPr="006A7EEF">
                  <w:rPr>
                    <w:rFonts w:eastAsia="Times New Roman"/>
                    <w:color w:val="000000" w:themeColor="text1"/>
                    <w:szCs w:val="22"/>
                  </w:rPr>
                  <w:lastRenderedPageBreak/>
                  <w:t xml:space="preserve">Political and Operational Assessment: </w:t>
                </w:r>
              </w:p>
            </w:tc>
            <w:tc>
              <w:tcPr>
                <w:tcW w:w="1814" w:type="dxa"/>
                <w:tcBorders>
                  <w:top w:val="single" w:sz="8" w:space="0" w:color="auto"/>
                  <w:left w:val="single" w:sz="8" w:space="0" w:color="auto"/>
                  <w:bottom w:val="single" w:sz="8" w:space="0" w:color="auto"/>
                  <w:right w:val="single" w:sz="8" w:space="0" w:color="auto"/>
                </w:tcBorders>
              </w:tcPr>
              <w:p w14:paraId="7C7B0305" w14:textId="2A8EB581"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787" w:type="dxa"/>
                <w:tcBorders>
                  <w:top w:val="single" w:sz="8" w:space="0" w:color="auto"/>
                  <w:left w:val="single" w:sz="8" w:space="0" w:color="auto"/>
                  <w:bottom w:val="single" w:sz="8" w:space="0" w:color="auto"/>
                  <w:right w:val="single" w:sz="8" w:space="0" w:color="auto"/>
                </w:tcBorders>
              </w:tcPr>
              <w:p w14:paraId="5519A2FE" w14:textId="42EAC7B4" w:rsidR="22B54481" w:rsidRPr="006A7EEF" w:rsidRDefault="22B54481">
                <w:pPr>
                  <w:rPr>
                    <w:color w:val="000000" w:themeColor="text1"/>
                  </w:rPr>
                </w:pPr>
                <w:r w:rsidRPr="006A7EEF">
                  <w:rPr>
                    <w:rFonts w:eastAsia="Times New Roman"/>
                    <w:color w:val="000000" w:themeColor="text1"/>
                    <w:szCs w:val="22"/>
                  </w:rPr>
                  <w:t>AUAV grounded due to lack of tools to fix components.</w:t>
                </w:r>
              </w:p>
            </w:tc>
            <w:tc>
              <w:tcPr>
                <w:tcW w:w="1787" w:type="dxa"/>
                <w:tcBorders>
                  <w:top w:val="single" w:sz="8" w:space="0" w:color="auto"/>
                  <w:left w:val="single" w:sz="8" w:space="0" w:color="auto"/>
                  <w:bottom w:val="single" w:sz="8" w:space="0" w:color="auto"/>
                  <w:right w:val="single" w:sz="8" w:space="0" w:color="auto"/>
                </w:tcBorders>
                <w:shd w:val="clear" w:color="auto" w:fill="FFC000"/>
              </w:tcPr>
              <w:p w14:paraId="27F76A6C" w14:textId="70E13611" w:rsidR="68E82657" w:rsidRDefault="68E82657" w:rsidP="68E82657">
                <w:pPr>
                  <w:rPr>
                    <w:color w:val="000000" w:themeColor="text1"/>
                    <w:szCs w:val="22"/>
                  </w:rPr>
                </w:pPr>
                <w:r w:rsidRPr="68E82657">
                  <w:rPr>
                    <w:color w:val="0070C0"/>
                    <w:szCs w:val="22"/>
                  </w:rPr>
                  <w:t>Medium</w:t>
                </w:r>
              </w:p>
            </w:tc>
            <w:tc>
              <w:tcPr>
                <w:tcW w:w="4274" w:type="dxa"/>
                <w:tcBorders>
                  <w:top w:val="single" w:sz="8" w:space="0" w:color="auto"/>
                  <w:left w:val="nil"/>
                  <w:bottom w:val="single" w:sz="8" w:space="0" w:color="auto"/>
                  <w:right w:val="single" w:sz="8" w:space="0" w:color="auto"/>
                </w:tcBorders>
              </w:tcPr>
              <w:p w14:paraId="15B5FB17" w14:textId="48E95B12" w:rsidR="22B54481" w:rsidRPr="006A7EEF" w:rsidRDefault="22B54481">
                <w:pPr>
                  <w:rPr>
                    <w:color w:val="000000" w:themeColor="text1"/>
                  </w:rPr>
                </w:pPr>
                <w:r w:rsidRPr="006A7EEF">
                  <w:rPr>
                    <w:rFonts w:eastAsia="Times New Roman"/>
                    <w:color w:val="000000" w:themeColor="text1"/>
                    <w:szCs w:val="22"/>
                  </w:rPr>
                  <w:t>The maintenance manuals will be reviewed for all specialty tools and vendor will be requested to supply as part of contract.</w:t>
                </w:r>
              </w:p>
            </w:tc>
            <w:tc>
              <w:tcPr>
                <w:tcW w:w="1859" w:type="dxa"/>
                <w:tcBorders>
                  <w:top w:val="single" w:sz="8" w:space="0" w:color="auto"/>
                  <w:left w:val="single" w:sz="8" w:space="0" w:color="auto"/>
                  <w:bottom w:val="single" w:sz="8" w:space="0" w:color="auto"/>
                  <w:right w:val="single" w:sz="8" w:space="0" w:color="auto"/>
                </w:tcBorders>
                <w:shd w:val="clear" w:color="auto" w:fill="00B050"/>
              </w:tcPr>
              <w:p w14:paraId="334C1B7F" w14:textId="40B92847" w:rsidR="22B54481" w:rsidRPr="006A7EEF" w:rsidRDefault="68E82657" w:rsidP="68E82657">
                <w:pPr>
                  <w:rPr>
                    <w:rFonts w:eastAsia="Times New Roman"/>
                    <w:color w:val="000000" w:themeColor="text1"/>
                  </w:rPr>
                </w:pPr>
                <w:r w:rsidRPr="68E82657">
                  <w:rPr>
                    <w:rFonts w:eastAsia="Times New Roman"/>
                    <w:color w:val="000000" w:themeColor="text1"/>
                  </w:rPr>
                  <w:t>Low</w:t>
                </w:r>
              </w:p>
            </w:tc>
          </w:tr>
        </w:tbl>
        <w:p w14:paraId="2CFF8968" w14:textId="4F7EE879" w:rsidR="00EE1C10" w:rsidRPr="006A7EEF" w:rsidRDefault="6060443F" w:rsidP="22B54481">
          <w:pPr>
            <w:rPr>
              <w:color w:val="000000" w:themeColor="text1"/>
            </w:rPr>
          </w:pPr>
          <w:r w:rsidRPr="6060443F">
            <w:rPr>
              <w:rFonts w:eastAsia="Times New Roman"/>
              <w:color w:val="000000" w:themeColor="text1"/>
            </w:rPr>
            <w:t xml:space="preserve">S.R. </w:t>
          </w:r>
          <w:r w:rsidRPr="6060443F">
            <w:rPr>
              <w:rFonts w:eastAsia="Times New Roman"/>
              <w:color w:val="F79646" w:themeColor="accent6"/>
            </w:rPr>
            <w:t>11</w:t>
          </w:r>
          <w:r w:rsidRPr="6060443F">
            <w:rPr>
              <w:rFonts w:eastAsia="Times New Roman"/>
              <w:color w:val="000000" w:themeColor="text1"/>
            </w:rPr>
            <w:t xml:space="preserve"> – The AUAV </w:t>
          </w:r>
          <w:r w:rsidRPr="6060443F">
            <w:rPr>
              <w:rFonts w:eastAsia="Times New Roman"/>
              <w:strike/>
              <w:color w:val="0070C0"/>
            </w:rPr>
            <w:t>Optical System</w:t>
          </w:r>
          <w:r w:rsidRPr="6060443F">
            <w:rPr>
              <w:rFonts w:eastAsia="Times New Roman"/>
              <w:color w:val="000000" w:themeColor="text1"/>
            </w:rPr>
            <w:t xml:space="preserve"> shall have a Mean time between failures (MTBF) of 20 years.</w:t>
          </w:r>
        </w:p>
        <w:tbl>
          <w:tblPr>
            <w:tblStyle w:val="TableGrid"/>
            <w:tblW w:w="13215" w:type="dxa"/>
            <w:tblInd w:w="105" w:type="dxa"/>
            <w:tblLayout w:type="fixed"/>
            <w:tblLook w:val="04A0" w:firstRow="1" w:lastRow="0" w:firstColumn="1" w:lastColumn="0" w:noHBand="0" w:noVBand="1"/>
          </w:tblPr>
          <w:tblGrid>
            <w:gridCol w:w="1396"/>
            <w:gridCol w:w="1752"/>
            <w:gridCol w:w="2015"/>
            <w:gridCol w:w="2015"/>
            <w:gridCol w:w="4281"/>
            <w:gridCol w:w="1756"/>
          </w:tblGrid>
          <w:tr w:rsidR="006A7EEF" w:rsidRPr="006A7EEF" w14:paraId="5140FFCC"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3AA0FDC" w14:textId="77777777" w:rsidR="003F7E22" w:rsidRDefault="003F7E22"/>
            </w:tc>
          </w:tr>
          <w:tr w:rsidR="006A7EEF" w:rsidRPr="006A7EEF" w14:paraId="06252AD7" w14:textId="77777777" w:rsidTr="43B183DF">
            <w:tc>
              <w:tcPr>
                <w:tcW w:w="1396" w:type="dxa"/>
                <w:tcBorders>
                  <w:top w:val="single" w:sz="8" w:space="0" w:color="auto"/>
                  <w:left w:val="single" w:sz="8" w:space="0" w:color="auto"/>
                  <w:bottom w:val="single" w:sz="8" w:space="0" w:color="auto"/>
                  <w:right w:val="single" w:sz="8" w:space="0" w:color="auto"/>
                </w:tcBorders>
              </w:tcPr>
              <w:p w14:paraId="1F8EDAE7" w14:textId="5F5ABF1C" w:rsidR="22B54481" w:rsidRPr="006A7EEF" w:rsidRDefault="22B54481">
                <w:pPr>
                  <w:rPr>
                    <w:color w:val="000000" w:themeColor="text1"/>
                  </w:rPr>
                </w:pPr>
                <w:r w:rsidRPr="006A7EEF">
                  <w:rPr>
                    <w:rFonts w:eastAsia="Times New Roman"/>
                    <w:color w:val="000000" w:themeColor="text1"/>
                    <w:szCs w:val="22"/>
                  </w:rPr>
                  <w:t>Stakeholder:</w:t>
                </w:r>
              </w:p>
            </w:tc>
            <w:tc>
              <w:tcPr>
                <w:tcW w:w="11819" w:type="dxa"/>
                <w:gridSpan w:val="5"/>
                <w:tcBorders>
                  <w:top w:val="nil"/>
                  <w:left w:val="single" w:sz="8" w:space="0" w:color="auto"/>
                  <w:bottom w:val="single" w:sz="8" w:space="0" w:color="auto"/>
                  <w:right w:val="single" w:sz="8" w:space="0" w:color="auto"/>
                </w:tcBorders>
              </w:tcPr>
              <w:p w14:paraId="2C99FE5E" w14:textId="4CAC811B"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6C379E76" w14:textId="77777777" w:rsidTr="43B183DF">
            <w:tc>
              <w:tcPr>
                <w:tcW w:w="1396" w:type="dxa"/>
                <w:tcBorders>
                  <w:top w:val="single" w:sz="8" w:space="0" w:color="auto"/>
                  <w:left w:val="single" w:sz="8" w:space="0" w:color="auto"/>
                  <w:bottom w:val="single" w:sz="8" w:space="0" w:color="auto"/>
                  <w:right w:val="single" w:sz="8" w:space="0" w:color="auto"/>
                </w:tcBorders>
              </w:tcPr>
              <w:p w14:paraId="7D0C7413" w14:textId="6339A3BA" w:rsidR="22B54481" w:rsidRPr="006A7EEF" w:rsidRDefault="22B54481">
                <w:pPr>
                  <w:rPr>
                    <w:color w:val="000000" w:themeColor="text1"/>
                  </w:rPr>
                </w:pPr>
                <w:r w:rsidRPr="006A7EEF">
                  <w:rPr>
                    <w:rFonts w:eastAsia="Times New Roman"/>
                    <w:color w:val="000000" w:themeColor="text1"/>
                    <w:szCs w:val="22"/>
                  </w:rPr>
                  <w:t>Rationale:</w:t>
                </w:r>
              </w:p>
            </w:tc>
            <w:tc>
              <w:tcPr>
                <w:tcW w:w="11819" w:type="dxa"/>
                <w:gridSpan w:val="5"/>
                <w:tcBorders>
                  <w:top w:val="single" w:sz="8" w:space="0" w:color="auto"/>
                  <w:left w:val="single" w:sz="8" w:space="0" w:color="auto"/>
                  <w:bottom w:val="single" w:sz="8" w:space="0" w:color="auto"/>
                  <w:right w:val="single" w:sz="8" w:space="0" w:color="auto"/>
                </w:tcBorders>
              </w:tcPr>
              <w:p w14:paraId="0DDF8561" w14:textId="6A059825" w:rsidR="003F7E22" w:rsidRDefault="43B183DF">
                <w:r>
                  <w:t>This is to ensure that there will always be a working fleet and reducing lifetime cost.</w:t>
                </w:r>
              </w:p>
            </w:tc>
          </w:tr>
          <w:tr w:rsidR="006A7EEF" w:rsidRPr="006A7EEF" w14:paraId="3381FAB3" w14:textId="77777777" w:rsidTr="43B183DF">
            <w:tc>
              <w:tcPr>
                <w:tcW w:w="1396" w:type="dxa"/>
                <w:tcBorders>
                  <w:top w:val="single" w:sz="8" w:space="0" w:color="auto"/>
                  <w:left w:val="single" w:sz="8" w:space="0" w:color="auto"/>
                  <w:bottom w:val="single" w:sz="8" w:space="0" w:color="auto"/>
                  <w:right w:val="single" w:sz="8" w:space="0" w:color="auto"/>
                </w:tcBorders>
              </w:tcPr>
              <w:p w14:paraId="04BA5176" w14:textId="16DB8D74" w:rsidR="22B54481" w:rsidRPr="006A7EEF" w:rsidRDefault="22B54481">
                <w:pPr>
                  <w:rPr>
                    <w:color w:val="000000" w:themeColor="text1"/>
                  </w:rPr>
                </w:pPr>
                <w:r w:rsidRPr="006A7EEF">
                  <w:rPr>
                    <w:rFonts w:eastAsia="Times New Roman"/>
                    <w:color w:val="000000" w:themeColor="text1"/>
                    <w:szCs w:val="22"/>
                  </w:rPr>
                  <w:t>Fit Criterion:</w:t>
                </w:r>
              </w:p>
            </w:tc>
            <w:tc>
              <w:tcPr>
                <w:tcW w:w="11819" w:type="dxa"/>
                <w:gridSpan w:val="5"/>
                <w:tcBorders>
                  <w:top w:val="single" w:sz="8" w:space="0" w:color="auto"/>
                  <w:left w:val="single" w:sz="8" w:space="0" w:color="auto"/>
                  <w:bottom w:val="single" w:sz="8" w:space="0" w:color="auto"/>
                  <w:right w:val="single" w:sz="8" w:space="0" w:color="auto"/>
                </w:tcBorders>
              </w:tcPr>
              <w:p w14:paraId="7AAC1B91" w14:textId="67A0D10E" w:rsidR="003F7E22" w:rsidRDefault="43B183DF">
                <w:r>
                  <w:t>FMECA and failure studies will ensure that all AUAV subsystems will be able to support a 20-year MTBF.</w:t>
                </w:r>
              </w:p>
            </w:tc>
          </w:tr>
          <w:tr w:rsidR="006A7EEF" w:rsidRPr="006A7EEF" w14:paraId="5A1B4B0B"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FB2EFDB" w14:textId="77777777" w:rsidR="003F7E22" w:rsidRDefault="003F7E22"/>
            </w:tc>
          </w:tr>
          <w:tr w:rsidR="006A7EEF" w:rsidRPr="006A7EEF" w14:paraId="13DE6FF5" w14:textId="77777777" w:rsidTr="43B183DF">
            <w:tc>
              <w:tcPr>
                <w:tcW w:w="1396" w:type="dxa"/>
                <w:tcBorders>
                  <w:top w:val="single" w:sz="8" w:space="0" w:color="auto"/>
                  <w:left w:val="single" w:sz="8" w:space="0" w:color="auto"/>
                  <w:bottom w:val="single" w:sz="8" w:space="0" w:color="auto"/>
                  <w:right w:val="single" w:sz="8" w:space="0" w:color="auto"/>
                </w:tcBorders>
              </w:tcPr>
              <w:p w14:paraId="57417F40" w14:textId="4F090809" w:rsidR="22B54481" w:rsidRPr="006A7EEF" w:rsidRDefault="22B54481">
                <w:pPr>
                  <w:rPr>
                    <w:color w:val="000000" w:themeColor="text1"/>
                  </w:rPr>
                </w:pPr>
                <w:r w:rsidRPr="006A7EEF">
                  <w:rPr>
                    <w:rFonts w:eastAsia="Times New Roman"/>
                    <w:color w:val="000000" w:themeColor="text1"/>
                    <w:szCs w:val="22"/>
                  </w:rPr>
                  <w:t>Risk</w:t>
                </w:r>
              </w:p>
            </w:tc>
            <w:tc>
              <w:tcPr>
                <w:tcW w:w="1752" w:type="dxa"/>
                <w:tcBorders>
                  <w:top w:val="single" w:sz="4" w:space="0" w:color="auto"/>
                  <w:left w:val="single" w:sz="8" w:space="0" w:color="auto"/>
                  <w:bottom w:val="single" w:sz="8" w:space="0" w:color="auto"/>
                  <w:right w:val="single" w:sz="8" w:space="0" w:color="auto"/>
                </w:tcBorders>
              </w:tcPr>
              <w:p w14:paraId="66AF807B" w14:textId="6F6D96FD" w:rsidR="22B54481" w:rsidRPr="006A7EEF" w:rsidRDefault="22B54481">
                <w:pPr>
                  <w:rPr>
                    <w:color w:val="000000" w:themeColor="text1"/>
                  </w:rPr>
                </w:pPr>
                <w:r w:rsidRPr="006A7EEF">
                  <w:rPr>
                    <w:rFonts w:eastAsia="Times New Roman"/>
                    <w:color w:val="000000" w:themeColor="text1"/>
                    <w:szCs w:val="22"/>
                  </w:rPr>
                  <w:t>Risk Issue</w:t>
                </w:r>
              </w:p>
            </w:tc>
            <w:tc>
              <w:tcPr>
                <w:tcW w:w="2015" w:type="dxa"/>
                <w:tcBorders>
                  <w:top w:val="single" w:sz="4" w:space="0" w:color="auto"/>
                  <w:left w:val="single" w:sz="8" w:space="0" w:color="auto"/>
                  <w:bottom w:val="single" w:sz="8" w:space="0" w:color="auto"/>
                  <w:right w:val="single" w:sz="8" w:space="0" w:color="auto"/>
                </w:tcBorders>
              </w:tcPr>
              <w:p w14:paraId="70E343FE" w14:textId="28EC9ABA" w:rsidR="22B54481" w:rsidRPr="006A7EEF" w:rsidRDefault="22B54481">
                <w:pPr>
                  <w:rPr>
                    <w:color w:val="000000" w:themeColor="text1"/>
                  </w:rPr>
                </w:pPr>
                <w:r w:rsidRPr="006A7EEF">
                  <w:rPr>
                    <w:rFonts w:eastAsia="Times New Roman"/>
                    <w:color w:val="000000" w:themeColor="text1"/>
                    <w:szCs w:val="22"/>
                  </w:rPr>
                  <w:t>Risk Consequences</w:t>
                </w:r>
              </w:p>
            </w:tc>
            <w:tc>
              <w:tcPr>
                <w:tcW w:w="2015" w:type="dxa"/>
                <w:tcBorders>
                  <w:top w:val="single" w:sz="4" w:space="0" w:color="auto"/>
                  <w:left w:val="single" w:sz="8" w:space="0" w:color="auto"/>
                  <w:bottom w:val="single" w:sz="8" w:space="0" w:color="auto"/>
                  <w:right w:val="single" w:sz="8" w:space="0" w:color="auto"/>
                </w:tcBorders>
              </w:tcPr>
              <w:p w14:paraId="2FE48773" w14:textId="335C9900" w:rsidR="68E82657" w:rsidRDefault="68E82657" w:rsidP="68E82657">
                <w:pPr>
                  <w:rPr>
                    <w:color w:val="000000" w:themeColor="text1"/>
                    <w:szCs w:val="22"/>
                  </w:rPr>
                </w:pPr>
                <w:r w:rsidRPr="68E82657">
                  <w:rPr>
                    <w:color w:val="000000" w:themeColor="text1"/>
                    <w:szCs w:val="22"/>
                  </w:rPr>
                  <w:t>Initial Perceived Risk</w:t>
                </w:r>
              </w:p>
            </w:tc>
            <w:tc>
              <w:tcPr>
                <w:tcW w:w="4281" w:type="dxa"/>
                <w:tcBorders>
                  <w:top w:val="single" w:sz="4" w:space="0" w:color="auto"/>
                  <w:left w:val="nil"/>
                  <w:bottom w:val="single" w:sz="8" w:space="0" w:color="auto"/>
                  <w:right w:val="single" w:sz="8" w:space="0" w:color="auto"/>
                </w:tcBorders>
              </w:tcPr>
              <w:p w14:paraId="3DFB0021" w14:textId="2DE31FD7" w:rsidR="22B54481" w:rsidRPr="006A7EEF" w:rsidRDefault="22B54481">
                <w:pPr>
                  <w:rPr>
                    <w:color w:val="000000" w:themeColor="text1"/>
                  </w:rPr>
                </w:pPr>
                <w:r w:rsidRPr="006A7EEF">
                  <w:rPr>
                    <w:rFonts w:eastAsia="Times New Roman"/>
                    <w:color w:val="000000" w:themeColor="text1"/>
                    <w:szCs w:val="22"/>
                  </w:rPr>
                  <w:t>Risk Mitigation</w:t>
                </w:r>
              </w:p>
            </w:tc>
            <w:tc>
              <w:tcPr>
                <w:tcW w:w="1756" w:type="dxa"/>
                <w:tcBorders>
                  <w:top w:val="single" w:sz="4" w:space="0" w:color="auto"/>
                  <w:left w:val="single" w:sz="8" w:space="0" w:color="auto"/>
                  <w:bottom w:val="single" w:sz="8" w:space="0" w:color="auto"/>
                  <w:right w:val="single" w:sz="8" w:space="0" w:color="auto"/>
                </w:tcBorders>
              </w:tcPr>
              <w:p w14:paraId="4AD2CE35" w14:textId="2DF1BA45"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49C1A100" w14:textId="77777777" w:rsidTr="43B183DF">
            <w:tc>
              <w:tcPr>
                <w:tcW w:w="1396" w:type="dxa"/>
                <w:tcBorders>
                  <w:top w:val="single" w:sz="8" w:space="0" w:color="auto"/>
                  <w:left w:val="single" w:sz="8" w:space="0" w:color="auto"/>
                  <w:bottom w:val="single" w:sz="8" w:space="0" w:color="auto"/>
                  <w:right w:val="single" w:sz="8" w:space="0" w:color="auto"/>
                </w:tcBorders>
              </w:tcPr>
              <w:p w14:paraId="39EECECB" w14:textId="73756507" w:rsidR="22B54481" w:rsidRPr="006A7EEF" w:rsidRDefault="22B54481">
                <w:pPr>
                  <w:rPr>
                    <w:color w:val="000000" w:themeColor="text1"/>
                  </w:rPr>
                </w:pPr>
                <w:r w:rsidRPr="006A7EEF">
                  <w:rPr>
                    <w:rFonts w:eastAsia="Times New Roman"/>
                    <w:color w:val="000000" w:themeColor="text1"/>
                    <w:szCs w:val="22"/>
                  </w:rPr>
                  <w:t>Technical Assessment:</w:t>
                </w:r>
              </w:p>
            </w:tc>
            <w:tc>
              <w:tcPr>
                <w:tcW w:w="1752" w:type="dxa"/>
                <w:tcBorders>
                  <w:top w:val="single" w:sz="8" w:space="0" w:color="auto"/>
                  <w:left w:val="single" w:sz="8" w:space="0" w:color="auto"/>
                  <w:bottom w:val="single" w:sz="8" w:space="0" w:color="auto"/>
                  <w:right w:val="single" w:sz="8" w:space="0" w:color="auto"/>
                </w:tcBorders>
              </w:tcPr>
              <w:p w14:paraId="054605FA" w14:textId="6DC46515" w:rsidR="22B54481" w:rsidRPr="006A7EEF" w:rsidRDefault="22B54481">
                <w:pPr>
                  <w:rPr>
                    <w:color w:val="000000" w:themeColor="text1"/>
                  </w:rPr>
                </w:pPr>
                <w:r w:rsidRPr="006A7EEF">
                  <w:rPr>
                    <w:rFonts w:eastAsia="Times New Roman"/>
                    <w:color w:val="000000" w:themeColor="text1"/>
                    <w:szCs w:val="22"/>
                  </w:rPr>
                  <w:t>Could be determining criteria in selecting between two equal components.</w:t>
                </w:r>
              </w:p>
            </w:tc>
            <w:tc>
              <w:tcPr>
                <w:tcW w:w="2015" w:type="dxa"/>
                <w:tcBorders>
                  <w:top w:val="single" w:sz="8" w:space="0" w:color="auto"/>
                  <w:left w:val="single" w:sz="8" w:space="0" w:color="auto"/>
                  <w:bottom w:val="single" w:sz="8" w:space="0" w:color="auto"/>
                  <w:right w:val="single" w:sz="8" w:space="0" w:color="auto"/>
                </w:tcBorders>
              </w:tcPr>
              <w:p w14:paraId="12B2350E" w14:textId="3171308C" w:rsidR="22B54481" w:rsidRPr="006A7EEF" w:rsidRDefault="22B54481">
                <w:pPr>
                  <w:rPr>
                    <w:color w:val="000000" w:themeColor="text1"/>
                  </w:rPr>
                </w:pPr>
                <w:r w:rsidRPr="006A7EEF">
                  <w:rPr>
                    <w:rFonts w:eastAsia="Times New Roman"/>
                    <w:color w:val="000000" w:themeColor="text1"/>
                    <w:szCs w:val="22"/>
                  </w:rPr>
                  <w:t>Choice of inferior product.</w:t>
                </w:r>
              </w:p>
            </w:tc>
            <w:tc>
              <w:tcPr>
                <w:tcW w:w="2015" w:type="dxa"/>
                <w:tcBorders>
                  <w:top w:val="single" w:sz="8" w:space="0" w:color="auto"/>
                  <w:left w:val="single" w:sz="8" w:space="0" w:color="auto"/>
                  <w:bottom w:val="single" w:sz="8" w:space="0" w:color="auto"/>
                  <w:right w:val="single" w:sz="8" w:space="0" w:color="auto"/>
                </w:tcBorders>
                <w:shd w:val="clear" w:color="auto" w:fill="FFC000"/>
              </w:tcPr>
              <w:p w14:paraId="5FC39F1B" w14:textId="2C49A6B2" w:rsidR="68E82657" w:rsidRDefault="68E82657" w:rsidP="68E82657">
                <w:pPr>
                  <w:rPr>
                    <w:color w:val="0070C0"/>
                    <w:szCs w:val="22"/>
                  </w:rPr>
                </w:pPr>
                <w:r w:rsidRPr="68E82657">
                  <w:rPr>
                    <w:color w:val="0070C0"/>
                    <w:szCs w:val="22"/>
                  </w:rPr>
                  <w:t>Medium</w:t>
                </w:r>
              </w:p>
            </w:tc>
            <w:tc>
              <w:tcPr>
                <w:tcW w:w="4281" w:type="dxa"/>
                <w:tcBorders>
                  <w:top w:val="single" w:sz="8" w:space="0" w:color="auto"/>
                  <w:left w:val="nil"/>
                  <w:bottom w:val="single" w:sz="8" w:space="0" w:color="auto"/>
                  <w:right w:val="single" w:sz="8" w:space="0" w:color="auto"/>
                </w:tcBorders>
              </w:tcPr>
              <w:p w14:paraId="35949704" w14:textId="41FD7385" w:rsidR="22B54481" w:rsidRPr="006A7EEF" w:rsidRDefault="22B54481">
                <w:pPr>
                  <w:rPr>
                    <w:color w:val="000000" w:themeColor="text1"/>
                  </w:rPr>
                </w:pPr>
                <w:r w:rsidRPr="006A7EEF">
                  <w:rPr>
                    <w:rFonts w:eastAsia="Times New Roman"/>
                    <w:color w:val="000000" w:themeColor="text1"/>
                    <w:szCs w:val="22"/>
                  </w:rPr>
                  <w:t>Trade-off studies need to be performed between components prior to procurement to ensure that standard tools are part of the criteria.</w:t>
                </w:r>
              </w:p>
            </w:tc>
            <w:tc>
              <w:tcPr>
                <w:tcW w:w="1756" w:type="dxa"/>
                <w:tcBorders>
                  <w:top w:val="single" w:sz="8" w:space="0" w:color="auto"/>
                  <w:left w:val="single" w:sz="8" w:space="0" w:color="auto"/>
                  <w:bottom w:val="single" w:sz="8" w:space="0" w:color="auto"/>
                  <w:right w:val="single" w:sz="8" w:space="0" w:color="auto"/>
                </w:tcBorders>
                <w:shd w:val="clear" w:color="auto" w:fill="00B050"/>
              </w:tcPr>
              <w:p w14:paraId="4D017DD7" w14:textId="1943F6FE"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59F0A608" w14:textId="77777777" w:rsidTr="43B183DF">
            <w:tc>
              <w:tcPr>
                <w:tcW w:w="1396" w:type="dxa"/>
                <w:tcBorders>
                  <w:top w:val="single" w:sz="8" w:space="0" w:color="auto"/>
                  <w:left w:val="single" w:sz="8" w:space="0" w:color="auto"/>
                  <w:bottom w:val="single" w:sz="8" w:space="0" w:color="auto"/>
                  <w:right w:val="single" w:sz="8" w:space="0" w:color="auto"/>
                </w:tcBorders>
              </w:tcPr>
              <w:p w14:paraId="3761A0C5" w14:textId="11EB62E8"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1752" w:type="dxa"/>
                <w:tcBorders>
                  <w:top w:val="single" w:sz="8" w:space="0" w:color="auto"/>
                  <w:left w:val="single" w:sz="8" w:space="0" w:color="auto"/>
                  <w:bottom w:val="single" w:sz="8" w:space="0" w:color="auto"/>
                  <w:right w:val="single" w:sz="8" w:space="0" w:color="auto"/>
                </w:tcBorders>
              </w:tcPr>
              <w:p w14:paraId="2E0FCF65" w14:textId="0F787712"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3E690222" w14:textId="3E079B76"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46BFA2A9" w14:textId="460E2A2C" w:rsidR="68E82657" w:rsidRDefault="68E82657" w:rsidP="68E82657">
                <w:pPr>
                  <w:rPr>
                    <w:color w:val="0070C0"/>
                    <w:szCs w:val="22"/>
                  </w:rPr>
                </w:pPr>
                <w:r w:rsidRPr="68E82657">
                  <w:rPr>
                    <w:color w:val="0070C0"/>
                    <w:szCs w:val="22"/>
                  </w:rPr>
                  <w:t>N/A</w:t>
                </w:r>
              </w:p>
            </w:tc>
            <w:tc>
              <w:tcPr>
                <w:tcW w:w="4281" w:type="dxa"/>
                <w:tcBorders>
                  <w:top w:val="single" w:sz="8" w:space="0" w:color="auto"/>
                  <w:left w:val="nil"/>
                  <w:bottom w:val="single" w:sz="8" w:space="0" w:color="auto"/>
                  <w:right w:val="single" w:sz="8" w:space="0" w:color="auto"/>
                </w:tcBorders>
              </w:tcPr>
              <w:p w14:paraId="293288B7" w14:textId="5F2B4AE4" w:rsidR="22B54481" w:rsidRPr="006A7EEF" w:rsidRDefault="68E82657">
                <w:pPr>
                  <w:rPr>
                    <w:color w:val="000000" w:themeColor="text1"/>
                  </w:rPr>
                </w:pPr>
                <w:r w:rsidRPr="68E82657">
                  <w:rPr>
                    <w:rFonts w:eastAsia="Times New Roman"/>
                    <w:color w:val="000000" w:themeColor="text1"/>
                  </w:rPr>
                  <w:t>None required.</w:t>
                </w:r>
              </w:p>
            </w:tc>
            <w:tc>
              <w:tcPr>
                <w:tcW w:w="1756" w:type="dxa"/>
                <w:tcBorders>
                  <w:top w:val="single" w:sz="8" w:space="0" w:color="auto"/>
                  <w:left w:val="single" w:sz="8" w:space="0" w:color="auto"/>
                  <w:bottom w:val="single" w:sz="8" w:space="0" w:color="auto"/>
                  <w:right w:val="single" w:sz="8" w:space="0" w:color="auto"/>
                </w:tcBorders>
                <w:shd w:val="clear" w:color="auto" w:fill="FFFFFF" w:themeFill="background1"/>
              </w:tcPr>
              <w:p w14:paraId="3A87A821" w14:textId="173DA5E2" w:rsidR="22B54481" w:rsidRPr="006A7EEF" w:rsidRDefault="68E82657" w:rsidP="68E82657">
                <w:pPr>
                  <w:spacing w:line="259" w:lineRule="auto"/>
                  <w:rPr>
                    <w:color w:val="0070C0"/>
                    <w:szCs w:val="22"/>
                  </w:rPr>
                </w:pPr>
                <w:r w:rsidRPr="68E82657">
                  <w:rPr>
                    <w:rFonts w:eastAsia="Times New Roman"/>
                    <w:color w:val="0070C0"/>
                  </w:rPr>
                  <w:t>N/A</w:t>
                </w:r>
              </w:p>
            </w:tc>
          </w:tr>
          <w:tr w:rsidR="006A7EEF" w:rsidRPr="006A7EEF" w14:paraId="2AEF1D76" w14:textId="77777777" w:rsidTr="43B183DF">
            <w:tc>
              <w:tcPr>
                <w:tcW w:w="1396" w:type="dxa"/>
                <w:tcBorders>
                  <w:top w:val="single" w:sz="8" w:space="0" w:color="auto"/>
                  <w:left w:val="single" w:sz="8" w:space="0" w:color="auto"/>
                  <w:bottom w:val="single" w:sz="8" w:space="0" w:color="auto"/>
                  <w:right w:val="single" w:sz="8" w:space="0" w:color="auto"/>
                </w:tcBorders>
              </w:tcPr>
              <w:p w14:paraId="041A41FC" w14:textId="5DBF847A" w:rsidR="22B54481" w:rsidRPr="006A7EEF" w:rsidRDefault="22B54481">
                <w:pPr>
                  <w:rPr>
                    <w:color w:val="000000" w:themeColor="text1"/>
                  </w:rPr>
                </w:pPr>
                <w:r w:rsidRPr="006A7EEF">
                  <w:rPr>
                    <w:rFonts w:eastAsia="Times New Roman"/>
                    <w:color w:val="000000" w:themeColor="text1"/>
                    <w:szCs w:val="22"/>
                  </w:rPr>
                  <w:t>Organizational Assessment:</w:t>
                </w:r>
              </w:p>
            </w:tc>
            <w:tc>
              <w:tcPr>
                <w:tcW w:w="1752" w:type="dxa"/>
                <w:tcBorders>
                  <w:top w:val="single" w:sz="8" w:space="0" w:color="auto"/>
                  <w:left w:val="single" w:sz="8" w:space="0" w:color="auto"/>
                  <w:bottom w:val="single" w:sz="8" w:space="0" w:color="auto"/>
                  <w:right w:val="single" w:sz="8" w:space="0" w:color="auto"/>
                </w:tcBorders>
              </w:tcPr>
              <w:p w14:paraId="22882567" w14:textId="558355C2" w:rsidR="22B54481" w:rsidRPr="006A7EEF" w:rsidRDefault="67467A75">
                <w:pPr>
                  <w:rPr>
                    <w:color w:val="000000" w:themeColor="text1"/>
                  </w:rPr>
                </w:pPr>
                <w:r w:rsidRPr="67467A75">
                  <w:rPr>
                    <w:rFonts w:eastAsia="Times New Roman"/>
                    <w:color w:val="000000" w:themeColor="text1"/>
                  </w:rPr>
                  <w:t>None identified.</w:t>
                </w:r>
              </w:p>
            </w:tc>
            <w:tc>
              <w:tcPr>
                <w:tcW w:w="2015" w:type="dxa"/>
                <w:tcBorders>
                  <w:top w:val="single" w:sz="8" w:space="0" w:color="auto"/>
                  <w:left w:val="single" w:sz="8" w:space="0" w:color="auto"/>
                  <w:bottom w:val="single" w:sz="8" w:space="0" w:color="auto"/>
                  <w:right w:val="single" w:sz="8" w:space="0" w:color="auto"/>
                </w:tcBorders>
              </w:tcPr>
              <w:p w14:paraId="0A9BFEFC" w14:textId="1B7A78E3" w:rsidR="22B54481" w:rsidRPr="006A7EEF" w:rsidRDefault="22B54481">
                <w:pPr>
                  <w:rPr>
                    <w:color w:val="000000" w:themeColor="text1"/>
                  </w:rPr>
                </w:pPr>
                <w:r w:rsidRPr="006A7EEF">
                  <w:rPr>
                    <w:rFonts w:eastAsia="Times New Roman"/>
                    <w:color w:val="000000" w:themeColor="text1"/>
                    <w:szCs w:val="22"/>
                  </w:rPr>
                  <w:t>None Identified.</w:t>
                </w:r>
              </w:p>
            </w:tc>
            <w:tc>
              <w:tcPr>
                <w:tcW w:w="2015" w:type="dxa"/>
                <w:tcBorders>
                  <w:top w:val="single" w:sz="8" w:space="0" w:color="auto"/>
                  <w:left w:val="single" w:sz="8" w:space="0" w:color="auto"/>
                  <w:bottom w:val="single" w:sz="8" w:space="0" w:color="auto"/>
                  <w:right w:val="single" w:sz="8" w:space="0" w:color="auto"/>
                </w:tcBorders>
              </w:tcPr>
              <w:p w14:paraId="205408EA" w14:textId="5CE47E21" w:rsidR="68E82657" w:rsidRDefault="68E82657" w:rsidP="68E82657">
                <w:pPr>
                  <w:rPr>
                    <w:color w:val="0070C0"/>
                    <w:szCs w:val="22"/>
                  </w:rPr>
                </w:pPr>
                <w:r w:rsidRPr="68E82657">
                  <w:rPr>
                    <w:color w:val="0070C0"/>
                    <w:szCs w:val="22"/>
                  </w:rPr>
                  <w:t>N/A</w:t>
                </w:r>
              </w:p>
            </w:tc>
            <w:tc>
              <w:tcPr>
                <w:tcW w:w="4281" w:type="dxa"/>
                <w:tcBorders>
                  <w:top w:val="single" w:sz="8" w:space="0" w:color="auto"/>
                  <w:left w:val="nil"/>
                  <w:bottom w:val="single" w:sz="8" w:space="0" w:color="auto"/>
                  <w:right w:val="single" w:sz="8" w:space="0" w:color="auto"/>
                </w:tcBorders>
              </w:tcPr>
              <w:p w14:paraId="18DF4FD4" w14:textId="497694A0" w:rsidR="22B54481" w:rsidRPr="006A7EEF" w:rsidRDefault="22B54481">
                <w:pPr>
                  <w:rPr>
                    <w:color w:val="000000" w:themeColor="text1"/>
                  </w:rPr>
                </w:pPr>
                <w:r w:rsidRPr="006A7EEF">
                  <w:rPr>
                    <w:rFonts w:eastAsia="Times New Roman"/>
                    <w:color w:val="000000" w:themeColor="text1"/>
                    <w:szCs w:val="22"/>
                  </w:rPr>
                  <w:t>None required.</w:t>
                </w:r>
              </w:p>
            </w:tc>
            <w:tc>
              <w:tcPr>
                <w:tcW w:w="1756" w:type="dxa"/>
                <w:tcBorders>
                  <w:top w:val="single" w:sz="8" w:space="0" w:color="auto"/>
                  <w:left w:val="single" w:sz="8" w:space="0" w:color="auto"/>
                  <w:bottom w:val="single" w:sz="8" w:space="0" w:color="auto"/>
                  <w:right w:val="single" w:sz="8" w:space="0" w:color="auto"/>
                </w:tcBorders>
                <w:shd w:val="clear" w:color="auto" w:fill="FFFFFF" w:themeFill="background1"/>
              </w:tcPr>
              <w:p w14:paraId="79950812" w14:textId="6BCAC285"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5EDCB0D" w14:textId="77777777" w:rsidTr="43B183DF">
            <w:tc>
              <w:tcPr>
                <w:tcW w:w="1396" w:type="dxa"/>
                <w:tcBorders>
                  <w:top w:val="single" w:sz="8" w:space="0" w:color="auto"/>
                  <w:left w:val="single" w:sz="8" w:space="0" w:color="auto"/>
                  <w:bottom w:val="single" w:sz="8" w:space="0" w:color="auto"/>
                  <w:right w:val="single" w:sz="8" w:space="0" w:color="auto"/>
                </w:tcBorders>
              </w:tcPr>
              <w:p w14:paraId="27F3F2C4" w14:textId="2677B00F"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752" w:type="dxa"/>
                <w:tcBorders>
                  <w:top w:val="single" w:sz="8" w:space="0" w:color="auto"/>
                  <w:left w:val="single" w:sz="8" w:space="0" w:color="auto"/>
                  <w:bottom w:val="single" w:sz="8" w:space="0" w:color="auto"/>
                  <w:right w:val="single" w:sz="8" w:space="0" w:color="auto"/>
                </w:tcBorders>
              </w:tcPr>
              <w:p w14:paraId="5776D75E" w14:textId="2F84615C"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2015" w:type="dxa"/>
                <w:tcBorders>
                  <w:top w:val="single" w:sz="8" w:space="0" w:color="auto"/>
                  <w:left w:val="single" w:sz="8" w:space="0" w:color="auto"/>
                  <w:bottom w:val="single" w:sz="8" w:space="0" w:color="auto"/>
                  <w:right w:val="single" w:sz="8" w:space="0" w:color="auto"/>
                </w:tcBorders>
              </w:tcPr>
              <w:p w14:paraId="5E736AFC" w14:textId="3DE0F57C" w:rsidR="22B54481" w:rsidRPr="006A7EEF" w:rsidRDefault="22B54481">
                <w:pPr>
                  <w:rPr>
                    <w:color w:val="000000" w:themeColor="text1"/>
                  </w:rPr>
                </w:pPr>
                <w:r w:rsidRPr="006A7EEF">
                  <w:rPr>
                    <w:rFonts w:eastAsia="Times New Roman"/>
                    <w:color w:val="000000" w:themeColor="text1"/>
                    <w:szCs w:val="22"/>
                  </w:rPr>
                  <w:t>AUAV could be grounded longer due to lack of proper components to lend a high operational availability time.</w:t>
                </w:r>
              </w:p>
            </w:tc>
            <w:tc>
              <w:tcPr>
                <w:tcW w:w="2015" w:type="dxa"/>
                <w:tcBorders>
                  <w:top w:val="single" w:sz="8" w:space="0" w:color="auto"/>
                  <w:left w:val="single" w:sz="8" w:space="0" w:color="auto"/>
                  <w:bottom w:val="single" w:sz="8" w:space="0" w:color="auto"/>
                  <w:right w:val="single" w:sz="8" w:space="0" w:color="auto"/>
                </w:tcBorders>
                <w:shd w:val="clear" w:color="auto" w:fill="FFC000"/>
              </w:tcPr>
              <w:p w14:paraId="1C3CE37D" w14:textId="698A71F0" w:rsidR="68E82657" w:rsidRDefault="68E82657" w:rsidP="68E82657">
                <w:pPr>
                  <w:rPr>
                    <w:color w:val="0070C0"/>
                    <w:szCs w:val="22"/>
                  </w:rPr>
                </w:pPr>
                <w:r w:rsidRPr="68E82657">
                  <w:rPr>
                    <w:color w:val="0070C0"/>
                    <w:szCs w:val="22"/>
                  </w:rPr>
                  <w:t>Medium</w:t>
                </w:r>
              </w:p>
            </w:tc>
            <w:tc>
              <w:tcPr>
                <w:tcW w:w="4281" w:type="dxa"/>
                <w:tcBorders>
                  <w:top w:val="single" w:sz="8" w:space="0" w:color="auto"/>
                  <w:left w:val="nil"/>
                  <w:bottom w:val="single" w:sz="8" w:space="0" w:color="auto"/>
                  <w:right w:val="single" w:sz="8" w:space="0" w:color="auto"/>
                </w:tcBorders>
              </w:tcPr>
              <w:p w14:paraId="75E2F32A" w14:textId="396B79DC" w:rsidR="22B54481" w:rsidRPr="006A7EEF" w:rsidRDefault="22B54481">
                <w:pPr>
                  <w:rPr>
                    <w:color w:val="000000" w:themeColor="text1"/>
                  </w:rPr>
                </w:pPr>
                <w:r w:rsidRPr="006A7EEF">
                  <w:rPr>
                    <w:rFonts w:eastAsia="Times New Roman"/>
                    <w:color w:val="000000" w:themeColor="text1"/>
                    <w:szCs w:val="22"/>
                  </w:rPr>
                  <w:t xml:space="preserve">Ensure all parts and components available before AUAV comes in for repair. </w:t>
                </w:r>
              </w:p>
            </w:tc>
            <w:tc>
              <w:tcPr>
                <w:tcW w:w="1756" w:type="dxa"/>
                <w:tcBorders>
                  <w:top w:val="single" w:sz="8" w:space="0" w:color="auto"/>
                  <w:left w:val="single" w:sz="8" w:space="0" w:color="auto"/>
                  <w:bottom w:val="single" w:sz="8" w:space="0" w:color="auto"/>
                  <w:right w:val="single" w:sz="8" w:space="0" w:color="auto"/>
                </w:tcBorders>
                <w:shd w:val="clear" w:color="auto" w:fill="00B050"/>
              </w:tcPr>
              <w:p w14:paraId="27A2871B" w14:textId="3C6FFBE0" w:rsidR="22B54481" w:rsidRPr="006A7EEF" w:rsidRDefault="68E82657" w:rsidP="68E82657">
                <w:pPr>
                  <w:rPr>
                    <w:rFonts w:eastAsia="Times New Roman"/>
                    <w:color w:val="000000" w:themeColor="text1"/>
                  </w:rPr>
                </w:pPr>
                <w:r w:rsidRPr="68E82657">
                  <w:rPr>
                    <w:rFonts w:eastAsia="Times New Roman"/>
                    <w:color w:val="0070C0"/>
                  </w:rPr>
                  <w:t>Low</w:t>
                </w:r>
              </w:p>
            </w:tc>
          </w:tr>
        </w:tbl>
        <w:p w14:paraId="1E303074" w14:textId="3CF7EEAF" w:rsidR="00EE1C10" w:rsidRPr="006A7EEF" w:rsidRDefault="33026DA6" w:rsidP="22B54481">
          <w:pPr>
            <w:rPr>
              <w:color w:val="000000" w:themeColor="text1"/>
            </w:rPr>
          </w:pPr>
          <w:r w:rsidRPr="33026DA6">
            <w:rPr>
              <w:rFonts w:eastAsia="Times New Roman"/>
              <w:color w:val="000000" w:themeColor="text1"/>
            </w:rPr>
            <w:t xml:space="preserve">S.R. </w:t>
          </w:r>
          <w:r w:rsidRPr="33026DA6">
            <w:rPr>
              <w:rFonts w:eastAsia="Times New Roman"/>
              <w:color w:val="F79646" w:themeColor="accent6"/>
            </w:rPr>
            <w:t>12</w:t>
          </w:r>
          <w:r w:rsidRPr="33026DA6">
            <w:rPr>
              <w:rFonts w:eastAsia="Times New Roman"/>
              <w:color w:val="000000" w:themeColor="text1"/>
            </w:rPr>
            <w:t xml:space="preserve"> – The AUAV shall have a Mean time to Repair (MTTR) of </w:t>
          </w:r>
          <w:r w:rsidRPr="33026DA6">
            <w:rPr>
              <w:rFonts w:eastAsia="Times New Roman"/>
              <w:color w:val="F79646" w:themeColor="accent6"/>
            </w:rPr>
            <w:t xml:space="preserve">less </w:t>
          </w:r>
          <w:r w:rsidRPr="33026DA6">
            <w:rPr>
              <w:rFonts w:eastAsia="Times New Roman"/>
              <w:color w:val="000000" w:themeColor="text1"/>
            </w:rPr>
            <w:t>than 8 hours.</w:t>
          </w:r>
        </w:p>
        <w:tbl>
          <w:tblPr>
            <w:tblStyle w:val="TableGrid"/>
            <w:tblW w:w="13215" w:type="dxa"/>
            <w:tblInd w:w="105" w:type="dxa"/>
            <w:tblLayout w:type="fixed"/>
            <w:tblLook w:val="04A0" w:firstRow="1" w:lastRow="0" w:firstColumn="1" w:lastColumn="0" w:noHBand="0" w:noVBand="1"/>
          </w:tblPr>
          <w:tblGrid>
            <w:gridCol w:w="1551"/>
            <w:gridCol w:w="2132"/>
            <w:gridCol w:w="1650"/>
            <w:gridCol w:w="1665"/>
            <w:gridCol w:w="4343"/>
            <w:gridCol w:w="1874"/>
          </w:tblGrid>
          <w:tr w:rsidR="006A7EEF" w:rsidRPr="006A7EEF" w14:paraId="129A6A18"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9354D6" w14:textId="77777777" w:rsidR="003F7E22" w:rsidRDefault="003F7E22"/>
            </w:tc>
          </w:tr>
          <w:tr w:rsidR="006A7EEF" w:rsidRPr="006A7EEF" w14:paraId="4FE4C4CE" w14:textId="77777777" w:rsidTr="43B183DF">
            <w:tc>
              <w:tcPr>
                <w:tcW w:w="1551" w:type="dxa"/>
                <w:tcBorders>
                  <w:top w:val="single" w:sz="8" w:space="0" w:color="auto"/>
                  <w:left w:val="single" w:sz="8" w:space="0" w:color="auto"/>
                  <w:bottom w:val="single" w:sz="8" w:space="0" w:color="auto"/>
                  <w:right w:val="single" w:sz="8" w:space="0" w:color="auto"/>
                </w:tcBorders>
              </w:tcPr>
              <w:p w14:paraId="4A4F4FEB" w14:textId="7C2360B7" w:rsidR="22B54481" w:rsidRPr="006A7EEF" w:rsidRDefault="22B54481">
                <w:pPr>
                  <w:rPr>
                    <w:color w:val="000000" w:themeColor="text1"/>
                  </w:rPr>
                </w:pPr>
                <w:r w:rsidRPr="006A7EEF">
                  <w:rPr>
                    <w:rFonts w:eastAsia="Times New Roman"/>
                    <w:color w:val="000000" w:themeColor="text1"/>
                    <w:szCs w:val="22"/>
                  </w:rPr>
                  <w:t>Stakeholder:</w:t>
                </w:r>
              </w:p>
            </w:tc>
            <w:tc>
              <w:tcPr>
                <w:tcW w:w="11664" w:type="dxa"/>
                <w:gridSpan w:val="5"/>
                <w:tcBorders>
                  <w:top w:val="single" w:sz="4" w:space="0" w:color="auto"/>
                  <w:left w:val="single" w:sz="8" w:space="0" w:color="auto"/>
                  <w:bottom w:val="single" w:sz="8" w:space="0" w:color="auto"/>
                  <w:right w:val="single" w:sz="8" w:space="0" w:color="auto"/>
                </w:tcBorders>
              </w:tcPr>
              <w:p w14:paraId="36F30151" w14:textId="3F92557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2D545DE0" w14:textId="77777777" w:rsidTr="43B183DF">
            <w:tc>
              <w:tcPr>
                <w:tcW w:w="1551" w:type="dxa"/>
                <w:tcBorders>
                  <w:top w:val="single" w:sz="8" w:space="0" w:color="auto"/>
                  <w:left w:val="single" w:sz="8" w:space="0" w:color="auto"/>
                  <w:bottom w:val="single" w:sz="8" w:space="0" w:color="auto"/>
                  <w:right w:val="single" w:sz="8" w:space="0" w:color="auto"/>
                </w:tcBorders>
              </w:tcPr>
              <w:p w14:paraId="1CD2EC47" w14:textId="12E56CAE" w:rsidR="22B54481" w:rsidRPr="006A7EEF" w:rsidRDefault="22B54481">
                <w:pPr>
                  <w:rPr>
                    <w:color w:val="000000" w:themeColor="text1"/>
                  </w:rPr>
                </w:pPr>
                <w:r w:rsidRPr="006A7EEF">
                  <w:rPr>
                    <w:rFonts w:eastAsia="Times New Roman"/>
                    <w:color w:val="000000" w:themeColor="text1"/>
                    <w:szCs w:val="22"/>
                  </w:rPr>
                  <w:t>Rationale:</w:t>
                </w:r>
              </w:p>
            </w:tc>
            <w:tc>
              <w:tcPr>
                <w:tcW w:w="11664" w:type="dxa"/>
                <w:gridSpan w:val="5"/>
                <w:tcBorders>
                  <w:top w:val="single" w:sz="8" w:space="0" w:color="auto"/>
                  <w:left w:val="single" w:sz="8" w:space="0" w:color="auto"/>
                  <w:bottom w:val="single" w:sz="8" w:space="0" w:color="auto"/>
                  <w:right w:val="single" w:sz="8" w:space="0" w:color="auto"/>
                </w:tcBorders>
              </w:tcPr>
              <w:p w14:paraId="65F30ECE" w14:textId="23388623" w:rsidR="003F7E22" w:rsidRDefault="43B183DF">
                <w:r>
                  <w:t xml:space="preserve">This is to ensure that there will always be a working fleet and reducing maintenance cost.  </w:t>
                </w:r>
              </w:p>
            </w:tc>
          </w:tr>
          <w:tr w:rsidR="006A7EEF" w:rsidRPr="006A7EEF" w14:paraId="53264E63" w14:textId="77777777" w:rsidTr="43B183DF">
            <w:tc>
              <w:tcPr>
                <w:tcW w:w="1551" w:type="dxa"/>
                <w:tcBorders>
                  <w:top w:val="single" w:sz="8" w:space="0" w:color="auto"/>
                  <w:left w:val="single" w:sz="8" w:space="0" w:color="auto"/>
                  <w:bottom w:val="single" w:sz="8" w:space="0" w:color="auto"/>
                  <w:right w:val="single" w:sz="8" w:space="0" w:color="auto"/>
                </w:tcBorders>
              </w:tcPr>
              <w:p w14:paraId="721ACF7B" w14:textId="59DCB9E0" w:rsidR="22B54481" w:rsidRPr="006A7EEF" w:rsidRDefault="22B54481">
                <w:pPr>
                  <w:rPr>
                    <w:color w:val="000000" w:themeColor="text1"/>
                  </w:rPr>
                </w:pPr>
                <w:r w:rsidRPr="006A7EEF">
                  <w:rPr>
                    <w:rFonts w:eastAsia="Times New Roman"/>
                    <w:color w:val="000000" w:themeColor="text1"/>
                    <w:szCs w:val="22"/>
                  </w:rPr>
                  <w:t>Fit Criterion:</w:t>
                </w:r>
              </w:p>
            </w:tc>
            <w:tc>
              <w:tcPr>
                <w:tcW w:w="11664" w:type="dxa"/>
                <w:gridSpan w:val="5"/>
                <w:tcBorders>
                  <w:top w:val="single" w:sz="8" w:space="0" w:color="auto"/>
                  <w:left w:val="single" w:sz="8" w:space="0" w:color="auto"/>
                  <w:bottom w:val="single" w:sz="8" w:space="0" w:color="auto"/>
                  <w:right w:val="single" w:sz="8" w:space="0" w:color="auto"/>
                </w:tcBorders>
              </w:tcPr>
              <w:p w14:paraId="015FB511" w14:textId="1B93EBD4" w:rsidR="003F7E22" w:rsidRDefault="43B183DF">
                <w:r>
                  <w:t>The designs shall support a modular configuration to make repairs easy on the AUAV Maintenance Technicians.</w:t>
                </w:r>
              </w:p>
            </w:tc>
          </w:tr>
          <w:tr w:rsidR="006A7EEF" w:rsidRPr="006A7EEF" w14:paraId="5E193541"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D00424E" w14:textId="77777777" w:rsidR="003F7E22" w:rsidRDefault="003F7E22"/>
            </w:tc>
          </w:tr>
          <w:tr w:rsidR="006A7EEF" w:rsidRPr="006A7EEF" w14:paraId="0C920E04" w14:textId="77777777" w:rsidTr="43B183DF">
            <w:tc>
              <w:tcPr>
                <w:tcW w:w="1551" w:type="dxa"/>
                <w:tcBorders>
                  <w:top w:val="single" w:sz="8" w:space="0" w:color="auto"/>
                  <w:left w:val="single" w:sz="8" w:space="0" w:color="auto"/>
                  <w:bottom w:val="single" w:sz="8" w:space="0" w:color="auto"/>
                  <w:right w:val="single" w:sz="8" w:space="0" w:color="auto"/>
                </w:tcBorders>
              </w:tcPr>
              <w:p w14:paraId="19D26FE0" w14:textId="6CAE9A2D" w:rsidR="22B54481" w:rsidRPr="006A7EEF" w:rsidRDefault="22B54481">
                <w:pPr>
                  <w:rPr>
                    <w:color w:val="000000" w:themeColor="text1"/>
                  </w:rPr>
                </w:pPr>
                <w:r w:rsidRPr="006A7EEF">
                  <w:rPr>
                    <w:rFonts w:eastAsia="Times New Roman"/>
                    <w:color w:val="000000" w:themeColor="text1"/>
                    <w:szCs w:val="22"/>
                  </w:rPr>
                  <w:lastRenderedPageBreak/>
                  <w:t>Risk</w:t>
                </w:r>
              </w:p>
            </w:tc>
            <w:tc>
              <w:tcPr>
                <w:tcW w:w="2132" w:type="dxa"/>
                <w:tcBorders>
                  <w:top w:val="single" w:sz="4" w:space="0" w:color="auto"/>
                  <w:left w:val="single" w:sz="8" w:space="0" w:color="auto"/>
                  <w:bottom w:val="single" w:sz="8" w:space="0" w:color="auto"/>
                  <w:right w:val="single" w:sz="8" w:space="0" w:color="auto"/>
                </w:tcBorders>
              </w:tcPr>
              <w:p w14:paraId="6B0C2770" w14:textId="4AAD973B" w:rsidR="22B54481" w:rsidRPr="006A7EEF" w:rsidRDefault="22B54481">
                <w:pPr>
                  <w:rPr>
                    <w:color w:val="000000" w:themeColor="text1"/>
                  </w:rPr>
                </w:pPr>
                <w:r w:rsidRPr="006A7EEF">
                  <w:rPr>
                    <w:rFonts w:eastAsia="Times New Roman"/>
                    <w:color w:val="000000" w:themeColor="text1"/>
                    <w:szCs w:val="22"/>
                  </w:rPr>
                  <w:t>Risk Issue</w:t>
                </w:r>
              </w:p>
            </w:tc>
            <w:tc>
              <w:tcPr>
                <w:tcW w:w="1650" w:type="dxa"/>
                <w:tcBorders>
                  <w:top w:val="single" w:sz="4" w:space="0" w:color="auto"/>
                  <w:left w:val="single" w:sz="8" w:space="0" w:color="auto"/>
                  <w:bottom w:val="single" w:sz="8" w:space="0" w:color="auto"/>
                  <w:right w:val="single" w:sz="8" w:space="0" w:color="auto"/>
                </w:tcBorders>
              </w:tcPr>
              <w:p w14:paraId="721002EA" w14:textId="714EA7AA" w:rsidR="22B54481" w:rsidRPr="006A7EEF" w:rsidRDefault="68E82657">
                <w:pPr>
                  <w:rPr>
                    <w:color w:val="000000" w:themeColor="text1"/>
                  </w:rPr>
                </w:pPr>
                <w:r w:rsidRPr="68E82657">
                  <w:rPr>
                    <w:rFonts w:eastAsia="Times New Roman"/>
                    <w:color w:val="000000" w:themeColor="text1"/>
                  </w:rPr>
                  <w:t>Risk Consequences</w:t>
                </w:r>
              </w:p>
            </w:tc>
            <w:tc>
              <w:tcPr>
                <w:tcW w:w="1665" w:type="dxa"/>
                <w:tcBorders>
                  <w:top w:val="single" w:sz="4" w:space="0" w:color="auto"/>
                  <w:left w:val="single" w:sz="8" w:space="0" w:color="auto"/>
                  <w:bottom w:val="single" w:sz="8" w:space="0" w:color="auto"/>
                  <w:right w:val="single" w:sz="8" w:space="0" w:color="auto"/>
                </w:tcBorders>
              </w:tcPr>
              <w:p w14:paraId="4FEF02BD" w14:textId="2E11E0C1" w:rsidR="68E82657" w:rsidRDefault="68E82657" w:rsidP="68E82657">
                <w:pPr>
                  <w:rPr>
                    <w:color w:val="000000" w:themeColor="text1"/>
                    <w:szCs w:val="22"/>
                  </w:rPr>
                </w:pPr>
                <w:r w:rsidRPr="68E82657">
                  <w:rPr>
                    <w:color w:val="000000" w:themeColor="text1"/>
                    <w:szCs w:val="22"/>
                  </w:rPr>
                  <w:t>Initial Perceived Risk</w:t>
                </w:r>
              </w:p>
            </w:tc>
            <w:tc>
              <w:tcPr>
                <w:tcW w:w="4343" w:type="dxa"/>
                <w:tcBorders>
                  <w:top w:val="single" w:sz="4" w:space="0" w:color="auto"/>
                  <w:left w:val="nil"/>
                  <w:bottom w:val="single" w:sz="8" w:space="0" w:color="auto"/>
                  <w:right w:val="single" w:sz="8" w:space="0" w:color="auto"/>
                </w:tcBorders>
              </w:tcPr>
              <w:p w14:paraId="1CAAB2E3" w14:textId="6E4AED12" w:rsidR="22B54481" w:rsidRPr="006A7EEF" w:rsidRDefault="22B54481">
                <w:pPr>
                  <w:rPr>
                    <w:color w:val="000000" w:themeColor="text1"/>
                  </w:rPr>
                </w:pPr>
                <w:r w:rsidRPr="006A7EEF">
                  <w:rPr>
                    <w:rFonts w:eastAsia="Times New Roman"/>
                    <w:color w:val="000000" w:themeColor="text1"/>
                    <w:szCs w:val="22"/>
                  </w:rPr>
                  <w:t>Risk Mitigation</w:t>
                </w:r>
              </w:p>
            </w:tc>
            <w:tc>
              <w:tcPr>
                <w:tcW w:w="1874" w:type="dxa"/>
                <w:tcBorders>
                  <w:top w:val="single" w:sz="4" w:space="0" w:color="auto"/>
                  <w:left w:val="single" w:sz="8" w:space="0" w:color="auto"/>
                  <w:bottom w:val="single" w:sz="8" w:space="0" w:color="auto"/>
                  <w:right w:val="single" w:sz="8" w:space="0" w:color="auto"/>
                </w:tcBorders>
              </w:tcPr>
              <w:p w14:paraId="04D4F0C2" w14:textId="179E1922" w:rsidR="22B54481" w:rsidRPr="006A7EEF" w:rsidRDefault="22B54481">
                <w:pPr>
                  <w:rPr>
                    <w:color w:val="000000" w:themeColor="text1"/>
                  </w:rPr>
                </w:pPr>
                <w:r w:rsidRPr="006A7EEF">
                  <w:rPr>
                    <w:rFonts w:eastAsia="Times New Roman"/>
                    <w:color w:val="000000" w:themeColor="text1"/>
                    <w:szCs w:val="22"/>
                  </w:rPr>
                  <w:t>Perceived Risk</w:t>
                </w:r>
              </w:p>
            </w:tc>
          </w:tr>
          <w:tr w:rsidR="006A7EEF" w:rsidRPr="006A7EEF" w14:paraId="3770B8CC" w14:textId="77777777" w:rsidTr="43B183DF">
            <w:tc>
              <w:tcPr>
                <w:tcW w:w="1551" w:type="dxa"/>
                <w:tcBorders>
                  <w:top w:val="single" w:sz="8" w:space="0" w:color="auto"/>
                  <w:left w:val="single" w:sz="8" w:space="0" w:color="auto"/>
                  <w:bottom w:val="single" w:sz="8" w:space="0" w:color="auto"/>
                  <w:right w:val="single" w:sz="8" w:space="0" w:color="auto"/>
                </w:tcBorders>
              </w:tcPr>
              <w:p w14:paraId="18AADE12" w14:textId="6DE85074" w:rsidR="22B54481" w:rsidRPr="006A7EEF" w:rsidRDefault="22B54481">
                <w:pPr>
                  <w:rPr>
                    <w:color w:val="000000" w:themeColor="text1"/>
                  </w:rPr>
                </w:pPr>
                <w:r w:rsidRPr="006A7EEF">
                  <w:rPr>
                    <w:rFonts w:eastAsia="Times New Roman"/>
                    <w:color w:val="000000" w:themeColor="text1"/>
                    <w:szCs w:val="22"/>
                  </w:rPr>
                  <w:t>Technical Assessment:</w:t>
                </w:r>
              </w:p>
            </w:tc>
            <w:tc>
              <w:tcPr>
                <w:tcW w:w="2132" w:type="dxa"/>
                <w:tcBorders>
                  <w:top w:val="single" w:sz="8" w:space="0" w:color="auto"/>
                  <w:left w:val="single" w:sz="8" w:space="0" w:color="auto"/>
                  <w:bottom w:val="single" w:sz="8" w:space="0" w:color="auto"/>
                  <w:right w:val="single" w:sz="8" w:space="0" w:color="auto"/>
                </w:tcBorders>
              </w:tcPr>
              <w:p w14:paraId="0494105A" w14:textId="7A5EF66F" w:rsidR="22B54481" w:rsidRPr="006A7EEF" w:rsidRDefault="22B54481">
                <w:pPr>
                  <w:rPr>
                    <w:color w:val="000000" w:themeColor="text1"/>
                  </w:rPr>
                </w:pPr>
                <w:r w:rsidRPr="006A7EEF">
                  <w:rPr>
                    <w:rFonts w:eastAsia="Times New Roman"/>
                    <w:color w:val="000000" w:themeColor="text1"/>
                    <w:szCs w:val="22"/>
                  </w:rPr>
                  <w:t>Possible determining criteria in selecting between two equal components, possible choice of inferior product, decreasing the performance of the system.</w:t>
                </w:r>
              </w:p>
            </w:tc>
            <w:tc>
              <w:tcPr>
                <w:tcW w:w="1650" w:type="dxa"/>
                <w:tcBorders>
                  <w:top w:val="single" w:sz="8" w:space="0" w:color="auto"/>
                  <w:left w:val="single" w:sz="8" w:space="0" w:color="auto"/>
                  <w:bottom w:val="single" w:sz="8" w:space="0" w:color="auto"/>
                  <w:right w:val="single" w:sz="8" w:space="0" w:color="auto"/>
                </w:tcBorders>
              </w:tcPr>
              <w:p w14:paraId="7DDB8F85" w14:textId="0B96FED2" w:rsidR="22B54481" w:rsidRPr="006A7EEF" w:rsidRDefault="22B54481">
                <w:pPr>
                  <w:rPr>
                    <w:color w:val="000000" w:themeColor="text1"/>
                  </w:rPr>
                </w:pPr>
                <w:r w:rsidRPr="006A7EEF">
                  <w:rPr>
                    <w:rFonts w:eastAsia="Times New Roman"/>
                    <w:color w:val="000000" w:themeColor="text1"/>
                    <w:szCs w:val="22"/>
                  </w:rPr>
                  <w:t>Choice of inferior product.</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27FA4977" w14:textId="617A550F" w:rsidR="68E82657" w:rsidRDefault="68E82657" w:rsidP="68E82657">
                <w:pPr>
                  <w:rPr>
                    <w:color w:val="0070C0"/>
                    <w:szCs w:val="22"/>
                  </w:rPr>
                </w:pPr>
                <w:r w:rsidRPr="68E82657">
                  <w:rPr>
                    <w:color w:val="0070C0"/>
                    <w:szCs w:val="22"/>
                  </w:rPr>
                  <w:t>Medium</w:t>
                </w:r>
              </w:p>
            </w:tc>
            <w:tc>
              <w:tcPr>
                <w:tcW w:w="4343" w:type="dxa"/>
                <w:tcBorders>
                  <w:top w:val="single" w:sz="8" w:space="0" w:color="auto"/>
                  <w:left w:val="nil"/>
                  <w:bottom w:val="single" w:sz="8" w:space="0" w:color="auto"/>
                  <w:right w:val="single" w:sz="8" w:space="0" w:color="auto"/>
                </w:tcBorders>
              </w:tcPr>
              <w:p w14:paraId="463C7F9F" w14:textId="67411207" w:rsidR="22B54481" w:rsidRPr="006A7EEF" w:rsidRDefault="68E82657" w:rsidP="68E82657">
                <w:pPr>
                  <w:rPr>
                    <w:color w:val="000000" w:themeColor="text1"/>
                    <w:szCs w:val="22"/>
                  </w:rPr>
                </w:pPr>
                <w:r w:rsidRPr="68E82657">
                  <w:rPr>
                    <w:color w:val="000000" w:themeColor="text1"/>
                  </w:rPr>
                  <w:t>Trade-off studies need to be performed between components prior to procurement to ensure that standard tools are part of the criteria.</w:t>
                </w:r>
              </w:p>
              <w:p w14:paraId="3318CAA4" w14:textId="3D906BEA" w:rsidR="22B54481" w:rsidRPr="006A7EEF" w:rsidRDefault="68E82657" w:rsidP="68E82657">
                <w:pPr>
                  <w:rPr>
                    <w:color w:val="000000" w:themeColor="text1"/>
                    <w:szCs w:val="22"/>
                  </w:rPr>
                </w:pPr>
                <w:r w:rsidRPr="68E82657">
                  <w:rPr>
                    <w:color w:val="000000" w:themeColor="text1"/>
                  </w:rPr>
                  <w:t>Have one spare AUAV for each active AUAV for quick replacement/repair/downtime.</w:t>
                </w:r>
              </w:p>
            </w:tc>
            <w:tc>
              <w:tcPr>
                <w:tcW w:w="1874" w:type="dxa"/>
                <w:tcBorders>
                  <w:top w:val="single" w:sz="8" w:space="0" w:color="auto"/>
                  <w:left w:val="single" w:sz="8" w:space="0" w:color="auto"/>
                  <w:bottom w:val="single" w:sz="8" w:space="0" w:color="auto"/>
                  <w:right w:val="single" w:sz="8" w:space="0" w:color="auto"/>
                </w:tcBorders>
                <w:shd w:val="clear" w:color="auto" w:fill="00B050"/>
              </w:tcPr>
              <w:p w14:paraId="43E51BAA" w14:textId="60DD5698" w:rsidR="22B54481" w:rsidRPr="006A7EEF" w:rsidRDefault="68E82657" w:rsidP="68E82657">
                <w:pPr>
                  <w:rPr>
                    <w:rFonts w:eastAsia="Times New Roman"/>
                    <w:color w:val="000000" w:themeColor="text1"/>
                  </w:rPr>
                </w:pPr>
                <w:r w:rsidRPr="68E82657">
                  <w:rPr>
                    <w:rFonts w:eastAsia="Times New Roman"/>
                    <w:color w:val="0070C0"/>
                  </w:rPr>
                  <w:t>Low</w:t>
                </w:r>
              </w:p>
            </w:tc>
          </w:tr>
          <w:tr w:rsidR="006A7EEF" w:rsidRPr="006A7EEF" w14:paraId="1AE8C842" w14:textId="77777777" w:rsidTr="43B183DF">
            <w:tc>
              <w:tcPr>
                <w:tcW w:w="1551" w:type="dxa"/>
                <w:tcBorders>
                  <w:top w:val="single" w:sz="8" w:space="0" w:color="auto"/>
                  <w:left w:val="single" w:sz="8" w:space="0" w:color="auto"/>
                  <w:bottom w:val="single" w:sz="8" w:space="0" w:color="auto"/>
                  <w:right w:val="single" w:sz="8" w:space="0" w:color="auto"/>
                </w:tcBorders>
              </w:tcPr>
              <w:p w14:paraId="3FA1CF0A" w14:textId="44F3451B"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2132" w:type="dxa"/>
                <w:tcBorders>
                  <w:top w:val="single" w:sz="8" w:space="0" w:color="auto"/>
                  <w:left w:val="single" w:sz="8" w:space="0" w:color="auto"/>
                  <w:bottom w:val="single" w:sz="8" w:space="0" w:color="auto"/>
                  <w:right w:val="single" w:sz="8" w:space="0" w:color="auto"/>
                </w:tcBorders>
              </w:tcPr>
              <w:p w14:paraId="11C364DA" w14:textId="28E1CB98" w:rsidR="22B54481" w:rsidRPr="006A7EEF" w:rsidRDefault="22B54481">
                <w:pPr>
                  <w:rPr>
                    <w:color w:val="000000" w:themeColor="text1"/>
                  </w:rPr>
                </w:pPr>
                <w:r w:rsidRPr="006A7EEF">
                  <w:rPr>
                    <w:rFonts w:eastAsia="Times New Roman"/>
                    <w:color w:val="000000" w:themeColor="text1"/>
                    <w:szCs w:val="22"/>
                  </w:rPr>
                  <w:t>None identified.</w:t>
                </w:r>
              </w:p>
            </w:tc>
            <w:tc>
              <w:tcPr>
                <w:tcW w:w="1650" w:type="dxa"/>
                <w:tcBorders>
                  <w:top w:val="single" w:sz="8" w:space="0" w:color="auto"/>
                  <w:left w:val="single" w:sz="8" w:space="0" w:color="auto"/>
                  <w:bottom w:val="single" w:sz="8" w:space="0" w:color="auto"/>
                  <w:right w:val="single" w:sz="8" w:space="0" w:color="auto"/>
                </w:tcBorders>
              </w:tcPr>
              <w:p w14:paraId="75949627" w14:textId="54E33306" w:rsidR="22B54481" w:rsidRPr="006A7EEF" w:rsidRDefault="22B54481">
                <w:pPr>
                  <w:rPr>
                    <w:color w:val="000000" w:themeColor="text1"/>
                  </w:rPr>
                </w:pPr>
                <w:r w:rsidRPr="006A7EEF">
                  <w:rPr>
                    <w:rFonts w:eastAsia="Times New Roman"/>
                    <w:color w:val="000000" w:themeColor="text1"/>
                    <w:szCs w:val="22"/>
                  </w:rPr>
                  <w:t>None identified.</w:t>
                </w:r>
              </w:p>
            </w:tc>
            <w:tc>
              <w:tcPr>
                <w:tcW w:w="1665" w:type="dxa"/>
                <w:tcBorders>
                  <w:top w:val="single" w:sz="8" w:space="0" w:color="auto"/>
                  <w:left w:val="single" w:sz="8" w:space="0" w:color="auto"/>
                  <w:bottom w:val="single" w:sz="8" w:space="0" w:color="auto"/>
                  <w:right w:val="single" w:sz="8" w:space="0" w:color="auto"/>
                </w:tcBorders>
              </w:tcPr>
              <w:p w14:paraId="05174D86" w14:textId="55163464" w:rsidR="68E82657" w:rsidRDefault="68E82657" w:rsidP="68E82657">
                <w:pPr>
                  <w:rPr>
                    <w:color w:val="0070C0"/>
                    <w:szCs w:val="22"/>
                  </w:rPr>
                </w:pPr>
                <w:r w:rsidRPr="68E82657">
                  <w:rPr>
                    <w:color w:val="0070C0"/>
                    <w:szCs w:val="22"/>
                  </w:rPr>
                  <w:t>N/A</w:t>
                </w:r>
              </w:p>
            </w:tc>
            <w:tc>
              <w:tcPr>
                <w:tcW w:w="4343" w:type="dxa"/>
                <w:tcBorders>
                  <w:top w:val="single" w:sz="8" w:space="0" w:color="auto"/>
                  <w:left w:val="nil"/>
                  <w:bottom w:val="single" w:sz="8" w:space="0" w:color="auto"/>
                  <w:right w:val="single" w:sz="8" w:space="0" w:color="auto"/>
                </w:tcBorders>
              </w:tcPr>
              <w:p w14:paraId="06F971E3" w14:textId="0FCF2253" w:rsidR="22B54481" w:rsidRPr="006A7EEF" w:rsidRDefault="67467A75">
                <w:pPr>
                  <w:rPr>
                    <w:color w:val="000000" w:themeColor="text1"/>
                  </w:rPr>
                </w:pPr>
                <w:r w:rsidRPr="67467A75">
                  <w:rPr>
                    <w:rFonts w:eastAsia="Times New Roman"/>
                    <w:color w:val="000000" w:themeColor="text1"/>
                  </w:rPr>
                  <w:t>None required.</w:t>
                </w:r>
              </w:p>
            </w:tc>
            <w:tc>
              <w:tcPr>
                <w:tcW w:w="1874" w:type="dxa"/>
                <w:tcBorders>
                  <w:top w:val="single" w:sz="8" w:space="0" w:color="auto"/>
                  <w:left w:val="single" w:sz="8" w:space="0" w:color="auto"/>
                  <w:bottom w:val="single" w:sz="8" w:space="0" w:color="auto"/>
                  <w:right w:val="single" w:sz="8" w:space="0" w:color="auto"/>
                </w:tcBorders>
                <w:shd w:val="clear" w:color="auto" w:fill="FFFFFF" w:themeFill="background1"/>
              </w:tcPr>
              <w:p w14:paraId="22892EBD" w14:textId="3287C437"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392F0629" w14:textId="77777777" w:rsidTr="43B183DF">
            <w:tc>
              <w:tcPr>
                <w:tcW w:w="1551" w:type="dxa"/>
                <w:tcBorders>
                  <w:top w:val="single" w:sz="8" w:space="0" w:color="auto"/>
                  <w:left w:val="single" w:sz="8" w:space="0" w:color="auto"/>
                  <w:bottom w:val="single" w:sz="8" w:space="0" w:color="auto"/>
                  <w:right w:val="single" w:sz="8" w:space="0" w:color="auto"/>
                </w:tcBorders>
              </w:tcPr>
              <w:p w14:paraId="799090E5" w14:textId="0D6F0AC3" w:rsidR="22B54481" w:rsidRPr="006A7EEF" w:rsidRDefault="22B54481">
                <w:pPr>
                  <w:rPr>
                    <w:color w:val="000000" w:themeColor="text1"/>
                  </w:rPr>
                </w:pPr>
                <w:r w:rsidRPr="006A7EEF">
                  <w:rPr>
                    <w:rFonts w:eastAsia="Times New Roman"/>
                    <w:color w:val="000000" w:themeColor="text1"/>
                    <w:szCs w:val="22"/>
                  </w:rPr>
                  <w:t>Organizational Assessment:</w:t>
                </w:r>
              </w:p>
            </w:tc>
            <w:tc>
              <w:tcPr>
                <w:tcW w:w="2132" w:type="dxa"/>
                <w:tcBorders>
                  <w:top w:val="single" w:sz="8" w:space="0" w:color="auto"/>
                  <w:left w:val="single" w:sz="8" w:space="0" w:color="auto"/>
                  <w:bottom w:val="single" w:sz="8" w:space="0" w:color="auto"/>
                  <w:right w:val="single" w:sz="8" w:space="0" w:color="auto"/>
                </w:tcBorders>
              </w:tcPr>
              <w:p w14:paraId="6B65E040" w14:textId="4A75DA9E" w:rsidR="22B54481" w:rsidRPr="006A7EEF" w:rsidRDefault="67467A75">
                <w:pPr>
                  <w:rPr>
                    <w:color w:val="000000" w:themeColor="text1"/>
                  </w:rPr>
                </w:pPr>
                <w:r w:rsidRPr="67467A75">
                  <w:rPr>
                    <w:rFonts w:eastAsia="Times New Roman"/>
                    <w:color w:val="000000" w:themeColor="text1"/>
                  </w:rPr>
                  <w:t>None identified.</w:t>
                </w:r>
              </w:p>
            </w:tc>
            <w:tc>
              <w:tcPr>
                <w:tcW w:w="1650" w:type="dxa"/>
                <w:tcBorders>
                  <w:top w:val="single" w:sz="8" w:space="0" w:color="auto"/>
                  <w:left w:val="single" w:sz="8" w:space="0" w:color="auto"/>
                  <w:bottom w:val="single" w:sz="8" w:space="0" w:color="auto"/>
                  <w:right w:val="single" w:sz="8" w:space="0" w:color="auto"/>
                </w:tcBorders>
              </w:tcPr>
              <w:p w14:paraId="65780F8C" w14:textId="5CCD7655" w:rsidR="22B54481" w:rsidRPr="006A7EEF" w:rsidRDefault="22B54481">
                <w:pPr>
                  <w:rPr>
                    <w:color w:val="000000" w:themeColor="text1"/>
                  </w:rPr>
                </w:pPr>
                <w:r w:rsidRPr="006A7EEF">
                  <w:rPr>
                    <w:rFonts w:eastAsia="Times New Roman"/>
                    <w:color w:val="000000" w:themeColor="text1"/>
                    <w:szCs w:val="22"/>
                  </w:rPr>
                  <w:t>None Identified.</w:t>
                </w:r>
              </w:p>
            </w:tc>
            <w:tc>
              <w:tcPr>
                <w:tcW w:w="1665" w:type="dxa"/>
                <w:tcBorders>
                  <w:top w:val="single" w:sz="8" w:space="0" w:color="auto"/>
                  <w:left w:val="single" w:sz="8" w:space="0" w:color="auto"/>
                  <w:bottom w:val="single" w:sz="8" w:space="0" w:color="auto"/>
                  <w:right w:val="single" w:sz="8" w:space="0" w:color="auto"/>
                </w:tcBorders>
              </w:tcPr>
              <w:p w14:paraId="1DCC52E5" w14:textId="3F46B05C" w:rsidR="68E82657" w:rsidRDefault="68E82657" w:rsidP="68E82657">
                <w:pPr>
                  <w:rPr>
                    <w:color w:val="0070C0"/>
                    <w:szCs w:val="22"/>
                  </w:rPr>
                </w:pPr>
                <w:r w:rsidRPr="68E82657">
                  <w:rPr>
                    <w:color w:val="0070C0"/>
                    <w:szCs w:val="22"/>
                  </w:rPr>
                  <w:t>N/A</w:t>
                </w:r>
              </w:p>
            </w:tc>
            <w:tc>
              <w:tcPr>
                <w:tcW w:w="4343" w:type="dxa"/>
                <w:tcBorders>
                  <w:top w:val="single" w:sz="8" w:space="0" w:color="auto"/>
                  <w:left w:val="nil"/>
                  <w:bottom w:val="single" w:sz="8" w:space="0" w:color="auto"/>
                  <w:right w:val="single" w:sz="8" w:space="0" w:color="auto"/>
                </w:tcBorders>
              </w:tcPr>
              <w:p w14:paraId="54A9F861" w14:textId="23CFACD2" w:rsidR="22B54481" w:rsidRPr="006A7EEF" w:rsidRDefault="22B54481">
                <w:pPr>
                  <w:rPr>
                    <w:color w:val="000000" w:themeColor="text1"/>
                  </w:rPr>
                </w:pPr>
                <w:r w:rsidRPr="006A7EEF">
                  <w:rPr>
                    <w:rFonts w:eastAsia="Times New Roman"/>
                    <w:color w:val="000000" w:themeColor="text1"/>
                    <w:szCs w:val="22"/>
                  </w:rPr>
                  <w:t>None required.</w:t>
                </w:r>
              </w:p>
            </w:tc>
            <w:tc>
              <w:tcPr>
                <w:tcW w:w="1874" w:type="dxa"/>
                <w:tcBorders>
                  <w:top w:val="single" w:sz="8" w:space="0" w:color="auto"/>
                  <w:left w:val="single" w:sz="8" w:space="0" w:color="auto"/>
                  <w:bottom w:val="single" w:sz="8" w:space="0" w:color="auto"/>
                  <w:right w:val="single" w:sz="8" w:space="0" w:color="auto"/>
                </w:tcBorders>
                <w:shd w:val="clear" w:color="auto" w:fill="FFFFFF" w:themeFill="background1"/>
              </w:tcPr>
              <w:p w14:paraId="2AAFBEF5" w14:textId="6822AF18"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57E4FDE8" w14:textId="77777777" w:rsidTr="43B183DF">
            <w:tc>
              <w:tcPr>
                <w:tcW w:w="1551" w:type="dxa"/>
                <w:tcBorders>
                  <w:top w:val="single" w:sz="8" w:space="0" w:color="auto"/>
                  <w:left w:val="single" w:sz="8" w:space="0" w:color="auto"/>
                  <w:bottom w:val="single" w:sz="8" w:space="0" w:color="auto"/>
                  <w:right w:val="single" w:sz="8" w:space="0" w:color="auto"/>
                </w:tcBorders>
              </w:tcPr>
              <w:p w14:paraId="6B60FCA9" w14:textId="3DACDC70"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132" w:type="dxa"/>
                <w:tcBorders>
                  <w:top w:val="single" w:sz="8" w:space="0" w:color="auto"/>
                  <w:left w:val="single" w:sz="8" w:space="0" w:color="auto"/>
                  <w:bottom w:val="single" w:sz="8" w:space="0" w:color="auto"/>
                  <w:right w:val="single" w:sz="8" w:space="0" w:color="auto"/>
                </w:tcBorders>
              </w:tcPr>
              <w:p w14:paraId="4A443132" w14:textId="61C7CA49" w:rsidR="22B54481" w:rsidRPr="006A7EEF" w:rsidRDefault="22B54481">
                <w:pPr>
                  <w:rPr>
                    <w:color w:val="000000" w:themeColor="text1"/>
                  </w:rPr>
                </w:pPr>
                <w:r w:rsidRPr="006A7EEF">
                  <w:rPr>
                    <w:rFonts w:eastAsia="Times New Roman"/>
                    <w:color w:val="000000" w:themeColor="text1"/>
                    <w:szCs w:val="22"/>
                  </w:rPr>
                  <w:t>No tool available at time of need.</w:t>
                </w:r>
              </w:p>
            </w:tc>
            <w:tc>
              <w:tcPr>
                <w:tcW w:w="1650" w:type="dxa"/>
                <w:tcBorders>
                  <w:top w:val="single" w:sz="8" w:space="0" w:color="auto"/>
                  <w:left w:val="single" w:sz="8" w:space="0" w:color="auto"/>
                  <w:bottom w:val="single" w:sz="8" w:space="0" w:color="auto"/>
                  <w:right w:val="single" w:sz="8" w:space="0" w:color="auto"/>
                </w:tcBorders>
              </w:tcPr>
              <w:p w14:paraId="5D73427D" w14:textId="45667041" w:rsidR="22B54481" w:rsidRPr="006A7EEF" w:rsidRDefault="68E82657">
                <w:pPr>
                  <w:rPr>
                    <w:color w:val="000000" w:themeColor="text1"/>
                  </w:rPr>
                </w:pPr>
                <w:r w:rsidRPr="68E82657">
                  <w:rPr>
                    <w:rFonts w:eastAsia="Times New Roman"/>
                    <w:color w:val="000000" w:themeColor="text1"/>
                  </w:rPr>
                  <w:t xml:space="preserve">AUAV could be grounded longer due to lack of proper components to lend a high operational </w:t>
                </w:r>
                <w:r w:rsidRPr="68E82657">
                  <w:rPr>
                    <w:rFonts w:eastAsia="Times New Roman"/>
                    <w:color w:val="000000" w:themeColor="text1"/>
                  </w:rPr>
                  <w:lastRenderedPageBreak/>
                  <w:t>availability time.</w:t>
                </w:r>
              </w:p>
            </w:tc>
            <w:tc>
              <w:tcPr>
                <w:tcW w:w="1665" w:type="dxa"/>
                <w:tcBorders>
                  <w:top w:val="single" w:sz="8" w:space="0" w:color="auto"/>
                  <w:left w:val="single" w:sz="8" w:space="0" w:color="auto"/>
                  <w:bottom w:val="single" w:sz="8" w:space="0" w:color="auto"/>
                  <w:right w:val="single" w:sz="8" w:space="0" w:color="auto"/>
                </w:tcBorders>
                <w:shd w:val="clear" w:color="auto" w:fill="FFC000"/>
              </w:tcPr>
              <w:p w14:paraId="2C748C5F" w14:textId="1FFEAD0C" w:rsidR="68E82657" w:rsidRDefault="68E82657" w:rsidP="68E82657">
                <w:pPr>
                  <w:rPr>
                    <w:color w:val="0070C0"/>
                    <w:szCs w:val="22"/>
                  </w:rPr>
                </w:pPr>
                <w:r w:rsidRPr="68E82657">
                  <w:rPr>
                    <w:color w:val="0070C0"/>
                    <w:szCs w:val="22"/>
                  </w:rPr>
                  <w:lastRenderedPageBreak/>
                  <w:t>Medium</w:t>
                </w:r>
              </w:p>
            </w:tc>
            <w:tc>
              <w:tcPr>
                <w:tcW w:w="4343" w:type="dxa"/>
                <w:tcBorders>
                  <w:top w:val="single" w:sz="8" w:space="0" w:color="auto"/>
                  <w:left w:val="nil"/>
                  <w:bottom w:val="single" w:sz="8" w:space="0" w:color="auto"/>
                  <w:right w:val="single" w:sz="8" w:space="0" w:color="auto"/>
                </w:tcBorders>
              </w:tcPr>
              <w:p w14:paraId="472C19E6" w14:textId="2875236E" w:rsidR="22B54481" w:rsidRPr="006A7EEF" w:rsidRDefault="68E82657" w:rsidP="68E82657">
                <w:pPr>
                  <w:rPr>
                    <w:color w:val="000000" w:themeColor="text1"/>
                  </w:rPr>
                </w:pPr>
                <w:r w:rsidRPr="68E82657">
                  <w:rPr>
                    <w:rFonts w:eastAsia="Times New Roman"/>
                    <w:color w:val="000000" w:themeColor="text1"/>
                  </w:rPr>
                  <w:t>Ensure all parts and components available before AUAV comes in for repair.</w:t>
                </w:r>
              </w:p>
              <w:p w14:paraId="0714C81C" w14:textId="6F99BC3D" w:rsidR="22B54481" w:rsidRPr="006A7EEF" w:rsidRDefault="22B54481" w:rsidP="68E82657">
                <w:pPr>
                  <w:rPr>
                    <w:color w:val="000000" w:themeColor="text1"/>
                    <w:szCs w:val="22"/>
                  </w:rPr>
                </w:pPr>
              </w:p>
            </w:tc>
            <w:tc>
              <w:tcPr>
                <w:tcW w:w="1874" w:type="dxa"/>
                <w:tcBorders>
                  <w:top w:val="single" w:sz="8" w:space="0" w:color="auto"/>
                  <w:left w:val="single" w:sz="8" w:space="0" w:color="auto"/>
                  <w:bottom w:val="single" w:sz="8" w:space="0" w:color="auto"/>
                  <w:right w:val="single" w:sz="8" w:space="0" w:color="auto"/>
                </w:tcBorders>
                <w:shd w:val="clear" w:color="auto" w:fill="00B050"/>
              </w:tcPr>
              <w:p w14:paraId="3E6E73AC" w14:textId="2CEDFB53" w:rsidR="22B54481" w:rsidRPr="006A7EEF" w:rsidRDefault="68E82657" w:rsidP="68E82657">
                <w:pPr>
                  <w:rPr>
                    <w:color w:val="000000" w:themeColor="text1"/>
                  </w:rPr>
                </w:pPr>
                <w:r w:rsidRPr="68E82657">
                  <w:rPr>
                    <w:rFonts w:eastAsia="Times New Roman"/>
                    <w:color w:val="0070C0"/>
                  </w:rPr>
                  <w:t>Low</w:t>
                </w:r>
              </w:p>
            </w:tc>
          </w:tr>
        </w:tbl>
        <w:p w14:paraId="07203AC4" w14:textId="7BF3FF24" w:rsidR="33026DA6" w:rsidRDefault="61CB249E" w:rsidP="68E82657">
          <w:pPr>
            <w:spacing w:line="259" w:lineRule="auto"/>
            <w:ind w:left="720" w:hanging="720"/>
            <w:rPr>
              <w:color w:val="00B050"/>
              <w:szCs w:val="22"/>
            </w:rPr>
          </w:pPr>
          <w:r w:rsidRPr="61CB249E">
            <w:rPr>
              <w:rFonts w:eastAsia="Times New Roman"/>
              <w:color w:val="000000" w:themeColor="text1"/>
            </w:rPr>
            <w:t xml:space="preserve">S.R.13 </w:t>
          </w:r>
          <w:r w:rsidR="33026DA6">
            <w:tab/>
          </w:r>
          <w:r w:rsidRPr="61CB249E">
            <w:rPr>
              <w:rFonts w:eastAsia="Times New Roman"/>
              <w:bCs w:val="0"/>
              <w:color w:val="00B050"/>
              <w:szCs w:val="22"/>
            </w:rPr>
            <w:t>The AUAV shall be capable of performing solo missions with the aid of the onboard AI system.</w:t>
          </w:r>
        </w:p>
        <w:tbl>
          <w:tblPr>
            <w:tblStyle w:val="TableGrid"/>
            <w:tblW w:w="13215" w:type="dxa"/>
            <w:tblInd w:w="105" w:type="dxa"/>
            <w:tblLayout w:type="fixed"/>
            <w:tblLook w:val="04A0" w:firstRow="1" w:lastRow="0" w:firstColumn="1" w:lastColumn="0" w:noHBand="0" w:noVBand="1"/>
          </w:tblPr>
          <w:tblGrid>
            <w:gridCol w:w="1635"/>
            <w:gridCol w:w="1920"/>
            <w:gridCol w:w="1764"/>
            <w:gridCol w:w="1764"/>
            <w:gridCol w:w="4175"/>
            <w:gridCol w:w="1957"/>
          </w:tblGrid>
          <w:tr w:rsidR="006A7EEF" w:rsidRPr="006A7EEF" w14:paraId="0A984721"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EDCC310" w14:textId="77777777" w:rsidR="003F7E22" w:rsidRDefault="003F7E22"/>
            </w:tc>
          </w:tr>
          <w:tr w:rsidR="006A7EEF" w:rsidRPr="006A7EEF" w14:paraId="28B724ED" w14:textId="77777777" w:rsidTr="2C31B253">
            <w:tc>
              <w:tcPr>
                <w:tcW w:w="1635" w:type="dxa"/>
                <w:tcBorders>
                  <w:top w:val="single" w:sz="8" w:space="0" w:color="auto"/>
                  <w:left w:val="single" w:sz="8" w:space="0" w:color="auto"/>
                  <w:bottom w:val="single" w:sz="8" w:space="0" w:color="auto"/>
                  <w:right w:val="single" w:sz="8" w:space="0" w:color="auto"/>
                </w:tcBorders>
              </w:tcPr>
              <w:p w14:paraId="3DF574E6" w14:textId="419A23B6" w:rsidR="22B54481" w:rsidRPr="006A7EEF" w:rsidRDefault="22B54481">
                <w:pPr>
                  <w:rPr>
                    <w:color w:val="000000" w:themeColor="text1"/>
                  </w:rPr>
                </w:pPr>
                <w:r w:rsidRPr="006A7EEF">
                  <w:rPr>
                    <w:rFonts w:eastAsia="Times New Roman"/>
                    <w:color w:val="000000" w:themeColor="text1"/>
                    <w:szCs w:val="22"/>
                  </w:rPr>
                  <w:t>Stakeholder:</w:t>
                </w:r>
              </w:p>
            </w:tc>
            <w:tc>
              <w:tcPr>
                <w:tcW w:w="11580" w:type="dxa"/>
                <w:gridSpan w:val="5"/>
                <w:tcBorders>
                  <w:top w:val="single" w:sz="4" w:space="0" w:color="auto"/>
                  <w:left w:val="single" w:sz="8" w:space="0" w:color="auto"/>
                  <w:bottom w:val="single" w:sz="8" w:space="0" w:color="auto"/>
                  <w:right w:val="single" w:sz="8" w:space="0" w:color="auto"/>
                </w:tcBorders>
              </w:tcPr>
              <w:p w14:paraId="3C27F78B" w14:textId="12A213F7"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5EB7CDF9" w14:textId="77777777" w:rsidTr="2C31B253">
            <w:tc>
              <w:tcPr>
                <w:tcW w:w="1635" w:type="dxa"/>
                <w:tcBorders>
                  <w:top w:val="single" w:sz="8" w:space="0" w:color="auto"/>
                  <w:left w:val="single" w:sz="8" w:space="0" w:color="auto"/>
                  <w:bottom w:val="single" w:sz="8" w:space="0" w:color="auto"/>
                  <w:right w:val="single" w:sz="8" w:space="0" w:color="auto"/>
                </w:tcBorders>
              </w:tcPr>
              <w:p w14:paraId="757E1556" w14:textId="71EC6F2A" w:rsidR="22B54481" w:rsidRPr="006A7EEF" w:rsidRDefault="22B54481">
                <w:pPr>
                  <w:rPr>
                    <w:color w:val="000000" w:themeColor="text1"/>
                  </w:rPr>
                </w:pPr>
                <w:r w:rsidRPr="006A7EEF">
                  <w:rPr>
                    <w:rFonts w:eastAsia="Times New Roman"/>
                    <w:color w:val="000000" w:themeColor="text1"/>
                    <w:szCs w:val="22"/>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0B36696B" w14:textId="2B31AE34" w:rsidR="003F7E22" w:rsidRDefault="68E82657" w:rsidP="68E82657">
                <w:pPr>
                  <w:spacing w:line="257" w:lineRule="auto"/>
                  <w:rPr>
                    <w:color w:val="000000" w:themeColor="text1"/>
                  </w:rPr>
                </w:pPr>
                <w:r w:rsidRPr="68E82657">
                  <w:rPr>
                    <w:rFonts w:eastAsia="Times New Roman"/>
                    <w:color w:val="000000" w:themeColor="text1"/>
                  </w:rPr>
                  <w:t xml:space="preserve">The AUAVs shall be able to complete missions without operator input in </w:t>
                </w:r>
                <w:r w:rsidRPr="68E82657">
                  <w:rPr>
                    <w:rFonts w:eastAsia="Times New Roman"/>
                    <w:color w:val="00B050"/>
                  </w:rPr>
                  <w:t>cases of communication or power failure, and reduce operator active control time to use for other purposes.</w:t>
                </w:r>
              </w:p>
            </w:tc>
          </w:tr>
          <w:tr w:rsidR="006A7EEF" w:rsidRPr="006A7EEF" w14:paraId="0D1AEFF7" w14:textId="77777777" w:rsidTr="2C31B253">
            <w:tc>
              <w:tcPr>
                <w:tcW w:w="1635" w:type="dxa"/>
                <w:tcBorders>
                  <w:top w:val="single" w:sz="8" w:space="0" w:color="auto"/>
                  <w:left w:val="single" w:sz="8" w:space="0" w:color="auto"/>
                  <w:bottom w:val="single" w:sz="8" w:space="0" w:color="auto"/>
                  <w:right w:val="single" w:sz="8" w:space="0" w:color="auto"/>
                </w:tcBorders>
              </w:tcPr>
              <w:p w14:paraId="155C575A" w14:textId="7FEACCC8" w:rsidR="22B54481" w:rsidRPr="006A7EEF" w:rsidRDefault="22B54481">
                <w:pPr>
                  <w:rPr>
                    <w:color w:val="000000" w:themeColor="text1"/>
                  </w:rPr>
                </w:pPr>
                <w:r w:rsidRPr="006A7EEF">
                  <w:rPr>
                    <w:rFonts w:eastAsia="Times New Roman"/>
                    <w:color w:val="000000" w:themeColor="text1"/>
                    <w:szCs w:val="22"/>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044D04C8" w14:textId="38DB77CA" w:rsidR="003F7E22" w:rsidRDefault="2C31B253" w:rsidP="68E82657">
                <w:pPr>
                  <w:spacing w:line="257" w:lineRule="auto"/>
                  <w:rPr>
                    <w:color w:val="000000" w:themeColor="text1"/>
                  </w:rPr>
                </w:pPr>
                <w:r w:rsidRPr="2C31B253">
                  <w:rPr>
                    <w:rFonts w:eastAsia="Times New Roman"/>
                    <w:color w:val="000000" w:themeColor="text1"/>
                  </w:rPr>
                  <w:t xml:space="preserve">The AI system shall be tested through simulation and field operations.  </w:t>
                </w:r>
                <w:r w:rsidRPr="2C31B253">
                  <w:rPr>
                    <w:rFonts w:eastAsia="Times New Roman"/>
                    <w:color w:val="0070C0"/>
                  </w:rPr>
                  <w:t>The AUAV has a solitary flight mode that can be autonomous, AI-based, or user controlled.</w:t>
                </w:r>
              </w:p>
            </w:tc>
          </w:tr>
          <w:tr w:rsidR="006A7EEF" w:rsidRPr="006A7EEF" w14:paraId="77742249" w14:textId="77777777" w:rsidTr="2C31B253">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4585D1" w14:textId="77777777" w:rsidR="003F7E22" w:rsidRDefault="003F7E22"/>
            </w:tc>
          </w:tr>
          <w:tr w:rsidR="006A7EEF" w:rsidRPr="006A7EEF" w14:paraId="034545F3" w14:textId="77777777" w:rsidTr="2C31B253">
            <w:tc>
              <w:tcPr>
                <w:tcW w:w="1635" w:type="dxa"/>
                <w:tcBorders>
                  <w:top w:val="single" w:sz="8" w:space="0" w:color="auto"/>
                  <w:left w:val="single" w:sz="8" w:space="0" w:color="auto"/>
                  <w:bottom w:val="single" w:sz="8" w:space="0" w:color="auto"/>
                  <w:right w:val="single" w:sz="8" w:space="0" w:color="auto"/>
                </w:tcBorders>
              </w:tcPr>
              <w:p w14:paraId="79172FD3" w14:textId="6377ACA8" w:rsidR="22B54481" w:rsidRPr="006A7EEF" w:rsidRDefault="22B54481">
                <w:pPr>
                  <w:rPr>
                    <w:color w:val="000000" w:themeColor="text1"/>
                  </w:rPr>
                </w:pPr>
                <w:r w:rsidRPr="006A7EEF">
                  <w:rPr>
                    <w:rFonts w:eastAsia="Times New Roman"/>
                    <w:color w:val="000000" w:themeColor="text1"/>
                    <w:szCs w:val="22"/>
                  </w:rPr>
                  <w:t>Risk</w:t>
                </w:r>
              </w:p>
            </w:tc>
            <w:tc>
              <w:tcPr>
                <w:tcW w:w="1920" w:type="dxa"/>
                <w:tcBorders>
                  <w:top w:val="single" w:sz="4" w:space="0" w:color="auto"/>
                  <w:left w:val="single" w:sz="8" w:space="0" w:color="auto"/>
                  <w:bottom w:val="single" w:sz="4" w:space="0" w:color="auto"/>
                  <w:right w:val="single" w:sz="8" w:space="0" w:color="auto"/>
                </w:tcBorders>
              </w:tcPr>
              <w:p w14:paraId="50CD288B" w14:textId="50C4FCFD" w:rsidR="22B54481" w:rsidRPr="006A7EEF" w:rsidRDefault="22B54481">
                <w:pPr>
                  <w:rPr>
                    <w:color w:val="000000" w:themeColor="text1"/>
                  </w:rPr>
                </w:pPr>
                <w:r w:rsidRPr="006A7EEF">
                  <w:rPr>
                    <w:rFonts w:eastAsia="Times New Roman"/>
                    <w:color w:val="000000" w:themeColor="text1"/>
                    <w:szCs w:val="22"/>
                  </w:rPr>
                  <w:t>Risk Issue</w:t>
                </w:r>
              </w:p>
            </w:tc>
            <w:tc>
              <w:tcPr>
                <w:tcW w:w="1764" w:type="dxa"/>
                <w:tcBorders>
                  <w:top w:val="single" w:sz="4" w:space="0" w:color="auto"/>
                  <w:left w:val="single" w:sz="8" w:space="0" w:color="auto"/>
                  <w:bottom w:val="single" w:sz="4" w:space="0" w:color="auto"/>
                  <w:right w:val="single" w:sz="8" w:space="0" w:color="auto"/>
                </w:tcBorders>
              </w:tcPr>
              <w:p w14:paraId="09C33FED" w14:textId="493D7DDB" w:rsidR="22B54481" w:rsidRPr="006A7EEF" w:rsidRDefault="22B54481">
                <w:pPr>
                  <w:rPr>
                    <w:color w:val="000000" w:themeColor="text1"/>
                  </w:rPr>
                </w:pPr>
                <w:r w:rsidRPr="006A7EEF">
                  <w:rPr>
                    <w:rFonts w:eastAsia="Times New Roman"/>
                    <w:color w:val="000000" w:themeColor="text1"/>
                    <w:szCs w:val="22"/>
                  </w:rPr>
                  <w:t>Risk Consequences</w:t>
                </w:r>
              </w:p>
            </w:tc>
            <w:tc>
              <w:tcPr>
                <w:tcW w:w="1764" w:type="dxa"/>
                <w:tcBorders>
                  <w:top w:val="single" w:sz="4" w:space="0" w:color="auto"/>
                  <w:left w:val="single" w:sz="8" w:space="0" w:color="auto"/>
                  <w:bottom w:val="single" w:sz="4" w:space="0" w:color="auto"/>
                  <w:right w:val="single" w:sz="8" w:space="0" w:color="auto"/>
                </w:tcBorders>
              </w:tcPr>
              <w:p w14:paraId="20F80AC7" w14:textId="62919841" w:rsidR="68E82657" w:rsidRDefault="68E82657" w:rsidP="68E82657">
                <w:pPr>
                  <w:rPr>
                    <w:color w:val="000000" w:themeColor="text1"/>
                    <w:szCs w:val="22"/>
                  </w:rPr>
                </w:pPr>
                <w:r w:rsidRPr="68E82657">
                  <w:rPr>
                    <w:color w:val="000000" w:themeColor="text1"/>
                    <w:szCs w:val="22"/>
                  </w:rPr>
                  <w:t>Initial Perceived Risk</w:t>
                </w:r>
              </w:p>
            </w:tc>
            <w:tc>
              <w:tcPr>
                <w:tcW w:w="4175" w:type="dxa"/>
                <w:tcBorders>
                  <w:top w:val="single" w:sz="4" w:space="0" w:color="auto"/>
                  <w:left w:val="nil"/>
                  <w:bottom w:val="single" w:sz="4" w:space="0" w:color="auto"/>
                  <w:right w:val="single" w:sz="8" w:space="0" w:color="auto"/>
                </w:tcBorders>
              </w:tcPr>
              <w:p w14:paraId="6A49E94A" w14:textId="4C541787" w:rsidR="22B54481" w:rsidRPr="006A7EEF" w:rsidRDefault="22B54481">
                <w:pPr>
                  <w:rPr>
                    <w:color w:val="000000" w:themeColor="text1"/>
                  </w:rPr>
                </w:pPr>
                <w:r w:rsidRPr="006A7EEF">
                  <w:rPr>
                    <w:rFonts w:eastAsia="Times New Roman"/>
                    <w:color w:val="000000" w:themeColor="text1"/>
                    <w:szCs w:val="22"/>
                  </w:rPr>
                  <w:t>Risk Mitigation</w:t>
                </w:r>
              </w:p>
            </w:tc>
            <w:tc>
              <w:tcPr>
                <w:tcW w:w="1957" w:type="dxa"/>
                <w:tcBorders>
                  <w:top w:val="single" w:sz="4" w:space="0" w:color="auto"/>
                  <w:left w:val="single" w:sz="8" w:space="0" w:color="auto"/>
                  <w:bottom w:val="single" w:sz="4" w:space="0" w:color="auto"/>
                  <w:right w:val="single" w:sz="8" w:space="0" w:color="auto"/>
                </w:tcBorders>
              </w:tcPr>
              <w:p w14:paraId="24C466D7" w14:textId="786357FA"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738E410F" w14:textId="77777777" w:rsidTr="2C31B253">
            <w:trPr>
              <w:trHeight w:val="615"/>
            </w:trPr>
            <w:tc>
              <w:tcPr>
                <w:tcW w:w="1635" w:type="dxa"/>
                <w:tcBorders>
                  <w:top w:val="single" w:sz="8" w:space="0" w:color="auto"/>
                  <w:left w:val="single" w:sz="8" w:space="0" w:color="auto"/>
                  <w:bottom w:val="single" w:sz="8" w:space="0" w:color="auto"/>
                  <w:right w:val="single" w:sz="8" w:space="0" w:color="auto"/>
                </w:tcBorders>
              </w:tcPr>
              <w:p w14:paraId="168D70D5" w14:textId="1662637C" w:rsidR="22B54481" w:rsidRPr="006A7EEF" w:rsidRDefault="22B54481">
                <w:pPr>
                  <w:rPr>
                    <w:color w:val="000000" w:themeColor="text1"/>
                  </w:rPr>
                </w:pPr>
                <w:r w:rsidRPr="006A7EEF">
                  <w:rPr>
                    <w:rFonts w:eastAsia="Times New Roman"/>
                    <w:color w:val="000000" w:themeColor="text1"/>
                    <w:szCs w:val="22"/>
                  </w:rPr>
                  <w:t>Technical Assessment:</w:t>
                </w:r>
              </w:p>
            </w:tc>
            <w:tc>
              <w:tcPr>
                <w:tcW w:w="1920" w:type="dxa"/>
                <w:tcBorders>
                  <w:top w:val="single" w:sz="8" w:space="0" w:color="auto"/>
                  <w:left w:val="single" w:sz="8" w:space="0" w:color="auto"/>
                  <w:bottom w:val="single" w:sz="8" w:space="0" w:color="auto"/>
                  <w:right w:val="single" w:sz="8" w:space="0" w:color="auto"/>
                </w:tcBorders>
              </w:tcPr>
              <w:p w14:paraId="0682BAAC" w14:textId="55804AE4" w:rsidR="22B54481" w:rsidRPr="006A7EEF" w:rsidRDefault="68E82657" w:rsidP="68E82657">
                <w:pPr>
                  <w:spacing w:line="257" w:lineRule="auto"/>
                  <w:rPr>
                    <w:rFonts w:eastAsia="Times New Roman"/>
                    <w:color w:val="F79646" w:themeColor="accent6"/>
                  </w:rPr>
                </w:pPr>
                <w:r w:rsidRPr="68E82657">
                  <w:rPr>
                    <w:rFonts w:eastAsia="Times New Roman"/>
                    <w:color w:val="00B050"/>
                  </w:rPr>
                  <w:t>AI system temporarily goes down.</w:t>
                </w:r>
              </w:p>
              <w:p w14:paraId="47514FD3" w14:textId="43CFDA32" w:rsidR="22B54481" w:rsidRPr="006A7EEF" w:rsidRDefault="61CB249E" w:rsidP="61CB249E">
                <w:pPr>
                  <w:spacing w:line="257" w:lineRule="auto"/>
                  <w:rPr>
                    <w:color w:val="F79646" w:themeColor="accent6"/>
                    <w:szCs w:val="22"/>
                  </w:rPr>
                </w:pPr>
                <w:r w:rsidRPr="61CB249E">
                  <w:rPr>
                    <w:color w:val="00B050"/>
                    <w:szCs w:val="22"/>
                  </w:rPr>
                  <w:t xml:space="preserve">On solo mission AUAV encounters unprogrammed scenario requiring </w:t>
                </w:r>
                <w:r w:rsidRPr="61CB249E">
                  <w:rPr>
                    <w:color w:val="00B050"/>
                    <w:szCs w:val="22"/>
                  </w:rPr>
                  <w:lastRenderedPageBreak/>
                  <w:t xml:space="preserve">decision making and intervention. </w:t>
                </w:r>
              </w:p>
            </w:tc>
            <w:tc>
              <w:tcPr>
                <w:tcW w:w="1764" w:type="dxa"/>
                <w:tcBorders>
                  <w:top w:val="single" w:sz="8" w:space="0" w:color="auto"/>
                  <w:left w:val="single" w:sz="8" w:space="0" w:color="auto"/>
                  <w:bottom w:val="single" w:sz="8" w:space="0" w:color="auto"/>
                  <w:right w:val="single" w:sz="8" w:space="0" w:color="auto"/>
                </w:tcBorders>
              </w:tcPr>
              <w:p w14:paraId="7BC965CC" w14:textId="11BFADDF" w:rsidR="22B54481" w:rsidRPr="006A7EEF" w:rsidRDefault="68E82657" w:rsidP="68E82657">
                <w:pPr>
                  <w:pStyle w:val="Listintext"/>
                  <w:numPr>
                    <w:ilvl w:val="0"/>
                    <w:numId w:val="0"/>
                  </w:numPr>
                  <w:ind w:left="58"/>
                  <w:rPr>
                    <w:color w:val="000000" w:themeColor="text1"/>
                  </w:rPr>
                </w:pPr>
                <w:r w:rsidRPr="68E82657">
                  <w:rPr>
                    <w:color w:val="000000" w:themeColor="text1"/>
                  </w:rPr>
                  <w:lastRenderedPageBreak/>
                  <w:t xml:space="preserve">Loss of </w:t>
                </w:r>
                <w:r w:rsidRPr="68E82657">
                  <w:rPr>
                    <w:color w:val="F79546"/>
                  </w:rPr>
                  <w:t>control</w:t>
                </w:r>
                <w:r w:rsidRPr="68E82657">
                  <w:rPr>
                    <w:color w:val="000000" w:themeColor="text1"/>
                  </w:rPr>
                  <w:t xml:space="preserve"> or equipment.</w:t>
                </w:r>
              </w:p>
              <w:p w14:paraId="6F816CC6" w14:textId="2B85CE12" w:rsidR="22B54481" w:rsidRPr="006A7EEF" w:rsidRDefault="22B54481" w:rsidP="00864D04">
                <w:pPr>
                  <w:pStyle w:val="Listintext"/>
                  <w:numPr>
                    <w:ilvl w:val="0"/>
                    <w:numId w:val="0"/>
                  </w:numPr>
                  <w:ind w:left="540"/>
                  <w:rPr>
                    <w:color w:val="000000" w:themeColor="text1"/>
                  </w:rPr>
                </w:pPr>
              </w:p>
              <w:p w14:paraId="1A7A9C03" w14:textId="03759E64" w:rsidR="22B54481" w:rsidRPr="006A7EEF" w:rsidRDefault="68E82657" w:rsidP="68E82657">
                <w:pPr>
                  <w:pStyle w:val="Listintext"/>
                  <w:numPr>
                    <w:ilvl w:val="0"/>
                    <w:numId w:val="0"/>
                  </w:numPr>
                  <w:ind w:left="58"/>
                  <w:rPr>
                    <w:color w:val="000000" w:themeColor="text1"/>
                  </w:rPr>
                </w:pPr>
                <w:r w:rsidRPr="68E82657">
                  <w:rPr>
                    <w:color w:val="000000" w:themeColor="text1"/>
                  </w:rPr>
                  <w:t>Failing a mission due to missing the objective.</w:t>
                </w:r>
              </w:p>
            </w:tc>
            <w:tc>
              <w:tcPr>
                <w:tcW w:w="1764" w:type="dxa"/>
                <w:tcBorders>
                  <w:top w:val="single" w:sz="8" w:space="0" w:color="auto"/>
                  <w:left w:val="single" w:sz="8" w:space="0" w:color="auto"/>
                  <w:bottom w:val="single" w:sz="8" w:space="0" w:color="auto"/>
                  <w:right w:val="single" w:sz="8" w:space="0" w:color="auto"/>
                </w:tcBorders>
                <w:shd w:val="clear" w:color="auto" w:fill="FFC000"/>
              </w:tcPr>
              <w:p w14:paraId="4C151C5E" w14:textId="15DE54BD" w:rsidR="68E82657" w:rsidRDefault="68E82657" w:rsidP="68E82657">
                <w:pPr>
                  <w:pStyle w:val="Listintext"/>
                  <w:numPr>
                    <w:ilvl w:val="0"/>
                    <w:numId w:val="0"/>
                  </w:numPr>
                  <w:ind w:left="58"/>
                  <w:rPr>
                    <w:color w:val="0070C0"/>
                    <w:szCs w:val="22"/>
                  </w:rPr>
                </w:pPr>
                <w:r w:rsidRPr="68E82657">
                  <w:rPr>
                    <w:color w:val="0070C0"/>
                    <w:szCs w:val="22"/>
                  </w:rPr>
                  <w:t>Medium</w:t>
                </w:r>
              </w:p>
            </w:tc>
            <w:tc>
              <w:tcPr>
                <w:tcW w:w="4175" w:type="dxa"/>
                <w:tcBorders>
                  <w:top w:val="single" w:sz="8" w:space="0" w:color="auto"/>
                  <w:left w:val="nil"/>
                  <w:bottom w:val="single" w:sz="8" w:space="0" w:color="auto"/>
                  <w:right w:val="single" w:sz="8" w:space="0" w:color="auto"/>
                </w:tcBorders>
              </w:tcPr>
              <w:p w14:paraId="29DAD6BA" w14:textId="2ED04F3B" w:rsidR="22B54481" w:rsidRPr="006A7EEF" w:rsidRDefault="68E82657" w:rsidP="68E82657">
                <w:pPr>
                  <w:rPr>
                    <w:color w:val="000000" w:themeColor="text1"/>
                    <w:szCs w:val="22"/>
                  </w:rPr>
                </w:pPr>
                <w:r w:rsidRPr="68E82657">
                  <w:rPr>
                    <w:color w:val="000000" w:themeColor="text1"/>
                  </w:rPr>
                  <w:t>Utilize top of the line software/hardware.</w:t>
                </w:r>
              </w:p>
              <w:p w14:paraId="76A3D1AD" w14:textId="5F2F6371" w:rsidR="22B54481" w:rsidRPr="006A7EEF" w:rsidRDefault="68E82657" w:rsidP="68E82657">
                <w:pPr>
                  <w:rPr>
                    <w:color w:val="000000" w:themeColor="text1"/>
                    <w:szCs w:val="22"/>
                  </w:rPr>
                </w:pPr>
                <w:r w:rsidRPr="68E82657">
                  <w:rPr>
                    <w:color w:val="00B050"/>
                    <w:szCs w:val="22"/>
                  </w:rPr>
                  <w:t xml:space="preserve">Include redundancy in design. </w:t>
                </w:r>
              </w:p>
              <w:p w14:paraId="2B22D4CC" w14:textId="4F20A36B" w:rsidR="22B54481" w:rsidRPr="006A7EEF" w:rsidRDefault="68E82657" w:rsidP="68E82657">
                <w:pPr>
                  <w:rPr>
                    <w:color w:val="000000" w:themeColor="text1"/>
                    <w:szCs w:val="22"/>
                  </w:rPr>
                </w:pPr>
                <w:r w:rsidRPr="68E82657">
                  <w:rPr>
                    <w:color w:val="00B050"/>
                    <w:szCs w:val="22"/>
                  </w:rPr>
                  <w:t>Operators on standby to take control, if necessary, with 24/7 monitoring.</w:t>
                </w:r>
              </w:p>
              <w:p w14:paraId="41CE8F20" w14:textId="7BEAB81A" w:rsidR="22B54481" w:rsidRPr="006A7EEF" w:rsidRDefault="68E82657" w:rsidP="68E82657">
                <w:pPr>
                  <w:rPr>
                    <w:color w:val="000000" w:themeColor="text1"/>
                    <w:szCs w:val="22"/>
                  </w:rPr>
                </w:pPr>
                <w:r w:rsidRPr="68E82657">
                  <w:rPr>
                    <w:color w:val="00B050"/>
                    <w:szCs w:val="22"/>
                  </w:rPr>
                  <w:t xml:space="preserve">Include flexibility to program new solo mission configurations in real-time. </w:t>
                </w:r>
              </w:p>
            </w:tc>
            <w:tc>
              <w:tcPr>
                <w:tcW w:w="1957" w:type="dxa"/>
                <w:tcBorders>
                  <w:top w:val="single" w:sz="8" w:space="0" w:color="auto"/>
                  <w:left w:val="single" w:sz="8" w:space="0" w:color="auto"/>
                  <w:bottom w:val="single" w:sz="8" w:space="0" w:color="auto"/>
                  <w:right w:val="single" w:sz="8" w:space="0" w:color="auto"/>
                </w:tcBorders>
                <w:shd w:val="clear" w:color="auto" w:fill="00B050"/>
              </w:tcPr>
              <w:p w14:paraId="5D9CC371" w14:textId="6F1B15E4" w:rsidR="68E82657" w:rsidRDefault="68E82657" w:rsidP="68E82657">
                <w:pPr>
                  <w:spacing w:line="259" w:lineRule="auto"/>
                  <w:rPr>
                    <w:color w:val="0070C0"/>
                    <w:szCs w:val="22"/>
                  </w:rPr>
                </w:pPr>
                <w:r w:rsidRPr="68E82657">
                  <w:rPr>
                    <w:rFonts w:eastAsia="Times New Roman"/>
                    <w:color w:val="0070C0"/>
                  </w:rPr>
                  <w:t>Low</w:t>
                </w:r>
              </w:p>
              <w:p w14:paraId="5C7F1684" w14:textId="458CD479"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4D4EFC7B" w14:textId="77777777" w:rsidTr="2C31B253">
            <w:tc>
              <w:tcPr>
                <w:tcW w:w="1635" w:type="dxa"/>
                <w:tcBorders>
                  <w:top w:val="single" w:sz="8" w:space="0" w:color="auto"/>
                  <w:left w:val="single" w:sz="8" w:space="0" w:color="auto"/>
                  <w:bottom w:val="single" w:sz="8" w:space="0" w:color="auto"/>
                  <w:right w:val="single" w:sz="8" w:space="0" w:color="auto"/>
                </w:tcBorders>
              </w:tcPr>
              <w:p w14:paraId="04151C93" w14:textId="25014342" w:rsidR="22B54481" w:rsidRPr="006A7EEF" w:rsidRDefault="22B54481">
                <w:pPr>
                  <w:rPr>
                    <w:color w:val="000000" w:themeColor="text1"/>
                  </w:rPr>
                </w:pPr>
                <w:r w:rsidRPr="006A7EEF">
                  <w:rPr>
                    <w:rFonts w:eastAsia="Times New Roman"/>
                    <w:color w:val="000000" w:themeColor="text1"/>
                    <w:szCs w:val="22"/>
                  </w:rPr>
                  <w:t>Cost and Schedule Assessment:</w:t>
                </w:r>
              </w:p>
            </w:tc>
            <w:tc>
              <w:tcPr>
                <w:tcW w:w="1920" w:type="dxa"/>
                <w:tcBorders>
                  <w:top w:val="single" w:sz="8" w:space="0" w:color="auto"/>
                  <w:left w:val="single" w:sz="8" w:space="0" w:color="auto"/>
                  <w:bottom w:val="single" w:sz="8" w:space="0" w:color="auto"/>
                  <w:right w:val="single" w:sz="8" w:space="0" w:color="auto"/>
                </w:tcBorders>
              </w:tcPr>
              <w:p w14:paraId="18CF4977" w14:textId="711B741D" w:rsidR="22B54481" w:rsidRPr="006A7EEF" w:rsidRDefault="22B54481">
                <w:pPr>
                  <w:rPr>
                    <w:color w:val="000000" w:themeColor="text1"/>
                  </w:rPr>
                </w:pPr>
                <w:r w:rsidRPr="006A7EEF">
                  <w:rPr>
                    <w:rFonts w:eastAsia="Times New Roman"/>
                    <w:color w:val="000000" w:themeColor="text1"/>
                    <w:szCs w:val="22"/>
                  </w:rPr>
                  <w:t>More expensive technology might be required.</w:t>
                </w:r>
              </w:p>
            </w:tc>
            <w:tc>
              <w:tcPr>
                <w:tcW w:w="1764" w:type="dxa"/>
                <w:tcBorders>
                  <w:top w:val="single" w:sz="8" w:space="0" w:color="auto"/>
                  <w:left w:val="single" w:sz="8" w:space="0" w:color="auto"/>
                  <w:bottom w:val="single" w:sz="8" w:space="0" w:color="auto"/>
                  <w:right w:val="single" w:sz="8" w:space="0" w:color="auto"/>
                </w:tcBorders>
              </w:tcPr>
              <w:p w14:paraId="126E8958" w14:textId="6F774A5B" w:rsidR="22B54481" w:rsidRPr="006A7EEF" w:rsidRDefault="22B54481">
                <w:pPr>
                  <w:rPr>
                    <w:color w:val="000000" w:themeColor="text1"/>
                  </w:rPr>
                </w:pPr>
                <w:r w:rsidRPr="006A7EEF">
                  <w:rPr>
                    <w:rFonts w:eastAsia="Times New Roman"/>
                    <w:color w:val="000000" w:themeColor="text1"/>
                    <w:szCs w:val="22"/>
                  </w:rPr>
                  <w:t>Project cost and schedule delays.</w:t>
                </w:r>
              </w:p>
            </w:tc>
            <w:tc>
              <w:tcPr>
                <w:tcW w:w="1764" w:type="dxa"/>
                <w:tcBorders>
                  <w:top w:val="single" w:sz="8" w:space="0" w:color="auto"/>
                  <w:left w:val="single" w:sz="8" w:space="0" w:color="auto"/>
                  <w:bottom w:val="single" w:sz="8" w:space="0" w:color="auto"/>
                  <w:right w:val="single" w:sz="8" w:space="0" w:color="auto"/>
                </w:tcBorders>
                <w:shd w:val="clear" w:color="auto" w:fill="FFC000"/>
              </w:tcPr>
              <w:p w14:paraId="0A740225" w14:textId="537AA6E4" w:rsidR="68E82657" w:rsidRDefault="68E82657" w:rsidP="68E82657">
                <w:pPr>
                  <w:rPr>
                    <w:color w:val="0070C0"/>
                    <w:szCs w:val="22"/>
                  </w:rPr>
                </w:pPr>
                <w:r w:rsidRPr="68E82657">
                  <w:rPr>
                    <w:color w:val="0070C0"/>
                    <w:szCs w:val="22"/>
                  </w:rPr>
                  <w:t>Medium</w:t>
                </w:r>
              </w:p>
            </w:tc>
            <w:tc>
              <w:tcPr>
                <w:tcW w:w="4175" w:type="dxa"/>
                <w:tcBorders>
                  <w:top w:val="single" w:sz="8" w:space="0" w:color="auto"/>
                  <w:left w:val="nil"/>
                  <w:bottom w:val="single" w:sz="8" w:space="0" w:color="auto"/>
                  <w:right w:val="single" w:sz="8" w:space="0" w:color="auto"/>
                </w:tcBorders>
              </w:tcPr>
              <w:p w14:paraId="12C79371" w14:textId="2935BAB0" w:rsidR="22B54481" w:rsidRPr="006A7EEF" w:rsidRDefault="22B54481">
                <w:pPr>
                  <w:rPr>
                    <w:color w:val="000000" w:themeColor="text1"/>
                  </w:rPr>
                </w:pPr>
                <w:r w:rsidRPr="006A7EEF">
                  <w:rPr>
                    <w:rFonts w:eastAsia="Times New Roman"/>
                    <w:color w:val="000000" w:themeColor="text1"/>
                    <w:szCs w:val="22"/>
                  </w:rPr>
                  <w:t>Allocate budget for higher costs.</w:t>
                </w:r>
              </w:p>
            </w:tc>
            <w:tc>
              <w:tcPr>
                <w:tcW w:w="1957" w:type="dxa"/>
                <w:tcBorders>
                  <w:top w:val="single" w:sz="8" w:space="0" w:color="auto"/>
                  <w:left w:val="single" w:sz="8" w:space="0" w:color="auto"/>
                  <w:bottom w:val="single" w:sz="8" w:space="0" w:color="auto"/>
                  <w:right w:val="single" w:sz="8" w:space="0" w:color="auto"/>
                </w:tcBorders>
                <w:shd w:val="clear" w:color="auto" w:fill="00B050"/>
              </w:tcPr>
              <w:p w14:paraId="35986223" w14:textId="1A75737F" w:rsidR="22B54481" w:rsidRPr="006A7EEF" w:rsidRDefault="68E82657" w:rsidP="68E82657">
                <w:pPr>
                  <w:rPr>
                    <w:rFonts w:eastAsia="Times New Roman"/>
                    <w:color w:val="000000" w:themeColor="text1"/>
                  </w:rPr>
                </w:pPr>
                <w:r w:rsidRPr="68E82657">
                  <w:rPr>
                    <w:rFonts w:eastAsia="Times New Roman"/>
                    <w:color w:val="0070C0"/>
                  </w:rPr>
                  <w:t>Low</w:t>
                </w:r>
              </w:p>
              <w:p w14:paraId="1E8CFBCD" w14:textId="5CCECBD1"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3DF6C006" w14:textId="77777777" w:rsidTr="2C31B253">
            <w:tc>
              <w:tcPr>
                <w:tcW w:w="1635" w:type="dxa"/>
                <w:tcBorders>
                  <w:top w:val="single" w:sz="8" w:space="0" w:color="auto"/>
                  <w:left w:val="single" w:sz="8" w:space="0" w:color="auto"/>
                  <w:bottom w:val="single" w:sz="8" w:space="0" w:color="auto"/>
                  <w:right w:val="single" w:sz="8" w:space="0" w:color="auto"/>
                </w:tcBorders>
              </w:tcPr>
              <w:p w14:paraId="372310D8" w14:textId="724494E6" w:rsidR="22B54481" w:rsidRPr="006A7EEF" w:rsidRDefault="22B54481">
                <w:pPr>
                  <w:rPr>
                    <w:color w:val="000000" w:themeColor="text1"/>
                  </w:rPr>
                </w:pPr>
                <w:r w:rsidRPr="006A7EEF">
                  <w:rPr>
                    <w:rFonts w:eastAsia="Times New Roman"/>
                    <w:color w:val="000000" w:themeColor="text1"/>
                    <w:szCs w:val="22"/>
                  </w:rPr>
                  <w:t>Organizational Assessment:</w:t>
                </w:r>
              </w:p>
            </w:tc>
            <w:tc>
              <w:tcPr>
                <w:tcW w:w="1920" w:type="dxa"/>
                <w:tcBorders>
                  <w:top w:val="single" w:sz="8" w:space="0" w:color="auto"/>
                  <w:left w:val="single" w:sz="8" w:space="0" w:color="auto"/>
                  <w:bottom w:val="single" w:sz="8" w:space="0" w:color="auto"/>
                  <w:right w:val="single" w:sz="8" w:space="0" w:color="auto"/>
                </w:tcBorders>
              </w:tcPr>
              <w:p w14:paraId="06044314" w14:textId="19464662" w:rsidR="22B54481" w:rsidRPr="006A7EEF" w:rsidRDefault="67467A75">
                <w:pPr>
                  <w:rPr>
                    <w:color w:val="000000" w:themeColor="text1"/>
                  </w:rPr>
                </w:pPr>
                <w:r w:rsidRPr="67467A75">
                  <w:rPr>
                    <w:rFonts w:eastAsia="Times New Roman"/>
                    <w:color w:val="000000" w:themeColor="text1"/>
                  </w:rPr>
                  <w:t>None identified.</w:t>
                </w:r>
              </w:p>
            </w:tc>
            <w:tc>
              <w:tcPr>
                <w:tcW w:w="1764" w:type="dxa"/>
                <w:tcBorders>
                  <w:top w:val="single" w:sz="8" w:space="0" w:color="auto"/>
                  <w:left w:val="single" w:sz="8" w:space="0" w:color="auto"/>
                  <w:bottom w:val="single" w:sz="8" w:space="0" w:color="auto"/>
                  <w:right w:val="single" w:sz="8" w:space="0" w:color="auto"/>
                </w:tcBorders>
              </w:tcPr>
              <w:p w14:paraId="51358CEB" w14:textId="40656ED1" w:rsidR="22B54481" w:rsidRPr="006A7EEF" w:rsidRDefault="22B54481">
                <w:pPr>
                  <w:rPr>
                    <w:color w:val="000000" w:themeColor="text1"/>
                  </w:rPr>
                </w:pPr>
                <w:r w:rsidRPr="006A7EEF">
                  <w:rPr>
                    <w:rFonts w:eastAsia="Times New Roman"/>
                    <w:color w:val="000000" w:themeColor="text1"/>
                    <w:szCs w:val="22"/>
                  </w:rPr>
                  <w:t>None Identified.</w:t>
                </w:r>
              </w:p>
            </w:tc>
            <w:tc>
              <w:tcPr>
                <w:tcW w:w="1764" w:type="dxa"/>
                <w:tcBorders>
                  <w:top w:val="single" w:sz="8" w:space="0" w:color="auto"/>
                  <w:left w:val="single" w:sz="8" w:space="0" w:color="auto"/>
                  <w:bottom w:val="single" w:sz="8" w:space="0" w:color="auto"/>
                  <w:right w:val="single" w:sz="8" w:space="0" w:color="auto"/>
                </w:tcBorders>
              </w:tcPr>
              <w:p w14:paraId="056716BE" w14:textId="1560D596" w:rsidR="68E82657" w:rsidRDefault="68E82657" w:rsidP="68E82657">
                <w:pPr>
                  <w:rPr>
                    <w:color w:val="0070C0"/>
                    <w:szCs w:val="22"/>
                  </w:rPr>
                </w:pPr>
                <w:r w:rsidRPr="68E82657">
                  <w:rPr>
                    <w:color w:val="0070C0"/>
                    <w:szCs w:val="22"/>
                  </w:rPr>
                  <w:t>N/A</w:t>
                </w:r>
              </w:p>
            </w:tc>
            <w:tc>
              <w:tcPr>
                <w:tcW w:w="4175" w:type="dxa"/>
                <w:tcBorders>
                  <w:top w:val="single" w:sz="8" w:space="0" w:color="auto"/>
                  <w:left w:val="nil"/>
                  <w:bottom w:val="single" w:sz="8" w:space="0" w:color="auto"/>
                  <w:right w:val="single" w:sz="8" w:space="0" w:color="auto"/>
                </w:tcBorders>
              </w:tcPr>
              <w:p w14:paraId="4C2E0A23" w14:textId="7E23D7D4" w:rsidR="22B54481" w:rsidRPr="006A7EEF" w:rsidRDefault="22B54481">
                <w:pPr>
                  <w:rPr>
                    <w:color w:val="000000" w:themeColor="text1"/>
                  </w:rPr>
                </w:pPr>
                <w:r w:rsidRPr="006A7EEF">
                  <w:rPr>
                    <w:rFonts w:eastAsia="Times New Roman"/>
                    <w:color w:val="000000" w:themeColor="text1"/>
                    <w:szCs w:val="22"/>
                  </w:rPr>
                  <w:t>None required.</w:t>
                </w:r>
              </w:p>
            </w:tc>
            <w:tc>
              <w:tcPr>
                <w:tcW w:w="1957" w:type="dxa"/>
                <w:tcBorders>
                  <w:top w:val="single" w:sz="8" w:space="0" w:color="auto"/>
                  <w:left w:val="single" w:sz="8" w:space="0" w:color="auto"/>
                  <w:bottom w:val="single" w:sz="8" w:space="0" w:color="auto"/>
                  <w:right w:val="single" w:sz="8" w:space="0" w:color="auto"/>
                </w:tcBorders>
              </w:tcPr>
              <w:p w14:paraId="0E5A995A" w14:textId="12B1683D"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5BEC9556" w14:textId="77777777" w:rsidTr="2C31B253">
            <w:tc>
              <w:tcPr>
                <w:tcW w:w="1635" w:type="dxa"/>
                <w:tcBorders>
                  <w:top w:val="single" w:sz="8" w:space="0" w:color="auto"/>
                  <w:left w:val="single" w:sz="8" w:space="0" w:color="auto"/>
                  <w:bottom w:val="single" w:sz="8" w:space="0" w:color="auto"/>
                  <w:right w:val="single" w:sz="8" w:space="0" w:color="auto"/>
                </w:tcBorders>
              </w:tcPr>
              <w:p w14:paraId="74E85A6A" w14:textId="61966581"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1920" w:type="dxa"/>
                <w:tcBorders>
                  <w:top w:val="single" w:sz="8" w:space="0" w:color="auto"/>
                  <w:left w:val="single" w:sz="8" w:space="0" w:color="auto"/>
                  <w:bottom w:val="single" w:sz="8" w:space="0" w:color="auto"/>
                  <w:right w:val="single" w:sz="8" w:space="0" w:color="auto"/>
                </w:tcBorders>
              </w:tcPr>
              <w:p w14:paraId="380F2FF6" w14:textId="578F5003" w:rsidR="22B54481" w:rsidRPr="006A7EEF" w:rsidRDefault="68E82657" w:rsidP="68E82657">
                <w:pPr>
                  <w:spacing w:line="259" w:lineRule="auto"/>
                  <w:rPr>
                    <w:color w:val="0070C0"/>
                    <w:szCs w:val="22"/>
                  </w:rPr>
                </w:pPr>
                <w:r w:rsidRPr="68E82657">
                  <w:rPr>
                    <w:rFonts w:eastAsia="Times New Roman"/>
                    <w:color w:val="0070C0"/>
                  </w:rPr>
                  <w:t>None identified</w:t>
                </w:r>
              </w:p>
            </w:tc>
            <w:tc>
              <w:tcPr>
                <w:tcW w:w="1764" w:type="dxa"/>
                <w:tcBorders>
                  <w:top w:val="single" w:sz="8" w:space="0" w:color="auto"/>
                  <w:left w:val="single" w:sz="8" w:space="0" w:color="auto"/>
                  <w:bottom w:val="single" w:sz="8" w:space="0" w:color="auto"/>
                  <w:right w:val="single" w:sz="8" w:space="0" w:color="auto"/>
                </w:tcBorders>
              </w:tcPr>
              <w:p w14:paraId="766873CD" w14:textId="3F861756" w:rsidR="22B54481" w:rsidRPr="006A7EEF" w:rsidRDefault="67467A75">
                <w:pPr>
                  <w:rPr>
                    <w:color w:val="000000" w:themeColor="text1"/>
                  </w:rPr>
                </w:pPr>
                <w:r w:rsidRPr="67467A75">
                  <w:rPr>
                    <w:rFonts w:eastAsia="Times New Roman"/>
                    <w:color w:val="000000" w:themeColor="text1"/>
                  </w:rPr>
                  <w:t>None identified.</w:t>
                </w:r>
              </w:p>
            </w:tc>
            <w:tc>
              <w:tcPr>
                <w:tcW w:w="1764" w:type="dxa"/>
                <w:tcBorders>
                  <w:top w:val="single" w:sz="8" w:space="0" w:color="auto"/>
                  <w:left w:val="single" w:sz="8" w:space="0" w:color="auto"/>
                  <w:bottom w:val="single" w:sz="8" w:space="0" w:color="auto"/>
                  <w:right w:val="single" w:sz="8" w:space="0" w:color="auto"/>
                </w:tcBorders>
              </w:tcPr>
              <w:p w14:paraId="42184BD3" w14:textId="393D44BE" w:rsidR="68E82657" w:rsidRDefault="68E82657" w:rsidP="68E82657">
                <w:pPr>
                  <w:rPr>
                    <w:color w:val="0070C0"/>
                    <w:szCs w:val="22"/>
                  </w:rPr>
                </w:pPr>
                <w:r w:rsidRPr="68E82657">
                  <w:rPr>
                    <w:color w:val="0070C0"/>
                    <w:szCs w:val="22"/>
                  </w:rPr>
                  <w:t>N/A</w:t>
                </w:r>
              </w:p>
            </w:tc>
            <w:tc>
              <w:tcPr>
                <w:tcW w:w="4175" w:type="dxa"/>
                <w:tcBorders>
                  <w:top w:val="single" w:sz="8" w:space="0" w:color="auto"/>
                  <w:left w:val="nil"/>
                  <w:bottom w:val="single" w:sz="8" w:space="0" w:color="auto"/>
                  <w:right w:val="single" w:sz="8" w:space="0" w:color="auto"/>
                </w:tcBorders>
              </w:tcPr>
              <w:p w14:paraId="06095A59" w14:textId="14A79F86" w:rsidR="22B54481" w:rsidRPr="006A7EEF" w:rsidRDefault="22B54481">
                <w:pPr>
                  <w:rPr>
                    <w:color w:val="000000" w:themeColor="text1"/>
                  </w:rPr>
                </w:pPr>
                <w:r w:rsidRPr="006A7EEF">
                  <w:rPr>
                    <w:rFonts w:eastAsia="Times New Roman"/>
                    <w:color w:val="000000" w:themeColor="text1"/>
                    <w:szCs w:val="22"/>
                  </w:rPr>
                  <w:t xml:space="preserve">None required. </w:t>
                </w:r>
              </w:p>
            </w:tc>
            <w:tc>
              <w:tcPr>
                <w:tcW w:w="1957" w:type="dxa"/>
                <w:tcBorders>
                  <w:top w:val="single" w:sz="8" w:space="0" w:color="auto"/>
                  <w:left w:val="single" w:sz="8" w:space="0" w:color="auto"/>
                  <w:bottom w:val="single" w:sz="8" w:space="0" w:color="auto"/>
                  <w:right w:val="single" w:sz="8" w:space="0" w:color="auto"/>
                </w:tcBorders>
              </w:tcPr>
              <w:p w14:paraId="694F147B" w14:textId="12E3D8B0" w:rsidR="22B54481" w:rsidRPr="006A7EEF" w:rsidRDefault="68E82657" w:rsidP="68E82657">
                <w:pPr>
                  <w:rPr>
                    <w:rFonts w:eastAsia="Times New Roman"/>
                    <w:color w:val="000000" w:themeColor="text1"/>
                  </w:rPr>
                </w:pPr>
                <w:r w:rsidRPr="68E82657">
                  <w:rPr>
                    <w:rFonts w:eastAsia="Times New Roman"/>
                    <w:color w:val="0070C0"/>
                  </w:rPr>
                  <w:t>N/A</w:t>
                </w:r>
              </w:p>
            </w:tc>
          </w:tr>
        </w:tbl>
        <w:p w14:paraId="5608EECC" w14:textId="4B7A0317" w:rsidR="00EE1C10" w:rsidRPr="006A7EEF" w:rsidRDefault="33026DA6" w:rsidP="33026DA6">
          <w:pPr>
            <w:spacing w:line="259" w:lineRule="auto"/>
            <w:ind w:left="720" w:hanging="720"/>
            <w:rPr>
              <w:rFonts w:eastAsia="Times New Roman"/>
              <w:color w:val="000000" w:themeColor="text1"/>
            </w:rPr>
          </w:pPr>
          <w:r w:rsidRPr="33026DA6">
            <w:rPr>
              <w:rFonts w:eastAsia="Times New Roman"/>
              <w:color w:val="000000" w:themeColor="text1"/>
            </w:rPr>
            <w:t xml:space="preserve">S.R. 14 - </w:t>
          </w:r>
          <w:r w:rsidRPr="33026DA6">
            <w:rPr>
              <w:rFonts w:eastAsia="Times New Roman"/>
              <w:color w:val="F79546"/>
            </w:rPr>
            <w:t xml:space="preserve">The AUAV shall be capable of flying as a part of an integrated swarm of AUAVs </w:t>
          </w:r>
          <w:r w:rsidRPr="33026DA6">
            <w:rPr>
              <w:rFonts w:eastAsia="Times New Roman"/>
              <w:color w:val="00B050"/>
            </w:rPr>
            <w:t>with adaptive, AI-based decision-making/mission reconfiguration.</w:t>
          </w:r>
        </w:p>
        <w:tbl>
          <w:tblPr>
            <w:tblStyle w:val="TableGrid"/>
            <w:tblW w:w="13214" w:type="dxa"/>
            <w:tblInd w:w="105" w:type="dxa"/>
            <w:tblLayout w:type="fixed"/>
            <w:tblLook w:val="04A0" w:firstRow="1" w:lastRow="0" w:firstColumn="1" w:lastColumn="0" w:noHBand="0" w:noVBand="1"/>
          </w:tblPr>
          <w:tblGrid>
            <w:gridCol w:w="1543"/>
            <w:gridCol w:w="1783"/>
            <w:gridCol w:w="1902"/>
            <w:gridCol w:w="1902"/>
            <w:gridCol w:w="4284"/>
            <w:gridCol w:w="1800"/>
          </w:tblGrid>
          <w:tr w:rsidR="006A7EEF" w:rsidRPr="006A7EEF" w14:paraId="4845A02A" w14:textId="77777777" w:rsidTr="0E6DB33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F2B140C" w14:textId="77777777" w:rsidR="003F7E22" w:rsidRDefault="003F7E22"/>
            </w:tc>
          </w:tr>
          <w:tr w:rsidR="006A7EEF" w:rsidRPr="006A7EEF" w14:paraId="317D8911" w14:textId="77777777" w:rsidTr="0E6DB33F">
            <w:tc>
              <w:tcPr>
                <w:tcW w:w="1543" w:type="dxa"/>
                <w:tcBorders>
                  <w:top w:val="single" w:sz="8" w:space="0" w:color="auto"/>
                  <w:left w:val="single" w:sz="8" w:space="0" w:color="auto"/>
                  <w:bottom w:val="single" w:sz="8" w:space="0" w:color="auto"/>
                  <w:right w:val="single" w:sz="8" w:space="0" w:color="auto"/>
                </w:tcBorders>
              </w:tcPr>
              <w:p w14:paraId="3057F001" w14:textId="3EB550D3" w:rsidR="22B54481" w:rsidRPr="006A7EEF" w:rsidRDefault="22B54481">
                <w:pPr>
                  <w:rPr>
                    <w:color w:val="000000" w:themeColor="text1"/>
                  </w:rPr>
                </w:pPr>
                <w:r w:rsidRPr="006A7EEF">
                  <w:rPr>
                    <w:rFonts w:eastAsia="Times New Roman"/>
                    <w:color w:val="000000" w:themeColor="text1"/>
                    <w:szCs w:val="22"/>
                  </w:rPr>
                  <w:t>Stakeholder:</w:t>
                </w:r>
              </w:p>
            </w:tc>
            <w:tc>
              <w:tcPr>
                <w:tcW w:w="11671" w:type="dxa"/>
                <w:gridSpan w:val="5"/>
                <w:tcBorders>
                  <w:top w:val="single" w:sz="4" w:space="0" w:color="auto"/>
                  <w:left w:val="single" w:sz="8" w:space="0" w:color="auto"/>
                  <w:bottom w:val="single" w:sz="8" w:space="0" w:color="auto"/>
                  <w:right w:val="single" w:sz="8" w:space="0" w:color="auto"/>
                </w:tcBorders>
              </w:tcPr>
              <w:p w14:paraId="172A4919" w14:textId="5807EEB4"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4632FA7E" w14:textId="77777777" w:rsidTr="0E6DB33F">
            <w:tc>
              <w:tcPr>
                <w:tcW w:w="1543" w:type="dxa"/>
                <w:tcBorders>
                  <w:top w:val="single" w:sz="8" w:space="0" w:color="auto"/>
                  <w:left w:val="single" w:sz="8" w:space="0" w:color="auto"/>
                  <w:bottom w:val="single" w:sz="8" w:space="0" w:color="auto"/>
                  <w:right w:val="single" w:sz="8" w:space="0" w:color="auto"/>
                </w:tcBorders>
              </w:tcPr>
              <w:p w14:paraId="2FD0AE71" w14:textId="5A87DBEF" w:rsidR="22B54481" w:rsidRPr="006A7EEF" w:rsidRDefault="22B54481">
                <w:pPr>
                  <w:rPr>
                    <w:color w:val="000000" w:themeColor="text1"/>
                  </w:rPr>
                </w:pPr>
                <w:r w:rsidRPr="006A7EEF">
                  <w:rPr>
                    <w:rFonts w:eastAsia="Times New Roman"/>
                    <w:color w:val="000000" w:themeColor="text1"/>
                    <w:szCs w:val="22"/>
                  </w:rPr>
                  <w:t>Rationale:</w:t>
                </w:r>
              </w:p>
            </w:tc>
            <w:tc>
              <w:tcPr>
                <w:tcW w:w="11671" w:type="dxa"/>
                <w:gridSpan w:val="5"/>
                <w:tcBorders>
                  <w:top w:val="single" w:sz="8" w:space="0" w:color="auto"/>
                  <w:left w:val="single" w:sz="8" w:space="0" w:color="auto"/>
                  <w:bottom w:val="single" w:sz="8" w:space="0" w:color="auto"/>
                  <w:right w:val="single" w:sz="8" w:space="0" w:color="auto"/>
                </w:tcBorders>
              </w:tcPr>
              <w:p w14:paraId="4496686B" w14:textId="31B18869" w:rsidR="003F7E22" w:rsidRDefault="43B183DF">
                <w:r>
                  <w:t xml:space="preserve">The AUAV’s shall be able to complete missions as a group.  </w:t>
                </w:r>
              </w:p>
            </w:tc>
          </w:tr>
          <w:tr w:rsidR="006A7EEF" w:rsidRPr="006A7EEF" w14:paraId="60FAF72F" w14:textId="77777777" w:rsidTr="0E6DB33F">
            <w:trPr>
              <w:trHeight w:val="300"/>
            </w:trPr>
            <w:tc>
              <w:tcPr>
                <w:tcW w:w="1543" w:type="dxa"/>
                <w:tcBorders>
                  <w:top w:val="single" w:sz="8" w:space="0" w:color="auto"/>
                  <w:left w:val="single" w:sz="8" w:space="0" w:color="auto"/>
                  <w:bottom w:val="single" w:sz="8" w:space="0" w:color="auto"/>
                  <w:right w:val="single" w:sz="8" w:space="0" w:color="auto"/>
                </w:tcBorders>
              </w:tcPr>
              <w:p w14:paraId="39A6A982" w14:textId="08DE0E5F" w:rsidR="22B54481" w:rsidRPr="006A7EEF" w:rsidRDefault="22B54481">
                <w:pPr>
                  <w:rPr>
                    <w:color w:val="000000" w:themeColor="text1"/>
                  </w:rPr>
                </w:pPr>
                <w:r w:rsidRPr="006A7EEF">
                  <w:rPr>
                    <w:rFonts w:eastAsia="Times New Roman"/>
                    <w:color w:val="000000" w:themeColor="text1"/>
                    <w:szCs w:val="22"/>
                  </w:rPr>
                  <w:t>Fit Criterion:</w:t>
                </w:r>
              </w:p>
            </w:tc>
            <w:tc>
              <w:tcPr>
                <w:tcW w:w="11671" w:type="dxa"/>
                <w:gridSpan w:val="5"/>
                <w:tcBorders>
                  <w:top w:val="single" w:sz="8" w:space="0" w:color="auto"/>
                  <w:left w:val="single" w:sz="8" w:space="0" w:color="auto"/>
                  <w:bottom w:val="single" w:sz="8" w:space="0" w:color="auto"/>
                  <w:right w:val="single" w:sz="8" w:space="0" w:color="auto"/>
                </w:tcBorders>
              </w:tcPr>
              <w:p w14:paraId="463945A4" w14:textId="67914C24" w:rsidR="003F7E22" w:rsidRDefault="43B183DF">
                <w:r>
                  <w:t xml:space="preserve">THE AUAV communications must include being able to ‘talk’ with multiple systems.  </w:t>
                </w:r>
              </w:p>
            </w:tc>
          </w:tr>
          <w:tr w:rsidR="006A7EEF" w:rsidRPr="006A7EEF" w14:paraId="7AC6DBB8" w14:textId="77777777" w:rsidTr="0E6DB33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206DA4B" w14:textId="77777777" w:rsidR="003F7E22" w:rsidRDefault="003F7E22"/>
            </w:tc>
          </w:tr>
          <w:tr w:rsidR="006A7EEF" w:rsidRPr="006A7EEF" w14:paraId="21F82578" w14:textId="77777777" w:rsidTr="0E6DB33F">
            <w:tc>
              <w:tcPr>
                <w:tcW w:w="1543" w:type="dxa"/>
                <w:tcBorders>
                  <w:top w:val="single" w:sz="8" w:space="0" w:color="auto"/>
                  <w:left w:val="single" w:sz="8" w:space="0" w:color="auto"/>
                  <w:bottom w:val="single" w:sz="8" w:space="0" w:color="auto"/>
                  <w:right w:val="single" w:sz="8" w:space="0" w:color="auto"/>
                </w:tcBorders>
              </w:tcPr>
              <w:p w14:paraId="56730EFA" w14:textId="32FA1547" w:rsidR="22B54481" w:rsidRPr="006A7EEF" w:rsidRDefault="22B54481">
                <w:pPr>
                  <w:rPr>
                    <w:color w:val="000000" w:themeColor="text1"/>
                  </w:rPr>
                </w:pPr>
                <w:r w:rsidRPr="006A7EEF">
                  <w:rPr>
                    <w:rFonts w:eastAsia="Times New Roman"/>
                    <w:color w:val="000000" w:themeColor="text1"/>
                    <w:szCs w:val="22"/>
                  </w:rPr>
                  <w:lastRenderedPageBreak/>
                  <w:t>Risk</w:t>
                </w:r>
              </w:p>
            </w:tc>
            <w:tc>
              <w:tcPr>
                <w:tcW w:w="1783" w:type="dxa"/>
                <w:tcBorders>
                  <w:top w:val="nil"/>
                  <w:left w:val="single" w:sz="8" w:space="0" w:color="auto"/>
                  <w:bottom w:val="single" w:sz="8" w:space="0" w:color="auto"/>
                  <w:right w:val="single" w:sz="8" w:space="0" w:color="auto"/>
                </w:tcBorders>
              </w:tcPr>
              <w:p w14:paraId="4F97A326" w14:textId="1E218367" w:rsidR="22B54481" w:rsidRPr="006A7EEF" w:rsidRDefault="22B54481">
                <w:pPr>
                  <w:rPr>
                    <w:color w:val="000000" w:themeColor="text1"/>
                  </w:rPr>
                </w:pPr>
                <w:r w:rsidRPr="006A7EEF">
                  <w:rPr>
                    <w:rFonts w:eastAsia="Times New Roman"/>
                    <w:color w:val="000000" w:themeColor="text1"/>
                    <w:szCs w:val="22"/>
                  </w:rPr>
                  <w:t>Risk Issue</w:t>
                </w:r>
              </w:p>
            </w:tc>
            <w:tc>
              <w:tcPr>
                <w:tcW w:w="1902" w:type="dxa"/>
                <w:tcBorders>
                  <w:top w:val="nil"/>
                  <w:left w:val="single" w:sz="8" w:space="0" w:color="auto"/>
                  <w:bottom w:val="single" w:sz="8" w:space="0" w:color="auto"/>
                  <w:right w:val="single" w:sz="8" w:space="0" w:color="auto"/>
                </w:tcBorders>
              </w:tcPr>
              <w:p w14:paraId="5C10C1EA" w14:textId="5FE560D3" w:rsidR="22B54481" w:rsidRPr="006A7EEF" w:rsidRDefault="22B54481">
                <w:pPr>
                  <w:rPr>
                    <w:color w:val="000000" w:themeColor="text1"/>
                  </w:rPr>
                </w:pPr>
                <w:r w:rsidRPr="006A7EEF">
                  <w:rPr>
                    <w:rFonts w:eastAsia="Times New Roman"/>
                    <w:color w:val="000000" w:themeColor="text1"/>
                    <w:szCs w:val="22"/>
                  </w:rPr>
                  <w:t>Risk Consequences</w:t>
                </w:r>
              </w:p>
            </w:tc>
            <w:tc>
              <w:tcPr>
                <w:tcW w:w="1902" w:type="dxa"/>
                <w:tcBorders>
                  <w:top w:val="nil"/>
                  <w:left w:val="single" w:sz="8" w:space="0" w:color="auto"/>
                  <w:bottom w:val="single" w:sz="8" w:space="0" w:color="auto"/>
                  <w:right w:val="single" w:sz="8" w:space="0" w:color="auto"/>
                </w:tcBorders>
              </w:tcPr>
              <w:p w14:paraId="13CC99C4" w14:textId="328C56B9" w:rsidR="68E82657" w:rsidRDefault="68E82657" w:rsidP="68E82657">
                <w:pPr>
                  <w:rPr>
                    <w:color w:val="000000" w:themeColor="text1"/>
                    <w:szCs w:val="22"/>
                  </w:rPr>
                </w:pPr>
                <w:r w:rsidRPr="68E82657">
                  <w:rPr>
                    <w:color w:val="000000" w:themeColor="text1"/>
                    <w:szCs w:val="22"/>
                  </w:rPr>
                  <w:t>Initial Perceived Risk</w:t>
                </w:r>
              </w:p>
            </w:tc>
            <w:tc>
              <w:tcPr>
                <w:tcW w:w="4284" w:type="dxa"/>
                <w:tcBorders>
                  <w:top w:val="nil"/>
                  <w:left w:val="nil"/>
                  <w:bottom w:val="single" w:sz="8" w:space="0" w:color="auto"/>
                  <w:right w:val="single" w:sz="8" w:space="0" w:color="auto"/>
                </w:tcBorders>
              </w:tcPr>
              <w:p w14:paraId="3EB40149" w14:textId="5A80AEA7" w:rsidR="22B54481" w:rsidRPr="006A7EEF" w:rsidRDefault="22B54481">
                <w:pPr>
                  <w:rPr>
                    <w:color w:val="000000" w:themeColor="text1"/>
                  </w:rPr>
                </w:pPr>
                <w:r w:rsidRPr="006A7EEF">
                  <w:rPr>
                    <w:rFonts w:eastAsia="Times New Roman"/>
                    <w:color w:val="000000" w:themeColor="text1"/>
                    <w:szCs w:val="22"/>
                  </w:rPr>
                  <w:t>Risk Mitigation</w:t>
                </w:r>
              </w:p>
            </w:tc>
            <w:tc>
              <w:tcPr>
                <w:tcW w:w="1800" w:type="dxa"/>
                <w:tcBorders>
                  <w:top w:val="nil"/>
                  <w:left w:val="single" w:sz="8" w:space="0" w:color="auto"/>
                  <w:bottom w:val="single" w:sz="8" w:space="0" w:color="auto"/>
                  <w:right w:val="single" w:sz="8" w:space="0" w:color="auto"/>
                </w:tcBorders>
              </w:tcPr>
              <w:p w14:paraId="6887B691" w14:textId="1E309CC2"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0AC520A4" w14:textId="77777777" w:rsidTr="0E6DB33F">
            <w:tc>
              <w:tcPr>
                <w:tcW w:w="1543" w:type="dxa"/>
                <w:tcBorders>
                  <w:top w:val="single" w:sz="8" w:space="0" w:color="auto"/>
                  <w:left w:val="single" w:sz="8" w:space="0" w:color="auto"/>
                  <w:bottom w:val="single" w:sz="8" w:space="0" w:color="auto"/>
                  <w:right w:val="single" w:sz="8" w:space="0" w:color="auto"/>
                </w:tcBorders>
              </w:tcPr>
              <w:p w14:paraId="3D04AFA7" w14:textId="039CB8DF" w:rsidR="22B54481" w:rsidRPr="006A7EEF" w:rsidRDefault="22B54481">
                <w:pPr>
                  <w:rPr>
                    <w:color w:val="000000" w:themeColor="text1"/>
                  </w:rPr>
                </w:pPr>
                <w:r w:rsidRPr="006A7EEF">
                  <w:rPr>
                    <w:rFonts w:eastAsia="Times New Roman"/>
                    <w:color w:val="000000" w:themeColor="text1"/>
                    <w:szCs w:val="22"/>
                  </w:rPr>
                  <w:t>Technical Assessment:</w:t>
                </w:r>
              </w:p>
            </w:tc>
            <w:tc>
              <w:tcPr>
                <w:tcW w:w="1783" w:type="dxa"/>
                <w:tcBorders>
                  <w:top w:val="single" w:sz="8" w:space="0" w:color="auto"/>
                  <w:left w:val="single" w:sz="8" w:space="0" w:color="auto"/>
                  <w:bottom w:val="single" w:sz="8" w:space="0" w:color="auto"/>
                  <w:right w:val="single" w:sz="8" w:space="0" w:color="auto"/>
                </w:tcBorders>
              </w:tcPr>
              <w:p w14:paraId="1EF22147" w14:textId="403824CC" w:rsidR="22B54481" w:rsidRPr="006A7EEF" w:rsidRDefault="33026DA6" w:rsidP="33026DA6">
                <w:pPr>
                  <w:rPr>
                    <w:color w:val="F79646" w:themeColor="accent6"/>
                  </w:rPr>
                </w:pPr>
                <w:r w:rsidRPr="33026DA6">
                  <w:rPr>
                    <w:rFonts w:eastAsia="Times New Roman"/>
                    <w:color w:val="F79646" w:themeColor="accent6"/>
                  </w:rPr>
                  <w:t xml:space="preserve">In fields of use the AUAVs must be able to work together. </w:t>
                </w:r>
              </w:p>
            </w:tc>
            <w:tc>
              <w:tcPr>
                <w:tcW w:w="1902" w:type="dxa"/>
                <w:tcBorders>
                  <w:top w:val="single" w:sz="8" w:space="0" w:color="auto"/>
                  <w:left w:val="single" w:sz="8" w:space="0" w:color="auto"/>
                  <w:bottom w:val="single" w:sz="8" w:space="0" w:color="auto"/>
                  <w:right w:val="single" w:sz="8" w:space="0" w:color="auto"/>
                </w:tcBorders>
              </w:tcPr>
              <w:p w14:paraId="163D1819" w14:textId="383FC2C1" w:rsidR="22B54481" w:rsidRPr="006A7EEF" w:rsidRDefault="68E82657" w:rsidP="68E82657">
                <w:pPr>
                  <w:spacing w:line="257" w:lineRule="auto"/>
                  <w:rPr>
                    <w:color w:val="000000" w:themeColor="text1"/>
                    <w:szCs w:val="22"/>
                  </w:rPr>
                </w:pPr>
                <w:r w:rsidRPr="68E82657">
                  <w:rPr>
                    <w:rFonts w:eastAsia="Times New Roman"/>
                    <w:color w:val="F79546"/>
                  </w:rPr>
                  <w:t>Loss of communication or equipment.</w:t>
                </w:r>
              </w:p>
              <w:p w14:paraId="3D6BB096" w14:textId="17334558" w:rsidR="22B54481" w:rsidRPr="006A7EEF" w:rsidRDefault="68E82657" w:rsidP="68E82657">
                <w:pPr>
                  <w:spacing w:line="257" w:lineRule="auto"/>
                  <w:rPr>
                    <w:color w:val="000000" w:themeColor="text1"/>
                    <w:szCs w:val="22"/>
                  </w:rPr>
                </w:pPr>
                <w:r w:rsidRPr="68E82657">
                  <w:rPr>
                    <w:rFonts w:eastAsia="Times New Roman"/>
                    <w:color w:val="F79546"/>
                  </w:rPr>
                  <w:t xml:space="preserve">Failing a mission due to missing the objective. </w:t>
                </w:r>
              </w:p>
              <w:p w14:paraId="01141787" w14:textId="4E44AE63" w:rsidR="22B54481" w:rsidRPr="006A7EEF" w:rsidRDefault="22B54481" w:rsidP="33026DA6">
                <w:pPr>
                  <w:spacing w:line="257" w:lineRule="auto"/>
                  <w:rPr>
                    <w:rFonts w:eastAsia="Times New Roman"/>
                    <w:color w:val="000000" w:themeColor="text1"/>
                  </w:rPr>
                </w:pPr>
              </w:p>
            </w:tc>
            <w:tc>
              <w:tcPr>
                <w:tcW w:w="1902" w:type="dxa"/>
                <w:tcBorders>
                  <w:top w:val="single" w:sz="8" w:space="0" w:color="auto"/>
                  <w:left w:val="single" w:sz="8" w:space="0" w:color="auto"/>
                  <w:bottom w:val="single" w:sz="8" w:space="0" w:color="auto"/>
                  <w:right w:val="single" w:sz="8" w:space="0" w:color="auto"/>
                </w:tcBorders>
                <w:shd w:val="clear" w:color="auto" w:fill="FFC000"/>
              </w:tcPr>
              <w:p w14:paraId="5ED31F0B" w14:textId="25DF55AA" w:rsidR="68E82657" w:rsidRDefault="68E82657" w:rsidP="68E82657">
                <w:pPr>
                  <w:spacing w:line="257" w:lineRule="auto"/>
                  <w:rPr>
                    <w:color w:val="F79546"/>
                    <w:szCs w:val="22"/>
                  </w:rPr>
                </w:pPr>
                <w:r w:rsidRPr="68E82657">
                  <w:rPr>
                    <w:color w:val="0070C0"/>
                    <w:szCs w:val="22"/>
                  </w:rPr>
                  <w:t>Medium</w:t>
                </w:r>
              </w:p>
            </w:tc>
            <w:tc>
              <w:tcPr>
                <w:tcW w:w="4284" w:type="dxa"/>
                <w:tcBorders>
                  <w:top w:val="single" w:sz="8" w:space="0" w:color="auto"/>
                  <w:left w:val="nil"/>
                  <w:bottom w:val="single" w:sz="8" w:space="0" w:color="auto"/>
                  <w:right w:val="single" w:sz="8" w:space="0" w:color="auto"/>
                </w:tcBorders>
              </w:tcPr>
              <w:p w14:paraId="2467CF75" w14:textId="7B34F663" w:rsidR="22B54481" w:rsidRPr="006A7EEF" w:rsidRDefault="68E82657" w:rsidP="68E82657">
                <w:pPr>
                  <w:rPr>
                    <w:color w:val="000000" w:themeColor="text1"/>
                    <w:szCs w:val="22"/>
                  </w:rPr>
                </w:pPr>
                <w:r w:rsidRPr="68E82657">
                  <w:rPr>
                    <w:color w:val="F79546"/>
                  </w:rPr>
                  <w:t>Utilize top of the line communication software/hardware.</w:t>
                </w:r>
              </w:p>
              <w:p w14:paraId="47A91967" w14:textId="2AC358A4" w:rsidR="22B54481" w:rsidRPr="006A7EEF" w:rsidRDefault="22B54481" w:rsidP="33026DA6">
                <w:pPr>
                  <w:rPr>
                    <w:rFonts w:eastAsia="Times New Roman"/>
                    <w:color w:val="000000" w:themeColor="text1"/>
                  </w:rPr>
                </w:pPr>
              </w:p>
            </w:tc>
            <w:tc>
              <w:tcPr>
                <w:tcW w:w="1800" w:type="dxa"/>
                <w:tcBorders>
                  <w:top w:val="single" w:sz="8" w:space="0" w:color="auto"/>
                  <w:left w:val="single" w:sz="8" w:space="0" w:color="auto"/>
                  <w:bottom w:val="single" w:sz="8" w:space="0" w:color="auto"/>
                  <w:right w:val="single" w:sz="8" w:space="0" w:color="auto"/>
                </w:tcBorders>
                <w:shd w:val="clear" w:color="auto" w:fill="00B050"/>
              </w:tcPr>
              <w:p w14:paraId="178D35AB" w14:textId="46011150" w:rsidR="22B54481" w:rsidRPr="006A7EEF" w:rsidRDefault="68E82657" w:rsidP="68E82657">
                <w:pPr>
                  <w:rPr>
                    <w:rFonts w:eastAsia="Times New Roman"/>
                    <w:color w:val="F79646" w:themeColor="accent6"/>
                  </w:rPr>
                </w:pPr>
                <w:r w:rsidRPr="68E82657">
                  <w:rPr>
                    <w:rFonts w:eastAsia="Times New Roman"/>
                    <w:color w:val="0070C0"/>
                  </w:rPr>
                  <w:t>Low</w:t>
                </w:r>
              </w:p>
            </w:tc>
          </w:tr>
          <w:tr w:rsidR="006A7EEF" w:rsidRPr="006A7EEF" w14:paraId="00645157" w14:textId="77777777" w:rsidTr="0E6DB33F">
            <w:trPr>
              <w:trHeight w:val="1560"/>
            </w:trPr>
            <w:tc>
              <w:tcPr>
                <w:tcW w:w="1543" w:type="dxa"/>
                <w:tcBorders>
                  <w:top w:val="single" w:sz="8" w:space="0" w:color="auto"/>
                  <w:left w:val="single" w:sz="8" w:space="0" w:color="auto"/>
                  <w:bottom w:val="single" w:sz="8" w:space="0" w:color="auto"/>
                  <w:right w:val="single" w:sz="8" w:space="0" w:color="auto"/>
                </w:tcBorders>
              </w:tcPr>
              <w:p w14:paraId="2D1906B8" w14:textId="4AF59D23" w:rsidR="22B54481" w:rsidRPr="006A7EEF" w:rsidRDefault="33026DA6">
                <w:pPr>
                  <w:rPr>
                    <w:color w:val="000000" w:themeColor="text1"/>
                  </w:rPr>
                </w:pPr>
                <w:r w:rsidRPr="33026DA6">
                  <w:rPr>
                    <w:rFonts w:eastAsia="Times New Roman"/>
                    <w:color w:val="000000" w:themeColor="text1"/>
                  </w:rPr>
                  <w:t>Cost and Schedule Assessment:</w:t>
                </w:r>
              </w:p>
            </w:tc>
            <w:tc>
              <w:tcPr>
                <w:tcW w:w="1783" w:type="dxa"/>
                <w:tcBorders>
                  <w:top w:val="single" w:sz="8" w:space="0" w:color="auto"/>
                  <w:left w:val="single" w:sz="8" w:space="0" w:color="auto"/>
                  <w:bottom w:val="single" w:sz="8" w:space="0" w:color="auto"/>
                  <w:right w:val="single" w:sz="8" w:space="0" w:color="auto"/>
                </w:tcBorders>
              </w:tcPr>
              <w:p w14:paraId="263C6855" w14:textId="4CFF84FE" w:rsidR="22B54481" w:rsidRPr="006A7EEF" w:rsidRDefault="33026DA6">
                <w:pPr>
                  <w:rPr>
                    <w:color w:val="000000" w:themeColor="text1"/>
                  </w:rPr>
                </w:pPr>
                <w:r w:rsidRPr="33026DA6">
                  <w:rPr>
                    <w:rFonts w:eastAsia="Times New Roman"/>
                    <w:color w:val="000000" w:themeColor="text1"/>
                  </w:rPr>
                  <w:t>More expensive technology might be required.</w:t>
                </w:r>
              </w:p>
            </w:tc>
            <w:tc>
              <w:tcPr>
                <w:tcW w:w="1902" w:type="dxa"/>
                <w:tcBorders>
                  <w:top w:val="single" w:sz="8" w:space="0" w:color="auto"/>
                  <w:left w:val="single" w:sz="8" w:space="0" w:color="auto"/>
                  <w:bottom w:val="single" w:sz="8" w:space="0" w:color="auto"/>
                  <w:right w:val="single" w:sz="8" w:space="0" w:color="auto"/>
                </w:tcBorders>
              </w:tcPr>
              <w:p w14:paraId="4B13E8C3" w14:textId="705593E7" w:rsidR="22B54481" w:rsidRPr="006A7EEF" w:rsidRDefault="68E82657" w:rsidP="68E82657">
                <w:pPr>
                  <w:rPr>
                    <w:color w:val="000000" w:themeColor="text1"/>
                    <w:szCs w:val="22"/>
                  </w:rPr>
                </w:pPr>
                <w:r w:rsidRPr="68E82657">
                  <w:rPr>
                    <w:color w:val="000000" w:themeColor="text1"/>
                  </w:rPr>
                  <w:t>No cost saving.</w:t>
                </w:r>
              </w:p>
              <w:p w14:paraId="7AD00B14" w14:textId="40F410F5" w:rsidR="22B54481" w:rsidRPr="006A7EEF" w:rsidRDefault="68E82657" w:rsidP="68E82657">
                <w:pPr>
                  <w:rPr>
                    <w:color w:val="000000" w:themeColor="text1"/>
                    <w:szCs w:val="22"/>
                  </w:rPr>
                </w:pPr>
                <w:r w:rsidRPr="68E82657">
                  <w:rPr>
                    <w:color w:val="000000" w:themeColor="text1"/>
                  </w:rPr>
                  <w:t xml:space="preserve">Schedule might be delayed </w:t>
                </w:r>
                <w:r w:rsidRPr="68E82657">
                  <w:rPr>
                    <w:color w:val="F79546"/>
                  </w:rPr>
                  <w:t>to accommodate</w:t>
                </w:r>
                <w:r w:rsidRPr="68E82657">
                  <w:rPr>
                    <w:color w:val="000000" w:themeColor="text1"/>
                  </w:rPr>
                  <w:t xml:space="preserve"> for such high technology</w:t>
                </w:r>
              </w:p>
            </w:tc>
            <w:tc>
              <w:tcPr>
                <w:tcW w:w="1902" w:type="dxa"/>
                <w:tcBorders>
                  <w:top w:val="single" w:sz="8" w:space="0" w:color="auto"/>
                  <w:left w:val="single" w:sz="8" w:space="0" w:color="auto"/>
                  <w:bottom w:val="single" w:sz="8" w:space="0" w:color="auto"/>
                  <w:right w:val="single" w:sz="8" w:space="0" w:color="auto"/>
                </w:tcBorders>
                <w:shd w:val="clear" w:color="auto" w:fill="FFC000"/>
              </w:tcPr>
              <w:p w14:paraId="7A10B62D" w14:textId="76754351" w:rsidR="68E82657" w:rsidRDefault="68E82657" w:rsidP="68E82657">
                <w:pPr>
                  <w:rPr>
                    <w:color w:val="000000" w:themeColor="text1"/>
                    <w:szCs w:val="22"/>
                  </w:rPr>
                </w:pPr>
                <w:r w:rsidRPr="68E82657">
                  <w:rPr>
                    <w:color w:val="0070C0"/>
                    <w:szCs w:val="22"/>
                  </w:rPr>
                  <w:t>Medium</w:t>
                </w:r>
              </w:p>
            </w:tc>
            <w:tc>
              <w:tcPr>
                <w:tcW w:w="4284" w:type="dxa"/>
                <w:tcBorders>
                  <w:top w:val="single" w:sz="8" w:space="0" w:color="auto"/>
                  <w:left w:val="nil"/>
                  <w:bottom w:val="single" w:sz="8" w:space="0" w:color="auto"/>
                  <w:right w:val="single" w:sz="8" w:space="0" w:color="auto"/>
                </w:tcBorders>
              </w:tcPr>
              <w:p w14:paraId="68249AB3" w14:textId="14B6F5C5" w:rsidR="22B54481" w:rsidRPr="006A7EEF" w:rsidRDefault="0E6DB33F" w:rsidP="0E6DB33F">
                <w:pPr>
                  <w:spacing w:line="259" w:lineRule="auto"/>
                  <w:rPr>
                    <w:rFonts w:eastAsia="Times New Roman"/>
                    <w:color w:val="00B050"/>
                  </w:rPr>
                </w:pPr>
                <w:r w:rsidRPr="0E6DB33F">
                  <w:rPr>
                    <w:rFonts w:eastAsia="Times New Roman"/>
                    <w:color w:val="00B050"/>
                  </w:rPr>
                  <w:t>Use of off the shelf products and in-house development allow for minimized costs</w:t>
                </w:r>
              </w:p>
            </w:tc>
            <w:tc>
              <w:tcPr>
                <w:tcW w:w="1800" w:type="dxa"/>
                <w:tcBorders>
                  <w:top w:val="single" w:sz="8" w:space="0" w:color="auto"/>
                  <w:left w:val="single" w:sz="8" w:space="0" w:color="auto"/>
                  <w:bottom w:val="single" w:sz="8" w:space="0" w:color="auto"/>
                  <w:right w:val="single" w:sz="8" w:space="0" w:color="auto"/>
                </w:tcBorders>
                <w:shd w:val="clear" w:color="auto" w:fill="00B050"/>
              </w:tcPr>
              <w:p w14:paraId="3E2F92BB" w14:textId="23E789F6" w:rsidR="33026DA6" w:rsidRDefault="68E82657" w:rsidP="68E82657">
                <w:pPr>
                  <w:spacing w:line="259" w:lineRule="auto"/>
                  <w:rPr>
                    <w:rFonts w:eastAsia="Times New Roman"/>
                    <w:color w:val="F79646" w:themeColor="accent6"/>
                  </w:rPr>
                </w:pPr>
                <w:r w:rsidRPr="68E82657">
                  <w:rPr>
                    <w:rFonts w:eastAsia="Times New Roman"/>
                    <w:color w:val="0070C0"/>
                  </w:rPr>
                  <w:t>Low</w:t>
                </w:r>
              </w:p>
              <w:p w14:paraId="7A0D6A3A" w14:textId="7072F849"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033DC514" w14:textId="77777777" w:rsidTr="0E6DB33F">
            <w:tc>
              <w:tcPr>
                <w:tcW w:w="1543" w:type="dxa"/>
                <w:tcBorders>
                  <w:top w:val="single" w:sz="8" w:space="0" w:color="auto"/>
                  <w:left w:val="single" w:sz="8" w:space="0" w:color="auto"/>
                  <w:bottom w:val="single" w:sz="8" w:space="0" w:color="auto"/>
                  <w:right w:val="single" w:sz="8" w:space="0" w:color="auto"/>
                </w:tcBorders>
              </w:tcPr>
              <w:p w14:paraId="7D7A72C2" w14:textId="7D61BFA4" w:rsidR="22B54481" w:rsidRPr="006A7EEF" w:rsidRDefault="33026DA6">
                <w:pPr>
                  <w:rPr>
                    <w:color w:val="000000" w:themeColor="text1"/>
                  </w:rPr>
                </w:pPr>
                <w:r w:rsidRPr="33026DA6">
                  <w:rPr>
                    <w:rFonts w:eastAsia="Times New Roman"/>
                    <w:color w:val="000000" w:themeColor="text1"/>
                  </w:rPr>
                  <w:t>Organizational Assessment:</w:t>
                </w:r>
              </w:p>
            </w:tc>
            <w:tc>
              <w:tcPr>
                <w:tcW w:w="1783" w:type="dxa"/>
                <w:tcBorders>
                  <w:top w:val="single" w:sz="8" w:space="0" w:color="auto"/>
                  <w:left w:val="single" w:sz="8" w:space="0" w:color="auto"/>
                  <w:bottom w:val="single" w:sz="8" w:space="0" w:color="auto"/>
                  <w:right w:val="single" w:sz="8" w:space="0" w:color="auto"/>
                </w:tcBorders>
              </w:tcPr>
              <w:p w14:paraId="58705B45" w14:textId="453175B8" w:rsidR="22B54481" w:rsidRPr="006A7EEF" w:rsidRDefault="33026DA6" w:rsidP="33026DA6">
                <w:pPr>
                  <w:rPr>
                    <w:color w:val="F79646" w:themeColor="accent6"/>
                  </w:rPr>
                </w:pPr>
                <w:r w:rsidRPr="33026DA6">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447876E3" w14:textId="6184FBB3" w:rsidR="22B54481" w:rsidRPr="006A7EEF" w:rsidRDefault="33026DA6" w:rsidP="33026DA6">
                <w:pPr>
                  <w:rPr>
                    <w:color w:val="F79646" w:themeColor="accent6"/>
                  </w:rPr>
                </w:pPr>
                <w:r w:rsidRPr="33026DA6">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32F63891" w14:textId="50AD1464" w:rsidR="68E82657" w:rsidRDefault="68E82657" w:rsidP="68E82657">
                <w:pPr>
                  <w:rPr>
                    <w:color w:val="F79646" w:themeColor="accent6"/>
                    <w:szCs w:val="22"/>
                  </w:rPr>
                </w:pPr>
                <w:r w:rsidRPr="68E82657">
                  <w:rPr>
                    <w:color w:val="0070C0"/>
                    <w:szCs w:val="22"/>
                  </w:rPr>
                  <w:t>N/A</w:t>
                </w:r>
              </w:p>
            </w:tc>
            <w:tc>
              <w:tcPr>
                <w:tcW w:w="4284" w:type="dxa"/>
                <w:tcBorders>
                  <w:top w:val="single" w:sz="8" w:space="0" w:color="auto"/>
                  <w:left w:val="nil"/>
                  <w:bottom w:val="single" w:sz="8" w:space="0" w:color="auto"/>
                  <w:right w:val="single" w:sz="8" w:space="0" w:color="auto"/>
                </w:tcBorders>
              </w:tcPr>
              <w:p w14:paraId="28A3313A" w14:textId="458F1BC2" w:rsidR="22B54481" w:rsidRPr="006A7EEF" w:rsidRDefault="33026DA6" w:rsidP="33026DA6">
                <w:pPr>
                  <w:rPr>
                    <w:color w:val="F79646" w:themeColor="accent6"/>
                  </w:rPr>
                </w:pPr>
                <w:r w:rsidRPr="33026DA6">
                  <w:rPr>
                    <w:rFonts w:eastAsia="Times New Roman"/>
                    <w:color w:val="F79646" w:themeColor="accent6"/>
                  </w:rPr>
                  <w:t>None required.</w:t>
                </w:r>
              </w:p>
            </w:tc>
            <w:tc>
              <w:tcPr>
                <w:tcW w:w="1800" w:type="dxa"/>
                <w:tcBorders>
                  <w:top w:val="single" w:sz="8" w:space="0" w:color="auto"/>
                  <w:left w:val="single" w:sz="8" w:space="0" w:color="auto"/>
                  <w:bottom w:val="single" w:sz="8" w:space="0" w:color="auto"/>
                  <w:right w:val="single" w:sz="8" w:space="0" w:color="auto"/>
                </w:tcBorders>
              </w:tcPr>
              <w:p w14:paraId="398970E0" w14:textId="5D48D0E5" w:rsidR="22B54481" w:rsidRPr="006A7EEF" w:rsidRDefault="68E82657" w:rsidP="68E82657">
                <w:pPr>
                  <w:rPr>
                    <w:rFonts w:eastAsia="Times New Roman"/>
                    <w:color w:val="000000" w:themeColor="text1"/>
                  </w:rPr>
                </w:pPr>
                <w:r w:rsidRPr="68E82657">
                  <w:rPr>
                    <w:rFonts w:eastAsia="Times New Roman"/>
                    <w:color w:val="0070C0"/>
                  </w:rPr>
                  <w:t>N/A</w:t>
                </w:r>
              </w:p>
              <w:p w14:paraId="1945C2BB" w14:textId="31B4F8E4"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43740780" w14:textId="77777777" w:rsidTr="0E6DB33F">
            <w:tc>
              <w:tcPr>
                <w:tcW w:w="1543" w:type="dxa"/>
                <w:tcBorders>
                  <w:top w:val="single" w:sz="8" w:space="0" w:color="auto"/>
                  <w:left w:val="single" w:sz="8" w:space="0" w:color="auto"/>
                  <w:bottom w:val="single" w:sz="8" w:space="0" w:color="auto"/>
                  <w:right w:val="single" w:sz="8" w:space="0" w:color="auto"/>
                </w:tcBorders>
              </w:tcPr>
              <w:p w14:paraId="5D4A3D0A" w14:textId="0C99E252" w:rsidR="22B54481" w:rsidRPr="006A7EEF" w:rsidRDefault="33026DA6">
                <w:pPr>
                  <w:rPr>
                    <w:color w:val="000000" w:themeColor="text1"/>
                  </w:rPr>
                </w:pPr>
                <w:r w:rsidRPr="33026DA6">
                  <w:rPr>
                    <w:rFonts w:eastAsia="Times New Roman"/>
                    <w:color w:val="000000" w:themeColor="text1"/>
                  </w:rPr>
                  <w:t xml:space="preserve">Political and Operational Assessment: </w:t>
                </w:r>
              </w:p>
            </w:tc>
            <w:tc>
              <w:tcPr>
                <w:tcW w:w="1783" w:type="dxa"/>
                <w:tcBorders>
                  <w:top w:val="single" w:sz="8" w:space="0" w:color="auto"/>
                  <w:left w:val="single" w:sz="8" w:space="0" w:color="auto"/>
                  <w:bottom w:val="single" w:sz="8" w:space="0" w:color="auto"/>
                  <w:right w:val="single" w:sz="8" w:space="0" w:color="auto"/>
                </w:tcBorders>
              </w:tcPr>
              <w:p w14:paraId="35080DF2" w14:textId="6731A9F6" w:rsidR="22B54481" w:rsidRPr="006A7EEF" w:rsidRDefault="68E82657" w:rsidP="68E82657">
                <w:pPr>
                  <w:rPr>
                    <w:rFonts w:eastAsia="Times New Roman"/>
                    <w:color w:val="F79646" w:themeColor="accent6"/>
                  </w:rPr>
                </w:pPr>
                <w:r w:rsidRPr="68E82657">
                  <w:rPr>
                    <w:rFonts w:eastAsia="Times New Roman"/>
                    <w:color w:val="0070C0"/>
                  </w:rPr>
                  <w:t>None identified.</w:t>
                </w:r>
              </w:p>
            </w:tc>
            <w:tc>
              <w:tcPr>
                <w:tcW w:w="1902" w:type="dxa"/>
                <w:tcBorders>
                  <w:top w:val="single" w:sz="8" w:space="0" w:color="auto"/>
                  <w:left w:val="single" w:sz="8" w:space="0" w:color="auto"/>
                  <w:bottom w:val="single" w:sz="8" w:space="0" w:color="auto"/>
                  <w:right w:val="single" w:sz="8" w:space="0" w:color="auto"/>
                </w:tcBorders>
              </w:tcPr>
              <w:p w14:paraId="73DBF785" w14:textId="2DFD1E43" w:rsidR="22B54481" w:rsidRPr="006A7EEF" w:rsidRDefault="68E82657" w:rsidP="33026DA6">
                <w:pPr>
                  <w:spacing w:line="259" w:lineRule="auto"/>
                  <w:rPr>
                    <w:rFonts w:eastAsia="Times New Roman"/>
                    <w:color w:val="F79646" w:themeColor="accent6"/>
                  </w:rPr>
                </w:pPr>
                <w:r w:rsidRPr="68E82657">
                  <w:rPr>
                    <w:rFonts w:eastAsia="Times New Roman"/>
                    <w:color w:val="F79646" w:themeColor="accent6"/>
                  </w:rPr>
                  <w:t>None Identified.</w:t>
                </w:r>
              </w:p>
            </w:tc>
            <w:tc>
              <w:tcPr>
                <w:tcW w:w="1902" w:type="dxa"/>
                <w:tcBorders>
                  <w:top w:val="single" w:sz="8" w:space="0" w:color="auto"/>
                  <w:left w:val="single" w:sz="8" w:space="0" w:color="auto"/>
                  <w:bottom w:val="single" w:sz="8" w:space="0" w:color="auto"/>
                  <w:right w:val="single" w:sz="8" w:space="0" w:color="auto"/>
                </w:tcBorders>
              </w:tcPr>
              <w:p w14:paraId="679DA5C2" w14:textId="488FA2E3" w:rsidR="68E82657" w:rsidRDefault="68E82657" w:rsidP="68E82657">
                <w:pPr>
                  <w:spacing w:line="259" w:lineRule="auto"/>
                  <w:rPr>
                    <w:color w:val="0070C0"/>
                    <w:szCs w:val="22"/>
                  </w:rPr>
                </w:pPr>
                <w:r w:rsidRPr="68E82657">
                  <w:rPr>
                    <w:color w:val="0070C0"/>
                    <w:szCs w:val="22"/>
                  </w:rPr>
                  <w:t>N/A</w:t>
                </w:r>
              </w:p>
            </w:tc>
            <w:tc>
              <w:tcPr>
                <w:tcW w:w="4284" w:type="dxa"/>
                <w:tcBorders>
                  <w:top w:val="single" w:sz="8" w:space="0" w:color="auto"/>
                  <w:left w:val="nil"/>
                  <w:bottom w:val="single" w:sz="8" w:space="0" w:color="auto"/>
                  <w:right w:val="single" w:sz="8" w:space="0" w:color="auto"/>
                </w:tcBorders>
              </w:tcPr>
              <w:p w14:paraId="1A26A6F9" w14:textId="7DE13057" w:rsidR="22B54481" w:rsidRPr="006A7EEF" w:rsidRDefault="33026DA6" w:rsidP="33026DA6">
                <w:pPr>
                  <w:rPr>
                    <w:color w:val="F79646" w:themeColor="accent6"/>
                  </w:rPr>
                </w:pPr>
                <w:r w:rsidRPr="33026DA6">
                  <w:rPr>
                    <w:rFonts w:eastAsia="Times New Roman"/>
                    <w:color w:val="F79646" w:themeColor="accent6"/>
                  </w:rPr>
                  <w:t xml:space="preserve">None required. </w:t>
                </w:r>
              </w:p>
            </w:tc>
            <w:tc>
              <w:tcPr>
                <w:tcW w:w="1800" w:type="dxa"/>
                <w:tcBorders>
                  <w:top w:val="single" w:sz="8" w:space="0" w:color="auto"/>
                  <w:left w:val="single" w:sz="8" w:space="0" w:color="auto"/>
                  <w:bottom w:val="single" w:sz="8" w:space="0" w:color="auto"/>
                  <w:right w:val="single" w:sz="8" w:space="0" w:color="auto"/>
                </w:tcBorders>
              </w:tcPr>
              <w:p w14:paraId="295D6B76" w14:textId="2D1A0497" w:rsidR="22B54481" w:rsidRPr="006A7EEF" w:rsidRDefault="68E82657" w:rsidP="68E82657">
                <w:pPr>
                  <w:spacing w:line="259" w:lineRule="auto"/>
                  <w:rPr>
                    <w:rFonts w:eastAsia="Times New Roman"/>
                    <w:color w:val="F79646" w:themeColor="accent6"/>
                  </w:rPr>
                </w:pPr>
                <w:r w:rsidRPr="68E82657">
                  <w:rPr>
                    <w:rFonts w:eastAsia="Times New Roman"/>
                    <w:color w:val="0070C0"/>
                  </w:rPr>
                  <w:t>N/A</w:t>
                </w:r>
              </w:p>
              <w:p w14:paraId="61D942D2" w14:textId="32B01EA0" w:rsidR="22B54481" w:rsidRPr="006A7EEF" w:rsidRDefault="22B54481" w:rsidP="68E82657">
                <w:pPr>
                  <w:spacing w:line="259" w:lineRule="auto"/>
                  <w:rPr>
                    <w:rFonts w:eastAsia="Times New Roman"/>
                    <w:color w:val="F79646" w:themeColor="accent6"/>
                  </w:rPr>
                </w:pPr>
              </w:p>
            </w:tc>
          </w:tr>
        </w:tbl>
        <w:p w14:paraId="47FC15FE" w14:textId="0DA58F07" w:rsidR="33026DA6" w:rsidRDefault="33026DA6" w:rsidP="33026DA6">
          <w:pPr>
            <w:ind w:left="720" w:hanging="720"/>
            <w:rPr>
              <w:rFonts w:eastAsia="Times New Roman"/>
              <w:color w:val="000000" w:themeColor="text1"/>
            </w:rPr>
          </w:pPr>
        </w:p>
        <w:p w14:paraId="1C889201" w14:textId="65DB6822" w:rsidR="33026DA6" w:rsidRDefault="33026DA6" w:rsidP="33026DA6">
          <w:pPr>
            <w:ind w:left="720" w:hanging="720"/>
            <w:rPr>
              <w:rFonts w:eastAsia="Times New Roman"/>
              <w:color w:val="000000" w:themeColor="text1"/>
            </w:rPr>
          </w:pPr>
          <w:r w:rsidRPr="33026DA6">
            <w:rPr>
              <w:rFonts w:eastAsia="Times New Roman"/>
              <w:color w:val="000000" w:themeColor="text1"/>
            </w:rPr>
            <w:t xml:space="preserve">S.R. 15 - The integrated swarm of AUAVs shall be able to </w:t>
          </w:r>
          <w:r w:rsidRPr="33026DA6">
            <w:rPr>
              <w:color w:val="000000" w:themeColor="text1"/>
            </w:rPr>
            <w:t xml:space="preserve">cooperatively intercept and geolocate </w:t>
          </w:r>
          <w:r w:rsidRPr="33026DA6">
            <w:rPr>
              <w:color w:val="00B050"/>
            </w:rPr>
            <w:t>O</w:t>
          </w:r>
          <w:r w:rsidRPr="33026DA6">
            <w:rPr>
              <w:color w:val="F79546"/>
            </w:rPr>
            <w:t>bjects</w:t>
          </w:r>
          <w:r w:rsidRPr="33026DA6">
            <w:rPr>
              <w:color w:val="000000" w:themeColor="text1"/>
            </w:rPr>
            <w:t xml:space="preserve"> of </w:t>
          </w:r>
          <w:r w:rsidRPr="33026DA6">
            <w:rPr>
              <w:color w:val="00B050"/>
            </w:rPr>
            <w:t>I</w:t>
          </w:r>
          <w:r w:rsidRPr="33026DA6">
            <w:rPr>
              <w:color w:val="000000" w:themeColor="text1"/>
            </w:rPr>
            <w:t xml:space="preserve">nterest </w:t>
          </w:r>
          <w:r w:rsidRPr="33026DA6">
            <w:rPr>
              <w:color w:val="F79546"/>
            </w:rPr>
            <w:t>(OoI)</w:t>
          </w:r>
          <w:r w:rsidRPr="33026DA6">
            <w:rPr>
              <w:color w:val="000000" w:themeColor="text1"/>
            </w:rPr>
            <w:t>.</w:t>
          </w:r>
          <w:commentRangeStart w:id="127"/>
          <w:commentRangeStart w:id="128"/>
          <w:commentRangeStart w:id="129"/>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p>
        <w:tbl>
          <w:tblPr>
            <w:tblStyle w:val="TableGrid"/>
            <w:tblW w:w="13216" w:type="dxa"/>
            <w:tblInd w:w="105" w:type="dxa"/>
            <w:tblLook w:val="04A0" w:firstRow="1" w:lastRow="0" w:firstColumn="1" w:lastColumn="0" w:noHBand="0" w:noVBand="1"/>
          </w:tblPr>
          <w:tblGrid>
            <w:gridCol w:w="1572"/>
            <w:gridCol w:w="1788"/>
            <w:gridCol w:w="1694"/>
            <w:gridCol w:w="1694"/>
            <w:gridCol w:w="4485"/>
            <w:gridCol w:w="1983"/>
          </w:tblGrid>
          <w:tr w:rsidR="33026DA6" w14:paraId="683235F9" w14:textId="77777777" w:rsidTr="43B183DF">
            <w:tc>
              <w:tcPr>
                <w:tcW w:w="13216"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77ECA08" w14:textId="77777777" w:rsidR="003F7E22" w:rsidRDefault="003F7E22"/>
            </w:tc>
          </w:tr>
          <w:tr w:rsidR="33026DA6" w14:paraId="42A99514" w14:textId="77777777" w:rsidTr="43B183DF">
            <w:tc>
              <w:tcPr>
                <w:tcW w:w="1572" w:type="dxa"/>
                <w:tcBorders>
                  <w:top w:val="single" w:sz="8" w:space="0" w:color="auto"/>
                  <w:left w:val="single" w:sz="8" w:space="0" w:color="auto"/>
                  <w:bottom w:val="single" w:sz="8" w:space="0" w:color="auto"/>
                  <w:right w:val="single" w:sz="8" w:space="0" w:color="auto"/>
                </w:tcBorders>
              </w:tcPr>
              <w:p w14:paraId="62211E2D" w14:textId="3EB550D3" w:rsidR="33026DA6" w:rsidRDefault="33026DA6" w:rsidP="33026DA6">
                <w:pPr>
                  <w:rPr>
                    <w:color w:val="000000" w:themeColor="text1"/>
                  </w:rPr>
                </w:pPr>
                <w:r w:rsidRPr="33026DA6">
                  <w:rPr>
                    <w:rFonts w:eastAsia="Times New Roman"/>
                    <w:color w:val="000000" w:themeColor="text1"/>
                  </w:rPr>
                  <w:t>Stakeholder:</w:t>
                </w:r>
              </w:p>
            </w:tc>
            <w:tc>
              <w:tcPr>
                <w:tcW w:w="11644" w:type="dxa"/>
                <w:gridSpan w:val="5"/>
                <w:tcBorders>
                  <w:top w:val="single" w:sz="4" w:space="0" w:color="auto"/>
                  <w:left w:val="single" w:sz="8" w:space="0" w:color="auto"/>
                  <w:bottom w:val="single" w:sz="8" w:space="0" w:color="auto"/>
                  <w:right w:val="single" w:sz="8" w:space="0" w:color="auto"/>
                </w:tcBorders>
              </w:tcPr>
              <w:p w14:paraId="775A49B7" w14:textId="040379E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08C71B55" w14:textId="77777777" w:rsidTr="43B183DF">
            <w:tc>
              <w:tcPr>
                <w:tcW w:w="1572" w:type="dxa"/>
                <w:tcBorders>
                  <w:top w:val="single" w:sz="8" w:space="0" w:color="auto"/>
                  <w:left w:val="single" w:sz="8" w:space="0" w:color="auto"/>
                  <w:bottom w:val="single" w:sz="8" w:space="0" w:color="auto"/>
                  <w:right w:val="single" w:sz="8" w:space="0" w:color="auto"/>
                </w:tcBorders>
              </w:tcPr>
              <w:p w14:paraId="661EBB11" w14:textId="5A87DBEF" w:rsidR="33026DA6" w:rsidRDefault="33026DA6" w:rsidP="33026DA6">
                <w:pPr>
                  <w:rPr>
                    <w:color w:val="000000" w:themeColor="text1"/>
                  </w:rPr>
                </w:pPr>
                <w:r w:rsidRPr="33026DA6">
                  <w:rPr>
                    <w:rFonts w:eastAsia="Times New Roman"/>
                    <w:color w:val="000000" w:themeColor="text1"/>
                  </w:rPr>
                  <w:t>Rationale:</w:t>
                </w:r>
              </w:p>
            </w:tc>
            <w:tc>
              <w:tcPr>
                <w:tcW w:w="11644" w:type="dxa"/>
                <w:gridSpan w:val="5"/>
                <w:tcBorders>
                  <w:top w:val="single" w:sz="8" w:space="0" w:color="auto"/>
                  <w:left w:val="single" w:sz="8" w:space="0" w:color="auto"/>
                  <w:bottom w:val="single" w:sz="8" w:space="0" w:color="auto"/>
                  <w:right w:val="single" w:sz="8" w:space="0" w:color="auto"/>
                </w:tcBorders>
              </w:tcPr>
              <w:p w14:paraId="3457F8A7" w14:textId="7092A46B" w:rsidR="003F7E22" w:rsidRDefault="43B183DF">
                <w:r>
                  <w:t xml:space="preserve">Intercepting and locating OoI helps protect national security, failure would lose mission value.   </w:t>
                </w:r>
              </w:p>
            </w:tc>
          </w:tr>
          <w:tr w:rsidR="33026DA6" w14:paraId="36FC652E" w14:textId="77777777" w:rsidTr="43B183DF">
            <w:trPr>
              <w:trHeight w:val="300"/>
            </w:trPr>
            <w:tc>
              <w:tcPr>
                <w:tcW w:w="1572" w:type="dxa"/>
                <w:tcBorders>
                  <w:top w:val="single" w:sz="8" w:space="0" w:color="auto"/>
                  <w:left w:val="single" w:sz="8" w:space="0" w:color="auto"/>
                  <w:bottom w:val="single" w:sz="8" w:space="0" w:color="auto"/>
                  <w:right w:val="single" w:sz="8" w:space="0" w:color="auto"/>
                </w:tcBorders>
              </w:tcPr>
              <w:p w14:paraId="21D21BA8" w14:textId="08DE0E5F" w:rsidR="33026DA6" w:rsidRDefault="33026DA6" w:rsidP="33026DA6">
                <w:pPr>
                  <w:rPr>
                    <w:color w:val="000000" w:themeColor="text1"/>
                  </w:rPr>
                </w:pPr>
                <w:r w:rsidRPr="33026DA6">
                  <w:rPr>
                    <w:rFonts w:eastAsia="Times New Roman"/>
                    <w:color w:val="000000" w:themeColor="text1"/>
                  </w:rPr>
                  <w:t>Fit Criterion:</w:t>
                </w:r>
              </w:p>
            </w:tc>
            <w:tc>
              <w:tcPr>
                <w:tcW w:w="11644" w:type="dxa"/>
                <w:gridSpan w:val="5"/>
                <w:tcBorders>
                  <w:top w:val="single" w:sz="8" w:space="0" w:color="auto"/>
                  <w:left w:val="single" w:sz="8" w:space="0" w:color="auto"/>
                  <w:bottom w:val="single" w:sz="8" w:space="0" w:color="auto"/>
                  <w:right w:val="single" w:sz="8" w:space="0" w:color="auto"/>
                </w:tcBorders>
              </w:tcPr>
              <w:p w14:paraId="37E37416" w14:textId="69BB9E2D" w:rsidR="003F7E22" w:rsidRDefault="43B183DF">
                <w:r>
                  <w:t>Communication and OoI system testing must be verified in the breadboard and field setups.</w:t>
                </w:r>
              </w:p>
            </w:tc>
          </w:tr>
          <w:tr w:rsidR="33026DA6" w14:paraId="6727A4A5" w14:textId="77777777" w:rsidTr="43B183DF">
            <w:tc>
              <w:tcPr>
                <w:tcW w:w="13216"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0927925" w14:textId="77777777" w:rsidR="003F7E22" w:rsidRDefault="003F7E22"/>
            </w:tc>
          </w:tr>
          <w:tr w:rsidR="33026DA6" w14:paraId="62F6FB61" w14:textId="77777777" w:rsidTr="43B183DF">
            <w:tc>
              <w:tcPr>
                <w:tcW w:w="1572" w:type="dxa"/>
                <w:tcBorders>
                  <w:top w:val="single" w:sz="8" w:space="0" w:color="auto"/>
                  <w:left w:val="single" w:sz="8" w:space="0" w:color="auto"/>
                  <w:bottom w:val="single" w:sz="8" w:space="0" w:color="auto"/>
                  <w:right w:val="single" w:sz="8" w:space="0" w:color="auto"/>
                </w:tcBorders>
              </w:tcPr>
              <w:p w14:paraId="79085308" w14:textId="32FA1547" w:rsidR="33026DA6" w:rsidRDefault="33026DA6" w:rsidP="33026DA6">
                <w:pPr>
                  <w:rPr>
                    <w:color w:val="000000" w:themeColor="text1"/>
                  </w:rPr>
                </w:pPr>
                <w:r w:rsidRPr="33026DA6">
                  <w:rPr>
                    <w:rFonts w:eastAsia="Times New Roman"/>
                    <w:color w:val="000000" w:themeColor="text1"/>
                  </w:rPr>
                  <w:t>Risk</w:t>
                </w:r>
              </w:p>
            </w:tc>
            <w:tc>
              <w:tcPr>
                <w:tcW w:w="1788" w:type="dxa"/>
                <w:tcBorders>
                  <w:top w:val="nil"/>
                  <w:left w:val="single" w:sz="8" w:space="0" w:color="auto"/>
                  <w:bottom w:val="single" w:sz="8" w:space="0" w:color="auto"/>
                  <w:right w:val="single" w:sz="8" w:space="0" w:color="auto"/>
                </w:tcBorders>
              </w:tcPr>
              <w:p w14:paraId="1579913A" w14:textId="1E218367" w:rsidR="33026DA6" w:rsidRDefault="33026DA6" w:rsidP="33026DA6">
                <w:pPr>
                  <w:rPr>
                    <w:color w:val="000000" w:themeColor="text1"/>
                  </w:rPr>
                </w:pPr>
                <w:r w:rsidRPr="33026DA6">
                  <w:rPr>
                    <w:rFonts w:eastAsia="Times New Roman"/>
                    <w:color w:val="000000" w:themeColor="text1"/>
                  </w:rPr>
                  <w:t>Risk Issue</w:t>
                </w:r>
              </w:p>
            </w:tc>
            <w:tc>
              <w:tcPr>
                <w:tcW w:w="1694" w:type="dxa"/>
                <w:tcBorders>
                  <w:top w:val="nil"/>
                  <w:left w:val="single" w:sz="8" w:space="0" w:color="auto"/>
                  <w:bottom w:val="single" w:sz="8" w:space="0" w:color="auto"/>
                  <w:right w:val="single" w:sz="8" w:space="0" w:color="auto"/>
                </w:tcBorders>
              </w:tcPr>
              <w:p w14:paraId="092A1D2A" w14:textId="5FE560D3" w:rsidR="33026DA6" w:rsidRDefault="33026DA6" w:rsidP="33026DA6">
                <w:pPr>
                  <w:rPr>
                    <w:color w:val="000000" w:themeColor="text1"/>
                  </w:rPr>
                </w:pPr>
                <w:r w:rsidRPr="33026DA6">
                  <w:rPr>
                    <w:rFonts w:eastAsia="Times New Roman"/>
                    <w:color w:val="000000" w:themeColor="text1"/>
                  </w:rPr>
                  <w:t>Risk Consequences</w:t>
                </w:r>
              </w:p>
            </w:tc>
            <w:tc>
              <w:tcPr>
                <w:tcW w:w="1694" w:type="dxa"/>
                <w:tcBorders>
                  <w:top w:val="nil"/>
                  <w:left w:val="single" w:sz="8" w:space="0" w:color="auto"/>
                  <w:bottom w:val="single" w:sz="8" w:space="0" w:color="auto"/>
                  <w:right w:val="single" w:sz="8" w:space="0" w:color="auto"/>
                </w:tcBorders>
              </w:tcPr>
              <w:p w14:paraId="5A7C164D" w14:textId="1DDC8EEF" w:rsidR="68E82657" w:rsidRDefault="68E82657" w:rsidP="68E82657">
                <w:pPr>
                  <w:rPr>
                    <w:color w:val="000000" w:themeColor="text1"/>
                    <w:szCs w:val="22"/>
                  </w:rPr>
                </w:pPr>
                <w:r w:rsidRPr="68E82657">
                  <w:rPr>
                    <w:color w:val="000000" w:themeColor="text1"/>
                    <w:szCs w:val="22"/>
                  </w:rPr>
                  <w:t>Initial Perceived Risk</w:t>
                </w:r>
              </w:p>
            </w:tc>
            <w:tc>
              <w:tcPr>
                <w:tcW w:w="4485" w:type="dxa"/>
                <w:tcBorders>
                  <w:top w:val="nil"/>
                  <w:left w:val="nil"/>
                  <w:bottom w:val="single" w:sz="8" w:space="0" w:color="auto"/>
                  <w:right w:val="single" w:sz="8" w:space="0" w:color="auto"/>
                </w:tcBorders>
              </w:tcPr>
              <w:p w14:paraId="68FE05B7" w14:textId="5A80AEA7" w:rsidR="33026DA6" w:rsidRDefault="33026DA6" w:rsidP="33026DA6">
                <w:pPr>
                  <w:rPr>
                    <w:color w:val="000000" w:themeColor="text1"/>
                  </w:rPr>
                </w:pPr>
                <w:r w:rsidRPr="33026DA6">
                  <w:rPr>
                    <w:rFonts w:eastAsia="Times New Roman"/>
                    <w:color w:val="000000" w:themeColor="text1"/>
                  </w:rPr>
                  <w:t>Risk Mitigation</w:t>
                </w:r>
              </w:p>
            </w:tc>
            <w:tc>
              <w:tcPr>
                <w:tcW w:w="1983" w:type="dxa"/>
                <w:tcBorders>
                  <w:top w:val="nil"/>
                  <w:left w:val="single" w:sz="8" w:space="0" w:color="auto"/>
                  <w:bottom w:val="single" w:sz="8" w:space="0" w:color="auto"/>
                  <w:right w:val="single" w:sz="8" w:space="0" w:color="auto"/>
                </w:tcBorders>
              </w:tcPr>
              <w:p w14:paraId="00D75EF5" w14:textId="4DA005A2"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7D27B7FA" w14:textId="77777777" w:rsidTr="43B183DF">
            <w:tc>
              <w:tcPr>
                <w:tcW w:w="1572" w:type="dxa"/>
                <w:tcBorders>
                  <w:top w:val="single" w:sz="8" w:space="0" w:color="auto"/>
                  <w:left w:val="single" w:sz="8" w:space="0" w:color="auto"/>
                  <w:bottom w:val="single" w:sz="8" w:space="0" w:color="auto"/>
                  <w:right w:val="single" w:sz="8" w:space="0" w:color="auto"/>
                </w:tcBorders>
              </w:tcPr>
              <w:p w14:paraId="798E5896" w14:textId="039CB8DF" w:rsidR="33026DA6" w:rsidRDefault="33026DA6" w:rsidP="33026DA6">
                <w:pPr>
                  <w:rPr>
                    <w:color w:val="000000" w:themeColor="text1"/>
                  </w:rPr>
                </w:pPr>
                <w:r w:rsidRPr="33026DA6">
                  <w:rPr>
                    <w:rFonts w:eastAsia="Times New Roman"/>
                    <w:color w:val="000000" w:themeColor="text1"/>
                  </w:rPr>
                  <w:t>Technical Assessment:</w:t>
                </w:r>
              </w:p>
            </w:tc>
            <w:tc>
              <w:tcPr>
                <w:tcW w:w="1788" w:type="dxa"/>
                <w:tcBorders>
                  <w:top w:val="single" w:sz="8" w:space="0" w:color="auto"/>
                  <w:left w:val="single" w:sz="8" w:space="0" w:color="auto"/>
                  <w:bottom w:val="single" w:sz="8" w:space="0" w:color="auto"/>
                  <w:right w:val="single" w:sz="8" w:space="0" w:color="auto"/>
                </w:tcBorders>
              </w:tcPr>
              <w:p w14:paraId="6346F411" w14:textId="3CC2D62D" w:rsidR="33026DA6" w:rsidRDefault="33026DA6" w:rsidP="33026DA6">
                <w:pPr>
                  <w:spacing w:line="259" w:lineRule="auto"/>
                  <w:rPr>
                    <w:rFonts w:eastAsia="Times New Roman"/>
                    <w:color w:val="00B050"/>
                  </w:rPr>
                </w:pPr>
                <w:r w:rsidRPr="33026DA6">
                  <w:rPr>
                    <w:rFonts w:eastAsia="Times New Roman"/>
                    <w:color w:val="00B050"/>
                  </w:rPr>
                  <w:t xml:space="preserve">Failure to find OoI, mission failure. </w:t>
                </w:r>
              </w:p>
            </w:tc>
            <w:tc>
              <w:tcPr>
                <w:tcW w:w="1694" w:type="dxa"/>
                <w:tcBorders>
                  <w:top w:val="single" w:sz="8" w:space="0" w:color="auto"/>
                  <w:left w:val="single" w:sz="8" w:space="0" w:color="auto"/>
                  <w:bottom w:val="single" w:sz="8" w:space="0" w:color="auto"/>
                  <w:right w:val="single" w:sz="8" w:space="0" w:color="auto"/>
                </w:tcBorders>
              </w:tcPr>
              <w:p w14:paraId="530D18FB" w14:textId="5C73B1B4" w:rsidR="33026DA6" w:rsidRDefault="33026DA6" w:rsidP="33026DA6">
                <w:pPr>
                  <w:spacing w:line="257" w:lineRule="auto"/>
                  <w:rPr>
                    <w:rFonts w:eastAsia="Times New Roman"/>
                    <w:color w:val="00B050"/>
                  </w:rPr>
                </w:pPr>
                <w:r w:rsidRPr="33026DA6">
                  <w:rPr>
                    <w:rFonts w:eastAsia="Times New Roman"/>
                    <w:color w:val="00B050"/>
                  </w:rPr>
                  <w:t xml:space="preserve">National security risk. </w:t>
                </w:r>
              </w:p>
            </w:tc>
            <w:tc>
              <w:tcPr>
                <w:tcW w:w="1694" w:type="dxa"/>
                <w:tcBorders>
                  <w:top w:val="single" w:sz="8" w:space="0" w:color="auto"/>
                  <w:left w:val="single" w:sz="8" w:space="0" w:color="auto"/>
                  <w:bottom w:val="single" w:sz="8" w:space="0" w:color="auto"/>
                  <w:right w:val="single" w:sz="8" w:space="0" w:color="auto"/>
                </w:tcBorders>
                <w:shd w:val="clear" w:color="auto" w:fill="FFC000"/>
              </w:tcPr>
              <w:p w14:paraId="21079C23" w14:textId="58D3249E" w:rsidR="68E82657" w:rsidRDefault="68E82657" w:rsidP="68E82657">
                <w:pPr>
                  <w:spacing w:line="257" w:lineRule="auto"/>
                  <w:rPr>
                    <w:color w:val="0070C0"/>
                    <w:szCs w:val="22"/>
                  </w:rPr>
                </w:pPr>
                <w:r w:rsidRPr="68E82657">
                  <w:rPr>
                    <w:color w:val="0070C0"/>
                    <w:szCs w:val="22"/>
                  </w:rPr>
                  <w:t>Medium</w:t>
                </w:r>
              </w:p>
            </w:tc>
            <w:tc>
              <w:tcPr>
                <w:tcW w:w="4485" w:type="dxa"/>
                <w:tcBorders>
                  <w:top w:val="single" w:sz="8" w:space="0" w:color="auto"/>
                  <w:left w:val="nil"/>
                  <w:bottom w:val="single" w:sz="8" w:space="0" w:color="auto"/>
                  <w:right w:val="single" w:sz="8" w:space="0" w:color="auto"/>
                </w:tcBorders>
              </w:tcPr>
              <w:p w14:paraId="33CDE1A0" w14:textId="4436D440" w:rsidR="33026DA6" w:rsidRDefault="33026DA6" w:rsidP="33026DA6">
                <w:pPr>
                  <w:spacing w:line="259" w:lineRule="auto"/>
                  <w:rPr>
                    <w:color w:val="00B050"/>
                  </w:rPr>
                </w:pPr>
                <w:r w:rsidRPr="33026DA6">
                  <w:rPr>
                    <w:color w:val="00B050"/>
                  </w:rPr>
                  <w:t xml:space="preserve">Extensive testing protocol with verification testing and repeatability. </w:t>
                </w:r>
              </w:p>
              <w:p w14:paraId="6CC32D3E" w14:textId="2AC358A4" w:rsidR="33026DA6" w:rsidRDefault="33026DA6" w:rsidP="33026DA6">
                <w:pPr>
                  <w:rPr>
                    <w:rFonts w:eastAsia="Times New Roman"/>
                    <w:color w:val="000000" w:themeColor="text1"/>
                  </w:rPr>
                </w:pPr>
              </w:p>
            </w:tc>
            <w:tc>
              <w:tcPr>
                <w:tcW w:w="1983" w:type="dxa"/>
                <w:tcBorders>
                  <w:top w:val="single" w:sz="8" w:space="0" w:color="auto"/>
                  <w:left w:val="single" w:sz="8" w:space="0" w:color="auto"/>
                  <w:bottom w:val="single" w:sz="8" w:space="0" w:color="auto"/>
                  <w:right w:val="single" w:sz="8" w:space="0" w:color="auto"/>
                </w:tcBorders>
                <w:shd w:val="clear" w:color="auto" w:fill="00B050"/>
              </w:tcPr>
              <w:p w14:paraId="51C76AF0" w14:textId="5C6E20F6" w:rsidR="33026DA6" w:rsidRDefault="68E82657" w:rsidP="68E82657">
                <w:pPr>
                  <w:rPr>
                    <w:rFonts w:eastAsia="Times New Roman"/>
                    <w:color w:val="F79646" w:themeColor="accent6"/>
                  </w:rPr>
                </w:pPr>
                <w:r w:rsidRPr="68E82657">
                  <w:rPr>
                    <w:rFonts w:eastAsia="Times New Roman"/>
                    <w:color w:val="0070C0"/>
                  </w:rPr>
                  <w:t>Low</w:t>
                </w:r>
              </w:p>
            </w:tc>
          </w:tr>
          <w:tr w:rsidR="33026DA6" w14:paraId="655850FB" w14:textId="77777777" w:rsidTr="43B183DF">
            <w:trPr>
              <w:trHeight w:val="1560"/>
            </w:trPr>
            <w:tc>
              <w:tcPr>
                <w:tcW w:w="1572" w:type="dxa"/>
                <w:tcBorders>
                  <w:top w:val="single" w:sz="8" w:space="0" w:color="auto"/>
                  <w:left w:val="single" w:sz="8" w:space="0" w:color="auto"/>
                  <w:bottom w:val="single" w:sz="8" w:space="0" w:color="auto"/>
                  <w:right w:val="single" w:sz="8" w:space="0" w:color="auto"/>
                </w:tcBorders>
              </w:tcPr>
              <w:p w14:paraId="07A815D0" w14:textId="4AF59D23" w:rsidR="33026DA6" w:rsidRDefault="33026DA6" w:rsidP="33026DA6">
                <w:r w:rsidRPr="33026DA6">
                  <w:rPr>
                    <w:rFonts w:eastAsia="Times New Roman"/>
                  </w:rPr>
                  <w:t>Cost and Schedule Assessment:</w:t>
                </w:r>
              </w:p>
            </w:tc>
            <w:tc>
              <w:tcPr>
                <w:tcW w:w="1788" w:type="dxa"/>
                <w:tcBorders>
                  <w:top w:val="single" w:sz="8" w:space="0" w:color="auto"/>
                  <w:left w:val="single" w:sz="8" w:space="0" w:color="auto"/>
                  <w:bottom w:val="single" w:sz="8" w:space="0" w:color="auto"/>
                  <w:right w:val="single" w:sz="8" w:space="0" w:color="auto"/>
                </w:tcBorders>
              </w:tcPr>
              <w:p w14:paraId="06C91536" w14:textId="4CFF84FE" w:rsidR="33026DA6" w:rsidRDefault="33026DA6" w:rsidP="33026DA6">
                <w:r w:rsidRPr="33026DA6">
                  <w:rPr>
                    <w:rFonts w:eastAsia="Times New Roman"/>
                  </w:rPr>
                  <w:t>More expensive technology might be required.</w:t>
                </w:r>
              </w:p>
            </w:tc>
            <w:tc>
              <w:tcPr>
                <w:tcW w:w="1694" w:type="dxa"/>
                <w:tcBorders>
                  <w:top w:val="single" w:sz="8" w:space="0" w:color="auto"/>
                  <w:left w:val="single" w:sz="8" w:space="0" w:color="auto"/>
                  <w:bottom w:val="single" w:sz="8" w:space="0" w:color="auto"/>
                  <w:right w:val="single" w:sz="8" w:space="0" w:color="auto"/>
                </w:tcBorders>
              </w:tcPr>
              <w:p w14:paraId="38F8553F" w14:textId="705593E7" w:rsidR="33026DA6" w:rsidRDefault="33026DA6" w:rsidP="33026DA6">
                <w:pPr>
                  <w:rPr>
                    <w:rFonts w:eastAsia="Times New Roman"/>
                    <w:color w:val="000000" w:themeColor="text1"/>
                  </w:rPr>
                </w:pPr>
                <w:r w:rsidRPr="33026DA6">
                  <w:t>No cost saving.</w:t>
                </w:r>
              </w:p>
              <w:p w14:paraId="244A496B" w14:textId="11BEA12A" w:rsidR="33026DA6" w:rsidRDefault="68E82657" w:rsidP="33026DA6">
                <w:pPr>
                  <w:rPr>
                    <w:rFonts w:eastAsia="Times New Roman"/>
                    <w:color w:val="000000" w:themeColor="text1"/>
                  </w:rPr>
                </w:pPr>
                <w:r>
                  <w:t>Schedule might be delayed to accommodate for such high technology.</w:t>
                </w:r>
              </w:p>
            </w:tc>
            <w:tc>
              <w:tcPr>
                <w:tcW w:w="1694" w:type="dxa"/>
                <w:tcBorders>
                  <w:top w:val="single" w:sz="8" w:space="0" w:color="auto"/>
                  <w:left w:val="single" w:sz="8" w:space="0" w:color="auto"/>
                  <w:bottom w:val="single" w:sz="8" w:space="0" w:color="auto"/>
                  <w:right w:val="single" w:sz="8" w:space="0" w:color="auto"/>
                </w:tcBorders>
                <w:shd w:val="clear" w:color="auto" w:fill="FFC000"/>
              </w:tcPr>
              <w:p w14:paraId="1FD628F5" w14:textId="548C244B" w:rsidR="68E82657" w:rsidRDefault="68E82657" w:rsidP="68E82657">
                <w:pPr>
                  <w:rPr>
                    <w:color w:val="0070C0"/>
                    <w:szCs w:val="22"/>
                  </w:rPr>
                </w:pPr>
                <w:r w:rsidRPr="68E82657">
                  <w:rPr>
                    <w:color w:val="0070C0"/>
                    <w:szCs w:val="22"/>
                  </w:rPr>
                  <w:t>Medium</w:t>
                </w:r>
              </w:p>
            </w:tc>
            <w:tc>
              <w:tcPr>
                <w:tcW w:w="4485" w:type="dxa"/>
                <w:tcBorders>
                  <w:top w:val="single" w:sz="8" w:space="0" w:color="auto"/>
                  <w:left w:val="nil"/>
                  <w:bottom w:val="single" w:sz="8" w:space="0" w:color="auto"/>
                  <w:right w:val="single" w:sz="8" w:space="0" w:color="auto"/>
                </w:tcBorders>
              </w:tcPr>
              <w:p w14:paraId="5A546BCF" w14:textId="7A502963" w:rsidR="33026DA6" w:rsidRDefault="33026DA6" w:rsidP="33026DA6">
                <w:r w:rsidRPr="33026DA6">
                  <w:rPr>
                    <w:rFonts w:eastAsia="Times New Roman"/>
                  </w:rPr>
                  <w:t>Allocate budget for higher costs.</w:t>
                </w:r>
              </w:p>
            </w:tc>
            <w:tc>
              <w:tcPr>
                <w:tcW w:w="1983" w:type="dxa"/>
                <w:tcBorders>
                  <w:top w:val="single" w:sz="8" w:space="0" w:color="auto"/>
                  <w:left w:val="single" w:sz="8" w:space="0" w:color="auto"/>
                  <w:bottom w:val="single" w:sz="8" w:space="0" w:color="auto"/>
                  <w:right w:val="single" w:sz="8" w:space="0" w:color="auto"/>
                </w:tcBorders>
                <w:shd w:val="clear" w:color="auto" w:fill="00B050"/>
              </w:tcPr>
              <w:p w14:paraId="3B1A0FE1" w14:textId="6856F6BB" w:rsidR="33026DA6" w:rsidRDefault="68E82657" w:rsidP="68E82657">
                <w:pPr>
                  <w:rPr>
                    <w:rFonts w:eastAsia="Times New Roman"/>
                    <w:color w:val="0070C0"/>
                  </w:rPr>
                </w:pPr>
                <w:r w:rsidRPr="68E82657">
                  <w:rPr>
                    <w:rFonts w:eastAsia="Times New Roman"/>
                    <w:color w:val="0070C0"/>
                  </w:rPr>
                  <w:t>Low</w:t>
                </w:r>
              </w:p>
            </w:tc>
          </w:tr>
          <w:tr w:rsidR="33026DA6" w14:paraId="087F1407" w14:textId="77777777" w:rsidTr="43B183DF">
            <w:tc>
              <w:tcPr>
                <w:tcW w:w="1572" w:type="dxa"/>
                <w:tcBorders>
                  <w:top w:val="single" w:sz="8" w:space="0" w:color="auto"/>
                  <w:left w:val="single" w:sz="8" w:space="0" w:color="auto"/>
                  <w:bottom w:val="single" w:sz="8" w:space="0" w:color="auto"/>
                  <w:right w:val="single" w:sz="8" w:space="0" w:color="auto"/>
                </w:tcBorders>
              </w:tcPr>
              <w:p w14:paraId="2DFC9B33" w14:textId="7D61BFA4" w:rsidR="33026DA6" w:rsidRDefault="33026DA6" w:rsidP="33026DA6">
                <w:r w:rsidRPr="33026DA6">
                  <w:rPr>
                    <w:rFonts w:eastAsia="Times New Roman"/>
                  </w:rPr>
                  <w:lastRenderedPageBreak/>
                  <w:t>Organizational Assessment:</w:t>
                </w:r>
              </w:p>
            </w:tc>
            <w:tc>
              <w:tcPr>
                <w:tcW w:w="1788" w:type="dxa"/>
                <w:tcBorders>
                  <w:top w:val="single" w:sz="8" w:space="0" w:color="auto"/>
                  <w:left w:val="single" w:sz="8" w:space="0" w:color="auto"/>
                  <w:bottom w:val="single" w:sz="8" w:space="0" w:color="auto"/>
                  <w:right w:val="single" w:sz="8" w:space="0" w:color="auto"/>
                </w:tcBorders>
              </w:tcPr>
              <w:p w14:paraId="64E1134D" w14:textId="453175B8" w:rsidR="33026DA6" w:rsidRDefault="33026DA6" w:rsidP="33026DA6">
                <w:r w:rsidRPr="33026DA6">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1D47F626" w14:textId="6184FBB3" w:rsidR="33026DA6" w:rsidRDefault="33026DA6" w:rsidP="33026DA6">
                <w:r w:rsidRPr="33026DA6">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794720DA" w14:textId="4970926F" w:rsidR="68E82657" w:rsidRDefault="68E82657" w:rsidP="68E82657">
                <w:pPr>
                  <w:rPr>
                    <w:color w:val="0070C0"/>
                    <w:szCs w:val="22"/>
                  </w:rPr>
                </w:pPr>
                <w:r w:rsidRPr="68E82657">
                  <w:rPr>
                    <w:color w:val="0070C0"/>
                    <w:szCs w:val="22"/>
                  </w:rPr>
                  <w:t>N/A</w:t>
                </w:r>
              </w:p>
            </w:tc>
            <w:tc>
              <w:tcPr>
                <w:tcW w:w="4485" w:type="dxa"/>
                <w:tcBorders>
                  <w:top w:val="single" w:sz="8" w:space="0" w:color="auto"/>
                  <w:left w:val="nil"/>
                  <w:bottom w:val="single" w:sz="8" w:space="0" w:color="auto"/>
                  <w:right w:val="single" w:sz="8" w:space="0" w:color="auto"/>
                </w:tcBorders>
              </w:tcPr>
              <w:p w14:paraId="51F51052" w14:textId="458F1BC2" w:rsidR="33026DA6" w:rsidRDefault="33026DA6" w:rsidP="33026DA6">
                <w:r w:rsidRPr="33026DA6">
                  <w:rPr>
                    <w:rFonts w:eastAsia="Times New Roman"/>
                  </w:rPr>
                  <w:t>None required.</w:t>
                </w:r>
              </w:p>
            </w:tc>
            <w:tc>
              <w:tcPr>
                <w:tcW w:w="1983" w:type="dxa"/>
                <w:tcBorders>
                  <w:top w:val="single" w:sz="8" w:space="0" w:color="auto"/>
                  <w:left w:val="single" w:sz="8" w:space="0" w:color="auto"/>
                  <w:bottom w:val="single" w:sz="8" w:space="0" w:color="auto"/>
                  <w:right w:val="single" w:sz="8" w:space="0" w:color="auto"/>
                </w:tcBorders>
              </w:tcPr>
              <w:p w14:paraId="135BEBD3" w14:textId="22093C68" w:rsidR="33026DA6" w:rsidRDefault="68E82657" w:rsidP="68E82657">
                <w:pPr>
                  <w:rPr>
                    <w:rFonts w:eastAsia="Times New Roman"/>
                    <w:color w:val="0070C0"/>
                  </w:rPr>
                </w:pPr>
                <w:r w:rsidRPr="68E82657">
                  <w:rPr>
                    <w:rFonts w:eastAsia="Times New Roman"/>
                    <w:color w:val="0070C0"/>
                  </w:rPr>
                  <w:t>N/A</w:t>
                </w:r>
              </w:p>
            </w:tc>
          </w:tr>
          <w:tr w:rsidR="33026DA6" w14:paraId="19C8ED64" w14:textId="77777777" w:rsidTr="43B183DF">
            <w:tc>
              <w:tcPr>
                <w:tcW w:w="1572" w:type="dxa"/>
                <w:tcBorders>
                  <w:top w:val="single" w:sz="8" w:space="0" w:color="auto"/>
                  <w:left w:val="single" w:sz="8" w:space="0" w:color="auto"/>
                  <w:bottom w:val="single" w:sz="8" w:space="0" w:color="auto"/>
                  <w:right w:val="single" w:sz="8" w:space="0" w:color="auto"/>
                </w:tcBorders>
              </w:tcPr>
              <w:p w14:paraId="565C97BF" w14:textId="0C99E252" w:rsidR="33026DA6" w:rsidRDefault="33026DA6" w:rsidP="33026DA6">
                <w:r w:rsidRPr="33026DA6">
                  <w:rPr>
                    <w:rFonts w:eastAsia="Times New Roman"/>
                  </w:rPr>
                  <w:t xml:space="preserve">Political and Operational Assessment: </w:t>
                </w:r>
              </w:p>
            </w:tc>
            <w:tc>
              <w:tcPr>
                <w:tcW w:w="1788" w:type="dxa"/>
                <w:tcBorders>
                  <w:top w:val="single" w:sz="8" w:space="0" w:color="auto"/>
                  <w:left w:val="single" w:sz="8" w:space="0" w:color="auto"/>
                  <w:bottom w:val="single" w:sz="8" w:space="0" w:color="auto"/>
                  <w:right w:val="single" w:sz="8" w:space="0" w:color="auto"/>
                </w:tcBorders>
              </w:tcPr>
              <w:p w14:paraId="7CFC9AE0" w14:textId="60C240BB" w:rsidR="33026DA6" w:rsidRDefault="68E82657" w:rsidP="68E82657">
                <w:pPr>
                  <w:rPr>
                    <w:rFonts w:eastAsia="Times New Roman"/>
                  </w:rPr>
                </w:pPr>
                <w:r w:rsidRPr="68E82657">
                  <w:rPr>
                    <w:rFonts w:eastAsia="Times New Roman"/>
                    <w:color w:val="0070C0"/>
                  </w:rPr>
                  <w:t>None identified.</w:t>
                </w:r>
              </w:p>
            </w:tc>
            <w:tc>
              <w:tcPr>
                <w:tcW w:w="1694" w:type="dxa"/>
                <w:tcBorders>
                  <w:top w:val="single" w:sz="8" w:space="0" w:color="auto"/>
                  <w:left w:val="single" w:sz="8" w:space="0" w:color="auto"/>
                  <w:bottom w:val="single" w:sz="8" w:space="0" w:color="auto"/>
                  <w:right w:val="single" w:sz="8" w:space="0" w:color="auto"/>
                </w:tcBorders>
              </w:tcPr>
              <w:p w14:paraId="5C382016" w14:textId="6E989C26" w:rsidR="33026DA6" w:rsidRDefault="68E82657" w:rsidP="33026DA6">
                <w:pPr>
                  <w:spacing w:line="259" w:lineRule="auto"/>
                  <w:rPr>
                    <w:rFonts w:eastAsia="Times New Roman"/>
                  </w:rPr>
                </w:pPr>
                <w:r w:rsidRPr="68E82657">
                  <w:rPr>
                    <w:rFonts w:eastAsia="Times New Roman"/>
                  </w:rPr>
                  <w:t>None Identified.</w:t>
                </w:r>
              </w:p>
            </w:tc>
            <w:tc>
              <w:tcPr>
                <w:tcW w:w="1694" w:type="dxa"/>
                <w:tcBorders>
                  <w:top w:val="single" w:sz="8" w:space="0" w:color="auto"/>
                  <w:left w:val="single" w:sz="8" w:space="0" w:color="auto"/>
                  <w:bottom w:val="single" w:sz="8" w:space="0" w:color="auto"/>
                  <w:right w:val="single" w:sz="8" w:space="0" w:color="auto"/>
                </w:tcBorders>
              </w:tcPr>
              <w:p w14:paraId="5539B037" w14:textId="0A654AD4" w:rsidR="68E82657" w:rsidRDefault="68E82657" w:rsidP="68E82657">
                <w:pPr>
                  <w:spacing w:line="259" w:lineRule="auto"/>
                  <w:rPr>
                    <w:color w:val="0070C0"/>
                    <w:szCs w:val="22"/>
                  </w:rPr>
                </w:pPr>
                <w:r w:rsidRPr="68E82657">
                  <w:rPr>
                    <w:color w:val="0070C0"/>
                    <w:szCs w:val="22"/>
                  </w:rPr>
                  <w:t>N/A</w:t>
                </w:r>
              </w:p>
            </w:tc>
            <w:tc>
              <w:tcPr>
                <w:tcW w:w="4485" w:type="dxa"/>
                <w:tcBorders>
                  <w:top w:val="single" w:sz="8" w:space="0" w:color="auto"/>
                  <w:left w:val="nil"/>
                  <w:bottom w:val="single" w:sz="8" w:space="0" w:color="auto"/>
                  <w:right w:val="single" w:sz="8" w:space="0" w:color="auto"/>
                </w:tcBorders>
              </w:tcPr>
              <w:p w14:paraId="28FF1BC6" w14:textId="7DE13057" w:rsidR="33026DA6" w:rsidRDefault="33026DA6" w:rsidP="33026DA6">
                <w:r w:rsidRPr="33026DA6">
                  <w:rPr>
                    <w:rFonts w:eastAsia="Times New Roman"/>
                  </w:rPr>
                  <w:t xml:space="preserve">None required. </w:t>
                </w:r>
              </w:p>
            </w:tc>
            <w:tc>
              <w:tcPr>
                <w:tcW w:w="1983" w:type="dxa"/>
                <w:tcBorders>
                  <w:top w:val="single" w:sz="8" w:space="0" w:color="auto"/>
                  <w:left w:val="single" w:sz="8" w:space="0" w:color="auto"/>
                  <w:bottom w:val="single" w:sz="8" w:space="0" w:color="auto"/>
                  <w:right w:val="single" w:sz="8" w:space="0" w:color="auto"/>
                </w:tcBorders>
              </w:tcPr>
              <w:p w14:paraId="74CB4F7C" w14:textId="3F94A897" w:rsidR="33026DA6" w:rsidRDefault="68E82657" w:rsidP="68E82657">
                <w:pPr>
                  <w:spacing w:line="259" w:lineRule="auto"/>
                  <w:rPr>
                    <w:rFonts w:eastAsia="Times New Roman"/>
                    <w:color w:val="0070C0"/>
                  </w:rPr>
                </w:pPr>
                <w:r w:rsidRPr="68E82657">
                  <w:rPr>
                    <w:rFonts w:eastAsia="Times New Roman"/>
                    <w:color w:val="0070C0"/>
                  </w:rPr>
                  <w:t>N/A</w:t>
                </w:r>
              </w:p>
            </w:tc>
          </w:tr>
        </w:tbl>
        <w:p w14:paraId="7F55B5AA" w14:textId="36714173" w:rsidR="33026DA6" w:rsidRDefault="33026DA6" w:rsidP="33026DA6">
          <w:pPr>
            <w:rPr>
              <w:rFonts w:eastAsia="Times New Roman"/>
              <w:color w:val="000000" w:themeColor="text1"/>
            </w:rPr>
          </w:pPr>
        </w:p>
        <w:p w14:paraId="25D2A33C" w14:textId="01B2DCEC" w:rsidR="00EE1C10" w:rsidRPr="006A7EEF" w:rsidRDefault="33026DA6" w:rsidP="33026DA6">
          <w:pPr>
            <w:ind w:left="720" w:hanging="720"/>
            <w:rPr>
              <w:rFonts w:eastAsia="Times New Roman"/>
              <w:color w:val="000000" w:themeColor="text1"/>
            </w:rPr>
          </w:pPr>
          <w:r w:rsidRPr="33026DA6">
            <w:rPr>
              <w:rFonts w:eastAsia="Times New Roman"/>
              <w:color w:val="000000" w:themeColor="text1"/>
            </w:rPr>
            <w:t>S.R. 16 –The AUAV shall be capable of sending critical information to the Mission Command Center</w:t>
          </w:r>
          <w:r w:rsidRPr="33026DA6">
            <w:rPr>
              <w:rFonts w:eastAsia="Times New Roman"/>
              <w:color w:val="F79546"/>
            </w:rPr>
            <w:t xml:space="preserve"> </w:t>
          </w:r>
          <w:commentRangeStart w:id="130"/>
          <w:commentRangeStart w:id="131"/>
          <w:r w:rsidRPr="33026DA6">
            <w:rPr>
              <w:rFonts w:eastAsia="Times New Roman"/>
              <w:color w:val="F79546"/>
            </w:rPr>
            <w:t>in less than</w:t>
          </w:r>
          <w:r w:rsidRPr="33026DA6">
            <w:rPr>
              <w:rFonts w:eastAsia="Times New Roman"/>
              <w:color w:val="000000" w:themeColor="text1"/>
            </w:rPr>
            <w:t xml:space="preserve"> 5 seconds.</w:t>
          </w:r>
          <w:commentRangeEnd w:id="130"/>
          <w:r w:rsidR="00BD576E">
            <w:rPr>
              <w:rStyle w:val="CommentReference"/>
            </w:rPr>
            <w:commentReference w:id="130"/>
          </w:r>
          <w:commentRangeEnd w:id="131"/>
          <w:r w:rsidR="00BD576E">
            <w:rPr>
              <w:rStyle w:val="CommentReference"/>
            </w:rPr>
            <w:commentReference w:id="131"/>
          </w:r>
        </w:p>
        <w:tbl>
          <w:tblPr>
            <w:tblStyle w:val="TableGrid"/>
            <w:tblW w:w="13214" w:type="dxa"/>
            <w:tblInd w:w="105" w:type="dxa"/>
            <w:tblLayout w:type="fixed"/>
            <w:tblLook w:val="04A0" w:firstRow="1" w:lastRow="0" w:firstColumn="1" w:lastColumn="0" w:noHBand="0" w:noVBand="1"/>
          </w:tblPr>
          <w:tblGrid>
            <w:gridCol w:w="1544"/>
            <w:gridCol w:w="2349"/>
            <w:gridCol w:w="1799"/>
            <w:gridCol w:w="1799"/>
            <w:gridCol w:w="3826"/>
            <w:gridCol w:w="1897"/>
          </w:tblGrid>
          <w:tr w:rsidR="006A7EEF" w:rsidRPr="006A7EEF" w14:paraId="750CA890"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6456973" w14:textId="77777777" w:rsidR="003F7E22" w:rsidRDefault="003F7E22"/>
            </w:tc>
          </w:tr>
          <w:tr w:rsidR="006A7EEF" w:rsidRPr="006A7EEF" w14:paraId="09BC6BC6" w14:textId="77777777" w:rsidTr="43B183DF">
            <w:tc>
              <w:tcPr>
                <w:tcW w:w="1544" w:type="dxa"/>
                <w:tcBorders>
                  <w:top w:val="single" w:sz="8" w:space="0" w:color="auto"/>
                  <w:left w:val="single" w:sz="8" w:space="0" w:color="auto"/>
                  <w:bottom w:val="single" w:sz="8" w:space="0" w:color="auto"/>
                  <w:right w:val="single" w:sz="8" w:space="0" w:color="auto"/>
                </w:tcBorders>
              </w:tcPr>
              <w:p w14:paraId="117D09BE" w14:textId="54428A4F" w:rsidR="22B54481" w:rsidRPr="006A7EEF" w:rsidRDefault="22B54481">
                <w:pPr>
                  <w:rPr>
                    <w:color w:val="000000" w:themeColor="text1"/>
                  </w:rPr>
                </w:pPr>
                <w:r w:rsidRPr="006A7EEF">
                  <w:rPr>
                    <w:rFonts w:eastAsia="Times New Roman"/>
                    <w:color w:val="000000" w:themeColor="text1"/>
                    <w:szCs w:val="22"/>
                  </w:rPr>
                  <w:t>Stakeholder:</w:t>
                </w:r>
              </w:p>
            </w:tc>
            <w:tc>
              <w:tcPr>
                <w:tcW w:w="11670" w:type="dxa"/>
                <w:gridSpan w:val="5"/>
                <w:tcBorders>
                  <w:top w:val="nil"/>
                  <w:left w:val="single" w:sz="8" w:space="0" w:color="auto"/>
                  <w:bottom w:val="single" w:sz="8" w:space="0" w:color="auto"/>
                  <w:right w:val="single" w:sz="8" w:space="0" w:color="auto"/>
                </w:tcBorders>
              </w:tcPr>
              <w:p w14:paraId="2F42480A" w14:textId="63A37633"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006A7EEF" w:rsidRPr="006A7EEF" w14:paraId="3A50678E" w14:textId="77777777" w:rsidTr="43B183DF">
            <w:tc>
              <w:tcPr>
                <w:tcW w:w="1544" w:type="dxa"/>
                <w:tcBorders>
                  <w:top w:val="single" w:sz="8" w:space="0" w:color="auto"/>
                  <w:left w:val="single" w:sz="8" w:space="0" w:color="auto"/>
                  <w:bottom w:val="single" w:sz="8" w:space="0" w:color="auto"/>
                  <w:right w:val="single" w:sz="8" w:space="0" w:color="auto"/>
                </w:tcBorders>
              </w:tcPr>
              <w:p w14:paraId="48CD2DC8" w14:textId="453B3EE0" w:rsidR="22B54481" w:rsidRPr="006A7EEF" w:rsidRDefault="22B54481">
                <w:pPr>
                  <w:rPr>
                    <w:color w:val="000000" w:themeColor="text1"/>
                  </w:rPr>
                </w:pPr>
                <w:r w:rsidRPr="006A7EEF">
                  <w:rPr>
                    <w:rFonts w:eastAsia="Times New Roman"/>
                    <w:color w:val="000000" w:themeColor="text1"/>
                    <w:szCs w:val="22"/>
                  </w:rPr>
                  <w:t>Rationale:</w:t>
                </w:r>
              </w:p>
            </w:tc>
            <w:tc>
              <w:tcPr>
                <w:tcW w:w="11670" w:type="dxa"/>
                <w:gridSpan w:val="5"/>
                <w:tcBorders>
                  <w:top w:val="single" w:sz="8" w:space="0" w:color="auto"/>
                  <w:left w:val="single" w:sz="8" w:space="0" w:color="auto"/>
                  <w:bottom w:val="single" w:sz="8" w:space="0" w:color="auto"/>
                  <w:right w:val="single" w:sz="8" w:space="0" w:color="auto"/>
                </w:tcBorders>
              </w:tcPr>
              <w:p w14:paraId="381F4E74" w14:textId="47BF5E30" w:rsidR="003F7E22" w:rsidRDefault="43B183DF">
                <w:r>
                  <w:t xml:space="preserve">Any critical information should be sent in a timely manner.  </w:t>
                </w:r>
              </w:p>
            </w:tc>
          </w:tr>
          <w:tr w:rsidR="006A7EEF" w:rsidRPr="006A7EEF" w14:paraId="73D36B80" w14:textId="77777777" w:rsidTr="43B183DF">
            <w:tc>
              <w:tcPr>
                <w:tcW w:w="1544" w:type="dxa"/>
                <w:tcBorders>
                  <w:top w:val="single" w:sz="8" w:space="0" w:color="auto"/>
                  <w:left w:val="single" w:sz="8" w:space="0" w:color="auto"/>
                  <w:bottom w:val="single" w:sz="8" w:space="0" w:color="auto"/>
                  <w:right w:val="single" w:sz="8" w:space="0" w:color="auto"/>
                </w:tcBorders>
              </w:tcPr>
              <w:p w14:paraId="48ACFF92" w14:textId="13B150DC" w:rsidR="22B54481" w:rsidRPr="006A7EEF" w:rsidRDefault="22B54481">
                <w:pPr>
                  <w:rPr>
                    <w:color w:val="000000" w:themeColor="text1"/>
                  </w:rPr>
                </w:pPr>
                <w:r w:rsidRPr="006A7EEF">
                  <w:rPr>
                    <w:rFonts w:eastAsia="Times New Roman"/>
                    <w:color w:val="000000" w:themeColor="text1"/>
                    <w:szCs w:val="22"/>
                  </w:rPr>
                  <w:t>Fit Criterion:</w:t>
                </w:r>
              </w:p>
            </w:tc>
            <w:tc>
              <w:tcPr>
                <w:tcW w:w="11670" w:type="dxa"/>
                <w:gridSpan w:val="5"/>
                <w:tcBorders>
                  <w:top w:val="single" w:sz="8" w:space="0" w:color="auto"/>
                  <w:left w:val="single" w:sz="8" w:space="0" w:color="auto"/>
                  <w:bottom w:val="single" w:sz="8" w:space="0" w:color="auto"/>
                  <w:right w:val="single" w:sz="8" w:space="0" w:color="auto"/>
                </w:tcBorders>
              </w:tcPr>
              <w:p w14:paraId="551FB2AC" w14:textId="338FAB47" w:rsidR="003F7E22" w:rsidRDefault="43B183DF">
                <w:r>
                  <w:t xml:space="preserve">All critical information sent in less than 5 seconds.  </w:t>
                </w:r>
              </w:p>
            </w:tc>
          </w:tr>
          <w:tr w:rsidR="006A7EEF" w:rsidRPr="006A7EEF" w14:paraId="548AF53A" w14:textId="77777777" w:rsidTr="43B183DF">
            <w:tc>
              <w:tcPr>
                <w:tcW w:w="13214"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49E0BDF" w14:textId="77777777" w:rsidR="003F7E22" w:rsidRDefault="003F7E22"/>
            </w:tc>
          </w:tr>
          <w:tr w:rsidR="006A7EEF" w:rsidRPr="006A7EEF" w14:paraId="6921109D" w14:textId="77777777" w:rsidTr="43B183DF">
            <w:tc>
              <w:tcPr>
                <w:tcW w:w="1544" w:type="dxa"/>
                <w:tcBorders>
                  <w:top w:val="single" w:sz="8" w:space="0" w:color="auto"/>
                  <w:left w:val="single" w:sz="8" w:space="0" w:color="auto"/>
                  <w:bottom w:val="single" w:sz="8" w:space="0" w:color="auto"/>
                  <w:right w:val="single" w:sz="8" w:space="0" w:color="auto"/>
                </w:tcBorders>
              </w:tcPr>
              <w:p w14:paraId="2B460076" w14:textId="3D810688" w:rsidR="22B54481" w:rsidRPr="006A7EEF" w:rsidRDefault="22B54481">
                <w:pPr>
                  <w:rPr>
                    <w:color w:val="000000" w:themeColor="text1"/>
                  </w:rPr>
                </w:pPr>
                <w:r w:rsidRPr="006A7EEF">
                  <w:rPr>
                    <w:rFonts w:eastAsia="Times New Roman"/>
                    <w:color w:val="000000" w:themeColor="text1"/>
                    <w:szCs w:val="22"/>
                  </w:rPr>
                  <w:t>Risk</w:t>
                </w:r>
              </w:p>
            </w:tc>
            <w:tc>
              <w:tcPr>
                <w:tcW w:w="2349" w:type="dxa"/>
                <w:tcBorders>
                  <w:top w:val="nil"/>
                  <w:left w:val="single" w:sz="8" w:space="0" w:color="auto"/>
                  <w:bottom w:val="single" w:sz="8" w:space="0" w:color="auto"/>
                  <w:right w:val="single" w:sz="8" w:space="0" w:color="auto"/>
                </w:tcBorders>
              </w:tcPr>
              <w:p w14:paraId="56F6EA28" w14:textId="19BB1554" w:rsidR="22B54481" w:rsidRPr="006A7EEF" w:rsidRDefault="22B54481">
                <w:pPr>
                  <w:rPr>
                    <w:color w:val="000000" w:themeColor="text1"/>
                  </w:rPr>
                </w:pPr>
                <w:r w:rsidRPr="006A7EEF">
                  <w:rPr>
                    <w:rFonts w:eastAsia="Times New Roman"/>
                    <w:color w:val="000000" w:themeColor="text1"/>
                    <w:szCs w:val="22"/>
                  </w:rPr>
                  <w:t>Risk Issue</w:t>
                </w:r>
              </w:p>
            </w:tc>
            <w:tc>
              <w:tcPr>
                <w:tcW w:w="1799" w:type="dxa"/>
                <w:tcBorders>
                  <w:top w:val="nil"/>
                  <w:left w:val="single" w:sz="8" w:space="0" w:color="auto"/>
                  <w:bottom w:val="single" w:sz="8" w:space="0" w:color="auto"/>
                  <w:right w:val="single" w:sz="8" w:space="0" w:color="auto"/>
                </w:tcBorders>
              </w:tcPr>
              <w:p w14:paraId="3D06632E" w14:textId="165C3420" w:rsidR="22B54481" w:rsidRPr="006A7EEF" w:rsidRDefault="22B54481">
                <w:pPr>
                  <w:rPr>
                    <w:color w:val="000000" w:themeColor="text1"/>
                  </w:rPr>
                </w:pPr>
                <w:r w:rsidRPr="006A7EEF">
                  <w:rPr>
                    <w:rFonts w:eastAsia="Times New Roman"/>
                    <w:color w:val="000000" w:themeColor="text1"/>
                    <w:szCs w:val="22"/>
                  </w:rPr>
                  <w:t>Risk Consequences</w:t>
                </w:r>
              </w:p>
            </w:tc>
            <w:tc>
              <w:tcPr>
                <w:tcW w:w="1799" w:type="dxa"/>
                <w:tcBorders>
                  <w:top w:val="nil"/>
                  <w:left w:val="single" w:sz="8" w:space="0" w:color="auto"/>
                  <w:bottom w:val="single" w:sz="8" w:space="0" w:color="auto"/>
                  <w:right w:val="single" w:sz="8" w:space="0" w:color="auto"/>
                </w:tcBorders>
              </w:tcPr>
              <w:p w14:paraId="28E26311" w14:textId="352B2A24" w:rsidR="68E82657" w:rsidRDefault="68E82657" w:rsidP="68E82657">
                <w:pPr>
                  <w:rPr>
                    <w:color w:val="000000" w:themeColor="text1"/>
                    <w:szCs w:val="22"/>
                  </w:rPr>
                </w:pPr>
                <w:r w:rsidRPr="68E82657">
                  <w:rPr>
                    <w:color w:val="000000" w:themeColor="text1"/>
                    <w:szCs w:val="22"/>
                  </w:rPr>
                  <w:t>Initial Perceived Risk</w:t>
                </w:r>
              </w:p>
            </w:tc>
            <w:tc>
              <w:tcPr>
                <w:tcW w:w="3826" w:type="dxa"/>
                <w:tcBorders>
                  <w:top w:val="nil"/>
                  <w:left w:val="nil"/>
                  <w:bottom w:val="single" w:sz="8" w:space="0" w:color="auto"/>
                  <w:right w:val="single" w:sz="8" w:space="0" w:color="auto"/>
                </w:tcBorders>
              </w:tcPr>
              <w:p w14:paraId="5BB6BEC8" w14:textId="137CE202" w:rsidR="22B54481" w:rsidRPr="006A7EEF" w:rsidRDefault="22B54481">
                <w:pPr>
                  <w:rPr>
                    <w:color w:val="000000" w:themeColor="text1"/>
                  </w:rPr>
                </w:pPr>
                <w:r w:rsidRPr="006A7EEF">
                  <w:rPr>
                    <w:rFonts w:eastAsia="Times New Roman"/>
                    <w:color w:val="000000" w:themeColor="text1"/>
                    <w:szCs w:val="22"/>
                  </w:rPr>
                  <w:t>Risk Mitigation</w:t>
                </w:r>
              </w:p>
            </w:tc>
            <w:tc>
              <w:tcPr>
                <w:tcW w:w="1897" w:type="dxa"/>
                <w:tcBorders>
                  <w:top w:val="nil"/>
                  <w:left w:val="single" w:sz="8" w:space="0" w:color="auto"/>
                  <w:bottom w:val="single" w:sz="8" w:space="0" w:color="auto"/>
                  <w:right w:val="single" w:sz="8" w:space="0" w:color="auto"/>
                </w:tcBorders>
              </w:tcPr>
              <w:p w14:paraId="6D606283" w14:textId="468F05BF" w:rsidR="22B54481" w:rsidRPr="006A7EEF" w:rsidRDefault="68E82657" w:rsidP="68E82657">
                <w:pPr>
                  <w:rPr>
                    <w:rFonts w:eastAsia="Times New Roman"/>
                    <w:color w:val="000000" w:themeColor="text1"/>
                  </w:rPr>
                </w:pPr>
                <w:r w:rsidRPr="68E82657">
                  <w:rPr>
                    <w:rFonts w:eastAsia="Times New Roman"/>
                    <w:color w:val="000000" w:themeColor="text1"/>
                  </w:rPr>
                  <w:t>Risk After Mitigation</w:t>
                </w:r>
              </w:p>
            </w:tc>
          </w:tr>
          <w:tr w:rsidR="006A7EEF" w:rsidRPr="006A7EEF" w14:paraId="10FB035B" w14:textId="77777777" w:rsidTr="43B183DF">
            <w:tc>
              <w:tcPr>
                <w:tcW w:w="1544" w:type="dxa"/>
                <w:tcBorders>
                  <w:top w:val="single" w:sz="8" w:space="0" w:color="auto"/>
                  <w:left w:val="single" w:sz="8" w:space="0" w:color="auto"/>
                  <w:bottom w:val="single" w:sz="8" w:space="0" w:color="auto"/>
                  <w:right w:val="single" w:sz="8" w:space="0" w:color="auto"/>
                </w:tcBorders>
              </w:tcPr>
              <w:p w14:paraId="1EB36233" w14:textId="1A98A4F6" w:rsidR="22B54481" w:rsidRPr="006A7EEF" w:rsidRDefault="22B54481">
                <w:pPr>
                  <w:rPr>
                    <w:color w:val="000000" w:themeColor="text1"/>
                  </w:rPr>
                </w:pPr>
                <w:r w:rsidRPr="006A7EEF">
                  <w:rPr>
                    <w:rFonts w:eastAsia="Times New Roman"/>
                    <w:color w:val="000000" w:themeColor="text1"/>
                    <w:szCs w:val="22"/>
                  </w:rPr>
                  <w:t>Technical Assessment:</w:t>
                </w:r>
              </w:p>
            </w:tc>
            <w:tc>
              <w:tcPr>
                <w:tcW w:w="2349" w:type="dxa"/>
                <w:tcBorders>
                  <w:top w:val="single" w:sz="8" w:space="0" w:color="auto"/>
                  <w:left w:val="single" w:sz="8" w:space="0" w:color="auto"/>
                  <w:bottom w:val="single" w:sz="8" w:space="0" w:color="auto"/>
                  <w:right w:val="single" w:sz="8" w:space="0" w:color="auto"/>
                </w:tcBorders>
              </w:tcPr>
              <w:p w14:paraId="6BD169D5" w14:textId="53B0607D" w:rsidR="22B54481" w:rsidRPr="006A7EEF" w:rsidRDefault="33026DA6" w:rsidP="22B54481">
                <w:pPr>
                  <w:spacing w:line="257" w:lineRule="auto"/>
                  <w:rPr>
                    <w:color w:val="000000" w:themeColor="text1"/>
                  </w:rPr>
                </w:pPr>
                <w:r w:rsidRPr="33026DA6">
                  <w:rPr>
                    <w:rFonts w:eastAsia="Times New Roman"/>
                    <w:color w:val="000000" w:themeColor="text1"/>
                  </w:rPr>
                  <w:t>Critical information must be sent in no more time than 5 seconds.</w:t>
                </w:r>
              </w:p>
            </w:tc>
            <w:tc>
              <w:tcPr>
                <w:tcW w:w="1799" w:type="dxa"/>
                <w:tcBorders>
                  <w:top w:val="single" w:sz="8" w:space="0" w:color="auto"/>
                  <w:left w:val="single" w:sz="8" w:space="0" w:color="auto"/>
                  <w:bottom w:val="single" w:sz="8" w:space="0" w:color="auto"/>
                  <w:right w:val="single" w:sz="8" w:space="0" w:color="auto"/>
                </w:tcBorders>
              </w:tcPr>
              <w:p w14:paraId="36FF94C2" w14:textId="70FD220B" w:rsidR="22B54481" w:rsidRPr="006A7EEF" w:rsidRDefault="67467A75">
                <w:pPr>
                  <w:rPr>
                    <w:color w:val="000000" w:themeColor="text1"/>
                  </w:rPr>
                </w:pPr>
                <w:r w:rsidRPr="67467A75">
                  <w:rPr>
                    <w:rFonts w:eastAsia="Times New Roman"/>
                    <w:color w:val="000000" w:themeColor="text1"/>
                  </w:rPr>
                  <w:t>Performance objectives will not be met.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1481A77B" w14:textId="02B86D5A" w:rsidR="68E82657" w:rsidRDefault="68E82657" w:rsidP="68E82657">
                <w:pPr>
                  <w:rPr>
                    <w:color w:val="0070C0"/>
                    <w:szCs w:val="22"/>
                  </w:rPr>
                </w:pPr>
                <w:r w:rsidRPr="68E82657">
                  <w:rPr>
                    <w:color w:val="0070C0"/>
                    <w:szCs w:val="22"/>
                  </w:rPr>
                  <w:t>Low</w:t>
                </w:r>
              </w:p>
            </w:tc>
            <w:tc>
              <w:tcPr>
                <w:tcW w:w="3826" w:type="dxa"/>
                <w:tcBorders>
                  <w:top w:val="single" w:sz="8" w:space="0" w:color="auto"/>
                  <w:left w:val="nil"/>
                  <w:bottom w:val="single" w:sz="8" w:space="0" w:color="auto"/>
                  <w:right w:val="single" w:sz="8" w:space="0" w:color="auto"/>
                </w:tcBorders>
              </w:tcPr>
              <w:p w14:paraId="61425E18" w14:textId="06DED478" w:rsidR="22B54481" w:rsidRPr="006A7EEF" w:rsidRDefault="67467A75" w:rsidP="22B54481">
                <w:pPr>
                  <w:spacing w:line="257" w:lineRule="auto"/>
                  <w:rPr>
                    <w:color w:val="000000" w:themeColor="text1"/>
                  </w:rPr>
                </w:pPr>
                <w:r w:rsidRPr="67467A75">
                  <w:rPr>
                    <w:rFonts w:eastAsia="Times New Roman"/>
                    <w:color w:val="000000" w:themeColor="text1"/>
                  </w:rPr>
                  <w:t>Communication systems must be able to handle that fast of a response time</w:t>
                </w:r>
                <w:r w:rsidRPr="67467A75">
                  <w:rPr>
                    <w:rFonts w:eastAsia="Times New Roman"/>
                    <w:color w:val="00B050"/>
                  </w:rPr>
                  <w:t>.</w:t>
                </w:r>
              </w:p>
            </w:tc>
            <w:tc>
              <w:tcPr>
                <w:tcW w:w="1897" w:type="dxa"/>
                <w:tcBorders>
                  <w:top w:val="single" w:sz="8" w:space="0" w:color="auto"/>
                  <w:left w:val="single" w:sz="8" w:space="0" w:color="auto"/>
                  <w:bottom w:val="single" w:sz="8" w:space="0" w:color="auto"/>
                  <w:right w:val="single" w:sz="8" w:space="0" w:color="auto"/>
                </w:tcBorders>
                <w:shd w:val="clear" w:color="auto" w:fill="00B050"/>
              </w:tcPr>
              <w:p w14:paraId="4B318C35" w14:textId="05809D82" w:rsidR="22B54481" w:rsidRPr="006A7EEF" w:rsidRDefault="68E82657" w:rsidP="68E82657">
                <w:pPr>
                  <w:rPr>
                    <w:color w:val="000000" w:themeColor="text1"/>
                  </w:rPr>
                </w:pPr>
                <w:r w:rsidRPr="68E82657">
                  <w:rPr>
                    <w:rFonts w:eastAsia="Times New Roman"/>
                    <w:color w:val="0070C0"/>
                  </w:rPr>
                  <w:t>Low</w:t>
                </w:r>
              </w:p>
            </w:tc>
          </w:tr>
          <w:tr w:rsidR="006A7EEF" w:rsidRPr="006A7EEF" w14:paraId="62B80136" w14:textId="77777777" w:rsidTr="43B183DF">
            <w:tc>
              <w:tcPr>
                <w:tcW w:w="1544" w:type="dxa"/>
                <w:tcBorders>
                  <w:top w:val="single" w:sz="8" w:space="0" w:color="auto"/>
                  <w:left w:val="single" w:sz="8" w:space="0" w:color="auto"/>
                  <w:bottom w:val="single" w:sz="8" w:space="0" w:color="auto"/>
                  <w:right w:val="single" w:sz="8" w:space="0" w:color="auto"/>
                </w:tcBorders>
              </w:tcPr>
              <w:p w14:paraId="4D00C6EA" w14:textId="52CF399D" w:rsidR="22B54481" w:rsidRPr="006A7EEF" w:rsidRDefault="22B54481">
                <w:pPr>
                  <w:rPr>
                    <w:color w:val="000000" w:themeColor="text1"/>
                  </w:rPr>
                </w:pPr>
                <w:r w:rsidRPr="006A7EEF">
                  <w:rPr>
                    <w:rFonts w:eastAsia="Times New Roman"/>
                    <w:color w:val="000000" w:themeColor="text1"/>
                    <w:szCs w:val="22"/>
                  </w:rPr>
                  <w:lastRenderedPageBreak/>
                  <w:t>Cost and Schedule Assessment:</w:t>
                </w:r>
              </w:p>
            </w:tc>
            <w:tc>
              <w:tcPr>
                <w:tcW w:w="2349" w:type="dxa"/>
                <w:tcBorders>
                  <w:top w:val="single" w:sz="8" w:space="0" w:color="auto"/>
                  <w:left w:val="single" w:sz="8" w:space="0" w:color="auto"/>
                  <w:bottom w:val="single" w:sz="8" w:space="0" w:color="auto"/>
                  <w:right w:val="single" w:sz="8" w:space="0" w:color="auto"/>
                </w:tcBorders>
              </w:tcPr>
              <w:p w14:paraId="6359C5D2" w14:textId="60C33335" w:rsidR="22B54481" w:rsidRPr="006A7EEF" w:rsidRDefault="22B54481">
                <w:pPr>
                  <w:rPr>
                    <w:color w:val="000000" w:themeColor="text1"/>
                  </w:rPr>
                </w:pPr>
                <w:r w:rsidRPr="006A7EEF">
                  <w:rPr>
                    <w:rFonts w:eastAsia="Times New Roman"/>
                    <w:color w:val="000000" w:themeColor="text1"/>
                    <w:szCs w:val="22"/>
                  </w:rPr>
                  <w:t>More expensive technology might be required.</w:t>
                </w:r>
              </w:p>
            </w:tc>
            <w:tc>
              <w:tcPr>
                <w:tcW w:w="1799" w:type="dxa"/>
                <w:tcBorders>
                  <w:top w:val="single" w:sz="8" w:space="0" w:color="auto"/>
                  <w:left w:val="single" w:sz="8" w:space="0" w:color="auto"/>
                  <w:bottom w:val="single" w:sz="8" w:space="0" w:color="auto"/>
                  <w:right w:val="single" w:sz="8" w:space="0" w:color="auto"/>
                </w:tcBorders>
              </w:tcPr>
              <w:p w14:paraId="435B7AFD" w14:textId="5221BC35" w:rsidR="22B54481" w:rsidRPr="006A7EEF" w:rsidRDefault="22B54481">
                <w:pPr>
                  <w:rPr>
                    <w:color w:val="000000" w:themeColor="text1"/>
                  </w:rPr>
                </w:pPr>
                <w:r w:rsidRPr="006A7EEF">
                  <w:rPr>
                    <w:rFonts w:eastAsia="Times New Roman"/>
                    <w:color w:val="000000" w:themeColor="text1"/>
                    <w:szCs w:val="22"/>
                  </w:rPr>
                  <w:t xml:space="preserve">No cost saving. </w:t>
                </w:r>
              </w:p>
              <w:p w14:paraId="7A2E54CA" w14:textId="208E9FF1" w:rsidR="22B54481" w:rsidRPr="006A7EEF" w:rsidRDefault="68E82657">
                <w:pPr>
                  <w:rPr>
                    <w:color w:val="000000" w:themeColor="text1"/>
                  </w:rPr>
                </w:pPr>
                <w:r w:rsidRPr="68E82657">
                  <w:rPr>
                    <w:rFonts w:eastAsia="Times New Roman"/>
                    <w:color w:val="000000" w:themeColor="text1"/>
                  </w:rPr>
                  <w:t>Risk of going over budget.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233483E7" w14:textId="3CCE792D" w:rsidR="68E82657" w:rsidRDefault="68E82657" w:rsidP="68E82657">
                <w:pPr>
                  <w:rPr>
                    <w:color w:val="0070C0"/>
                    <w:szCs w:val="22"/>
                  </w:rPr>
                </w:pPr>
                <w:r w:rsidRPr="68E82657">
                  <w:rPr>
                    <w:color w:val="0070C0"/>
                    <w:szCs w:val="22"/>
                  </w:rPr>
                  <w:t>Low</w:t>
                </w:r>
              </w:p>
            </w:tc>
            <w:tc>
              <w:tcPr>
                <w:tcW w:w="3826" w:type="dxa"/>
                <w:tcBorders>
                  <w:top w:val="single" w:sz="8" w:space="0" w:color="auto"/>
                  <w:left w:val="nil"/>
                  <w:bottom w:val="single" w:sz="8" w:space="0" w:color="auto"/>
                  <w:right w:val="single" w:sz="8" w:space="0" w:color="auto"/>
                </w:tcBorders>
              </w:tcPr>
              <w:p w14:paraId="333964D0" w14:textId="35B47E2B" w:rsidR="22B54481" w:rsidRPr="006A7EEF" w:rsidRDefault="67467A75">
                <w:pPr>
                  <w:rPr>
                    <w:color w:val="000000" w:themeColor="text1"/>
                  </w:rPr>
                </w:pPr>
                <w:r w:rsidRPr="67467A75">
                  <w:rPr>
                    <w:rFonts w:eastAsia="Times New Roman"/>
                    <w:color w:val="000000" w:themeColor="text1"/>
                  </w:rPr>
                  <w:t>None required</w:t>
                </w:r>
                <w:r w:rsidRPr="67467A75">
                  <w:rPr>
                    <w:rFonts w:eastAsia="Times New Roman"/>
                    <w:color w:val="00B050"/>
                  </w:rPr>
                  <w:t>.</w:t>
                </w:r>
              </w:p>
            </w:tc>
            <w:tc>
              <w:tcPr>
                <w:tcW w:w="1897" w:type="dxa"/>
                <w:tcBorders>
                  <w:top w:val="single" w:sz="8" w:space="0" w:color="auto"/>
                  <w:left w:val="single" w:sz="8" w:space="0" w:color="auto"/>
                  <w:bottom w:val="single" w:sz="8" w:space="0" w:color="auto"/>
                  <w:right w:val="single" w:sz="8" w:space="0" w:color="auto"/>
                </w:tcBorders>
                <w:shd w:val="clear" w:color="auto" w:fill="00B050"/>
              </w:tcPr>
              <w:p w14:paraId="7EAD6598" w14:textId="7356A1D5" w:rsidR="22B54481" w:rsidRPr="006A7EEF" w:rsidRDefault="68E82657" w:rsidP="68E82657">
                <w:pPr>
                  <w:rPr>
                    <w:color w:val="000000" w:themeColor="text1"/>
                  </w:rPr>
                </w:pPr>
                <w:r w:rsidRPr="68E82657">
                  <w:rPr>
                    <w:rFonts w:eastAsia="Times New Roman"/>
                    <w:color w:val="0070C0"/>
                  </w:rPr>
                  <w:t>Low</w:t>
                </w:r>
              </w:p>
              <w:p w14:paraId="64F3B347" w14:textId="4D5E7EE7" w:rsidR="22B54481" w:rsidRPr="006A7EEF" w:rsidRDefault="68E82657" w:rsidP="68E82657">
                <w:pPr>
                  <w:rPr>
                    <w:color w:val="000000" w:themeColor="text1"/>
                  </w:rPr>
                </w:pPr>
                <w:r w:rsidRPr="68E82657">
                  <w:rPr>
                    <w:rFonts w:eastAsia="Times New Roman"/>
                    <w:color w:val="0070C0"/>
                  </w:rPr>
                  <w:t xml:space="preserve"> </w:t>
                </w:r>
              </w:p>
            </w:tc>
          </w:tr>
          <w:tr w:rsidR="006A7EEF" w:rsidRPr="006A7EEF" w14:paraId="7461180C" w14:textId="77777777" w:rsidTr="43B183DF">
            <w:tc>
              <w:tcPr>
                <w:tcW w:w="1544" w:type="dxa"/>
                <w:tcBorders>
                  <w:top w:val="single" w:sz="8" w:space="0" w:color="auto"/>
                  <w:left w:val="single" w:sz="8" w:space="0" w:color="auto"/>
                  <w:bottom w:val="single" w:sz="8" w:space="0" w:color="auto"/>
                  <w:right w:val="single" w:sz="8" w:space="0" w:color="auto"/>
                </w:tcBorders>
              </w:tcPr>
              <w:p w14:paraId="0018E14F" w14:textId="47DA09A0" w:rsidR="22B54481" w:rsidRPr="006A7EEF" w:rsidRDefault="22B54481">
                <w:pPr>
                  <w:rPr>
                    <w:color w:val="000000" w:themeColor="text1"/>
                  </w:rPr>
                </w:pPr>
                <w:r w:rsidRPr="006A7EEF">
                  <w:rPr>
                    <w:rFonts w:eastAsia="Times New Roman"/>
                    <w:color w:val="000000" w:themeColor="text1"/>
                    <w:szCs w:val="22"/>
                  </w:rPr>
                  <w:t>Organizational Assessment:</w:t>
                </w:r>
              </w:p>
            </w:tc>
            <w:tc>
              <w:tcPr>
                <w:tcW w:w="2349" w:type="dxa"/>
                <w:tcBorders>
                  <w:top w:val="single" w:sz="8" w:space="0" w:color="auto"/>
                  <w:left w:val="single" w:sz="8" w:space="0" w:color="auto"/>
                  <w:bottom w:val="single" w:sz="8" w:space="0" w:color="auto"/>
                  <w:right w:val="single" w:sz="8" w:space="0" w:color="auto"/>
                </w:tcBorders>
              </w:tcPr>
              <w:p w14:paraId="1FC8D31E" w14:textId="2DFBB143" w:rsidR="22B54481" w:rsidRPr="006A7EEF" w:rsidRDefault="67467A75">
                <w:pPr>
                  <w:rPr>
                    <w:color w:val="000000" w:themeColor="text1"/>
                  </w:rPr>
                </w:pPr>
                <w:r w:rsidRPr="67467A75">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75013E4A" w14:textId="3F11831B" w:rsidR="22B54481" w:rsidRPr="006A7EEF" w:rsidRDefault="22B54481">
                <w:pPr>
                  <w:rPr>
                    <w:color w:val="000000" w:themeColor="text1"/>
                  </w:rPr>
                </w:pPr>
                <w:r w:rsidRPr="006A7EEF">
                  <w:rPr>
                    <w:rFonts w:eastAsia="Times New Roman"/>
                    <w:color w:val="000000" w:themeColor="text1"/>
                    <w:szCs w:val="22"/>
                  </w:rPr>
                  <w:t>None Identified.</w:t>
                </w:r>
              </w:p>
            </w:tc>
            <w:tc>
              <w:tcPr>
                <w:tcW w:w="1799" w:type="dxa"/>
                <w:tcBorders>
                  <w:top w:val="single" w:sz="8" w:space="0" w:color="auto"/>
                  <w:left w:val="single" w:sz="8" w:space="0" w:color="auto"/>
                  <w:bottom w:val="single" w:sz="8" w:space="0" w:color="auto"/>
                  <w:right w:val="single" w:sz="8" w:space="0" w:color="auto"/>
                </w:tcBorders>
              </w:tcPr>
              <w:p w14:paraId="79AB1051" w14:textId="1575B689" w:rsidR="68E82657" w:rsidRDefault="68E82657" w:rsidP="68E82657">
                <w:pPr>
                  <w:rPr>
                    <w:color w:val="0070C0"/>
                    <w:szCs w:val="22"/>
                  </w:rPr>
                </w:pPr>
                <w:r w:rsidRPr="68E82657">
                  <w:rPr>
                    <w:color w:val="0070C0"/>
                    <w:szCs w:val="22"/>
                  </w:rPr>
                  <w:t>N/A</w:t>
                </w:r>
              </w:p>
            </w:tc>
            <w:tc>
              <w:tcPr>
                <w:tcW w:w="3826" w:type="dxa"/>
                <w:tcBorders>
                  <w:top w:val="single" w:sz="8" w:space="0" w:color="auto"/>
                  <w:left w:val="nil"/>
                  <w:bottom w:val="single" w:sz="8" w:space="0" w:color="auto"/>
                  <w:right w:val="single" w:sz="8" w:space="0" w:color="auto"/>
                </w:tcBorders>
              </w:tcPr>
              <w:p w14:paraId="1FCC3A63" w14:textId="1487987E" w:rsidR="22B54481" w:rsidRPr="006A7EEF" w:rsidRDefault="22B54481">
                <w:pPr>
                  <w:rPr>
                    <w:color w:val="000000" w:themeColor="text1"/>
                  </w:rPr>
                </w:pPr>
                <w:r w:rsidRPr="006A7EEF">
                  <w:rPr>
                    <w:rFonts w:eastAsia="Times New Roman"/>
                    <w:color w:val="000000" w:themeColor="text1"/>
                    <w:szCs w:val="22"/>
                  </w:rPr>
                  <w:t>None required.</w:t>
                </w:r>
              </w:p>
            </w:tc>
            <w:tc>
              <w:tcPr>
                <w:tcW w:w="1897" w:type="dxa"/>
                <w:tcBorders>
                  <w:top w:val="single" w:sz="8" w:space="0" w:color="auto"/>
                  <w:left w:val="single" w:sz="8" w:space="0" w:color="auto"/>
                  <w:bottom w:val="single" w:sz="8" w:space="0" w:color="auto"/>
                  <w:right w:val="single" w:sz="8" w:space="0" w:color="auto"/>
                </w:tcBorders>
              </w:tcPr>
              <w:p w14:paraId="53B75A9A" w14:textId="4A2699D6" w:rsidR="22B54481" w:rsidRPr="006A7EEF" w:rsidRDefault="68E82657" w:rsidP="68E82657">
                <w:pPr>
                  <w:rPr>
                    <w:rFonts w:eastAsia="Times New Roman"/>
                    <w:color w:val="000000" w:themeColor="text1"/>
                  </w:rPr>
                </w:pPr>
                <w:r w:rsidRPr="68E82657">
                  <w:rPr>
                    <w:rFonts w:eastAsia="Times New Roman"/>
                    <w:color w:val="0070C0"/>
                  </w:rPr>
                  <w:t>N/A</w:t>
                </w:r>
              </w:p>
            </w:tc>
          </w:tr>
          <w:tr w:rsidR="006A7EEF" w:rsidRPr="006A7EEF" w14:paraId="71ED0ECE" w14:textId="77777777" w:rsidTr="43B183DF">
            <w:tc>
              <w:tcPr>
                <w:tcW w:w="1544" w:type="dxa"/>
                <w:tcBorders>
                  <w:top w:val="single" w:sz="8" w:space="0" w:color="auto"/>
                  <w:left w:val="single" w:sz="8" w:space="0" w:color="auto"/>
                  <w:bottom w:val="single" w:sz="8" w:space="0" w:color="auto"/>
                  <w:right w:val="single" w:sz="8" w:space="0" w:color="auto"/>
                </w:tcBorders>
              </w:tcPr>
              <w:p w14:paraId="462C368C" w14:textId="023F7D6B" w:rsidR="22B54481" w:rsidRPr="006A7EEF" w:rsidRDefault="22B54481">
                <w:pPr>
                  <w:rPr>
                    <w:color w:val="000000" w:themeColor="text1"/>
                  </w:rPr>
                </w:pPr>
                <w:r w:rsidRPr="006A7EEF">
                  <w:rPr>
                    <w:rFonts w:eastAsia="Times New Roman"/>
                    <w:color w:val="000000" w:themeColor="text1"/>
                    <w:szCs w:val="22"/>
                  </w:rPr>
                  <w:t xml:space="preserve">Political and Operational Assessment: </w:t>
                </w:r>
              </w:p>
            </w:tc>
            <w:tc>
              <w:tcPr>
                <w:tcW w:w="2349" w:type="dxa"/>
                <w:tcBorders>
                  <w:top w:val="single" w:sz="8" w:space="0" w:color="auto"/>
                  <w:left w:val="single" w:sz="8" w:space="0" w:color="auto"/>
                  <w:bottom w:val="single" w:sz="8" w:space="0" w:color="auto"/>
                  <w:right w:val="single" w:sz="8" w:space="0" w:color="auto"/>
                </w:tcBorders>
              </w:tcPr>
              <w:p w14:paraId="5AFD44F2" w14:textId="78FBEC9A" w:rsidR="22B54481" w:rsidRPr="006A7EEF" w:rsidRDefault="68E82657" w:rsidP="68E82657">
                <w:pPr>
                  <w:rPr>
                    <w:rFonts w:eastAsia="Times New Roman"/>
                    <w:color w:val="000000" w:themeColor="text1"/>
                  </w:rPr>
                </w:pPr>
                <w:r w:rsidRPr="68E82657">
                  <w:rPr>
                    <w:rFonts w:eastAsia="Times New Roman"/>
                    <w:color w:val="0070C0"/>
                  </w:rPr>
                  <w:t>None identified.</w:t>
                </w:r>
              </w:p>
            </w:tc>
            <w:tc>
              <w:tcPr>
                <w:tcW w:w="1799" w:type="dxa"/>
                <w:tcBorders>
                  <w:top w:val="single" w:sz="8" w:space="0" w:color="auto"/>
                  <w:left w:val="single" w:sz="8" w:space="0" w:color="auto"/>
                  <w:bottom w:val="single" w:sz="8" w:space="0" w:color="auto"/>
                  <w:right w:val="single" w:sz="8" w:space="0" w:color="auto"/>
                </w:tcBorders>
              </w:tcPr>
              <w:p w14:paraId="40C5D901" w14:textId="11D268ED" w:rsidR="22B54481" w:rsidRPr="006A7EEF" w:rsidRDefault="22B54481">
                <w:pPr>
                  <w:rPr>
                    <w:color w:val="000000" w:themeColor="text1"/>
                  </w:rPr>
                </w:pPr>
                <w:r w:rsidRPr="006A7EEF">
                  <w:rPr>
                    <w:rFonts w:eastAsia="Times New Roman"/>
                    <w:color w:val="000000" w:themeColor="text1"/>
                    <w:szCs w:val="22"/>
                  </w:rPr>
                  <w:t>None identified.</w:t>
                </w:r>
              </w:p>
            </w:tc>
            <w:tc>
              <w:tcPr>
                <w:tcW w:w="1799" w:type="dxa"/>
                <w:tcBorders>
                  <w:top w:val="single" w:sz="8" w:space="0" w:color="auto"/>
                  <w:left w:val="single" w:sz="8" w:space="0" w:color="auto"/>
                  <w:bottom w:val="single" w:sz="8" w:space="0" w:color="auto"/>
                  <w:right w:val="single" w:sz="8" w:space="0" w:color="auto"/>
                </w:tcBorders>
              </w:tcPr>
              <w:p w14:paraId="21CBAEAE" w14:textId="26205FE7" w:rsidR="68E82657" w:rsidRDefault="68E82657" w:rsidP="68E82657">
                <w:pPr>
                  <w:rPr>
                    <w:color w:val="0070C0"/>
                    <w:szCs w:val="22"/>
                  </w:rPr>
                </w:pPr>
                <w:r w:rsidRPr="68E82657">
                  <w:rPr>
                    <w:color w:val="0070C0"/>
                    <w:szCs w:val="22"/>
                  </w:rPr>
                  <w:t>N/A</w:t>
                </w:r>
              </w:p>
            </w:tc>
            <w:tc>
              <w:tcPr>
                <w:tcW w:w="3826" w:type="dxa"/>
                <w:tcBorders>
                  <w:top w:val="single" w:sz="8" w:space="0" w:color="auto"/>
                  <w:left w:val="nil"/>
                  <w:bottom w:val="single" w:sz="8" w:space="0" w:color="auto"/>
                  <w:right w:val="single" w:sz="8" w:space="0" w:color="auto"/>
                </w:tcBorders>
              </w:tcPr>
              <w:p w14:paraId="79BD23D4" w14:textId="61F534F4" w:rsidR="22B54481" w:rsidRPr="006A7EEF" w:rsidRDefault="22B54481">
                <w:pPr>
                  <w:rPr>
                    <w:color w:val="000000" w:themeColor="text1"/>
                  </w:rPr>
                </w:pPr>
                <w:r w:rsidRPr="006A7EEF">
                  <w:rPr>
                    <w:rFonts w:eastAsia="Times New Roman"/>
                    <w:color w:val="000000" w:themeColor="text1"/>
                    <w:szCs w:val="22"/>
                  </w:rPr>
                  <w:t xml:space="preserve">None required. </w:t>
                </w:r>
              </w:p>
            </w:tc>
            <w:tc>
              <w:tcPr>
                <w:tcW w:w="1897" w:type="dxa"/>
                <w:tcBorders>
                  <w:top w:val="single" w:sz="8" w:space="0" w:color="auto"/>
                  <w:left w:val="single" w:sz="8" w:space="0" w:color="auto"/>
                  <w:bottom w:val="single" w:sz="8" w:space="0" w:color="auto"/>
                  <w:right w:val="single" w:sz="8" w:space="0" w:color="auto"/>
                </w:tcBorders>
              </w:tcPr>
              <w:p w14:paraId="77008037" w14:textId="1F0ED1E9" w:rsidR="22B54481" w:rsidRPr="006A7EEF" w:rsidRDefault="68E82657" w:rsidP="68E82657">
                <w:pPr>
                  <w:rPr>
                    <w:rFonts w:eastAsia="Times New Roman"/>
                    <w:color w:val="000000" w:themeColor="text1"/>
                  </w:rPr>
                </w:pPr>
                <w:r w:rsidRPr="68E82657">
                  <w:rPr>
                    <w:rFonts w:eastAsia="Times New Roman"/>
                    <w:color w:val="0070C0"/>
                  </w:rPr>
                  <w:t>N/A</w:t>
                </w:r>
              </w:p>
            </w:tc>
          </w:tr>
        </w:tbl>
        <w:p w14:paraId="06E9796D" w14:textId="218DAAE0" w:rsidR="00EE1C10" w:rsidRPr="006A7EEF" w:rsidRDefault="6060443F" w:rsidP="6060443F">
          <w:pPr>
            <w:ind w:left="720" w:hanging="720"/>
            <w:rPr>
              <w:color w:val="000000" w:themeColor="text1"/>
              <w:szCs w:val="22"/>
            </w:rPr>
          </w:pPr>
          <w:r w:rsidRPr="6060443F">
            <w:rPr>
              <w:rFonts w:eastAsia="Times New Roman"/>
              <w:color w:val="00B050"/>
            </w:rPr>
            <w:t>S.R. 17 –</w:t>
          </w:r>
          <w:r w:rsidRPr="6060443F">
            <w:rPr>
              <w:rFonts w:eastAsia="Times New Roman"/>
              <w:color w:val="000000" w:themeColor="text1"/>
            </w:rPr>
            <w:t xml:space="preserve"> </w:t>
          </w:r>
          <w:r w:rsidRPr="6060443F">
            <w:rPr>
              <w:rFonts w:eastAsia="Times New Roman"/>
              <w:color w:val="00B050"/>
            </w:rPr>
            <w:t xml:space="preserve">The mobile command center should have a consistent and reliable power source that </w:t>
          </w:r>
          <w:r w:rsidRPr="6060443F">
            <w:rPr>
              <w:rFonts w:eastAsia="Times New Roman"/>
              <w:color w:val="0070C0"/>
            </w:rPr>
            <w:t>is capable of supplying 10kW-hr to 20 kW-hr per day to the MCC.</w:t>
          </w:r>
        </w:p>
        <w:tbl>
          <w:tblPr>
            <w:tblStyle w:val="TableGrid"/>
            <w:tblW w:w="13215" w:type="dxa"/>
            <w:tblInd w:w="105" w:type="dxa"/>
            <w:tblLook w:val="04A0" w:firstRow="1" w:lastRow="0" w:firstColumn="1" w:lastColumn="0" w:noHBand="0" w:noVBand="1"/>
          </w:tblPr>
          <w:tblGrid>
            <w:gridCol w:w="1635"/>
            <w:gridCol w:w="1575"/>
            <w:gridCol w:w="1936"/>
            <w:gridCol w:w="1936"/>
            <w:gridCol w:w="4404"/>
            <w:gridCol w:w="1729"/>
          </w:tblGrid>
          <w:tr w:rsidR="67467A75" w14:paraId="0DC59ABE"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ADF3F58" w14:textId="77777777" w:rsidR="003F7E22" w:rsidRDefault="003F7E22"/>
            </w:tc>
          </w:tr>
          <w:tr w:rsidR="67467A75" w14:paraId="01948F43" w14:textId="77777777" w:rsidTr="43B183DF">
            <w:tc>
              <w:tcPr>
                <w:tcW w:w="1635" w:type="dxa"/>
                <w:tcBorders>
                  <w:top w:val="single" w:sz="8" w:space="0" w:color="auto"/>
                  <w:left w:val="single" w:sz="8" w:space="0" w:color="auto"/>
                  <w:bottom w:val="single" w:sz="8" w:space="0" w:color="auto"/>
                  <w:right w:val="single" w:sz="8" w:space="0" w:color="auto"/>
                </w:tcBorders>
              </w:tcPr>
              <w:p w14:paraId="1880366A" w14:textId="54428A4F" w:rsidR="67467A75" w:rsidRDefault="67467A75" w:rsidP="67467A75">
                <w:pPr>
                  <w:rPr>
                    <w:color w:val="000000" w:themeColor="text1"/>
                  </w:rPr>
                </w:pPr>
                <w:r w:rsidRPr="67467A75">
                  <w:rPr>
                    <w:rFonts w:eastAsia="Times New Roman"/>
                    <w:color w:val="000000" w:themeColor="text1"/>
                  </w:rPr>
                  <w:t>Stakeholder:</w:t>
                </w:r>
              </w:p>
            </w:tc>
            <w:tc>
              <w:tcPr>
                <w:tcW w:w="11580" w:type="dxa"/>
                <w:gridSpan w:val="5"/>
                <w:tcBorders>
                  <w:top w:val="nil"/>
                  <w:left w:val="single" w:sz="8" w:space="0" w:color="auto"/>
                  <w:bottom w:val="single" w:sz="8" w:space="0" w:color="auto"/>
                  <w:right w:val="single" w:sz="8" w:space="0" w:color="auto"/>
                </w:tcBorders>
              </w:tcPr>
              <w:p w14:paraId="3363B2B2" w14:textId="72D9DF00"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67467A75" w14:paraId="785DFEEB" w14:textId="77777777" w:rsidTr="43B183DF">
            <w:tc>
              <w:tcPr>
                <w:tcW w:w="1635" w:type="dxa"/>
                <w:tcBorders>
                  <w:top w:val="single" w:sz="8" w:space="0" w:color="auto"/>
                  <w:left w:val="single" w:sz="8" w:space="0" w:color="auto"/>
                  <w:bottom w:val="single" w:sz="8" w:space="0" w:color="auto"/>
                  <w:right w:val="single" w:sz="8" w:space="0" w:color="auto"/>
                </w:tcBorders>
              </w:tcPr>
              <w:p w14:paraId="4AA4E5AC" w14:textId="453B3EE0" w:rsidR="67467A75" w:rsidRDefault="67467A75" w:rsidP="67467A75">
                <w:pPr>
                  <w:rPr>
                    <w:color w:val="000000" w:themeColor="text1"/>
                  </w:rPr>
                </w:pPr>
                <w:r w:rsidRPr="67467A75">
                  <w:rPr>
                    <w:rFonts w:eastAsia="Times New Roman"/>
                    <w:color w:val="000000" w:themeColor="text1"/>
                  </w:rPr>
                  <w:t>Rationale:</w:t>
                </w:r>
              </w:p>
            </w:tc>
            <w:tc>
              <w:tcPr>
                <w:tcW w:w="11580" w:type="dxa"/>
                <w:gridSpan w:val="5"/>
                <w:tcBorders>
                  <w:top w:val="single" w:sz="8" w:space="0" w:color="auto"/>
                  <w:left w:val="single" w:sz="8" w:space="0" w:color="auto"/>
                  <w:bottom w:val="single" w:sz="8" w:space="0" w:color="auto"/>
                  <w:right w:val="single" w:sz="8" w:space="0" w:color="auto"/>
                </w:tcBorders>
              </w:tcPr>
              <w:p w14:paraId="6C7ACA24" w14:textId="39095CA9" w:rsidR="003F7E22" w:rsidRDefault="43B183DF">
                <w:r>
                  <w:t>Power must be available to control the swarm of AI AUAV’s from the mobile command center and maintain living conditions for operators.</w:t>
                </w:r>
              </w:p>
            </w:tc>
          </w:tr>
          <w:tr w:rsidR="67467A75" w14:paraId="5CA7933B" w14:textId="77777777" w:rsidTr="43B183DF">
            <w:tc>
              <w:tcPr>
                <w:tcW w:w="1635" w:type="dxa"/>
                <w:tcBorders>
                  <w:top w:val="single" w:sz="8" w:space="0" w:color="auto"/>
                  <w:left w:val="single" w:sz="8" w:space="0" w:color="auto"/>
                  <w:bottom w:val="single" w:sz="8" w:space="0" w:color="auto"/>
                  <w:right w:val="single" w:sz="8" w:space="0" w:color="auto"/>
                </w:tcBorders>
              </w:tcPr>
              <w:p w14:paraId="4C81D91A" w14:textId="13B150DC" w:rsidR="67467A75" w:rsidRDefault="67467A75" w:rsidP="67467A75">
                <w:pPr>
                  <w:rPr>
                    <w:color w:val="000000" w:themeColor="text1"/>
                  </w:rPr>
                </w:pPr>
                <w:r w:rsidRPr="67467A75">
                  <w:rPr>
                    <w:rFonts w:eastAsia="Times New Roman"/>
                    <w:color w:val="000000" w:themeColor="text1"/>
                  </w:rPr>
                  <w:t>Fit Criterion:</w:t>
                </w:r>
              </w:p>
            </w:tc>
            <w:tc>
              <w:tcPr>
                <w:tcW w:w="11580" w:type="dxa"/>
                <w:gridSpan w:val="5"/>
                <w:tcBorders>
                  <w:top w:val="single" w:sz="8" w:space="0" w:color="auto"/>
                  <w:left w:val="single" w:sz="8" w:space="0" w:color="auto"/>
                  <w:bottom w:val="single" w:sz="8" w:space="0" w:color="auto"/>
                  <w:right w:val="single" w:sz="8" w:space="0" w:color="auto"/>
                </w:tcBorders>
              </w:tcPr>
              <w:p w14:paraId="2FF5CE11" w14:textId="5DEDF096" w:rsidR="003F7E22" w:rsidRDefault="43B183DF">
                <w:r>
                  <w:t xml:space="preserve">Power source must use a versatile, quiet, 10kW-Hr to 20kW-Hr generator that uses renewable energy sources that can be deployed indefinitely in remote, low access areas.   </w:t>
                </w:r>
              </w:p>
            </w:tc>
          </w:tr>
          <w:tr w:rsidR="67467A75" w14:paraId="035C675A"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F841BC5" w14:textId="77777777" w:rsidR="003F7E22" w:rsidRDefault="003F7E22"/>
            </w:tc>
          </w:tr>
          <w:tr w:rsidR="67467A75" w14:paraId="4B16C197" w14:textId="77777777" w:rsidTr="43B183DF">
            <w:tc>
              <w:tcPr>
                <w:tcW w:w="1635" w:type="dxa"/>
                <w:tcBorders>
                  <w:top w:val="single" w:sz="8" w:space="0" w:color="auto"/>
                  <w:left w:val="single" w:sz="8" w:space="0" w:color="auto"/>
                  <w:bottom w:val="single" w:sz="8" w:space="0" w:color="auto"/>
                  <w:right w:val="single" w:sz="8" w:space="0" w:color="auto"/>
                </w:tcBorders>
              </w:tcPr>
              <w:p w14:paraId="1E9AA42A" w14:textId="3D810688" w:rsidR="67467A75" w:rsidRDefault="67467A75" w:rsidP="67467A75">
                <w:pPr>
                  <w:rPr>
                    <w:color w:val="000000" w:themeColor="text1"/>
                  </w:rPr>
                </w:pPr>
                <w:r w:rsidRPr="67467A75">
                  <w:rPr>
                    <w:rFonts w:eastAsia="Times New Roman"/>
                    <w:color w:val="000000" w:themeColor="text1"/>
                  </w:rPr>
                  <w:lastRenderedPageBreak/>
                  <w:t>Risk</w:t>
                </w:r>
              </w:p>
            </w:tc>
            <w:tc>
              <w:tcPr>
                <w:tcW w:w="1575" w:type="dxa"/>
                <w:tcBorders>
                  <w:top w:val="nil"/>
                  <w:left w:val="single" w:sz="8" w:space="0" w:color="auto"/>
                  <w:bottom w:val="single" w:sz="8" w:space="0" w:color="auto"/>
                  <w:right w:val="single" w:sz="8" w:space="0" w:color="auto"/>
                </w:tcBorders>
              </w:tcPr>
              <w:p w14:paraId="291F04A3" w14:textId="19BB1554" w:rsidR="67467A75" w:rsidRDefault="67467A75" w:rsidP="67467A75">
                <w:pPr>
                  <w:rPr>
                    <w:color w:val="000000" w:themeColor="text1"/>
                  </w:rPr>
                </w:pPr>
                <w:r w:rsidRPr="67467A75">
                  <w:rPr>
                    <w:rFonts w:eastAsia="Times New Roman"/>
                    <w:color w:val="000000" w:themeColor="text1"/>
                  </w:rPr>
                  <w:t>Risk Issue</w:t>
                </w:r>
              </w:p>
            </w:tc>
            <w:tc>
              <w:tcPr>
                <w:tcW w:w="1936" w:type="dxa"/>
                <w:tcBorders>
                  <w:top w:val="nil"/>
                  <w:left w:val="single" w:sz="8" w:space="0" w:color="auto"/>
                  <w:bottom w:val="single" w:sz="8" w:space="0" w:color="auto"/>
                  <w:right w:val="single" w:sz="8" w:space="0" w:color="auto"/>
                </w:tcBorders>
              </w:tcPr>
              <w:p w14:paraId="0B151764" w14:textId="165C3420" w:rsidR="67467A75" w:rsidRDefault="67467A75" w:rsidP="67467A75">
                <w:pPr>
                  <w:rPr>
                    <w:color w:val="000000" w:themeColor="text1"/>
                  </w:rPr>
                </w:pPr>
                <w:r w:rsidRPr="67467A75">
                  <w:rPr>
                    <w:rFonts w:eastAsia="Times New Roman"/>
                    <w:color w:val="000000" w:themeColor="text1"/>
                  </w:rPr>
                  <w:t>Risk Consequences</w:t>
                </w:r>
              </w:p>
            </w:tc>
            <w:tc>
              <w:tcPr>
                <w:tcW w:w="1936" w:type="dxa"/>
                <w:tcBorders>
                  <w:top w:val="nil"/>
                  <w:left w:val="single" w:sz="8" w:space="0" w:color="auto"/>
                  <w:bottom w:val="single" w:sz="8" w:space="0" w:color="auto"/>
                  <w:right w:val="single" w:sz="8" w:space="0" w:color="auto"/>
                </w:tcBorders>
              </w:tcPr>
              <w:p w14:paraId="0E47630C" w14:textId="4B238D74" w:rsidR="68E82657" w:rsidRDefault="68E82657" w:rsidP="68E82657">
                <w:pPr>
                  <w:rPr>
                    <w:color w:val="000000" w:themeColor="text1"/>
                    <w:szCs w:val="22"/>
                  </w:rPr>
                </w:pPr>
                <w:r w:rsidRPr="68E82657">
                  <w:rPr>
                    <w:color w:val="000000" w:themeColor="text1"/>
                    <w:szCs w:val="22"/>
                  </w:rPr>
                  <w:t>Initial Perceived Risk</w:t>
                </w:r>
              </w:p>
            </w:tc>
            <w:tc>
              <w:tcPr>
                <w:tcW w:w="4404" w:type="dxa"/>
                <w:tcBorders>
                  <w:top w:val="nil"/>
                  <w:left w:val="nil"/>
                  <w:bottom w:val="single" w:sz="8" w:space="0" w:color="auto"/>
                  <w:right w:val="single" w:sz="8" w:space="0" w:color="auto"/>
                </w:tcBorders>
              </w:tcPr>
              <w:p w14:paraId="091B9A07" w14:textId="137CE202" w:rsidR="67467A75" w:rsidRDefault="67467A75" w:rsidP="67467A75">
                <w:pPr>
                  <w:rPr>
                    <w:color w:val="000000" w:themeColor="text1"/>
                  </w:rPr>
                </w:pPr>
                <w:r w:rsidRPr="67467A75">
                  <w:rPr>
                    <w:rFonts w:eastAsia="Times New Roman"/>
                    <w:color w:val="000000" w:themeColor="text1"/>
                  </w:rPr>
                  <w:t>Risk Mitigation</w:t>
                </w:r>
              </w:p>
            </w:tc>
            <w:tc>
              <w:tcPr>
                <w:tcW w:w="1729" w:type="dxa"/>
                <w:tcBorders>
                  <w:top w:val="nil"/>
                  <w:left w:val="single" w:sz="8" w:space="0" w:color="auto"/>
                  <w:bottom w:val="single" w:sz="8" w:space="0" w:color="auto"/>
                  <w:right w:val="single" w:sz="8" w:space="0" w:color="auto"/>
                </w:tcBorders>
              </w:tcPr>
              <w:p w14:paraId="21369DBB" w14:textId="1097175E" w:rsidR="67467A75" w:rsidRDefault="68E82657" w:rsidP="68E82657">
                <w:pPr>
                  <w:rPr>
                    <w:rFonts w:eastAsia="Times New Roman"/>
                    <w:color w:val="000000" w:themeColor="text1"/>
                  </w:rPr>
                </w:pPr>
                <w:r w:rsidRPr="68E82657">
                  <w:rPr>
                    <w:rFonts w:eastAsia="Times New Roman"/>
                    <w:color w:val="000000" w:themeColor="text1"/>
                  </w:rPr>
                  <w:t>Risk After Mitigation</w:t>
                </w:r>
              </w:p>
            </w:tc>
          </w:tr>
          <w:tr w:rsidR="67467A75" w14:paraId="5B6DE2EF" w14:textId="77777777" w:rsidTr="43B183DF">
            <w:tc>
              <w:tcPr>
                <w:tcW w:w="1635" w:type="dxa"/>
                <w:tcBorders>
                  <w:top w:val="single" w:sz="8" w:space="0" w:color="auto"/>
                  <w:left w:val="single" w:sz="8" w:space="0" w:color="auto"/>
                  <w:bottom w:val="single" w:sz="8" w:space="0" w:color="auto"/>
                  <w:right w:val="single" w:sz="8" w:space="0" w:color="auto"/>
                </w:tcBorders>
              </w:tcPr>
              <w:p w14:paraId="1509D87B" w14:textId="1A98A4F6" w:rsidR="67467A75" w:rsidRDefault="67467A75" w:rsidP="67467A75">
                <w:pPr>
                  <w:rPr>
                    <w:color w:val="000000" w:themeColor="text1"/>
                  </w:rPr>
                </w:pPr>
                <w:r w:rsidRPr="67467A75">
                  <w:rPr>
                    <w:rFonts w:eastAsia="Times New Roman"/>
                    <w:color w:val="000000" w:themeColor="text1"/>
                  </w:rPr>
                  <w:t>Technical Assessment:</w:t>
                </w:r>
              </w:p>
            </w:tc>
            <w:tc>
              <w:tcPr>
                <w:tcW w:w="1575" w:type="dxa"/>
                <w:tcBorders>
                  <w:top w:val="single" w:sz="8" w:space="0" w:color="auto"/>
                  <w:left w:val="single" w:sz="8" w:space="0" w:color="auto"/>
                  <w:bottom w:val="single" w:sz="8" w:space="0" w:color="auto"/>
                  <w:right w:val="single" w:sz="8" w:space="0" w:color="auto"/>
                </w:tcBorders>
              </w:tcPr>
              <w:p w14:paraId="63664AB4" w14:textId="421D7EBC" w:rsidR="67467A75" w:rsidRDefault="67467A75" w:rsidP="67467A75">
                <w:pPr>
                  <w:spacing w:line="257" w:lineRule="auto"/>
                  <w:rPr>
                    <w:rFonts w:eastAsia="Times New Roman"/>
                    <w:color w:val="00B050"/>
                  </w:rPr>
                </w:pPr>
                <w:r w:rsidRPr="67467A75">
                  <w:rPr>
                    <w:rFonts w:eastAsia="Times New Roman"/>
                    <w:color w:val="00B050"/>
                  </w:rPr>
                  <w:t xml:space="preserve">Renewable energy sources must provide 24/7 power. </w:t>
                </w:r>
              </w:p>
            </w:tc>
            <w:tc>
              <w:tcPr>
                <w:tcW w:w="1936" w:type="dxa"/>
                <w:tcBorders>
                  <w:top w:val="single" w:sz="8" w:space="0" w:color="auto"/>
                  <w:left w:val="single" w:sz="8" w:space="0" w:color="auto"/>
                  <w:bottom w:val="single" w:sz="8" w:space="0" w:color="auto"/>
                  <w:right w:val="single" w:sz="8" w:space="0" w:color="auto"/>
                </w:tcBorders>
              </w:tcPr>
              <w:p w14:paraId="4BF0CC41" w14:textId="28072EDA" w:rsidR="67467A75" w:rsidRDefault="67467A75" w:rsidP="67467A75">
                <w:pPr>
                  <w:rPr>
                    <w:color w:val="000000" w:themeColor="text1"/>
                  </w:rPr>
                </w:pPr>
                <w:r w:rsidRPr="67467A75">
                  <w:rPr>
                    <w:rFonts w:eastAsia="Times New Roman"/>
                    <w:color w:val="00B050"/>
                  </w:rPr>
                  <w:t>P</w:t>
                </w:r>
                <w:r w:rsidRPr="67467A75">
                  <w:rPr>
                    <w:rFonts w:eastAsia="Times New Roman"/>
                    <w:color w:val="000000" w:themeColor="text1"/>
                  </w:rPr>
                  <w:t>erformance objectives will not be met</w:t>
                </w:r>
                <w:r w:rsidRPr="67467A75">
                  <w:rPr>
                    <w:rFonts w:eastAsia="Times New Roman"/>
                    <w:color w:val="00B050"/>
                  </w:rPr>
                  <w:t xml:space="preserve">. </w:t>
                </w:r>
              </w:p>
            </w:tc>
            <w:tc>
              <w:tcPr>
                <w:tcW w:w="1936" w:type="dxa"/>
                <w:tcBorders>
                  <w:top w:val="single" w:sz="8" w:space="0" w:color="auto"/>
                  <w:left w:val="single" w:sz="8" w:space="0" w:color="auto"/>
                  <w:bottom w:val="single" w:sz="8" w:space="0" w:color="auto"/>
                  <w:right w:val="single" w:sz="8" w:space="0" w:color="auto"/>
                </w:tcBorders>
                <w:shd w:val="clear" w:color="auto" w:fill="FFC000"/>
              </w:tcPr>
              <w:p w14:paraId="7237AFCA" w14:textId="2E0A3C94" w:rsidR="68E82657" w:rsidRDefault="68E82657" w:rsidP="68E82657">
                <w:pPr>
                  <w:rPr>
                    <w:color w:val="0070C0"/>
                    <w:szCs w:val="22"/>
                  </w:rPr>
                </w:pPr>
                <w:r w:rsidRPr="68E82657">
                  <w:rPr>
                    <w:color w:val="0070C0"/>
                    <w:szCs w:val="22"/>
                  </w:rPr>
                  <w:t>Medium</w:t>
                </w:r>
              </w:p>
            </w:tc>
            <w:tc>
              <w:tcPr>
                <w:tcW w:w="4404" w:type="dxa"/>
                <w:tcBorders>
                  <w:top w:val="single" w:sz="8" w:space="0" w:color="auto"/>
                  <w:left w:val="nil"/>
                  <w:bottom w:val="single" w:sz="8" w:space="0" w:color="auto"/>
                  <w:right w:val="single" w:sz="8" w:space="0" w:color="auto"/>
                </w:tcBorders>
              </w:tcPr>
              <w:p w14:paraId="6F5C9ACF" w14:textId="79719923" w:rsidR="67467A75" w:rsidRDefault="67467A75" w:rsidP="67467A75">
                <w:pPr>
                  <w:spacing w:line="257" w:lineRule="auto"/>
                  <w:rPr>
                    <w:rFonts w:eastAsia="Times New Roman"/>
                    <w:color w:val="00B050"/>
                  </w:rPr>
                </w:pPr>
                <w:r w:rsidRPr="67467A75">
                  <w:rPr>
                    <w:rFonts w:eastAsia="Times New Roman"/>
                    <w:color w:val="00B050"/>
                  </w:rPr>
                  <w:t xml:space="preserve">Use of COTS products with emphasis on minimizing power losses based on time of day, and meeting required power ratings in poor weather conditions.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34F47637" w14:textId="2F95C2A1" w:rsidR="67467A75" w:rsidRDefault="68E82657" w:rsidP="68E82657">
                <w:pPr>
                  <w:rPr>
                    <w:rFonts w:eastAsia="Times New Roman"/>
                    <w:color w:val="000000" w:themeColor="text1"/>
                  </w:rPr>
                </w:pPr>
                <w:r w:rsidRPr="68E82657">
                  <w:rPr>
                    <w:rFonts w:eastAsia="Times New Roman"/>
                    <w:color w:val="0070C0"/>
                  </w:rPr>
                  <w:t>Low</w:t>
                </w:r>
              </w:p>
            </w:tc>
          </w:tr>
          <w:tr w:rsidR="67467A75" w14:paraId="72F403C6" w14:textId="77777777" w:rsidTr="43B183DF">
            <w:tc>
              <w:tcPr>
                <w:tcW w:w="1635" w:type="dxa"/>
                <w:tcBorders>
                  <w:top w:val="single" w:sz="8" w:space="0" w:color="auto"/>
                  <w:left w:val="single" w:sz="8" w:space="0" w:color="auto"/>
                  <w:bottom w:val="single" w:sz="8" w:space="0" w:color="auto"/>
                  <w:right w:val="single" w:sz="8" w:space="0" w:color="auto"/>
                </w:tcBorders>
              </w:tcPr>
              <w:p w14:paraId="72E0640F" w14:textId="52CF399D" w:rsidR="67467A75" w:rsidRDefault="67467A75" w:rsidP="67467A75">
                <w:pPr>
                  <w:rPr>
                    <w:color w:val="000000" w:themeColor="text1"/>
                  </w:rPr>
                </w:pPr>
                <w:r w:rsidRPr="67467A75">
                  <w:rPr>
                    <w:rFonts w:eastAsia="Times New Roman"/>
                    <w:color w:val="000000" w:themeColor="text1"/>
                  </w:rPr>
                  <w:t>Cost and Schedule Assessment:</w:t>
                </w:r>
              </w:p>
            </w:tc>
            <w:tc>
              <w:tcPr>
                <w:tcW w:w="1575" w:type="dxa"/>
                <w:tcBorders>
                  <w:top w:val="single" w:sz="8" w:space="0" w:color="auto"/>
                  <w:left w:val="single" w:sz="8" w:space="0" w:color="auto"/>
                  <w:bottom w:val="single" w:sz="8" w:space="0" w:color="auto"/>
                  <w:right w:val="single" w:sz="8" w:space="0" w:color="auto"/>
                </w:tcBorders>
              </w:tcPr>
              <w:p w14:paraId="4EA48DD9" w14:textId="60C33335" w:rsidR="67467A75" w:rsidRDefault="67467A75" w:rsidP="67467A75">
                <w:pPr>
                  <w:rPr>
                    <w:color w:val="000000" w:themeColor="text1"/>
                  </w:rPr>
                </w:pPr>
                <w:r w:rsidRPr="67467A75">
                  <w:rPr>
                    <w:rFonts w:eastAsia="Times New Roman"/>
                    <w:color w:val="000000" w:themeColor="text1"/>
                  </w:rPr>
                  <w:t>More expensive technology might be required.</w:t>
                </w:r>
              </w:p>
            </w:tc>
            <w:tc>
              <w:tcPr>
                <w:tcW w:w="1936" w:type="dxa"/>
                <w:tcBorders>
                  <w:top w:val="single" w:sz="8" w:space="0" w:color="auto"/>
                  <w:left w:val="single" w:sz="8" w:space="0" w:color="auto"/>
                  <w:bottom w:val="single" w:sz="8" w:space="0" w:color="auto"/>
                  <w:right w:val="single" w:sz="8" w:space="0" w:color="auto"/>
                </w:tcBorders>
              </w:tcPr>
              <w:p w14:paraId="7DF88525" w14:textId="5221BC35" w:rsidR="67467A75" w:rsidRDefault="67467A75" w:rsidP="67467A75">
                <w:pPr>
                  <w:rPr>
                    <w:color w:val="000000" w:themeColor="text1"/>
                  </w:rPr>
                </w:pPr>
                <w:r w:rsidRPr="67467A75">
                  <w:rPr>
                    <w:rFonts w:eastAsia="Times New Roman"/>
                    <w:color w:val="000000" w:themeColor="text1"/>
                  </w:rPr>
                  <w:t xml:space="preserve">No cost saving. </w:t>
                </w:r>
              </w:p>
              <w:p w14:paraId="411CEAAA" w14:textId="4CEB5D27" w:rsidR="67467A75" w:rsidRDefault="67467A75" w:rsidP="67467A75">
                <w:pPr>
                  <w:rPr>
                    <w:color w:val="000000" w:themeColor="text1"/>
                  </w:rPr>
                </w:pPr>
                <w:r w:rsidRPr="67467A75">
                  <w:rPr>
                    <w:rFonts w:eastAsia="Times New Roman"/>
                    <w:color w:val="000000" w:themeColor="text1"/>
                    <w:u w:val="single"/>
                  </w:rPr>
                  <w:t>Risk of going over budget</w:t>
                </w:r>
                <w:r w:rsidRPr="67467A75">
                  <w:rPr>
                    <w:rFonts w:eastAsia="Times New Roman"/>
                    <w:color w:val="00B050"/>
                    <w:u w:val="single"/>
                  </w:rPr>
                  <w:t xml:space="preserve">. </w:t>
                </w:r>
              </w:p>
            </w:tc>
            <w:tc>
              <w:tcPr>
                <w:tcW w:w="1936" w:type="dxa"/>
                <w:tcBorders>
                  <w:top w:val="single" w:sz="8" w:space="0" w:color="auto"/>
                  <w:left w:val="single" w:sz="8" w:space="0" w:color="auto"/>
                  <w:bottom w:val="single" w:sz="8" w:space="0" w:color="auto"/>
                  <w:right w:val="single" w:sz="8" w:space="0" w:color="auto"/>
                </w:tcBorders>
                <w:shd w:val="clear" w:color="auto" w:fill="00B050"/>
              </w:tcPr>
              <w:p w14:paraId="38FA74FE" w14:textId="2DB7C3D4" w:rsidR="68E82657" w:rsidRDefault="68E82657" w:rsidP="68E82657">
                <w:pPr>
                  <w:rPr>
                    <w:color w:val="0070C0"/>
                    <w:szCs w:val="22"/>
                  </w:rPr>
                </w:pPr>
                <w:r w:rsidRPr="68E82657">
                  <w:rPr>
                    <w:color w:val="0070C0"/>
                    <w:szCs w:val="22"/>
                  </w:rPr>
                  <w:t>Low</w:t>
                </w:r>
              </w:p>
            </w:tc>
            <w:tc>
              <w:tcPr>
                <w:tcW w:w="4404" w:type="dxa"/>
                <w:tcBorders>
                  <w:top w:val="single" w:sz="8" w:space="0" w:color="auto"/>
                  <w:left w:val="nil"/>
                  <w:bottom w:val="single" w:sz="8" w:space="0" w:color="auto"/>
                  <w:right w:val="single" w:sz="8" w:space="0" w:color="auto"/>
                </w:tcBorders>
              </w:tcPr>
              <w:p w14:paraId="60254936" w14:textId="3EF0591E" w:rsidR="67467A75" w:rsidRDefault="67467A75" w:rsidP="67467A75">
                <w:pPr>
                  <w:rPr>
                    <w:color w:val="000000" w:themeColor="text1"/>
                  </w:rPr>
                </w:pPr>
                <w:r w:rsidRPr="67467A75">
                  <w:rPr>
                    <w:rFonts w:eastAsia="Times New Roman"/>
                    <w:color w:val="000000" w:themeColor="text1"/>
                  </w:rPr>
                  <w:t>None required</w:t>
                </w:r>
                <w:r w:rsidRPr="67467A75">
                  <w:rPr>
                    <w:rFonts w:eastAsia="Times New Roman"/>
                    <w:color w:val="00B050"/>
                  </w:rPr>
                  <w:t xml:space="preserve">.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4AF508CE" w14:textId="7356A1D5" w:rsidR="67467A75" w:rsidRDefault="68E82657" w:rsidP="68E82657">
                <w:pPr>
                  <w:rPr>
                    <w:color w:val="000000" w:themeColor="text1"/>
                  </w:rPr>
                </w:pPr>
                <w:r w:rsidRPr="68E82657">
                  <w:rPr>
                    <w:rFonts w:eastAsia="Times New Roman"/>
                    <w:color w:val="0070C0"/>
                  </w:rPr>
                  <w:t>Low</w:t>
                </w:r>
              </w:p>
              <w:p w14:paraId="1DC55F74" w14:textId="4D5E7EE7" w:rsidR="67467A75" w:rsidRDefault="68E82657" w:rsidP="68E82657">
                <w:pPr>
                  <w:rPr>
                    <w:color w:val="000000" w:themeColor="text1"/>
                  </w:rPr>
                </w:pPr>
                <w:r w:rsidRPr="68E82657">
                  <w:rPr>
                    <w:rFonts w:eastAsia="Times New Roman"/>
                    <w:color w:val="0070C0"/>
                  </w:rPr>
                  <w:t xml:space="preserve"> </w:t>
                </w:r>
              </w:p>
            </w:tc>
          </w:tr>
          <w:tr w:rsidR="67467A75" w14:paraId="090EE050" w14:textId="77777777" w:rsidTr="43B183DF">
            <w:tc>
              <w:tcPr>
                <w:tcW w:w="1635" w:type="dxa"/>
                <w:tcBorders>
                  <w:top w:val="single" w:sz="8" w:space="0" w:color="auto"/>
                  <w:left w:val="single" w:sz="8" w:space="0" w:color="auto"/>
                  <w:bottom w:val="single" w:sz="8" w:space="0" w:color="auto"/>
                  <w:right w:val="single" w:sz="8" w:space="0" w:color="auto"/>
                </w:tcBorders>
              </w:tcPr>
              <w:p w14:paraId="7467FAF7" w14:textId="47DA09A0" w:rsidR="67467A75" w:rsidRDefault="67467A75" w:rsidP="67467A75">
                <w:pPr>
                  <w:rPr>
                    <w:color w:val="000000" w:themeColor="text1"/>
                  </w:rPr>
                </w:pPr>
                <w:r w:rsidRPr="67467A75">
                  <w:rPr>
                    <w:rFonts w:eastAsia="Times New Roman"/>
                    <w:color w:val="000000" w:themeColor="text1"/>
                  </w:rPr>
                  <w:t>Organizational Assessment:</w:t>
                </w:r>
              </w:p>
            </w:tc>
            <w:tc>
              <w:tcPr>
                <w:tcW w:w="1575" w:type="dxa"/>
                <w:tcBorders>
                  <w:top w:val="single" w:sz="8" w:space="0" w:color="auto"/>
                  <w:left w:val="single" w:sz="8" w:space="0" w:color="auto"/>
                  <w:bottom w:val="single" w:sz="8" w:space="0" w:color="auto"/>
                  <w:right w:val="single" w:sz="8" w:space="0" w:color="auto"/>
                </w:tcBorders>
              </w:tcPr>
              <w:p w14:paraId="795C7999" w14:textId="640282D3" w:rsidR="67467A75" w:rsidRDefault="67467A75" w:rsidP="67467A75">
                <w:pPr>
                  <w:rPr>
                    <w:color w:val="000000" w:themeColor="text1"/>
                  </w:rPr>
                </w:pPr>
                <w:r w:rsidRPr="67467A75">
                  <w:rPr>
                    <w:rFonts w:eastAsia="Times New Roman"/>
                    <w:color w:val="000000" w:themeColor="text1"/>
                  </w:rPr>
                  <w:t>None identified</w:t>
                </w:r>
                <w:r w:rsidRPr="67467A75">
                  <w:rPr>
                    <w:rFonts w:eastAsia="Times New Roman"/>
                    <w:color w:val="00B050"/>
                  </w:rPr>
                  <w:t>.</w:t>
                </w:r>
              </w:p>
            </w:tc>
            <w:tc>
              <w:tcPr>
                <w:tcW w:w="1936" w:type="dxa"/>
                <w:tcBorders>
                  <w:top w:val="single" w:sz="8" w:space="0" w:color="auto"/>
                  <w:left w:val="single" w:sz="8" w:space="0" w:color="auto"/>
                  <w:bottom w:val="single" w:sz="8" w:space="0" w:color="auto"/>
                  <w:right w:val="single" w:sz="8" w:space="0" w:color="auto"/>
                </w:tcBorders>
              </w:tcPr>
              <w:p w14:paraId="757CE3E6" w14:textId="3F11831B" w:rsidR="67467A75" w:rsidRDefault="67467A75" w:rsidP="67467A75">
                <w:pPr>
                  <w:rPr>
                    <w:color w:val="000000" w:themeColor="text1"/>
                  </w:rPr>
                </w:pPr>
                <w:r w:rsidRPr="67467A75">
                  <w:rPr>
                    <w:rFonts w:eastAsia="Times New Roman"/>
                    <w:color w:val="000000" w:themeColor="text1"/>
                  </w:rPr>
                  <w:t>None Identified.</w:t>
                </w:r>
              </w:p>
            </w:tc>
            <w:tc>
              <w:tcPr>
                <w:tcW w:w="1936" w:type="dxa"/>
                <w:tcBorders>
                  <w:top w:val="single" w:sz="8" w:space="0" w:color="auto"/>
                  <w:left w:val="single" w:sz="8" w:space="0" w:color="auto"/>
                  <w:bottom w:val="single" w:sz="8" w:space="0" w:color="auto"/>
                  <w:right w:val="single" w:sz="8" w:space="0" w:color="auto"/>
                </w:tcBorders>
              </w:tcPr>
              <w:p w14:paraId="2EEE29AA" w14:textId="74C69A90" w:rsidR="68E82657" w:rsidRDefault="68E82657" w:rsidP="68E82657">
                <w:pPr>
                  <w:rPr>
                    <w:color w:val="0070C0"/>
                    <w:szCs w:val="22"/>
                  </w:rPr>
                </w:pPr>
                <w:r w:rsidRPr="68E82657">
                  <w:rPr>
                    <w:color w:val="0070C0"/>
                    <w:szCs w:val="22"/>
                  </w:rPr>
                  <w:t>N/A</w:t>
                </w:r>
              </w:p>
            </w:tc>
            <w:tc>
              <w:tcPr>
                <w:tcW w:w="4404" w:type="dxa"/>
                <w:tcBorders>
                  <w:top w:val="single" w:sz="8" w:space="0" w:color="auto"/>
                  <w:left w:val="nil"/>
                  <w:bottom w:val="single" w:sz="8" w:space="0" w:color="auto"/>
                  <w:right w:val="single" w:sz="8" w:space="0" w:color="auto"/>
                </w:tcBorders>
              </w:tcPr>
              <w:p w14:paraId="65AFACBF" w14:textId="1487987E" w:rsidR="67467A75" w:rsidRDefault="67467A75" w:rsidP="67467A75">
                <w:pPr>
                  <w:rPr>
                    <w:color w:val="000000" w:themeColor="text1"/>
                  </w:rPr>
                </w:pPr>
                <w:r w:rsidRPr="67467A75">
                  <w:rPr>
                    <w:rFonts w:eastAsia="Times New Roman"/>
                    <w:color w:val="000000" w:themeColor="text1"/>
                  </w:rPr>
                  <w:t>None required.</w:t>
                </w:r>
              </w:p>
            </w:tc>
            <w:tc>
              <w:tcPr>
                <w:tcW w:w="1729" w:type="dxa"/>
                <w:tcBorders>
                  <w:top w:val="single" w:sz="8" w:space="0" w:color="auto"/>
                  <w:left w:val="single" w:sz="8" w:space="0" w:color="auto"/>
                  <w:bottom w:val="single" w:sz="8" w:space="0" w:color="auto"/>
                  <w:right w:val="single" w:sz="8" w:space="0" w:color="auto"/>
                </w:tcBorders>
                <w:shd w:val="clear" w:color="auto" w:fill="FFFFFF" w:themeFill="background1"/>
              </w:tcPr>
              <w:p w14:paraId="58009A01" w14:textId="0B946FD4" w:rsidR="67467A75" w:rsidRDefault="68E82657" w:rsidP="68E82657">
                <w:pPr>
                  <w:spacing w:line="259" w:lineRule="auto"/>
                  <w:rPr>
                    <w:color w:val="0070C0"/>
                    <w:szCs w:val="22"/>
                  </w:rPr>
                </w:pPr>
                <w:r w:rsidRPr="68E82657">
                  <w:rPr>
                    <w:rFonts w:eastAsia="Times New Roman"/>
                    <w:color w:val="0070C0"/>
                  </w:rPr>
                  <w:t>N/A</w:t>
                </w:r>
              </w:p>
            </w:tc>
          </w:tr>
          <w:tr w:rsidR="67467A75" w14:paraId="26011481" w14:textId="77777777" w:rsidTr="43B183DF">
            <w:tc>
              <w:tcPr>
                <w:tcW w:w="1635" w:type="dxa"/>
                <w:tcBorders>
                  <w:top w:val="single" w:sz="8" w:space="0" w:color="auto"/>
                  <w:left w:val="single" w:sz="8" w:space="0" w:color="auto"/>
                  <w:bottom w:val="single" w:sz="8" w:space="0" w:color="auto"/>
                  <w:right w:val="single" w:sz="8" w:space="0" w:color="auto"/>
                </w:tcBorders>
              </w:tcPr>
              <w:p w14:paraId="4461BE21" w14:textId="023F7D6B" w:rsidR="67467A75" w:rsidRDefault="67467A75" w:rsidP="67467A75">
                <w:pPr>
                  <w:rPr>
                    <w:color w:val="000000" w:themeColor="text1"/>
                  </w:rPr>
                </w:pPr>
                <w:r w:rsidRPr="67467A75">
                  <w:rPr>
                    <w:rFonts w:eastAsia="Times New Roman"/>
                    <w:color w:val="000000" w:themeColor="text1"/>
                  </w:rPr>
                  <w:t xml:space="preserve">Political and Operational Assessment: </w:t>
                </w:r>
              </w:p>
            </w:tc>
            <w:tc>
              <w:tcPr>
                <w:tcW w:w="1575" w:type="dxa"/>
                <w:tcBorders>
                  <w:top w:val="single" w:sz="8" w:space="0" w:color="auto"/>
                  <w:left w:val="single" w:sz="8" w:space="0" w:color="auto"/>
                  <w:bottom w:val="single" w:sz="8" w:space="0" w:color="auto"/>
                  <w:right w:val="single" w:sz="8" w:space="0" w:color="auto"/>
                </w:tcBorders>
              </w:tcPr>
              <w:p w14:paraId="4B9A812E" w14:textId="6E040EF2" w:rsidR="67467A75" w:rsidRDefault="68E82657" w:rsidP="68E82657">
                <w:pPr>
                  <w:spacing w:line="259" w:lineRule="auto"/>
                  <w:rPr>
                    <w:rFonts w:eastAsia="Times New Roman"/>
                    <w:color w:val="0070C0"/>
                  </w:rPr>
                </w:pPr>
                <w:r w:rsidRPr="68E82657">
                  <w:rPr>
                    <w:rFonts w:eastAsia="Times New Roman"/>
                    <w:color w:val="0070C0"/>
                  </w:rPr>
                  <w:t>Mobile Command Center is inoperable due to lack of power</w:t>
                </w:r>
              </w:p>
            </w:tc>
            <w:tc>
              <w:tcPr>
                <w:tcW w:w="1936" w:type="dxa"/>
                <w:tcBorders>
                  <w:top w:val="single" w:sz="8" w:space="0" w:color="auto"/>
                  <w:left w:val="single" w:sz="8" w:space="0" w:color="auto"/>
                  <w:bottom w:val="single" w:sz="8" w:space="0" w:color="auto"/>
                  <w:right w:val="single" w:sz="8" w:space="0" w:color="auto"/>
                </w:tcBorders>
              </w:tcPr>
              <w:p w14:paraId="146041F3" w14:textId="641E34D8" w:rsidR="67467A75" w:rsidRDefault="68E82657" w:rsidP="68E82657">
                <w:pPr>
                  <w:rPr>
                    <w:rFonts w:eastAsia="Times New Roman"/>
                    <w:color w:val="000000" w:themeColor="text1"/>
                  </w:rPr>
                </w:pPr>
                <w:r w:rsidRPr="68E82657">
                  <w:rPr>
                    <w:rFonts w:eastAsia="Times New Roman"/>
                    <w:color w:val="0070C0"/>
                  </w:rPr>
                  <w:t>AUAV cannot meet mission objectives</w:t>
                </w:r>
              </w:p>
            </w:tc>
            <w:tc>
              <w:tcPr>
                <w:tcW w:w="1936" w:type="dxa"/>
                <w:tcBorders>
                  <w:top w:val="single" w:sz="8" w:space="0" w:color="auto"/>
                  <w:left w:val="single" w:sz="8" w:space="0" w:color="auto"/>
                  <w:bottom w:val="single" w:sz="8" w:space="0" w:color="auto"/>
                  <w:right w:val="single" w:sz="8" w:space="0" w:color="auto"/>
                </w:tcBorders>
                <w:shd w:val="clear" w:color="auto" w:fill="FFC000"/>
              </w:tcPr>
              <w:p w14:paraId="713175AA" w14:textId="7F694E39" w:rsidR="68E82657" w:rsidRDefault="68E82657" w:rsidP="68E82657">
                <w:pPr>
                  <w:rPr>
                    <w:color w:val="0070C0"/>
                    <w:szCs w:val="22"/>
                  </w:rPr>
                </w:pPr>
                <w:r w:rsidRPr="68E82657">
                  <w:rPr>
                    <w:color w:val="0070C0"/>
                    <w:szCs w:val="22"/>
                  </w:rPr>
                  <w:t>Medium</w:t>
                </w:r>
              </w:p>
            </w:tc>
            <w:tc>
              <w:tcPr>
                <w:tcW w:w="4404" w:type="dxa"/>
                <w:tcBorders>
                  <w:top w:val="single" w:sz="8" w:space="0" w:color="auto"/>
                  <w:left w:val="nil"/>
                  <w:bottom w:val="single" w:sz="8" w:space="0" w:color="auto"/>
                  <w:right w:val="single" w:sz="8" w:space="0" w:color="auto"/>
                </w:tcBorders>
              </w:tcPr>
              <w:p w14:paraId="578CC7F6" w14:textId="097D4C21" w:rsidR="67467A75" w:rsidRDefault="68E82657" w:rsidP="68E82657">
                <w:pPr>
                  <w:rPr>
                    <w:rFonts w:eastAsia="Times New Roman"/>
                    <w:color w:val="000000" w:themeColor="text1"/>
                  </w:rPr>
                </w:pPr>
                <w:r w:rsidRPr="68E82657">
                  <w:rPr>
                    <w:rFonts w:eastAsia="Times New Roman"/>
                    <w:color w:val="0070C0"/>
                  </w:rPr>
                  <w:t xml:space="preserve">Implement backup power generation and storage systems. </w:t>
                </w:r>
              </w:p>
            </w:tc>
            <w:tc>
              <w:tcPr>
                <w:tcW w:w="1729" w:type="dxa"/>
                <w:tcBorders>
                  <w:top w:val="single" w:sz="8" w:space="0" w:color="auto"/>
                  <w:left w:val="single" w:sz="8" w:space="0" w:color="auto"/>
                  <w:bottom w:val="single" w:sz="8" w:space="0" w:color="auto"/>
                  <w:right w:val="single" w:sz="8" w:space="0" w:color="auto"/>
                </w:tcBorders>
                <w:shd w:val="clear" w:color="auto" w:fill="00B050"/>
              </w:tcPr>
              <w:p w14:paraId="439664CE" w14:textId="3F142114" w:rsidR="67467A75" w:rsidRDefault="68E82657" w:rsidP="68E82657">
                <w:pPr>
                  <w:spacing w:line="259" w:lineRule="auto"/>
                  <w:rPr>
                    <w:color w:val="0070C0"/>
                    <w:szCs w:val="22"/>
                  </w:rPr>
                </w:pPr>
                <w:r w:rsidRPr="68E82657">
                  <w:rPr>
                    <w:rFonts w:eastAsia="Times New Roman"/>
                    <w:color w:val="0070C0"/>
                  </w:rPr>
                  <w:t>Low</w:t>
                </w:r>
              </w:p>
            </w:tc>
          </w:tr>
        </w:tbl>
        <w:p w14:paraId="3FAD4969" w14:textId="466C34C6" w:rsidR="00EE1C10" w:rsidRPr="006A7EEF" w:rsidRDefault="00EE1C10" w:rsidP="33026DA6">
          <w:pPr>
            <w:rPr>
              <w:rFonts w:eastAsia="Times New Roman"/>
              <w:color w:val="F79546"/>
            </w:rPr>
          </w:pPr>
        </w:p>
        <w:p w14:paraId="5FDD86E4" w14:textId="59A09CE1" w:rsidR="00EE1C10" w:rsidRPr="006A7EEF" w:rsidRDefault="61CB249E" w:rsidP="33026DA6">
          <w:pPr>
            <w:rPr>
              <w:rFonts w:eastAsia="Times New Roman"/>
              <w:color w:val="F79546"/>
            </w:rPr>
          </w:pPr>
          <w:commentRangeStart w:id="132"/>
          <w:r w:rsidRPr="61CB249E">
            <w:rPr>
              <w:rFonts w:eastAsia="Times New Roman"/>
              <w:color w:val="F79546"/>
            </w:rPr>
            <w:t>S.R. 1</w:t>
          </w:r>
          <w:r w:rsidRPr="61CB249E">
            <w:rPr>
              <w:rFonts w:eastAsia="Times New Roman"/>
              <w:color w:val="00B050"/>
            </w:rPr>
            <w:t>8</w:t>
          </w:r>
          <w:r w:rsidRPr="61CB249E">
            <w:rPr>
              <w:rFonts w:eastAsia="Times New Roman"/>
              <w:color w:val="F79546"/>
            </w:rPr>
            <w:t xml:space="preserve"> - The system shall be </w:t>
          </w:r>
          <w:r w:rsidRPr="61CB249E">
            <w:rPr>
              <w:rFonts w:eastAsia="Times New Roman"/>
              <w:color w:val="00B050"/>
            </w:rPr>
            <w:t>able to operate</w:t>
          </w:r>
          <w:r w:rsidRPr="61CB249E">
            <w:rPr>
              <w:rFonts w:eastAsia="Times New Roman"/>
              <w:color w:val="F79546"/>
            </w:rPr>
            <w:t xml:space="preserve"> in harsh and extreme environments.</w:t>
          </w:r>
          <w:commentRangeEnd w:id="132"/>
          <w:r w:rsidR="33026DA6">
            <w:rPr>
              <w:rStyle w:val="CommentReference"/>
            </w:rPr>
            <w:commentReference w:id="132"/>
          </w:r>
        </w:p>
        <w:tbl>
          <w:tblPr>
            <w:tblStyle w:val="TableGrid"/>
            <w:tblW w:w="13215" w:type="dxa"/>
            <w:tblInd w:w="105" w:type="dxa"/>
            <w:tblLook w:val="04A0" w:firstRow="1" w:lastRow="0" w:firstColumn="1" w:lastColumn="0" w:noHBand="0" w:noVBand="1"/>
          </w:tblPr>
          <w:tblGrid>
            <w:gridCol w:w="1524"/>
            <w:gridCol w:w="1763"/>
            <w:gridCol w:w="1795"/>
            <w:gridCol w:w="1789"/>
            <w:gridCol w:w="4575"/>
            <w:gridCol w:w="1769"/>
          </w:tblGrid>
          <w:tr w:rsidR="33026DA6" w14:paraId="798B9663" w14:textId="77777777" w:rsidTr="0E6DB3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DC6B0D9" w14:textId="77777777" w:rsidR="003F7E22" w:rsidRDefault="003F7E22"/>
            </w:tc>
          </w:tr>
          <w:tr w:rsidR="33026DA6" w14:paraId="5B5DC462" w14:textId="77777777" w:rsidTr="0E6DB33F">
            <w:tc>
              <w:tcPr>
                <w:tcW w:w="1450" w:type="dxa"/>
                <w:tcBorders>
                  <w:top w:val="single" w:sz="8" w:space="0" w:color="auto"/>
                  <w:left w:val="single" w:sz="8" w:space="0" w:color="auto"/>
                  <w:bottom w:val="single" w:sz="8" w:space="0" w:color="auto"/>
                  <w:right w:val="single" w:sz="8" w:space="0" w:color="auto"/>
                </w:tcBorders>
              </w:tcPr>
              <w:p w14:paraId="54496341" w14:textId="54428A4F" w:rsidR="33026DA6" w:rsidRDefault="33026DA6" w:rsidP="33026DA6">
                <w:pPr>
                  <w:rPr>
                    <w:color w:val="000000" w:themeColor="text1"/>
                  </w:rPr>
                </w:pPr>
                <w:r w:rsidRPr="33026DA6">
                  <w:rPr>
                    <w:rFonts w:eastAsia="Times New Roman"/>
                    <w:color w:val="000000" w:themeColor="text1"/>
                  </w:rPr>
                  <w:t>Stakeholder:</w:t>
                </w:r>
              </w:p>
            </w:tc>
            <w:tc>
              <w:tcPr>
                <w:tcW w:w="11765" w:type="dxa"/>
                <w:gridSpan w:val="5"/>
                <w:tcBorders>
                  <w:top w:val="nil"/>
                  <w:left w:val="single" w:sz="8" w:space="0" w:color="auto"/>
                  <w:bottom w:val="single" w:sz="8" w:space="0" w:color="auto"/>
                  <w:right w:val="single" w:sz="8" w:space="0" w:color="auto"/>
                </w:tcBorders>
              </w:tcPr>
              <w:p w14:paraId="4DB4C599" w14:textId="293B9321"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690B49FC" w14:textId="77777777" w:rsidTr="0E6DB33F">
            <w:tc>
              <w:tcPr>
                <w:tcW w:w="1450" w:type="dxa"/>
                <w:tcBorders>
                  <w:top w:val="single" w:sz="8" w:space="0" w:color="auto"/>
                  <w:left w:val="single" w:sz="8" w:space="0" w:color="auto"/>
                  <w:bottom w:val="single" w:sz="8" w:space="0" w:color="auto"/>
                  <w:right w:val="single" w:sz="8" w:space="0" w:color="auto"/>
                </w:tcBorders>
              </w:tcPr>
              <w:p w14:paraId="22CDF6D7" w14:textId="453B3EE0" w:rsidR="33026DA6" w:rsidRDefault="33026DA6" w:rsidP="33026DA6">
                <w:pPr>
                  <w:rPr>
                    <w:color w:val="000000" w:themeColor="text1"/>
                  </w:rPr>
                </w:pPr>
                <w:r w:rsidRPr="33026DA6">
                  <w:rPr>
                    <w:rFonts w:eastAsia="Times New Roman"/>
                    <w:color w:val="000000" w:themeColor="text1"/>
                  </w:rPr>
                  <w:t>Rationale:</w:t>
                </w:r>
              </w:p>
            </w:tc>
            <w:tc>
              <w:tcPr>
                <w:tcW w:w="11765" w:type="dxa"/>
                <w:gridSpan w:val="5"/>
                <w:tcBorders>
                  <w:top w:val="single" w:sz="8" w:space="0" w:color="auto"/>
                  <w:left w:val="single" w:sz="8" w:space="0" w:color="auto"/>
                  <w:bottom w:val="single" w:sz="8" w:space="0" w:color="auto"/>
                  <w:right w:val="single" w:sz="8" w:space="0" w:color="auto"/>
                </w:tcBorders>
              </w:tcPr>
              <w:p w14:paraId="6CDBDA76" w14:textId="1D0E7261" w:rsidR="003F7E22" w:rsidRDefault="0E6DB33F" w:rsidP="68E82657">
                <w:pPr>
                  <w:spacing w:line="259" w:lineRule="auto"/>
                  <w:rPr>
                    <w:rFonts w:eastAsia="Times New Roman"/>
                    <w:color w:val="00B050"/>
                  </w:rPr>
                </w:pPr>
                <w:r w:rsidRPr="0E6DB33F">
                  <w:rPr>
                    <w:rFonts w:eastAsia="Times New Roman"/>
                    <w:color w:val="00B050"/>
                  </w:rPr>
                  <w:t xml:space="preserve">AUAV operating environment </w:t>
                </w:r>
                <w:r w:rsidRPr="0E6DB33F">
                  <w:rPr>
                    <w:rFonts w:eastAsia="Times New Roman"/>
                    <w:color w:val="0070C0"/>
                  </w:rPr>
                  <w:t>may</w:t>
                </w:r>
                <w:r w:rsidRPr="0E6DB33F">
                  <w:rPr>
                    <w:rFonts w:eastAsia="Times New Roman"/>
                    <w:color w:val="00B050"/>
                  </w:rPr>
                  <w:t xml:space="preserve"> include </w:t>
                </w:r>
                <w:r w:rsidRPr="0E6DB33F">
                  <w:rPr>
                    <w:rFonts w:eastAsia="Times New Roman"/>
                    <w:color w:val="0070C0"/>
                  </w:rPr>
                  <w:t>but is not limited to</w:t>
                </w:r>
                <w:r w:rsidRPr="0E6DB33F">
                  <w:rPr>
                    <w:rFonts w:eastAsia="Times New Roman"/>
                    <w:color w:val="00B050"/>
                  </w:rPr>
                  <w:t xml:space="preserve"> deserts, wilderness, and coastlines/waterways with high heat, cold, humidity, dryness, and salinity. </w:t>
                </w:r>
              </w:p>
            </w:tc>
          </w:tr>
          <w:tr w:rsidR="33026DA6" w14:paraId="723F8508" w14:textId="77777777" w:rsidTr="0E6DB33F">
            <w:tc>
              <w:tcPr>
                <w:tcW w:w="1450" w:type="dxa"/>
                <w:tcBorders>
                  <w:top w:val="single" w:sz="8" w:space="0" w:color="auto"/>
                  <w:left w:val="single" w:sz="8" w:space="0" w:color="auto"/>
                  <w:bottom w:val="single" w:sz="8" w:space="0" w:color="auto"/>
                  <w:right w:val="single" w:sz="8" w:space="0" w:color="auto"/>
                </w:tcBorders>
              </w:tcPr>
              <w:p w14:paraId="46B30C4E" w14:textId="13B150DC" w:rsidR="33026DA6" w:rsidRDefault="33026DA6" w:rsidP="33026DA6">
                <w:pPr>
                  <w:rPr>
                    <w:color w:val="000000" w:themeColor="text1"/>
                  </w:rPr>
                </w:pPr>
                <w:r w:rsidRPr="33026DA6">
                  <w:rPr>
                    <w:rFonts w:eastAsia="Times New Roman"/>
                    <w:color w:val="000000" w:themeColor="text1"/>
                  </w:rPr>
                  <w:t>Fit Criterion:</w:t>
                </w:r>
              </w:p>
            </w:tc>
            <w:tc>
              <w:tcPr>
                <w:tcW w:w="11765" w:type="dxa"/>
                <w:gridSpan w:val="5"/>
                <w:tcBorders>
                  <w:top w:val="single" w:sz="8" w:space="0" w:color="auto"/>
                  <w:left w:val="single" w:sz="8" w:space="0" w:color="auto"/>
                  <w:bottom w:val="single" w:sz="8" w:space="0" w:color="auto"/>
                  <w:right w:val="single" w:sz="8" w:space="0" w:color="auto"/>
                </w:tcBorders>
              </w:tcPr>
              <w:p w14:paraId="0511A7AC" w14:textId="27C22A3C" w:rsidR="003F7E22" w:rsidRDefault="68E82657" w:rsidP="68E82657">
                <w:pPr>
                  <w:spacing w:line="257" w:lineRule="auto"/>
                  <w:rPr>
                    <w:rFonts w:eastAsia="Times New Roman"/>
                    <w:color w:val="00B050"/>
                  </w:rPr>
                </w:pPr>
                <w:r w:rsidRPr="68E82657">
                  <w:rPr>
                    <w:rFonts w:eastAsia="Times New Roman"/>
                    <w:color w:val="00B050"/>
                  </w:rPr>
                  <w:t xml:space="preserve">System requires built-in features such as fans, heaters, and proper seals with access to routine maintenance to prevent system failure </w:t>
                </w:r>
                <w:r w:rsidRPr="68E82657">
                  <w:rPr>
                    <w:rFonts w:eastAsia="Times New Roman"/>
                    <w:color w:val="0070C0"/>
                  </w:rPr>
                  <w:t>in extreme environments.</w:t>
                </w:r>
              </w:p>
            </w:tc>
          </w:tr>
          <w:tr w:rsidR="33026DA6" w14:paraId="10B7195A" w14:textId="77777777" w:rsidTr="0E6DB33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97CB16E" w14:textId="77777777" w:rsidR="003F7E22" w:rsidRDefault="003F7E22"/>
            </w:tc>
          </w:tr>
          <w:tr w:rsidR="33026DA6" w14:paraId="7EFC2814" w14:textId="77777777" w:rsidTr="0E6DB33F">
            <w:tc>
              <w:tcPr>
                <w:tcW w:w="1450" w:type="dxa"/>
                <w:tcBorders>
                  <w:top w:val="single" w:sz="8" w:space="0" w:color="auto"/>
                  <w:left w:val="single" w:sz="8" w:space="0" w:color="auto"/>
                  <w:bottom w:val="single" w:sz="8" w:space="0" w:color="auto"/>
                  <w:right w:val="single" w:sz="8" w:space="0" w:color="auto"/>
                </w:tcBorders>
              </w:tcPr>
              <w:p w14:paraId="490440C1" w14:textId="3D810688" w:rsidR="33026DA6" w:rsidRDefault="33026DA6" w:rsidP="33026DA6">
                <w:pPr>
                  <w:rPr>
                    <w:color w:val="000000" w:themeColor="text1"/>
                  </w:rPr>
                </w:pPr>
                <w:r w:rsidRPr="33026DA6">
                  <w:rPr>
                    <w:rFonts w:eastAsia="Times New Roman"/>
                    <w:color w:val="000000" w:themeColor="text1"/>
                  </w:rPr>
                  <w:t>Risk</w:t>
                </w:r>
              </w:p>
            </w:tc>
            <w:tc>
              <w:tcPr>
                <w:tcW w:w="1772" w:type="dxa"/>
                <w:tcBorders>
                  <w:top w:val="nil"/>
                  <w:left w:val="single" w:sz="8" w:space="0" w:color="auto"/>
                  <w:bottom w:val="single" w:sz="8" w:space="0" w:color="auto"/>
                  <w:right w:val="single" w:sz="8" w:space="0" w:color="auto"/>
                </w:tcBorders>
              </w:tcPr>
              <w:p w14:paraId="3216732B" w14:textId="19BB1554" w:rsidR="33026DA6" w:rsidRDefault="33026DA6" w:rsidP="33026DA6">
                <w:pPr>
                  <w:rPr>
                    <w:color w:val="000000" w:themeColor="text1"/>
                  </w:rPr>
                </w:pPr>
                <w:r w:rsidRPr="33026DA6">
                  <w:rPr>
                    <w:rFonts w:eastAsia="Times New Roman"/>
                    <w:color w:val="000000" w:themeColor="text1"/>
                  </w:rPr>
                  <w:t>Risk Issue</w:t>
                </w:r>
              </w:p>
            </w:tc>
            <w:tc>
              <w:tcPr>
                <w:tcW w:w="1799" w:type="dxa"/>
                <w:tcBorders>
                  <w:top w:val="nil"/>
                  <w:left w:val="single" w:sz="8" w:space="0" w:color="auto"/>
                  <w:bottom w:val="single" w:sz="8" w:space="0" w:color="auto"/>
                  <w:right w:val="single" w:sz="8" w:space="0" w:color="auto"/>
                </w:tcBorders>
              </w:tcPr>
              <w:p w14:paraId="3A0BC080" w14:textId="165C3420" w:rsidR="33026DA6" w:rsidRDefault="33026DA6" w:rsidP="33026DA6">
                <w:pPr>
                  <w:rPr>
                    <w:color w:val="000000" w:themeColor="text1"/>
                  </w:rPr>
                </w:pPr>
                <w:r w:rsidRPr="33026DA6">
                  <w:rPr>
                    <w:rFonts w:eastAsia="Times New Roman"/>
                    <w:color w:val="000000" w:themeColor="text1"/>
                  </w:rPr>
                  <w:t>Risk Consequences</w:t>
                </w:r>
              </w:p>
            </w:tc>
            <w:tc>
              <w:tcPr>
                <w:tcW w:w="1799" w:type="dxa"/>
                <w:tcBorders>
                  <w:top w:val="nil"/>
                  <w:left w:val="single" w:sz="8" w:space="0" w:color="auto"/>
                  <w:bottom w:val="single" w:sz="8" w:space="0" w:color="auto"/>
                  <w:right w:val="single" w:sz="8" w:space="0" w:color="auto"/>
                </w:tcBorders>
              </w:tcPr>
              <w:p w14:paraId="4B18BC3C" w14:textId="6224DB14" w:rsidR="68E82657" w:rsidRDefault="68E82657" w:rsidP="68E82657">
                <w:pPr>
                  <w:rPr>
                    <w:color w:val="000000" w:themeColor="text1"/>
                    <w:szCs w:val="22"/>
                  </w:rPr>
                </w:pPr>
                <w:r w:rsidRPr="68E82657">
                  <w:rPr>
                    <w:color w:val="000000" w:themeColor="text1"/>
                    <w:szCs w:val="22"/>
                  </w:rPr>
                  <w:t>Initial Perceived Risk</w:t>
                </w:r>
              </w:p>
            </w:tc>
            <w:tc>
              <w:tcPr>
                <w:tcW w:w="4618" w:type="dxa"/>
                <w:tcBorders>
                  <w:top w:val="nil"/>
                  <w:left w:val="nil"/>
                  <w:bottom w:val="single" w:sz="8" w:space="0" w:color="auto"/>
                  <w:right w:val="single" w:sz="8" w:space="0" w:color="auto"/>
                </w:tcBorders>
              </w:tcPr>
              <w:p w14:paraId="7AAE6A41" w14:textId="137CE202" w:rsidR="33026DA6" w:rsidRDefault="33026DA6" w:rsidP="33026DA6">
                <w:pPr>
                  <w:rPr>
                    <w:color w:val="000000" w:themeColor="text1"/>
                  </w:rPr>
                </w:pPr>
                <w:r w:rsidRPr="33026DA6">
                  <w:rPr>
                    <w:rFonts w:eastAsia="Times New Roman"/>
                    <w:color w:val="000000" w:themeColor="text1"/>
                  </w:rPr>
                  <w:t>Risk Mitigation</w:t>
                </w:r>
              </w:p>
            </w:tc>
            <w:tc>
              <w:tcPr>
                <w:tcW w:w="1777" w:type="dxa"/>
                <w:tcBorders>
                  <w:top w:val="nil"/>
                  <w:left w:val="single" w:sz="8" w:space="0" w:color="auto"/>
                  <w:bottom w:val="single" w:sz="8" w:space="0" w:color="auto"/>
                  <w:right w:val="single" w:sz="8" w:space="0" w:color="auto"/>
                </w:tcBorders>
              </w:tcPr>
              <w:p w14:paraId="3326CC58" w14:textId="238DCDBD"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6446DA4D" w14:textId="77777777" w:rsidTr="0E6DB33F">
            <w:tc>
              <w:tcPr>
                <w:tcW w:w="1450" w:type="dxa"/>
                <w:tcBorders>
                  <w:top w:val="single" w:sz="8" w:space="0" w:color="auto"/>
                  <w:left w:val="single" w:sz="8" w:space="0" w:color="auto"/>
                  <w:bottom w:val="single" w:sz="8" w:space="0" w:color="auto"/>
                  <w:right w:val="single" w:sz="8" w:space="0" w:color="auto"/>
                </w:tcBorders>
              </w:tcPr>
              <w:p w14:paraId="3200D276" w14:textId="1A98A4F6" w:rsidR="33026DA6" w:rsidRDefault="33026DA6" w:rsidP="33026DA6">
                <w:pPr>
                  <w:rPr>
                    <w:color w:val="000000" w:themeColor="text1"/>
                  </w:rPr>
                </w:pPr>
                <w:r w:rsidRPr="33026DA6">
                  <w:rPr>
                    <w:rFonts w:eastAsia="Times New Roman"/>
                    <w:color w:val="000000" w:themeColor="text1"/>
                  </w:rPr>
                  <w:t>Technical Assessment:</w:t>
                </w:r>
              </w:p>
            </w:tc>
            <w:tc>
              <w:tcPr>
                <w:tcW w:w="1772" w:type="dxa"/>
                <w:tcBorders>
                  <w:top w:val="single" w:sz="8" w:space="0" w:color="auto"/>
                  <w:left w:val="single" w:sz="8" w:space="0" w:color="auto"/>
                  <w:bottom w:val="single" w:sz="8" w:space="0" w:color="auto"/>
                  <w:right w:val="single" w:sz="8" w:space="0" w:color="auto"/>
                </w:tcBorders>
              </w:tcPr>
              <w:p w14:paraId="2D45AF0F" w14:textId="12D03ABE" w:rsidR="33026DA6" w:rsidRDefault="61CB249E" w:rsidP="33026DA6">
                <w:pPr>
                  <w:spacing w:line="257" w:lineRule="auto"/>
                  <w:rPr>
                    <w:rFonts w:eastAsia="Times New Roman"/>
                    <w:color w:val="00B050"/>
                  </w:rPr>
                </w:pPr>
                <w:r w:rsidRPr="61CB249E">
                  <w:rPr>
                    <w:rFonts w:eastAsia="Times New Roman"/>
                    <w:color w:val="00B050"/>
                  </w:rPr>
                  <w:t>Failure to collect data and potential loss of AUAV.</w:t>
                </w:r>
              </w:p>
            </w:tc>
            <w:tc>
              <w:tcPr>
                <w:tcW w:w="1799" w:type="dxa"/>
                <w:tcBorders>
                  <w:top w:val="single" w:sz="8" w:space="0" w:color="auto"/>
                  <w:left w:val="single" w:sz="8" w:space="0" w:color="auto"/>
                  <w:bottom w:val="single" w:sz="8" w:space="0" w:color="auto"/>
                  <w:right w:val="single" w:sz="8" w:space="0" w:color="auto"/>
                </w:tcBorders>
              </w:tcPr>
              <w:p w14:paraId="174D9353" w14:textId="70FD220B" w:rsidR="33026DA6" w:rsidRDefault="33026DA6" w:rsidP="33026DA6">
                <w:pPr>
                  <w:rPr>
                    <w:color w:val="000000" w:themeColor="text1"/>
                  </w:rPr>
                </w:pPr>
                <w:r w:rsidRPr="33026DA6">
                  <w:rPr>
                    <w:rFonts w:eastAsia="Times New Roman"/>
                    <w:color w:val="000000" w:themeColor="text1"/>
                  </w:rPr>
                  <w:t>Performance objectives will not be met.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75036348" w14:textId="3F581AAE" w:rsidR="68E82657" w:rsidRDefault="68E82657" w:rsidP="68E82657">
                <w:pPr>
                  <w:rPr>
                    <w:color w:val="0070C0"/>
                    <w:szCs w:val="22"/>
                  </w:rPr>
                </w:pPr>
                <w:r w:rsidRPr="68E82657">
                  <w:rPr>
                    <w:color w:val="0070C0"/>
                    <w:szCs w:val="22"/>
                  </w:rPr>
                  <w:t>Low</w:t>
                </w:r>
              </w:p>
            </w:tc>
            <w:tc>
              <w:tcPr>
                <w:tcW w:w="4618" w:type="dxa"/>
                <w:tcBorders>
                  <w:top w:val="single" w:sz="8" w:space="0" w:color="auto"/>
                  <w:left w:val="nil"/>
                  <w:bottom w:val="single" w:sz="8" w:space="0" w:color="auto"/>
                  <w:right w:val="single" w:sz="8" w:space="0" w:color="auto"/>
                </w:tcBorders>
              </w:tcPr>
              <w:p w14:paraId="3231A453" w14:textId="539AA033" w:rsidR="33026DA6" w:rsidRDefault="33026DA6" w:rsidP="33026DA6">
                <w:pPr>
                  <w:spacing w:line="257" w:lineRule="auto"/>
                  <w:rPr>
                    <w:rFonts w:eastAsia="Times New Roman"/>
                    <w:color w:val="00B050"/>
                  </w:rPr>
                </w:pPr>
                <w:r w:rsidRPr="33026DA6">
                  <w:rPr>
                    <w:rFonts w:eastAsia="Times New Roman"/>
                    <w:color w:val="00B050"/>
                  </w:rPr>
                  <w:t xml:space="preserve">Using built-in features such as fans, heaters, and proper seals with access to routine maintenance. </w:t>
                </w:r>
              </w:p>
            </w:tc>
            <w:tc>
              <w:tcPr>
                <w:tcW w:w="1777" w:type="dxa"/>
                <w:tcBorders>
                  <w:top w:val="single" w:sz="8" w:space="0" w:color="auto"/>
                  <w:left w:val="single" w:sz="8" w:space="0" w:color="auto"/>
                  <w:bottom w:val="single" w:sz="8" w:space="0" w:color="auto"/>
                  <w:right w:val="single" w:sz="8" w:space="0" w:color="auto"/>
                </w:tcBorders>
                <w:shd w:val="clear" w:color="auto" w:fill="00B050"/>
              </w:tcPr>
              <w:p w14:paraId="4828BF49" w14:textId="05809D82" w:rsidR="33026DA6" w:rsidRDefault="68E82657" w:rsidP="68E82657">
                <w:pPr>
                  <w:rPr>
                    <w:color w:val="000000" w:themeColor="text1"/>
                  </w:rPr>
                </w:pPr>
                <w:r w:rsidRPr="68E82657">
                  <w:rPr>
                    <w:rFonts w:eastAsia="Times New Roman"/>
                    <w:color w:val="0070C0"/>
                  </w:rPr>
                  <w:t>Low</w:t>
                </w:r>
              </w:p>
            </w:tc>
          </w:tr>
          <w:tr w:rsidR="33026DA6" w14:paraId="030F4A64" w14:textId="77777777" w:rsidTr="0E6DB33F">
            <w:tc>
              <w:tcPr>
                <w:tcW w:w="1450" w:type="dxa"/>
                <w:tcBorders>
                  <w:top w:val="single" w:sz="8" w:space="0" w:color="auto"/>
                  <w:left w:val="single" w:sz="8" w:space="0" w:color="auto"/>
                  <w:bottom w:val="single" w:sz="8" w:space="0" w:color="auto"/>
                  <w:right w:val="single" w:sz="8" w:space="0" w:color="auto"/>
                </w:tcBorders>
              </w:tcPr>
              <w:p w14:paraId="00FB5474" w14:textId="52CF399D" w:rsidR="33026DA6" w:rsidRDefault="33026DA6" w:rsidP="33026DA6">
                <w:pPr>
                  <w:rPr>
                    <w:color w:val="000000" w:themeColor="text1"/>
                  </w:rPr>
                </w:pPr>
                <w:r w:rsidRPr="33026DA6">
                  <w:rPr>
                    <w:rFonts w:eastAsia="Times New Roman"/>
                    <w:color w:val="000000" w:themeColor="text1"/>
                  </w:rPr>
                  <w:t>Cost and Schedule Assessment:</w:t>
                </w:r>
              </w:p>
            </w:tc>
            <w:tc>
              <w:tcPr>
                <w:tcW w:w="1772" w:type="dxa"/>
                <w:tcBorders>
                  <w:top w:val="single" w:sz="8" w:space="0" w:color="auto"/>
                  <w:left w:val="single" w:sz="8" w:space="0" w:color="auto"/>
                  <w:bottom w:val="single" w:sz="8" w:space="0" w:color="auto"/>
                  <w:right w:val="single" w:sz="8" w:space="0" w:color="auto"/>
                </w:tcBorders>
              </w:tcPr>
              <w:p w14:paraId="263B19C7" w14:textId="66963707" w:rsidR="33026DA6" w:rsidRDefault="33026DA6" w:rsidP="33026DA6">
                <w:pPr>
                  <w:rPr>
                    <w:color w:val="00B050"/>
                  </w:rPr>
                </w:pPr>
                <w:r w:rsidRPr="33026DA6">
                  <w:rPr>
                    <w:rFonts w:eastAsia="Times New Roman"/>
                    <w:color w:val="00B050"/>
                  </w:rPr>
                  <w:t xml:space="preserve">May need to replace AUAV unit or repair entire fleet. </w:t>
                </w:r>
              </w:p>
            </w:tc>
            <w:tc>
              <w:tcPr>
                <w:tcW w:w="1799" w:type="dxa"/>
                <w:tcBorders>
                  <w:top w:val="single" w:sz="8" w:space="0" w:color="auto"/>
                  <w:left w:val="single" w:sz="8" w:space="0" w:color="auto"/>
                  <w:bottom w:val="single" w:sz="8" w:space="0" w:color="auto"/>
                  <w:right w:val="single" w:sz="8" w:space="0" w:color="auto"/>
                </w:tcBorders>
              </w:tcPr>
              <w:p w14:paraId="745F3074" w14:textId="5221BC35" w:rsidR="33026DA6" w:rsidRDefault="33026DA6" w:rsidP="33026DA6">
                <w:pPr>
                  <w:rPr>
                    <w:color w:val="000000" w:themeColor="text1"/>
                  </w:rPr>
                </w:pPr>
                <w:r w:rsidRPr="33026DA6">
                  <w:rPr>
                    <w:rFonts w:eastAsia="Times New Roman"/>
                    <w:color w:val="000000" w:themeColor="text1"/>
                  </w:rPr>
                  <w:t xml:space="preserve">No cost saving. </w:t>
                </w:r>
              </w:p>
              <w:p w14:paraId="65D83B37" w14:textId="61E4A476" w:rsidR="33026DA6" w:rsidRDefault="68E82657" w:rsidP="33026DA6">
                <w:pPr>
                  <w:rPr>
                    <w:color w:val="000000" w:themeColor="text1"/>
                  </w:rPr>
                </w:pPr>
                <w:r w:rsidRPr="68E82657">
                  <w:rPr>
                    <w:rFonts w:eastAsia="Times New Roman"/>
                    <w:color w:val="000000" w:themeColor="text1"/>
                  </w:rPr>
                  <w:t>Risk of going over budget.</w:t>
                </w:r>
              </w:p>
            </w:tc>
            <w:tc>
              <w:tcPr>
                <w:tcW w:w="1799" w:type="dxa"/>
                <w:tcBorders>
                  <w:top w:val="single" w:sz="8" w:space="0" w:color="auto"/>
                  <w:left w:val="single" w:sz="8" w:space="0" w:color="auto"/>
                  <w:bottom w:val="single" w:sz="8" w:space="0" w:color="auto"/>
                  <w:right w:val="single" w:sz="8" w:space="0" w:color="auto"/>
                </w:tcBorders>
                <w:shd w:val="clear" w:color="auto" w:fill="00B050"/>
              </w:tcPr>
              <w:p w14:paraId="71B3DCCF" w14:textId="0891DA03" w:rsidR="68E82657" w:rsidRDefault="68E82657" w:rsidP="68E82657">
                <w:pPr>
                  <w:rPr>
                    <w:color w:val="0070C0"/>
                    <w:szCs w:val="22"/>
                  </w:rPr>
                </w:pPr>
                <w:r w:rsidRPr="68E82657">
                  <w:rPr>
                    <w:color w:val="0070C0"/>
                    <w:szCs w:val="22"/>
                  </w:rPr>
                  <w:t>Low</w:t>
                </w:r>
              </w:p>
            </w:tc>
            <w:tc>
              <w:tcPr>
                <w:tcW w:w="4618" w:type="dxa"/>
                <w:tcBorders>
                  <w:top w:val="single" w:sz="8" w:space="0" w:color="auto"/>
                  <w:left w:val="nil"/>
                  <w:bottom w:val="single" w:sz="8" w:space="0" w:color="auto"/>
                  <w:right w:val="single" w:sz="8" w:space="0" w:color="auto"/>
                </w:tcBorders>
              </w:tcPr>
              <w:p w14:paraId="155FCD37" w14:textId="35B47E2B" w:rsidR="33026DA6" w:rsidRDefault="33026DA6" w:rsidP="33026DA6">
                <w:pPr>
                  <w:rPr>
                    <w:color w:val="000000" w:themeColor="text1"/>
                  </w:rPr>
                </w:pPr>
                <w:r w:rsidRPr="33026DA6">
                  <w:rPr>
                    <w:rFonts w:eastAsia="Times New Roman"/>
                    <w:color w:val="000000" w:themeColor="text1"/>
                  </w:rPr>
                  <w:t>None required</w:t>
                </w:r>
                <w:r w:rsidRPr="33026DA6">
                  <w:rPr>
                    <w:rFonts w:eastAsia="Times New Roman"/>
                    <w:color w:val="00B050"/>
                  </w:rPr>
                  <w:t>.</w:t>
                </w:r>
              </w:p>
            </w:tc>
            <w:tc>
              <w:tcPr>
                <w:tcW w:w="1777" w:type="dxa"/>
                <w:tcBorders>
                  <w:top w:val="single" w:sz="8" w:space="0" w:color="auto"/>
                  <w:left w:val="single" w:sz="8" w:space="0" w:color="auto"/>
                  <w:bottom w:val="single" w:sz="8" w:space="0" w:color="auto"/>
                  <w:right w:val="single" w:sz="8" w:space="0" w:color="auto"/>
                </w:tcBorders>
                <w:shd w:val="clear" w:color="auto" w:fill="00B050"/>
              </w:tcPr>
              <w:p w14:paraId="1C28B17E" w14:textId="7356A1D5" w:rsidR="33026DA6" w:rsidRDefault="68E82657" w:rsidP="68E82657">
                <w:pPr>
                  <w:rPr>
                    <w:color w:val="000000" w:themeColor="text1"/>
                  </w:rPr>
                </w:pPr>
                <w:r w:rsidRPr="68E82657">
                  <w:rPr>
                    <w:rFonts w:eastAsia="Times New Roman"/>
                    <w:color w:val="0070C0"/>
                  </w:rPr>
                  <w:t>Low</w:t>
                </w:r>
              </w:p>
              <w:p w14:paraId="24C3A0DE" w14:textId="4D5E7EE7" w:rsidR="33026DA6" w:rsidRDefault="68E82657" w:rsidP="68E82657">
                <w:pPr>
                  <w:rPr>
                    <w:color w:val="000000" w:themeColor="text1"/>
                  </w:rPr>
                </w:pPr>
                <w:r w:rsidRPr="68E82657">
                  <w:rPr>
                    <w:rFonts w:eastAsia="Times New Roman"/>
                    <w:color w:val="0070C0"/>
                  </w:rPr>
                  <w:t xml:space="preserve"> </w:t>
                </w:r>
              </w:p>
            </w:tc>
          </w:tr>
          <w:tr w:rsidR="33026DA6" w14:paraId="316B9D75" w14:textId="77777777" w:rsidTr="0E6DB33F">
            <w:tc>
              <w:tcPr>
                <w:tcW w:w="1450" w:type="dxa"/>
                <w:tcBorders>
                  <w:top w:val="single" w:sz="8" w:space="0" w:color="auto"/>
                  <w:left w:val="single" w:sz="8" w:space="0" w:color="auto"/>
                  <w:bottom w:val="single" w:sz="8" w:space="0" w:color="auto"/>
                  <w:right w:val="single" w:sz="8" w:space="0" w:color="auto"/>
                </w:tcBorders>
              </w:tcPr>
              <w:p w14:paraId="41DED4C5" w14:textId="47DA09A0" w:rsidR="33026DA6" w:rsidRDefault="33026DA6" w:rsidP="33026DA6">
                <w:pPr>
                  <w:rPr>
                    <w:color w:val="000000" w:themeColor="text1"/>
                  </w:rPr>
                </w:pPr>
                <w:r w:rsidRPr="33026DA6">
                  <w:rPr>
                    <w:rFonts w:eastAsia="Times New Roman"/>
                    <w:color w:val="000000" w:themeColor="text1"/>
                  </w:rPr>
                  <w:t>Organizational Assessment:</w:t>
                </w:r>
              </w:p>
            </w:tc>
            <w:tc>
              <w:tcPr>
                <w:tcW w:w="1772" w:type="dxa"/>
                <w:tcBorders>
                  <w:top w:val="single" w:sz="8" w:space="0" w:color="auto"/>
                  <w:left w:val="single" w:sz="8" w:space="0" w:color="auto"/>
                  <w:bottom w:val="single" w:sz="8" w:space="0" w:color="auto"/>
                  <w:right w:val="single" w:sz="8" w:space="0" w:color="auto"/>
                </w:tcBorders>
              </w:tcPr>
              <w:p w14:paraId="1041B3E2" w14:textId="2DFBB143"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59F2FF90" w14:textId="3F11831B"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0ED62EF6" w14:textId="059D0F3E" w:rsidR="68E82657" w:rsidRDefault="68E82657" w:rsidP="68E82657">
                <w:pPr>
                  <w:rPr>
                    <w:color w:val="0070C0"/>
                    <w:szCs w:val="22"/>
                  </w:rPr>
                </w:pPr>
                <w:r w:rsidRPr="68E82657">
                  <w:rPr>
                    <w:color w:val="0070C0"/>
                    <w:szCs w:val="22"/>
                  </w:rPr>
                  <w:t>N/A</w:t>
                </w:r>
              </w:p>
            </w:tc>
            <w:tc>
              <w:tcPr>
                <w:tcW w:w="4618" w:type="dxa"/>
                <w:tcBorders>
                  <w:top w:val="single" w:sz="8" w:space="0" w:color="auto"/>
                  <w:left w:val="nil"/>
                  <w:bottom w:val="single" w:sz="8" w:space="0" w:color="auto"/>
                  <w:right w:val="single" w:sz="8" w:space="0" w:color="auto"/>
                </w:tcBorders>
              </w:tcPr>
              <w:p w14:paraId="21739A9A" w14:textId="1487987E" w:rsidR="33026DA6" w:rsidRDefault="33026DA6" w:rsidP="33026DA6">
                <w:pPr>
                  <w:rPr>
                    <w:color w:val="000000" w:themeColor="text1"/>
                  </w:rPr>
                </w:pPr>
                <w:r w:rsidRPr="33026DA6">
                  <w:rPr>
                    <w:rFonts w:eastAsia="Times New Roman"/>
                    <w:color w:val="000000" w:themeColor="text1"/>
                  </w:rPr>
                  <w:t>None required.</w:t>
                </w:r>
              </w:p>
            </w:tc>
            <w:tc>
              <w:tcPr>
                <w:tcW w:w="1777" w:type="dxa"/>
                <w:tcBorders>
                  <w:top w:val="single" w:sz="8" w:space="0" w:color="auto"/>
                  <w:left w:val="single" w:sz="8" w:space="0" w:color="auto"/>
                  <w:bottom w:val="single" w:sz="8" w:space="0" w:color="auto"/>
                  <w:right w:val="single" w:sz="8" w:space="0" w:color="auto"/>
                </w:tcBorders>
              </w:tcPr>
              <w:p w14:paraId="7AE7F537" w14:textId="4DB63EF2" w:rsidR="33026DA6" w:rsidRDefault="68E82657" w:rsidP="68E82657">
                <w:pPr>
                  <w:rPr>
                    <w:rFonts w:eastAsia="Times New Roman"/>
                    <w:color w:val="000000" w:themeColor="text1"/>
                  </w:rPr>
                </w:pPr>
                <w:r w:rsidRPr="68E82657">
                  <w:rPr>
                    <w:rFonts w:eastAsia="Times New Roman"/>
                    <w:color w:val="0070C0"/>
                  </w:rPr>
                  <w:t>N/A</w:t>
                </w:r>
              </w:p>
            </w:tc>
          </w:tr>
          <w:tr w:rsidR="33026DA6" w14:paraId="2D0FBDD7" w14:textId="77777777" w:rsidTr="0E6DB33F">
            <w:tc>
              <w:tcPr>
                <w:tcW w:w="1450" w:type="dxa"/>
                <w:tcBorders>
                  <w:top w:val="single" w:sz="8" w:space="0" w:color="auto"/>
                  <w:left w:val="single" w:sz="8" w:space="0" w:color="auto"/>
                  <w:bottom w:val="single" w:sz="8" w:space="0" w:color="auto"/>
                  <w:right w:val="single" w:sz="8" w:space="0" w:color="auto"/>
                </w:tcBorders>
              </w:tcPr>
              <w:p w14:paraId="59704B15" w14:textId="023F7D6B" w:rsidR="33026DA6" w:rsidRDefault="33026DA6" w:rsidP="33026DA6">
                <w:pPr>
                  <w:rPr>
                    <w:color w:val="000000" w:themeColor="text1"/>
                  </w:rPr>
                </w:pPr>
                <w:r w:rsidRPr="33026DA6">
                  <w:rPr>
                    <w:rFonts w:eastAsia="Times New Roman"/>
                    <w:color w:val="000000" w:themeColor="text1"/>
                  </w:rPr>
                  <w:lastRenderedPageBreak/>
                  <w:t xml:space="preserve">Political and Operational Assessment: </w:t>
                </w:r>
              </w:p>
            </w:tc>
            <w:tc>
              <w:tcPr>
                <w:tcW w:w="1772" w:type="dxa"/>
                <w:tcBorders>
                  <w:top w:val="single" w:sz="8" w:space="0" w:color="auto"/>
                  <w:left w:val="single" w:sz="8" w:space="0" w:color="auto"/>
                  <w:bottom w:val="single" w:sz="8" w:space="0" w:color="auto"/>
                  <w:right w:val="single" w:sz="8" w:space="0" w:color="auto"/>
                </w:tcBorders>
              </w:tcPr>
              <w:p w14:paraId="7C6BD499" w14:textId="46CA9724" w:rsidR="33026DA6" w:rsidRDefault="68E82657" w:rsidP="68E82657">
                <w:pPr>
                  <w:rPr>
                    <w:color w:val="000000" w:themeColor="text1"/>
                  </w:rPr>
                </w:pPr>
                <w:r w:rsidRPr="68E82657">
                  <w:rPr>
                    <w:rFonts w:eastAsia="Times New Roman"/>
                    <w:color w:val="0070C0"/>
                  </w:rPr>
                  <w:t>None identified.</w:t>
                </w:r>
              </w:p>
            </w:tc>
            <w:tc>
              <w:tcPr>
                <w:tcW w:w="1799" w:type="dxa"/>
                <w:tcBorders>
                  <w:top w:val="single" w:sz="8" w:space="0" w:color="auto"/>
                  <w:left w:val="single" w:sz="8" w:space="0" w:color="auto"/>
                  <w:bottom w:val="single" w:sz="8" w:space="0" w:color="auto"/>
                  <w:right w:val="single" w:sz="8" w:space="0" w:color="auto"/>
                </w:tcBorders>
              </w:tcPr>
              <w:p w14:paraId="4EE8F84A" w14:textId="11D268ED" w:rsidR="33026DA6" w:rsidRDefault="33026DA6" w:rsidP="33026DA6">
                <w:pPr>
                  <w:rPr>
                    <w:color w:val="000000" w:themeColor="text1"/>
                  </w:rPr>
                </w:pPr>
                <w:r w:rsidRPr="33026DA6">
                  <w:rPr>
                    <w:rFonts w:eastAsia="Times New Roman"/>
                    <w:color w:val="000000" w:themeColor="text1"/>
                  </w:rPr>
                  <w:t>None identified.</w:t>
                </w:r>
              </w:p>
            </w:tc>
            <w:tc>
              <w:tcPr>
                <w:tcW w:w="1799" w:type="dxa"/>
                <w:tcBorders>
                  <w:top w:val="single" w:sz="8" w:space="0" w:color="auto"/>
                  <w:left w:val="single" w:sz="8" w:space="0" w:color="auto"/>
                  <w:bottom w:val="single" w:sz="8" w:space="0" w:color="auto"/>
                  <w:right w:val="single" w:sz="8" w:space="0" w:color="auto"/>
                </w:tcBorders>
              </w:tcPr>
              <w:p w14:paraId="790B4BA4" w14:textId="19018000" w:rsidR="68E82657" w:rsidRDefault="68E82657" w:rsidP="68E82657">
                <w:pPr>
                  <w:rPr>
                    <w:color w:val="0070C0"/>
                    <w:szCs w:val="22"/>
                  </w:rPr>
                </w:pPr>
                <w:r w:rsidRPr="68E82657">
                  <w:rPr>
                    <w:color w:val="0070C0"/>
                    <w:szCs w:val="22"/>
                  </w:rPr>
                  <w:t>N/A</w:t>
                </w:r>
              </w:p>
            </w:tc>
            <w:tc>
              <w:tcPr>
                <w:tcW w:w="4618" w:type="dxa"/>
                <w:tcBorders>
                  <w:top w:val="single" w:sz="8" w:space="0" w:color="auto"/>
                  <w:left w:val="nil"/>
                  <w:bottom w:val="single" w:sz="8" w:space="0" w:color="auto"/>
                  <w:right w:val="single" w:sz="8" w:space="0" w:color="auto"/>
                </w:tcBorders>
              </w:tcPr>
              <w:p w14:paraId="32A7F4A1" w14:textId="61F534F4" w:rsidR="33026DA6" w:rsidRDefault="33026DA6" w:rsidP="33026DA6">
                <w:pPr>
                  <w:rPr>
                    <w:color w:val="000000" w:themeColor="text1"/>
                  </w:rPr>
                </w:pPr>
                <w:r w:rsidRPr="33026DA6">
                  <w:rPr>
                    <w:rFonts w:eastAsia="Times New Roman"/>
                    <w:color w:val="000000" w:themeColor="text1"/>
                  </w:rPr>
                  <w:t xml:space="preserve">None required. </w:t>
                </w:r>
              </w:p>
            </w:tc>
            <w:tc>
              <w:tcPr>
                <w:tcW w:w="1777" w:type="dxa"/>
                <w:tcBorders>
                  <w:top w:val="single" w:sz="8" w:space="0" w:color="auto"/>
                  <w:left w:val="single" w:sz="8" w:space="0" w:color="auto"/>
                  <w:bottom w:val="single" w:sz="8" w:space="0" w:color="auto"/>
                  <w:right w:val="single" w:sz="8" w:space="0" w:color="auto"/>
                </w:tcBorders>
              </w:tcPr>
              <w:p w14:paraId="01420EFE" w14:textId="74702090" w:rsidR="33026DA6" w:rsidRDefault="68E82657" w:rsidP="68E82657">
                <w:pPr>
                  <w:rPr>
                    <w:rFonts w:eastAsia="Times New Roman"/>
                    <w:color w:val="000000" w:themeColor="text1"/>
                  </w:rPr>
                </w:pPr>
                <w:r w:rsidRPr="68E82657">
                  <w:rPr>
                    <w:rFonts w:eastAsia="Times New Roman"/>
                    <w:color w:val="0070C0"/>
                  </w:rPr>
                  <w:t>N/A</w:t>
                </w:r>
              </w:p>
            </w:tc>
          </w:tr>
        </w:tbl>
        <w:p w14:paraId="3187D9E4" w14:textId="32AE8934" w:rsidR="00EE1C10" w:rsidRPr="006A7EEF" w:rsidRDefault="61CB249E" w:rsidP="33026DA6">
          <w:pPr>
            <w:rPr>
              <w:rFonts w:eastAsia="Times New Roman"/>
              <w:color w:val="F79546"/>
            </w:rPr>
          </w:pPr>
          <w:r w:rsidRPr="61CB249E">
            <w:rPr>
              <w:rFonts w:eastAsia="Times New Roman"/>
              <w:color w:val="F79546"/>
            </w:rPr>
            <w:t xml:space="preserve">S.R. </w:t>
          </w:r>
          <w:r w:rsidRPr="61CB249E">
            <w:rPr>
              <w:rFonts w:eastAsia="Times New Roman"/>
              <w:color w:val="00B050"/>
            </w:rPr>
            <w:t xml:space="preserve">19 </w:t>
          </w:r>
          <w:r w:rsidRPr="61CB249E">
            <w:rPr>
              <w:rFonts w:eastAsia="Times New Roman"/>
              <w:color w:val="F79546"/>
            </w:rPr>
            <w:t>- The AUAV system must look like a benign Search and Rescue AUAV.</w:t>
          </w:r>
        </w:p>
        <w:tbl>
          <w:tblPr>
            <w:tblStyle w:val="TableGrid"/>
            <w:tblW w:w="13215" w:type="dxa"/>
            <w:tblInd w:w="105" w:type="dxa"/>
            <w:tblLook w:val="04A0" w:firstRow="1" w:lastRow="0" w:firstColumn="1" w:lastColumn="0" w:noHBand="0" w:noVBand="1"/>
          </w:tblPr>
          <w:tblGrid>
            <w:gridCol w:w="1677"/>
            <w:gridCol w:w="1530"/>
            <w:gridCol w:w="1972"/>
            <w:gridCol w:w="1717"/>
            <w:gridCol w:w="4354"/>
            <w:gridCol w:w="1965"/>
          </w:tblGrid>
          <w:tr w:rsidR="33026DA6" w14:paraId="58C3D5B8"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BFC68B3" w14:textId="77777777" w:rsidR="003F7E22" w:rsidRDefault="003F7E22"/>
            </w:tc>
          </w:tr>
          <w:tr w:rsidR="33026DA6" w14:paraId="558A5EC6" w14:textId="77777777" w:rsidTr="43B183DF">
            <w:tc>
              <w:tcPr>
                <w:tcW w:w="1677" w:type="dxa"/>
                <w:tcBorders>
                  <w:top w:val="single" w:sz="8" w:space="0" w:color="auto"/>
                  <w:left w:val="single" w:sz="8" w:space="0" w:color="auto"/>
                  <w:bottom w:val="single" w:sz="8" w:space="0" w:color="auto"/>
                  <w:right w:val="single" w:sz="8" w:space="0" w:color="auto"/>
                </w:tcBorders>
              </w:tcPr>
              <w:p w14:paraId="57AAE450" w14:textId="54428A4F" w:rsidR="33026DA6" w:rsidRDefault="33026DA6" w:rsidP="33026DA6">
                <w:pPr>
                  <w:rPr>
                    <w:color w:val="000000" w:themeColor="text1"/>
                  </w:rPr>
                </w:pPr>
                <w:r w:rsidRPr="33026DA6">
                  <w:rPr>
                    <w:rFonts w:eastAsia="Times New Roman"/>
                    <w:color w:val="000000" w:themeColor="text1"/>
                  </w:rPr>
                  <w:t>Stakeholder:</w:t>
                </w:r>
              </w:p>
            </w:tc>
            <w:tc>
              <w:tcPr>
                <w:tcW w:w="11538" w:type="dxa"/>
                <w:gridSpan w:val="5"/>
                <w:tcBorders>
                  <w:top w:val="nil"/>
                  <w:left w:val="single" w:sz="8" w:space="0" w:color="auto"/>
                  <w:bottom w:val="single" w:sz="8" w:space="0" w:color="auto"/>
                  <w:right w:val="single" w:sz="8" w:space="0" w:color="auto"/>
                </w:tcBorders>
              </w:tcPr>
              <w:p w14:paraId="38C6E7B8" w14:textId="20FA311C" w:rsidR="003F7E22" w:rsidRDefault="68E82657" w:rsidP="68E82657">
                <w:pPr>
                  <w:rPr>
                    <w:rFonts w:eastAsia="Times New Roman"/>
                    <w:color w:val="000000" w:themeColor="text1"/>
                    <w:u w:val="single"/>
                  </w:rPr>
                </w:pPr>
                <w:r w:rsidRPr="68E82657">
                  <w:rPr>
                    <w:rFonts w:eastAsia="Times New Roman"/>
                    <w:color w:val="4F81BD" w:themeColor="accent1"/>
                  </w:rPr>
                  <w:t>Wilford Erasmus, POC of the three-letter agency</w:t>
                </w:r>
              </w:p>
            </w:tc>
          </w:tr>
          <w:tr w:rsidR="33026DA6" w14:paraId="295A91E5" w14:textId="77777777" w:rsidTr="43B183DF">
            <w:tc>
              <w:tcPr>
                <w:tcW w:w="1677" w:type="dxa"/>
                <w:tcBorders>
                  <w:top w:val="single" w:sz="8" w:space="0" w:color="auto"/>
                  <w:left w:val="single" w:sz="8" w:space="0" w:color="auto"/>
                  <w:bottom w:val="single" w:sz="8" w:space="0" w:color="auto"/>
                  <w:right w:val="single" w:sz="8" w:space="0" w:color="auto"/>
                </w:tcBorders>
              </w:tcPr>
              <w:p w14:paraId="0925D96F" w14:textId="453B3EE0" w:rsidR="33026DA6" w:rsidRDefault="33026DA6" w:rsidP="33026DA6">
                <w:pPr>
                  <w:rPr>
                    <w:color w:val="000000" w:themeColor="text1"/>
                  </w:rPr>
                </w:pPr>
                <w:r w:rsidRPr="33026DA6">
                  <w:rPr>
                    <w:rFonts w:eastAsia="Times New Roman"/>
                    <w:color w:val="000000" w:themeColor="text1"/>
                  </w:rPr>
                  <w:t>Rationale:</w:t>
                </w:r>
              </w:p>
            </w:tc>
            <w:tc>
              <w:tcPr>
                <w:tcW w:w="11538" w:type="dxa"/>
                <w:gridSpan w:val="5"/>
                <w:tcBorders>
                  <w:top w:val="single" w:sz="8" w:space="0" w:color="auto"/>
                  <w:left w:val="single" w:sz="8" w:space="0" w:color="auto"/>
                  <w:bottom w:val="single" w:sz="8" w:space="0" w:color="auto"/>
                  <w:right w:val="single" w:sz="8" w:space="0" w:color="auto"/>
                </w:tcBorders>
              </w:tcPr>
              <w:p w14:paraId="44115D09" w14:textId="3CB99688" w:rsidR="003F7E22" w:rsidRDefault="43B183DF">
                <w:r w:rsidRPr="43B183DF">
                  <w:rPr>
                    <w:color w:val="00B050"/>
                  </w:rPr>
                  <w:t>Desire to blend into surrounding and avoid unwanted interest and conflict from allies, collaborative partners, and non-allies.</w:t>
                </w:r>
                <w:r>
                  <w:t xml:space="preserve"> </w:t>
                </w:r>
              </w:p>
            </w:tc>
          </w:tr>
          <w:tr w:rsidR="33026DA6" w14:paraId="452197C1" w14:textId="77777777" w:rsidTr="43B183DF">
            <w:tc>
              <w:tcPr>
                <w:tcW w:w="1677" w:type="dxa"/>
                <w:tcBorders>
                  <w:top w:val="single" w:sz="8" w:space="0" w:color="auto"/>
                  <w:left w:val="single" w:sz="8" w:space="0" w:color="auto"/>
                  <w:bottom w:val="single" w:sz="8" w:space="0" w:color="auto"/>
                  <w:right w:val="single" w:sz="8" w:space="0" w:color="auto"/>
                </w:tcBorders>
              </w:tcPr>
              <w:p w14:paraId="082E9E04" w14:textId="13B150DC" w:rsidR="33026DA6" w:rsidRDefault="33026DA6" w:rsidP="33026DA6">
                <w:pPr>
                  <w:rPr>
                    <w:color w:val="000000" w:themeColor="text1"/>
                  </w:rPr>
                </w:pPr>
                <w:r w:rsidRPr="33026DA6">
                  <w:rPr>
                    <w:rFonts w:eastAsia="Times New Roman"/>
                    <w:color w:val="000000" w:themeColor="text1"/>
                  </w:rPr>
                  <w:t>Fit Criterion:</w:t>
                </w:r>
              </w:p>
            </w:tc>
            <w:tc>
              <w:tcPr>
                <w:tcW w:w="11538" w:type="dxa"/>
                <w:gridSpan w:val="5"/>
                <w:tcBorders>
                  <w:top w:val="single" w:sz="8" w:space="0" w:color="auto"/>
                  <w:left w:val="single" w:sz="8" w:space="0" w:color="auto"/>
                  <w:bottom w:val="single" w:sz="8" w:space="0" w:color="auto"/>
                  <w:right w:val="single" w:sz="8" w:space="0" w:color="auto"/>
                </w:tcBorders>
              </w:tcPr>
              <w:p w14:paraId="30F29EF0" w14:textId="333597AD" w:rsidR="003F7E22" w:rsidRDefault="43B183DF">
                <w:r w:rsidRPr="43B183DF">
                  <w:rPr>
                    <w:color w:val="00B050"/>
                  </w:rPr>
                  <w:t>Appearance must resemble and have markings consistent with a Search and Rescue vehicle.</w:t>
                </w:r>
                <w:r>
                  <w:t xml:space="preserve"> </w:t>
                </w:r>
              </w:p>
            </w:tc>
          </w:tr>
          <w:tr w:rsidR="33026DA6" w14:paraId="731A07E0" w14:textId="77777777" w:rsidTr="43B183DF">
            <w:tc>
              <w:tcPr>
                <w:tcW w:w="13215" w:type="dxa"/>
                <w:gridSpan w:val="6"/>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B0130A5" w14:textId="77777777" w:rsidR="003F7E22" w:rsidRDefault="003F7E22"/>
            </w:tc>
          </w:tr>
          <w:tr w:rsidR="33026DA6" w14:paraId="22C4D79E" w14:textId="77777777" w:rsidTr="43B183DF">
            <w:tc>
              <w:tcPr>
                <w:tcW w:w="1677" w:type="dxa"/>
                <w:tcBorders>
                  <w:top w:val="single" w:sz="8" w:space="0" w:color="auto"/>
                  <w:left w:val="single" w:sz="8" w:space="0" w:color="auto"/>
                  <w:bottom w:val="single" w:sz="8" w:space="0" w:color="auto"/>
                  <w:right w:val="single" w:sz="8" w:space="0" w:color="auto"/>
                </w:tcBorders>
              </w:tcPr>
              <w:p w14:paraId="09BDEF38" w14:textId="3D810688" w:rsidR="33026DA6" w:rsidRDefault="33026DA6" w:rsidP="33026DA6">
                <w:pPr>
                  <w:rPr>
                    <w:color w:val="000000" w:themeColor="text1"/>
                  </w:rPr>
                </w:pPr>
                <w:r w:rsidRPr="33026DA6">
                  <w:rPr>
                    <w:rFonts w:eastAsia="Times New Roman"/>
                    <w:color w:val="000000" w:themeColor="text1"/>
                  </w:rPr>
                  <w:t>Risk</w:t>
                </w:r>
              </w:p>
            </w:tc>
            <w:tc>
              <w:tcPr>
                <w:tcW w:w="1530" w:type="dxa"/>
                <w:tcBorders>
                  <w:top w:val="nil"/>
                  <w:left w:val="single" w:sz="8" w:space="0" w:color="auto"/>
                  <w:bottom w:val="single" w:sz="8" w:space="0" w:color="auto"/>
                  <w:right w:val="single" w:sz="8" w:space="0" w:color="auto"/>
                </w:tcBorders>
              </w:tcPr>
              <w:p w14:paraId="079AAEB3" w14:textId="19BB1554" w:rsidR="33026DA6" w:rsidRDefault="33026DA6" w:rsidP="33026DA6">
                <w:pPr>
                  <w:rPr>
                    <w:color w:val="000000" w:themeColor="text1"/>
                  </w:rPr>
                </w:pPr>
                <w:r w:rsidRPr="33026DA6">
                  <w:rPr>
                    <w:rFonts w:eastAsia="Times New Roman"/>
                    <w:color w:val="000000" w:themeColor="text1"/>
                  </w:rPr>
                  <w:t>Risk Issue</w:t>
                </w:r>
              </w:p>
            </w:tc>
            <w:tc>
              <w:tcPr>
                <w:tcW w:w="1972" w:type="dxa"/>
                <w:tcBorders>
                  <w:top w:val="nil"/>
                  <w:left w:val="single" w:sz="8" w:space="0" w:color="auto"/>
                  <w:bottom w:val="single" w:sz="8" w:space="0" w:color="auto"/>
                  <w:right w:val="single" w:sz="8" w:space="0" w:color="auto"/>
                </w:tcBorders>
              </w:tcPr>
              <w:p w14:paraId="1B0ADD56" w14:textId="165C3420" w:rsidR="33026DA6" w:rsidRDefault="33026DA6" w:rsidP="33026DA6">
                <w:pPr>
                  <w:rPr>
                    <w:color w:val="000000" w:themeColor="text1"/>
                  </w:rPr>
                </w:pPr>
                <w:r w:rsidRPr="33026DA6">
                  <w:rPr>
                    <w:rFonts w:eastAsia="Times New Roman"/>
                    <w:color w:val="000000" w:themeColor="text1"/>
                  </w:rPr>
                  <w:t>Risk Consequences</w:t>
                </w:r>
              </w:p>
            </w:tc>
            <w:tc>
              <w:tcPr>
                <w:tcW w:w="1717" w:type="dxa"/>
                <w:tcBorders>
                  <w:top w:val="nil"/>
                  <w:left w:val="single" w:sz="8" w:space="0" w:color="auto"/>
                  <w:bottom w:val="single" w:sz="8" w:space="0" w:color="auto"/>
                  <w:right w:val="single" w:sz="8" w:space="0" w:color="auto"/>
                </w:tcBorders>
              </w:tcPr>
              <w:p w14:paraId="7592AE22" w14:textId="398EC58F" w:rsidR="68E82657" w:rsidRDefault="68E82657" w:rsidP="68E82657">
                <w:pPr>
                  <w:rPr>
                    <w:color w:val="000000" w:themeColor="text1"/>
                    <w:szCs w:val="22"/>
                  </w:rPr>
                </w:pPr>
                <w:r w:rsidRPr="68E82657">
                  <w:rPr>
                    <w:color w:val="000000" w:themeColor="text1"/>
                    <w:szCs w:val="22"/>
                  </w:rPr>
                  <w:t>Initial Perceived Risk</w:t>
                </w:r>
              </w:p>
            </w:tc>
            <w:tc>
              <w:tcPr>
                <w:tcW w:w="4354" w:type="dxa"/>
                <w:tcBorders>
                  <w:top w:val="nil"/>
                  <w:left w:val="nil"/>
                  <w:bottom w:val="single" w:sz="8" w:space="0" w:color="auto"/>
                  <w:right w:val="single" w:sz="8" w:space="0" w:color="auto"/>
                </w:tcBorders>
              </w:tcPr>
              <w:p w14:paraId="624E53CB" w14:textId="137CE202" w:rsidR="33026DA6" w:rsidRDefault="33026DA6" w:rsidP="33026DA6">
                <w:pPr>
                  <w:rPr>
                    <w:color w:val="000000" w:themeColor="text1"/>
                  </w:rPr>
                </w:pPr>
                <w:r w:rsidRPr="33026DA6">
                  <w:rPr>
                    <w:rFonts w:eastAsia="Times New Roman"/>
                    <w:color w:val="000000" w:themeColor="text1"/>
                  </w:rPr>
                  <w:t>Risk Mitigation</w:t>
                </w:r>
              </w:p>
            </w:tc>
            <w:tc>
              <w:tcPr>
                <w:tcW w:w="1965" w:type="dxa"/>
                <w:tcBorders>
                  <w:top w:val="nil"/>
                  <w:left w:val="single" w:sz="8" w:space="0" w:color="auto"/>
                  <w:bottom w:val="single" w:sz="8" w:space="0" w:color="auto"/>
                  <w:right w:val="single" w:sz="8" w:space="0" w:color="auto"/>
                </w:tcBorders>
              </w:tcPr>
              <w:p w14:paraId="0472BD90" w14:textId="5578658B" w:rsidR="33026DA6" w:rsidRDefault="68E82657" w:rsidP="68E82657">
                <w:pPr>
                  <w:rPr>
                    <w:rFonts w:eastAsia="Times New Roman"/>
                    <w:color w:val="000000" w:themeColor="text1"/>
                  </w:rPr>
                </w:pPr>
                <w:r w:rsidRPr="68E82657">
                  <w:rPr>
                    <w:rFonts w:eastAsia="Times New Roman"/>
                    <w:color w:val="000000" w:themeColor="text1"/>
                  </w:rPr>
                  <w:t>Risk After Mitigation</w:t>
                </w:r>
              </w:p>
            </w:tc>
          </w:tr>
          <w:tr w:rsidR="33026DA6" w14:paraId="1F4256A0" w14:textId="77777777" w:rsidTr="43B183DF">
            <w:tc>
              <w:tcPr>
                <w:tcW w:w="1677" w:type="dxa"/>
                <w:tcBorders>
                  <w:top w:val="single" w:sz="8" w:space="0" w:color="auto"/>
                  <w:left w:val="single" w:sz="8" w:space="0" w:color="auto"/>
                  <w:bottom w:val="single" w:sz="8" w:space="0" w:color="auto"/>
                  <w:right w:val="single" w:sz="8" w:space="0" w:color="auto"/>
                </w:tcBorders>
              </w:tcPr>
              <w:p w14:paraId="3F1360B8" w14:textId="1A98A4F6" w:rsidR="33026DA6" w:rsidRDefault="33026DA6" w:rsidP="33026DA6">
                <w:pPr>
                  <w:rPr>
                    <w:color w:val="000000" w:themeColor="text1"/>
                  </w:rPr>
                </w:pPr>
                <w:r w:rsidRPr="33026DA6">
                  <w:rPr>
                    <w:rFonts w:eastAsia="Times New Roman"/>
                    <w:color w:val="000000" w:themeColor="text1"/>
                  </w:rPr>
                  <w:t>Technical Assessment:</w:t>
                </w:r>
              </w:p>
            </w:tc>
            <w:tc>
              <w:tcPr>
                <w:tcW w:w="1530" w:type="dxa"/>
                <w:tcBorders>
                  <w:top w:val="single" w:sz="8" w:space="0" w:color="auto"/>
                  <w:left w:val="single" w:sz="8" w:space="0" w:color="auto"/>
                  <w:bottom w:val="single" w:sz="8" w:space="0" w:color="auto"/>
                  <w:right w:val="single" w:sz="8" w:space="0" w:color="auto"/>
                </w:tcBorders>
              </w:tcPr>
              <w:p w14:paraId="64CBFD9F" w14:textId="27D782EF" w:rsidR="33026DA6" w:rsidRDefault="33026DA6" w:rsidP="33026DA6">
                <w:pPr>
                  <w:spacing w:line="257" w:lineRule="auto"/>
                  <w:rPr>
                    <w:color w:val="000000" w:themeColor="text1"/>
                  </w:rPr>
                </w:pPr>
                <w:r w:rsidRPr="33026DA6">
                  <w:rPr>
                    <w:rFonts w:eastAsia="Times New Roman"/>
                    <w:color w:val="000000" w:themeColor="text1"/>
                  </w:rPr>
                  <w:t>Critical information can’t take longer to send than 5 seconds.</w:t>
                </w:r>
              </w:p>
            </w:tc>
            <w:tc>
              <w:tcPr>
                <w:tcW w:w="1972" w:type="dxa"/>
                <w:tcBorders>
                  <w:top w:val="single" w:sz="8" w:space="0" w:color="auto"/>
                  <w:left w:val="single" w:sz="8" w:space="0" w:color="auto"/>
                  <w:bottom w:val="single" w:sz="8" w:space="0" w:color="auto"/>
                  <w:right w:val="single" w:sz="8" w:space="0" w:color="auto"/>
                </w:tcBorders>
              </w:tcPr>
              <w:p w14:paraId="7CCBD506" w14:textId="70FD220B" w:rsidR="33026DA6" w:rsidRDefault="33026DA6" w:rsidP="33026DA6">
                <w:pPr>
                  <w:rPr>
                    <w:color w:val="000000" w:themeColor="text1"/>
                  </w:rPr>
                </w:pPr>
                <w:r w:rsidRPr="33026DA6">
                  <w:rPr>
                    <w:rFonts w:eastAsia="Times New Roman"/>
                    <w:color w:val="000000" w:themeColor="text1"/>
                  </w:rPr>
                  <w:t>Performance objectives will not be met.</w:t>
                </w:r>
              </w:p>
            </w:tc>
            <w:tc>
              <w:tcPr>
                <w:tcW w:w="1717" w:type="dxa"/>
                <w:tcBorders>
                  <w:top w:val="single" w:sz="8" w:space="0" w:color="auto"/>
                  <w:left w:val="single" w:sz="8" w:space="0" w:color="auto"/>
                  <w:bottom w:val="single" w:sz="8" w:space="0" w:color="auto"/>
                  <w:right w:val="single" w:sz="8" w:space="0" w:color="auto"/>
                </w:tcBorders>
                <w:shd w:val="clear" w:color="auto" w:fill="00B050"/>
              </w:tcPr>
              <w:p w14:paraId="14AD7EB8" w14:textId="022D0F10" w:rsidR="68E82657" w:rsidRDefault="68E82657" w:rsidP="68E82657">
                <w:pPr>
                  <w:rPr>
                    <w:color w:val="0070C0"/>
                    <w:szCs w:val="22"/>
                  </w:rPr>
                </w:pPr>
                <w:r w:rsidRPr="68E82657">
                  <w:rPr>
                    <w:color w:val="0070C0"/>
                    <w:szCs w:val="22"/>
                  </w:rPr>
                  <w:t>Low</w:t>
                </w:r>
              </w:p>
            </w:tc>
            <w:tc>
              <w:tcPr>
                <w:tcW w:w="4354" w:type="dxa"/>
                <w:tcBorders>
                  <w:top w:val="single" w:sz="8" w:space="0" w:color="auto"/>
                  <w:left w:val="nil"/>
                  <w:bottom w:val="single" w:sz="8" w:space="0" w:color="auto"/>
                  <w:right w:val="single" w:sz="8" w:space="0" w:color="auto"/>
                </w:tcBorders>
              </w:tcPr>
              <w:p w14:paraId="4AD9EBA3" w14:textId="06DED478" w:rsidR="33026DA6" w:rsidRDefault="33026DA6" w:rsidP="33026DA6">
                <w:pPr>
                  <w:spacing w:line="257" w:lineRule="auto"/>
                  <w:rPr>
                    <w:color w:val="000000" w:themeColor="text1"/>
                  </w:rPr>
                </w:pPr>
                <w:r w:rsidRPr="33026DA6">
                  <w:rPr>
                    <w:rFonts w:eastAsia="Times New Roman"/>
                    <w:color w:val="000000" w:themeColor="text1"/>
                  </w:rPr>
                  <w:t>Communication systems must be able to handle that fast of a response time</w:t>
                </w:r>
                <w:r w:rsidRPr="33026DA6">
                  <w:rPr>
                    <w:rFonts w:eastAsia="Times New Roman"/>
                    <w:color w:val="00B050"/>
                  </w:rPr>
                  <w:t>.</w:t>
                </w:r>
              </w:p>
            </w:tc>
            <w:tc>
              <w:tcPr>
                <w:tcW w:w="1965" w:type="dxa"/>
                <w:tcBorders>
                  <w:top w:val="single" w:sz="8" w:space="0" w:color="auto"/>
                  <w:left w:val="single" w:sz="8" w:space="0" w:color="auto"/>
                  <w:bottom w:val="single" w:sz="8" w:space="0" w:color="auto"/>
                  <w:right w:val="single" w:sz="8" w:space="0" w:color="auto"/>
                </w:tcBorders>
                <w:shd w:val="clear" w:color="auto" w:fill="00B050"/>
              </w:tcPr>
              <w:p w14:paraId="6A53BAF4" w14:textId="05809D82" w:rsidR="33026DA6" w:rsidRDefault="68E82657" w:rsidP="68E82657">
                <w:pPr>
                  <w:rPr>
                    <w:color w:val="000000" w:themeColor="text1"/>
                  </w:rPr>
                </w:pPr>
                <w:r w:rsidRPr="68E82657">
                  <w:rPr>
                    <w:rFonts w:eastAsia="Times New Roman"/>
                    <w:color w:val="0070C0"/>
                  </w:rPr>
                  <w:t>Low</w:t>
                </w:r>
              </w:p>
            </w:tc>
          </w:tr>
          <w:tr w:rsidR="33026DA6" w14:paraId="7C05CCFB" w14:textId="77777777" w:rsidTr="43B183DF">
            <w:tc>
              <w:tcPr>
                <w:tcW w:w="1677" w:type="dxa"/>
                <w:tcBorders>
                  <w:top w:val="single" w:sz="8" w:space="0" w:color="auto"/>
                  <w:left w:val="single" w:sz="8" w:space="0" w:color="auto"/>
                  <w:bottom w:val="single" w:sz="8" w:space="0" w:color="auto"/>
                  <w:right w:val="single" w:sz="8" w:space="0" w:color="auto"/>
                </w:tcBorders>
              </w:tcPr>
              <w:p w14:paraId="31BCD165" w14:textId="52CF399D" w:rsidR="33026DA6" w:rsidRDefault="33026DA6" w:rsidP="33026DA6">
                <w:pPr>
                  <w:rPr>
                    <w:color w:val="000000" w:themeColor="text1"/>
                  </w:rPr>
                </w:pPr>
                <w:r w:rsidRPr="33026DA6">
                  <w:rPr>
                    <w:rFonts w:eastAsia="Times New Roman"/>
                    <w:color w:val="000000" w:themeColor="text1"/>
                  </w:rPr>
                  <w:lastRenderedPageBreak/>
                  <w:t>Cost and Schedule Assessment:</w:t>
                </w:r>
              </w:p>
            </w:tc>
            <w:tc>
              <w:tcPr>
                <w:tcW w:w="1530" w:type="dxa"/>
                <w:tcBorders>
                  <w:top w:val="single" w:sz="8" w:space="0" w:color="auto"/>
                  <w:left w:val="single" w:sz="8" w:space="0" w:color="auto"/>
                  <w:bottom w:val="single" w:sz="8" w:space="0" w:color="auto"/>
                  <w:right w:val="single" w:sz="8" w:space="0" w:color="auto"/>
                </w:tcBorders>
              </w:tcPr>
              <w:p w14:paraId="70D48E63" w14:textId="60C33335" w:rsidR="33026DA6" w:rsidRDefault="33026DA6" w:rsidP="33026DA6">
                <w:pPr>
                  <w:rPr>
                    <w:color w:val="000000" w:themeColor="text1"/>
                  </w:rPr>
                </w:pPr>
                <w:r w:rsidRPr="33026DA6">
                  <w:rPr>
                    <w:rFonts w:eastAsia="Times New Roman"/>
                    <w:color w:val="000000" w:themeColor="text1"/>
                  </w:rPr>
                  <w:t>More expensive technology might be required.</w:t>
                </w:r>
              </w:p>
            </w:tc>
            <w:tc>
              <w:tcPr>
                <w:tcW w:w="1972" w:type="dxa"/>
                <w:tcBorders>
                  <w:top w:val="single" w:sz="8" w:space="0" w:color="auto"/>
                  <w:left w:val="single" w:sz="8" w:space="0" w:color="auto"/>
                  <w:bottom w:val="single" w:sz="8" w:space="0" w:color="auto"/>
                  <w:right w:val="single" w:sz="8" w:space="0" w:color="auto"/>
                </w:tcBorders>
              </w:tcPr>
              <w:p w14:paraId="4324337C" w14:textId="5221BC35" w:rsidR="33026DA6" w:rsidRDefault="33026DA6" w:rsidP="33026DA6">
                <w:pPr>
                  <w:rPr>
                    <w:color w:val="000000" w:themeColor="text1"/>
                  </w:rPr>
                </w:pPr>
                <w:r w:rsidRPr="33026DA6">
                  <w:rPr>
                    <w:rFonts w:eastAsia="Times New Roman"/>
                    <w:color w:val="000000" w:themeColor="text1"/>
                  </w:rPr>
                  <w:t xml:space="preserve">No cost saving. </w:t>
                </w:r>
              </w:p>
              <w:p w14:paraId="3F86836E" w14:textId="6D684C41" w:rsidR="33026DA6" w:rsidRDefault="68E82657" w:rsidP="33026DA6">
                <w:pPr>
                  <w:rPr>
                    <w:color w:val="000000" w:themeColor="text1"/>
                  </w:rPr>
                </w:pPr>
                <w:r w:rsidRPr="68E82657">
                  <w:rPr>
                    <w:rFonts w:eastAsia="Times New Roman"/>
                    <w:color w:val="000000" w:themeColor="text1"/>
                  </w:rPr>
                  <w:t>Risk of going over budget.</w:t>
                </w:r>
              </w:p>
            </w:tc>
            <w:tc>
              <w:tcPr>
                <w:tcW w:w="1717" w:type="dxa"/>
                <w:tcBorders>
                  <w:top w:val="single" w:sz="8" w:space="0" w:color="auto"/>
                  <w:left w:val="single" w:sz="8" w:space="0" w:color="auto"/>
                  <w:bottom w:val="single" w:sz="8" w:space="0" w:color="auto"/>
                  <w:right w:val="single" w:sz="8" w:space="0" w:color="auto"/>
                </w:tcBorders>
                <w:shd w:val="clear" w:color="auto" w:fill="00B050"/>
              </w:tcPr>
              <w:p w14:paraId="69D156EB" w14:textId="0066A5F1" w:rsidR="68E82657" w:rsidRDefault="68E82657" w:rsidP="68E82657">
                <w:pPr>
                  <w:rPr>
                    <w:color w:val="0070C0"/>
                    <w:szCs w:val="22"/>
                  </w:rPr>
                </w:pPr>
                <w:r w:rsidRPr="68E82657">
                  <w:rPr>
                    <w:color w:val="0070C0"/>
                    <w:szCs w:val="22"/>
                  </w:rPr>
                  <w:t>Low</w:t>
                </w:r>
              </w:p>
            </w:tc>
            <w:tc>
              <w:tcPr>
                <w:tcW w:w="4354" w:type="dxa"/>
                <w:tcBorders>
                  <w:top w:val="single" w:sz="8" w:space="0" w:color="auto"/>
                  <w:left w:val="nil"/>
                  <w:bottom w:val="single" w:sz="8" w:space="0" w:color="auto"/>
                  <w:right w:val="single" w:sz="8" w:space="0" w:color="auto"/>
                </w:tcBorders>
              </w:tcPr>
              <w:p w14:paraId="34EB9668" w14:textId="35B47E2B" w:rsidR="33026DA6" w:rsidRDefault="33026DA6" w:rsidP="33026DA6">
                <w:pPr>
                  <w:rPr>
                    <w:color w:val="000000" w:themeColor="text1"/>
                  </w:rPr>
                </w:pPr>
                <w:r w:rsidRPr="33026DA6">
                  <w:rPr>
                    <w:rFonts w:eastAsia="Times New Roman"/>
                    <w:color w:val="000000" w:themeColor="text1"/>
                  </w:rPr>
                  <w:t>None required</w:t>
                </w:r>
                <w:r w:rsidRPr="33026DA6">
                  <w:rPr>
                    <w:rFonts w:eastAsia="Times New Roman"/>
                    <w:color w:val="00B050"/>
                  </w:rPr>
                  <w:t>.</w:t>
                </w:r>
              </w:p>
            </w:tc>
            <w:tc>
              <w:tcPr>
                <w:tcW w:w="1965" w:type="dxa"/>
                <w:tcBorders>
                  <w:top w:val="single" w:sz="8" w:space="0" w:color="auto"/>
                  <w:left w:val="single" w:sz="8" w:space="0" w:color="auto"/>
                  <w:bottom w:val="single" w:sz="8" w:space="0" w:color="auto"/>
                  <w:right w:val="single" w:sz="8" w:space="0" w:color="auto"/>
                </w:tcBorders>
                <w:shd w:val="clear" w:color="auto" w:fill="00B050"/>
              </w:tcPr>
              <w:p w14:paraId="44CAD698" w14:textId="7356A1D5" w:rsidR="33026DA6" w:rsidRDefault="68E82657" w:rsidP="68E82657">
                <w:pPr>
                  <w:rPr>
                    <w:color w:val="000000" w:themeColor="text1"/>
                  </w:rPr>
                </w:pPr>
                <w:r w:rsidRPr="68E82657">
                  <w:rPr>
                    <w:rFonts w:eastAsia="Times New Roman"/>
                    <w:color w:val="0070C0"/>
                  </w:rPr>
                  <w:t>Low</w:t>
                </w:r>
              </w:p>
              <w:p w14:paraId="06E7A617" w14:textId="4D5E7EE7" w:rsidR="33026DA6" w:rsidRDefault="68E82657" w:rsidP="68E82657">
                <w:pPr>
                  <w:rPr>
                    <w:color w:val="000000" w:themeColor="text1"/>
                  </w:rPr>
                </w:pPr>
                <w:r w:rsidRPr="68E82657">
                  <w:rPr>
                    <w:rFonts w:eastAsia="Times New Roman"/>
                    <w:color w:val="0070C0"/>
                  </w:rPr>
                  <w:t xml:space="preserve"> </w:t>
                </w:r>
              </w:p>
            </w:tc>
          </w:tr>
          <w:tr w:rsidR="33026DA6" w14:paraId="6D93D598" w14:textId="77777777" w:rsidTr="43B183DF">
            <w:tc>
              <w:tcPr>
                <w:tcW w:w="1677" w:type="dxa"/>
                <w:tcBorders>
                  <w:top w:val="single" w:sz="8" w:space="0" w:color="auto"/>
                  <w:left w:val="single" w:sz="8" w:space="0" w:color="auto"/>
                  <w:bottom w:val="single" w:sz="8" w:space="0" w:color="auto"/>
                  <w:right w:val="single" w:sz="8" w:space="0" w:color="auto"/>
                </w:tcBorders>
              </w:tcPr>
              <w:p w14:paraId="7CECD039" w14:textId="47DA09A0" w:rsidR="33026DA6" w:rsidRDefault="33026DA6" w:rsidP="33026DA6">
                <w:pPr>
                  <w:rPr>
                    <w:color w:val="000000" w:themeColor="text1"/>
                  </w:rPr>
                </w:pPr>
                <w:r w:rsidRPr="33026DA6">
                  <w:rPr>
                    <w:rFonts w:eastAsia="Times New Roman"/>
                    <w:color w:val="000000" w:themeColor="text1"/>
                  </w:rPr>
                  <w:t>Organizational Assessment:</w:t>
                </w:r>
              </w:p>
            </w:tc>
            <w:tc>
              <w:tcPr>
                <w:tcW w:w="1530" w:type="dxa"/>
                <w:tcBorders>
                  <w:top w:val="single" w:sz="8" w:space="0" w:color="auto"/>
                  <w:left w:val="single" w:sz="8" w:space="0" w:color="auto"/>
                  <w:bottom w:val="single" w:sz="8" w:space="0" w:color="auto"/>
                  <w:right w:val="single" w:sz="8" w:space="0" w:color="auto"/>
                </w:tcBorders>
              </w:tcPr>
              <w:p w14:paraId="406278FF" w14:textId="2DFBB143" w:rsidR="33026DA6" w:rsidRDefault="33026DA6" w:rsidP="33026DA6">
                <w:pPr>
                  <w:rPr>
                    <w:color w:val="000000" w:themeColor="text1"/>
                  </w:rPr>
                </w:pPr>
                <w:r w:rsidRPr="33026DA6">
                  <w:rPr>
                    <w:rFonts w:eastAsia="Times New Roman"/>
                    <w:color w:val="000000" w:themeColor="text1"/>
                  </w:rPr>
                  <w:t>None identified.</w:t>
                </w:r>
              </w:p>
            </w:tc>
            <w:tc>
              <w:tcPr>
                <w:tcW w:w="1972" w:type="dxa"/>
                <w:tcBorders>
                  <w:top w:val="single" w:sz="8" w:space="0" w:color="auto"/>
                  <w:left w:val="single" w:sz="8" w:space="0" w:color="auto"/>
                  <w:bottom w:val="single" w:sz="8" w:space="0" w:color="auto"/>
                  <w:right w:val="single" w:sz="8" w:space="0" w:color="auto"/>
                </w:tcBorders>
              </w:tcPr>
              <w:p w14:paraId="497EF047" w14:textId="3F11831B" w:rsidR="33026DA6" w:rsidRDefault="33026DA6" w:rsidP="33026DA6">
                <w:pPr>
                  <w:rPr>
                    <w:color w:val="000000" w:themeColor="text1"/>
                  </w:rPr>
                </w:pPr>
                <w:r w:rsidRPr="33026DA6">
                  <w:rPr>
                    <w:rFonts w:eastAsia="Times New Roman"/>
                    <w:color w:val="000000" w:themeColor="text1"/>
                  </w:rPr>
                  <w:t>None Identified.</w:t>
                </w:r>
              </w:p>
            </w:tc>
            <w:tc>
              <w:tcPr>
                <w:tcW w:w="1717" w:type="dxa"/>
                <w:tcBorders>
                  <w:top w:val="single" w:sz="8" w:space="0" w:color="auto"/>
                  <w:left w:val="single" w:sz="8" w:space="0" w:color="auto"/>
                  <w:bottom w:val="single" w:sz="8" w:space="0" w:color="auto"/>
                  <w:right w:val="single" w:sz="8" w:space="0" w:color="auto"/>
                </w:tcBorders>
              </w:tcPr>
              <w:p w14:paraId="68E262BA" w14:textId="36B657A8" w:rsidR="68E82657" w:rsidRDefault="68E82657" w:rsidP="68E82657">
                <w:pPr>
                  <w:rPr>
                    <w:color w:val="0070C0"/>
                    <w:szCs w:val="22"/>
                  </w:rPr>
                </w:pPr>
                <w:r w:rsidRPr="68E82657">
                  <w:rPr>
                    <w:color w:val="0070C0"/>
                    <w:szCs w:val="22"/>
                  </w:rPr>
                  <w:t>N/A</w:t>
                </w:r>
              </w:p>
            </w:tc>
            <w:tc>
              <w:tcPr>
                <w:tcW w:w="4354" w:type="dxa"/>
                <w:tcBorders>
                  <w:top w:val="single" w:sz="8" w:space="0" w:color="auto"/>
                  <w:left w:val="nil"/>
                  <w:bottom w:val="single" w:sz="8" w:space="0" w:color="auto"/>
                  <w:right w:val="single" w:sz="8" w:space="0" w:color="auto"/>
                </w:tcBorders>
              </w:tcPr>
              <w:p w14:paraId="7DC0FE0D" w14:textId="1487987E" w:rsidR="33026DA6" w:rsidRDefault="33026DA6" w:rsidP="33026DA6">
                <w:pPr>
                  <w:rPr>
                    <w:color w:val="000000" w:themeColor="text1"/>
                  </w:rPr>
                </w:pPr>
                <w:r w:rsidRPr="33026DA6">
                  <w:rPr>
                    <w:rFonts w:eastAsia="Times New Roman"/>
                    <w:color w:val="000000" w:themeColor="text1"/>
                  </w:rPr>
                  <w:t>None required.</w:t>
                </w:r>
              </w:p>
            </w:tc>
            <w:tc>
              <w:tcPr>
                <w:tcW w:w="1965" w:type="dxa"/>
                <w:tcBorders>
                  <w:top w:val="single" w:sz="8" w:space="0" w:color="auto"/>
                  <w:left w:val="single" w:sz="8" w:space="0" w:color="auto"/>
                  <w:bottom w:val="single" w:sz="8" w:space="0" w:color="auto"/>
                  <w:right w:val="single" w:sz="8" w:space="0" w:color="auto"/>
                </w:tcBorders>
              </w:tcPr>
              <w:p w14:paraId="24B792B2" w14:textId="11D8E4FE" w:rsidR="33026DA6" w:rsidRDefault="68E82657" w:rsidP="68E82657">
                <w:pPr>
                  <w:rPr>
                    <w:rFonts w:eastAsia="Times New Roman"/>
                    <w:color w:val="000000" w:themeColor="text1"/>
                  </w:rPr>
                </w:pPr>
                <w:r w:rsidRPr="68E82657">
                  <w:rPr>
                    <w:rFonts w:eastAsia="Times New Roman"/>
                    <w:color w:val="0070C0"/>
                  </w:rPr>
                  <w:t>N/A</w:t>
                </w:r>
              </w:p>
            </w:tc>
          </w:tr>
          <w:tr w:rsidR="33026DA6" w14:paraId="305BD323" w14:textId="77777777" w:rsidTr="43B183DF">
            <w:tc>
              <w:tcPr>
                <w:tcW w:w="1677" w:type="dxa"/>
                <w:tcBorders>
                  <w:top w:val="single" w:sz="8" w:space="0" w:color="auto"/>
                  <w:left w:val="single" w:sz="8" w:space="0" w:color="auto"/>
                  <w:bottom w:val="single" w:sz="8" w:space="0" w:color="auto"/>
                  <w:right w:val="single" w:sz="8" w:space="0" w:color="auto"/>
                </w:tcBorders>
              </w:tcPr>
              <w:p w14:paraId="549D0FF2" w14:textId="023F7D6B" w:rsidR="33026DA6" w:rsidRDefault="33026DA6" w:rsidP="33026DA6">
                <w:pPr>
                  <w:rPr>
                    <w:color w:val="000000" w:themeColor="text1"/>
                  </w:rPr>
                </w:pPr>
                <w:r w:rsidRPr="33026DA6">
                  <w:rPr>
                    <w:rFonts w:eastAsia="Times New Roman"/>
                    <w:color w:val="000000" w:themeColor="text1"/>
                  </w:rPr>
                  <w:t xml:space="preserve">Political and Operational Assessment: </w:t>
                </w:r>
              </w:p>
            </w:tc>
            <w:tc>
              <w:tcPr>
                <w:tcW w:w="1530" w:type="dxa"/>
                <w:tcBorders>
                  <w:top w:val="single" w:sz="8" w:space="0" w:color="auto"/>
                  <w:left w:val="single" w:sz="8" w:space="0" w:color="auto"/>
                  <w:bottom w:val="single" w:sz="8" w:space="0" w:color="auto"/>
                  <w:right w:val="single" w:sz="8" w:space="0" w:color="auto"/>
                </w:tcBorders>
              </w:tcPr>
              <w:p w14:paraId="21E29833" w14:textId="3AB8A4DA" w:rsidR="33026DA6" w:rsidRDefault="68E82657" w:rsidP="68E82657">
                <w:pPr>
                  <w:rPr>
                    <w:color w:val="000000" w:themeColor="text1"/>
                  </w:rPr>
                </w:pPr>
                <w:r w:rsidRPr="68E82657">
                  <w:rPr>
                    <w:rFonts w:eastAsia="Times New Roman"/>
                    <w:color w:val="0070C0"/>
                  </w:rPr>
                  <w:t>None identified.</w:t>
                </w:r>
              </w:p>
            </w:tc>
            <w:tc>
              <w:tcPr>
                <w:tcW w:w="1972" w:type="dxa"/>
                <w:tcBorders>
                  <w:top w:val="single" w:sz="8" w:space="0" w:color="auto"/>
                  <w:left w:val="single" w:sz="8" w:space="0" w:color="auto"/>
                  <w:bottom w:val="single" w:sz="8" w:space="0" w:color="auto"/>
                  <w:right w:val="single" w:sz="8" w:space="0" w:color="auto"/>
                </w:tcBorders>
              </w:tcPr>
              <w:p w14:paraId="4528C139" w14:textId="11D268ED" w:rsidR="33026DA6" w:rsidRDefault="33026DA6" w:rsidP="33026DA6">
                <w:pPr>
                  <w:rPr>
                    <w:color w:val="000000" w:themeColor="text1"/>
                  </w:rPr>
                </w:pPr>
                <w:r w:rsidRPr="33026DA6">
                  <w:rPr>
                    <w:rFonts w:eastAsia="Times New Roman"/>
                    <w:color w:val="000000" w:themeColor="text1"/>
                  </w:rPr>
                  <w:t>None identified.</w:t>
                </w:r>
              </w:p>
            </w:tc>
            <w:tc>
              <w:tcPr>
                <w:tcW w:w="1717" w:type="dxa"/>
                <w:tcBorders>
                  <w:top w:val="single" w:sz="8" w:space="0" w:color="auto"/>
                  <w:left w:val="single" w:sz="8" w:space="0" w:color="auto"/>
                  <w:bottom w:val="single" w:sz="8" w:space="0" w:color="auto"/>
                  <w:right w:val="single" w:sz="8" w:space="0" w:color="auto"/>
                </w:tcBorders>
              </w:tcPr>
              <w:p w14:paraId="04CEBE48" w14:textId="3D0BB01E" w:rsidR="68E82657" w:rsidRDefault="68E82657" w:rsidP="68E82657">
                <w:pPr>
                  <w:rPr>
                    <w:color w:val="0070C0"/>
                    <w:szCs w:val="22"/>
                  </w:rPr>
                </w:pPr>
                <w:r w:rsidRPr="68E82657">
                  <w:rPr>
                    <w:color w:val="0070C0"/>
                    <w:szCs w:val="22"/>
                  </w:rPr>
                  <w:t>N/A</w:t>
                </w:r>
              </w:p>
            </w:tc>
            <w:tc>
              <w:tcPr>
                <w:tcW w:w="4354" w:type="dxa"/>
                <w:tcBorders>
                  <w:top w:val="single" w:sz="8" w:space="0" w:color="auto"/>
                  <w:left w:val="nil"/>
                  <w:bottom w:val="single" w:sz="8" w:space="0" w:color="auto"/>
                  <w:right w:val="single" w:sz="8" w:space="0" w:color="auto"/>
                </w:tcBorders>
              </w:tcPr>
              <w:p w14:paraId="7F11C395" w14:textId="61F534F4" w:rsidR="33026DA6" w:rsidRDefault="33026DA6" w:rsidP="33026DA6">
                <w:pPr>
                  <w:rPr>
                    <w:color w:val="000000" w:themeColor="text1"/>
                  </w:rPr>
                </w:pPr>
                <w:r w:rsidRPr="33026DA6">
                  <w:rPr>
                    <w:rFonts w:eastAsia="Times New Roman"/>
                    <w:color w:val="000000" w:themeColor="text1"/>
                  </w:rPr>
                  <w:t xml:space="preserve">None required. </w:t>
                </w:r>
              </w:p>
            </w:tc>
            <w:tc>
              <w:tcPr>
                <w:tcW w:w="1965" w:type="dxa"/>
                <w:tcBorders>
                  <w:top w:val="single" w:sz="8" w:space="0" w:color="auto"/>
                  <w:left w:val="single" w:sz="8" w:space="0" w:color="auto"/>
                  <w:bottom w:val="single" w:sz="8" w:space="0" w:color="auto"/>
                  <w:right w:val="single" w:sz="8" w:space="0" w:color="auto"/>
                </w:tcBorders>
              </w:tcPr>
              <w:p w14:paraId="3B230A23" w14:textId="67635BFE" w:rsidR="33026DA6" w:rsidRDefault="68E82657" w:rsidP="68E82657">
                <w:pPr>
                  <w:rPr>
                    <w:rFonts w:eastAsia="Times New Roman"/>
                    <w:color w:val="000000" w:themeColor="text1"/>
                  </w:rPr>
                </w:pPr>
                <w:r w:rsidRPr="68E82657">
                  <w:rPr>
                    <w:rFonts w:eastAsia="Times New Roman"/>
                    <w:color w:val="0070C0"/>
                  </w:rPr>
                  <w:t>N/A</w:t>
                </w:r>
              </w:p>
            </w:tc>
          </w:tr>
        </w:tbl>
        <w:p w14:paraId="77343175" w14:textId="1B768CDF" w:rsidR="00EE1C10" w:rsidRPr="006A7EEF" w:rsidRDefault="00EE1C10" w:rsidP="33026DA6">
          <w:pPr>
            <w:ind w:left="720" w:hanging="720"/>
            <w:rPr>
              <w:rFonts w:eastAsia="Times New Roman"/>
              <w:color w:val="F79546"/>
            </w:rPr>
          </w:pPr>
          <w:r>
            <w:br/>
          </w:r>
        </w:p>
        <w:p w14:paraId="4082ED78" w14:textId="4FCE2DAD" w:rsidR="00EE1C10" w:rsidRPr="006A7EEF" w:rsidRDefault="00EE1C10" w:rsidP="33026DA6">
          <w:pPr>
            <w:sectPr w:rsidR="00EE1C10" w:rsidRPr="006A7EEF" w:rsidSect="00410D2A">
              <w:headerReference w:type="even" r:id="rId17"/>
              <w:footerReference w:type="even" r:id="rId18"/>
              <w:footerReference w:type="default" r:id="rId19"/>
              <w:headerReference w:type="first" r:id="rId20"/>
              <w:footerReference w:type="first" r:id="rId21"/>
              <w:pgSz w:w="15840" w:h="12240" w:orient="landscape"/>
              <w:pgMar w:top="1440" w:right="1440" w:bottom="1440" w:left="1080" w:header="706" w:footer="432" w:gutter="0"/>
              <w:cols w:space="720"/>
              <w:docGrid w:linePitch="299"/>
            </w:sectPr>
          </w:pPr>
        </w:p>
        <w:p w14:paraId="7277193D" w14:textId="69F4578A" w:rsidR="00D37A19" w:rsidRPr="006A7EEF" w:rsidRDefault="61CB249E" w:rsidP="005C4842">
          <w:pPr>
            <w:pStyle w:val="Heading2"/>
            <w:rPr>
              <w:color w:val="000000" w:themeColor="text1"/>
            </w:rPr>
          </w:pPr>
          <w:bookmarkStart w:id="133" w:name="_Toc40851998"/>
          <w:bookmarkStart w:id="134" w:name="_Toc89888667"/>
          <w:r w:rsidRPr="61CB249E">
            <w:rPr>
              <w:color w:val="000000" w:themeColor="text1"/>
            </w:rPr>
            <w:lastRenderedPageBreak/>
            <w:t>Quality Functional Deployment</w:t>
          </w:r>
          <w:bookmarkEnd w:id="133"/>
          <w:bookmarkEnd w:id="134"/>
        </w:p>
        <w:p w14:paraId="6F3EDE1F" w14:textId="302859F8" w:rsidR="004F38A3" w:rsidRPr="006A7EEF" w:rsidRDefault="2C31B253" w:rsidP="14A3B280">
          <w:pPr>
            <w:rPr>
              <w:color w:val="000000" w:themeColor="text1"/>
            </w:rPr>
          </w:pPr>
          <w:r w:rsidRPr="2C31B253">
            <w:rPr>
              <w:rFonts w:eastAsia="Times New Roman"/>
              <w:color w:val="000000" w:themeColor="text1"/>
            </w:rPr>
            <w:t xml:space="preserve">The Stakeholder Requirements were evaluated for the project feasibility and any </w:t>
          </w:r>
          <w:r w:rsidRPr="2C31B253">
            <w:rPr>
              <w:rFonts w:eastAsia="Times New Roman"/>
              <w:color w:val="00B050"/>
            </w:rPr>
            <w:t>associated risks.</w:t>
          </w:r>
          <w:r w:rsidRPr="2C31B253">
            <w:rPr>
              <w:rFonts w:eastAsia="Times New Roman"/>
              <w:color w:val="000000" w:themeColor="text1"/>
            </w:rPr>
            <w:t xml:space="preserve"> The team developed a Quality Functional Deployment (QFD) to capture the critical aspects of the Stakeholder Requirements and to give a visual representation to the technical responses for these driving requirements. Additionally, we conducted benchmarking studies to determine the feasibility and quantitatively compared our solution to comparative products to ensure we met or exceeded e</w:t>
          </w:r>
          <w:r w:rsidRPr="2C31B253">
            <w:rPr>
              <w:rFonts w:eastAsia="Times New Roman"/>
              <w:color w:val="00B050"/>
            </w:rPr>
            <w:t xml:space="preserve">very given requirement and the standards </w:t>
          </w:r>
          <w:r w:rsidRPr="2C31B253">
            <w:rPr>
              <w:rFonts w:eastAsia="Times New Roman"/>
              <w:color w:val="F79646" w:themeColor="accent6"/>
            </w:rPr>
            <w:t>of</w:t>
          </w:r>
          <w:r w:rsidRPr="2C31B253">
            <w:rPr>
              <w:rFonts w:eastAsia="Times New Roman"/>
              <w:color w:val="00B050"/>
            </w:rPr>
            <w:t xml:space="preserve"> our competitors.</w:t>
          </w:r>
        </w:p>
        <w:p w14:paraId="3C2D2F9D" w14:textId="5E55AC0D" w:rsidR="004F38A3" w:rsidRPr="006A7EEF" w:rsidRDefault="75005EF2" w:rsidP="75005EF2">
          <w:pPr>
            <w:rPr>
              <w:color w:val="000000" w:themeColor="text1"/>
            </w:rPr>
          </w:pPr>
          <w:r w:rsidRPr="006A7EEF">
            <w:rPr>
              <w:rFonts w:eastAsia="Times New Roman"/>
              <w:color w:val="000000" w:themeColor="text1"/>
              <w:szCs w:val="22"/>
            </w:rPr>
            <w:t>The team used a modified QFD. This provides a quantitative value to the requirements (functional and stakeholder). Each stakeholder requirement was given an importance value determined by how crucial it was to the projects needs and functions. The values are multiplied to give a functional requirement score which is then multiplied again by a degree of difficulty factor. The final score is the functional requirements importance and ranking.</w:t>
          </w:r>
        </w:p>
        <w:p w14:paraId="45A48498" w14:textId="47AF3152" w:rsidR="004F38A3" w:rsidRPr="006A7EEF" w:rsidRDefault="0E6DB33F" w:rsidP="14A3B280">
          <w:pPr>
            <w:rPr>
              <w:rFonts w:eastAsia="Times New Roman"/>
              <w:color w:val="000000" w:themeColor="text1"/>
            </w:rPr>
          </w:pPr>
          <w:r w:rsidRPr="0E6DB33F">
            <w:rPr>
              <w:rFonts w:eastAsia="Times New Roman"/>
              <w:color w:val="000000" w:themeColor="text1"/>
            </w:rPr>
            <w:t xml:space="preserve">After inputting all the data and populating the QFD (Figure 1), the team has a good understanding of the most crucial parts of project. </w:t>
          </w:r>
          <w:r w:rsidRPr="0E6DB33F">
            <w:rPr>
              <w:rFonts w:eastAsia="Times New Roman"/>
              <w:color w:val="00B050"/>
            </w:rPr>
            <w:t xml:space="preserve">The two most important functional requirements, according to this QFD, are the off-board processing capabilities and the Spatial Resolution. These requirements dictate the detail that can be processed by the AUAV’s optical sensors and the speed at which the information can be processed. The system’s reliability and the use of standard equipment also hold quite a bit of importance as well. A more detailed version </w:t>
          </w:r>
          <w:r w:rsidRPr="0E6DB33F">
            <w:rPr>
              <w:rFonts w:eastAsia="Times New Roman"/>
              <w:color w:val="F79646" w:themeColor="accent6"/>
            </w:rPr>
            <w:t xml:space="preserve">of the QFD </w:t>
          </w:r>
          <w:r w:rsidRPr="0E6DB33F">
            <w:rPr>
              <w:rFonts w:eastAsia="Times New Roman"/>
              <w:color w:val="00B050"/>
            </w:rPr>
            <w:t xml:space="preserve">can be found in the Supporting Documentation, </w:t>
          </w:r>
          <w:hyperlink r:id="rId22">
            <w:r w:rsidRPr="0E6DB33F">
              <w:rPr>
                <w:rStyle w:val="Hyperlink"/>
                <w:rFonts w:eastAsia="Times New Roman"/>
              </w:rPr>
              <w:t>here</w:t>
            </w:r>
          </w:hyperlink>
          <w:r w:rsidRPr="0E6DB33F">
            <w:rPr>
              <w:rFonts w:eastAsia="Times New Roman"/>
              <w:color w:val="000000" w:themeColor="text1"/>
            </w:rPr>
            <w:t xml:space="preserve"> </w:t>
          </w:r>
          <w:r w:rsidRPr="0E6DB33F">
            <w:rPr>
              <w:rFonts w:eastAsia="Times New Roman"/>
              <w:color w:val="F79646" w:themeColor="accent6"/>
            </w:rPr>
            <w:t>for readability.</w:t>
          </w:r>
        </w:p>
        <w:p w14:paraId="758A7F66" w14:textId="4BD77E95" w:rsidR="001C7CAB" w:rsidRPr="006A7EEF" w:rsidRDefault="001C7CAB">
          <w:pPr>
            <w:spacing w:before="0" w:after="0"/>
            <w:rPr>
              <w:rFonts w:eastAsia="Times New Roman"/>
              <w:color w:val="000000" w:themeColor="text1"/>
            </w:rPr>
          </w:pPr>
          <w:r w:rsidRPr="61CB249E">
            <w:rPr>
              <w:rFonts w:eastAsia="Times New Roman"/>
              <w:color w:val="000000" w:themeColor="text1"/>
            </w:rPr>
            <w:br w:type="page"/>
          </w:r>
        </w:p>
        <w:p w14:paraId="246FDFA5" w14:textId="082C35A3" w:rsidR="004F38A3" w:rsidRPr="006A7EEF" w:rsidRDefault="00C53AD8" w:rsidP="61CB249E">
          <w:pPr>
            <w:jc w:val="center"/>
          </w:pPr>
          <w:r w:rsidRPr="00C53AD8">
            <w:rPr>
              <w:noProof/>
            </w:rPr>
            <w:lastRenderedPageBreak/>
            <w:drawing>
              <wp:inline distT="0" distB="0" distL="0" distR="0" wp14:anchorId="26925EED" wp14:editId="2211DC65">
                <wp:extent cx="5943600" cy="8091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091170"/>
                        </a:xfrm>
                        <a:prstGeom prst="rect">
                          <a:avLst/>
                        </a:prstGeom>
                        <a:noFill/>
                        <a:ln>
                          <a:noFill/>
                        </a:ln>
                      </pic:spPr>
                    </pic:pic>
                  </a:graphicData>
                </a:graphic>
              </wp:inline>
            </w:drawing>
          </w:r>
        </w:p>
        <w:p w14:paraId="4DA17E3F" w14:textId="24AABA14" w:rsidR="61CB249E" w:rsidRDefault="61CB249E" w:rsidP="61CB249E">
          <w:pPr>
            <w:pStyle w:val="Caption"/>
            <w:rPr>
              <w:color w:val="000000" w:themeColor="text1"/>
            </w:rPr>
          </w:pPr>
          <w:bookmarkStart w:id="135" w:name="_Toc114146644"/>
          <w:r w:rsidRPr="61CB249E">
            <w:rPr>
              <w:color w:val="000000" w:themeColor="text1"/>
            </w:rPr>
            <w:lastRenderedPageBreak/>
            <w:t xml:space="preserve">Figure </w:t>
          </w:r>
          <w:r w:rsidRPr="61CB249E">
            <w:rPr>
              <w:noProof/>
              <w:color w:val="000000" w:themeColor="text1"/>
            </w:rPr>
            <w:t>1</w:t>
          </w:r>
          <w:r w:rsidRPr="61CB249E">
            <w:rPr>
              <w:color w:val="000000" w:themeColor="text1"/>
            </w:rPr>
            <w:t>: Quality Functional Deployment</w:t>
          </w:r>
          <w:bookmarkEnd w:id="135"/>
        </w:p>
        <w:p w14:paraId="1BDF4E14" w14:textId="4E04958B" w:rsidR="61CB249E" w:rsidRDefault="61CB249E" w:rsidP="61CB249E">
          <w:pPr>
            <w:jc w:val="center"/>
            <w:rPr>
              <w:szCs w:val="22"/>
            </w:rPr>
          </w:pPr>
        </w:p>
        <w:p w14:paraId="269B3073" w14:textId="0AFD6C39" w:rsidR="003C6C8F" w:rsidRPr="006A7EEF" w:rsidRDefault="61CB249E" w:rsidP="005C4842">
          <w:pPr>
            <w:pStyle w:val="Heading1"/>
            <w:rPr>
              <w:color w:val="000000" w:themeColor="text1"/>
            </w:rPr>
          </w:pPr>
          <w:bookmarkStart w:id="136" w:name="_Toc40848419"/>
          <w:bookmarkStart w:id="137" w:name="_Toc40850638"/>
          <w:bookmarkStart w:id="138" w:name="_Toc40850718"/>
          <w:bookmarkStart w:id="139" w:name="_Toc40850955"/>
          <w:bookmarkStart w:id="140" w:name="_Toc40851999"/>
          <w:bookmarkStart w:id="141" w:name="_Toc40865603"/>
          <w:bookmarkStart w:id="142" w:name="_Toc40865690"/>
          <w:bookmarkStart w:id="143" w:name="_Toc40865784"/>
          <w:bookmarkStart w:id="144" w:name="_Toc40865837"/>
          <w:bookmarkStart w:id="145" w:name="_Toc40865890"/>
          <w:bookmarkStart w:id="146" w:name="_Toc40866144"/>
          <w:bookmarkStart w:id="147" w:name="_Toc40852000"/>
          <w:bookmarkStart w:id="148" w:name="_Toc89888668"/>
          <w:bookmarkEnd w:id="136"/>
          <w:bookmarkEnd w:id="137"/>
          <w:bookmarkEnd w:id="138"/>
          <w:bookmarkEnd w:id="139"/>
          <w:bookmarkEnd w:id="140"/>
          <w:bookmarkEnd w:id="141"/>
          <w:bookmarkEnd w:id="142"/>
          <w:bookmarkEnd w:id="143"/>
          <w:bookmarkEnd w:id="144"/>
          <w:bookmarkEnd w:id="145"/>
          <w:bookmarkEnd w:id="146"/>
          <w:r w:rsidRPr="61CB249E">
            <w:rPr>
              <w:color w:val="000000" w:themeColor="text1"/>
            </w:rPr>
            <w:t>Concept of Operations</w:t>
          </w:r>
          <w:bookmarkEnd w:id="147"/>
          <w:bookmarkEnd w:id="148"/>
        </w:p>
        <w:p w14:paraId="7B68A36A" w14:textId="34CD3BB6" w:rsidR="61CB249E" w:rsidRDefault="0E6DB33F" w:rsidP="0E6DB33F">
          <w:pPr>
            <w:rPr>
              <w:color w:val="000000" w:themeColor="text1"/>
            </w:rPr>
          </w:pPr>
          <w:r w:rsidRPr="0E6DB33F">
            <w:rPr>
              <w:color w:val="000000" w:themeColor="text1"/>
            </w:rPr>
            <w:t xml:space="preserve">Figure 2 shows the concept of operations (CONOPS). The figure depicts the AUAV when operated as part of an autonomous, integrated swarm of AUAVs within the area of operations in the US – Desert, Coastline, and Alaskan wilderness Search and Rescue environment, as well as world-wide terrains and climates. The AUAV </w:t>
          </w:r>
          <w:r w:rsidRPr="0E6DB33F">
            <w:rPr>
              <w:rFonts w:eastAsia="Times New Roman"/>
              <w:bCs w:val="0"/>
              <w:color w:val="F79646" w:themeColor="accent6"/>
              <w:szCs w:val="22"/>
            </w:rPr>
            <w:t>has an AI-based decision-making capability with manual override and is capable of advance (Signal/Image Processing) such as Automatic Target Recognition (ATR) and real time Atmospheric Turbulence Compensation (ATC)</w:t>
          </w:r>
          <w:r w:rsidRPr="0E6DB33F">
            <w:rPr>
              <w:color w:val="000000" w:themeColor="text1"/>
            </w:rPr>
            <w:t xml:space="preserve"> that will provide the fastest real-time, and highest spatial resolution images available. The AUAV will also be capable of autonomous flight with Search and Find maneuvers, and Object of Interest (OoI) tracking. The AUAV system will also be adaptable for additional capabilities, such as </w:t>
          </w:r>
          <w:r w:rsidRPr="0E6DB33F">
            <w:rPr>
              <w:color w:val="00B050"/>
            </w:rPr>
            <w:t>natural language, AI-based Command and Control Interface</w:t>
          </w:r>
          <w:r w:rsidRPr="0E6DB33F">
            <w:rPr>
              <w:color w:val="000000" w:themeColor="text1"/>
            </w:rPr>
            <w:t>.</w:t>
          </w:r>
        </w:p>
        <w:p w14:paraId="6DCA2C70" w14:textId="5A1FAC08" w:rsidR="0E6DB33F" w:rsidRDefault="0E6DB33F" w:rsidP="0E6DB33F">
          <w:pPr>
            <w:rPr>
              <w:color w:val="F79646" w:themeColor="accent6"/>
              <w:szCs w:val="22"/>
            </w:rPr>
          </w:pPr>
          <w:r w:rsidRPr="0E6DB33F">
            <w:rPr>
              <w:color w:val="F79646" w:themeColor="accent6"/>
              <w:szCs w:val="22"/>
            </w:rPr>
            <w:t>The system will have a Mobile Command Center (MCC) that can be deployed indefinitely in remote, low access areas and it will be powered up by a quiet and renewable energy source.</w:t>
          </w:r>
        </w:p>
        <w:p w14:paraId="34EC5F6A" w14:textId="77777777" w:rsidR="0E6DB33F" w:rsidRDefault="0E6DB33F" w:rsidP="0E6DB33F">
          <w:pPr>
            <w:rPr>
              <w:color w:val="000000" w:themeColor="text1"/>
              <w:szCs w:val="22"/>
            </w:rPr>
          </w:pPr>
        </w:p>
        <w:p w14:paraId="6870AFB8" w14:textId="34CACD07" w:rsidR="6DC8BB74" w:rsidRPr="006A7EEF" w:rsidRDefault="6DC8BB74" w:rsidP="0E6DB33F">
          <w:pPr>
            <w:jc w:val="center"/>
          </w:pPr>
          <w:r>
            <w:rPr>
              <w:noProof/>
            </w:rPr>
            <w:drawing>
              <wp:inline distT="0" distB="0" distL="0" distR="0" wp14:anchorId="3356D159" wp14:editId="42487577">
                <wp:extent cx="4572000" cy="2990850"/>
                <wp:effectExtent l="0" t="0" r="0" b="0"/>
                <wp:docPr id="947280918" name="Picture 94728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8617731" w14:textId="5CA6150B" w:rsidR="14A3B280" w:rsidRDefault="3C9DA3AF" w:rsidP="469EA7C7">
          <w:pPr>
            <w:pStyle w:val="Caption"/>
            <w:rPr>
              <w:color w:val="000000" w:themeColor="text1"/>
            </w:rPr>
          </w:pPr>
          <w:bookmarkStart w:id="149" w:name="_Toc114146645"/>
          <w:r w:rsidRPr="3C9DA3AF">
            <w:rPr>
              <w:i w:val="0"/>
              <w:iCs w:val="0"/>
              <w:color w:val="000000" w:themeColor="text1"/>
            </w:rPr>
            <w:t>Figure</w:t>
          </w:r>
          <w:r w:rsidRPr="3C9DA3AF">
            <w:rPr>
              <w:color w:val="000000" w:themeColor="text1"/>
            </w:rPr>
            <w:t xml:space="preserve"> </w:t>
          </w:r>
          <w:r w:rsidRPr="3C9DA3AF">
            <w:rPr>
              <w:noProof/>
              <w:color w:val="000000" w:themeColor="text1"/>
            </w:rPr>
            <w:t>2</w:t>
          </w:r>
          <w:r w:rsidRPr="3C9DA3AF">
            <w:rPr>
              <w:color w:val="000000" w:themeColor="text1"/>
            </w:rPr>
            <w:t>: Concept of Operations Diagram</w:t>
          </w:r>
          <w:bookmarkEnd w:id="149"/>
        </w:p>
        <w:p w14:paraId="39CC9183" w14:textId="361BCB36" w:rsidR="14A3B280" w:rsidRDefault="14A3B280" w:rsidP="284964E0"/>
        <w:p w14:paraId="11BEC447" w14:textId="2C7D0889" w:rsidR="1D8B35AD" w:rsidRPr="006A7EEF" w:rsidRDefault="0E6DB33F" w:rsidP="61CB249E">
          <w:pPr>
            <w:rPr>
              <w:rFonts w:eastAsia="Times New Roman"/>
              <w:color w:val="000000" w:themeColor="text1"/>
            </w:rPr>
          </w:pPr>
          <w:r w:rsidRPr="0E6DB33F">
            <w:rPr>
              <w:color w:val="000000" w:themeColor="text1"/>
            </w:rPr>
            <w:lastRenderedPageBreak/>
            <w:t>This CONOPS focuses on the AUAV as it monitors a search area associated with a hot spot. The AUAV system will provide 24/7 detection coverage of up to 50 hot spots simultaneously, in a 100 K</w:t>
          </w:r>
          <w:r w:rsidRPr="0E6DB33F">
            <w:rPr>
              <w:rFonts w:eastAsia="Times New Roman"/>
              <w:color w:val="000000" w:themeColor="text1"/>
            </w:rPr>
            <w:t>m</w:t>
          </w:r>
          <w:r w:rsidRPr="0E6DB33F">
            <w:rPr>
              <w:rFonts w:eastAsia="Times New Roman"/>
              <w:color w:val="000000" w:themeColor="text1"/>
              <w:vertAlign w:val="superscript"/>
            </w:rPr>
            <w:t>2</w:t>
          </w:r>
          <w:r w:rsidRPr="0E6DB33F">
            <w:rPr>
              <w:color w:val="000000" w:themeColor="text1"/>
            </w:rPr>
            <w:t xml:space="preserve"> observation area – with an expanded capability of a 169,737 K</w:t>
          </w:r>
          <w:r w:rsidRPr="0E6DB33F">
            <w:rPr>
              <w:rFonts w:eastAsia="Times New Roman"/>
              <w:color w:val="000000" w:themeColor="text1"/>
            </w:rPr>
            <w:t>m</w:t>
          </w:r>
          <w:r w:rsidRPr="0E6DB33F">
            <w:rPr>
              <w:rFonts w:eastAsia="Times New Roman"/>
              <w:color w:val="000000" w:themeColor="text1"/>
              <w:vertAlign w:val="superscript"/>
            </w:rPr>
            <w:t>2</w:t>
          </w:r>
          <w:r w:rsidRPr="0E6DB33F">
            <w:rPr>
              <w:color w:val="000000" w:themeColor="text1"/>
            </w:rPr>
            <w:t xml:space="preserve">. This CONOPS also depicts the AUAV as it interacts with its guidance control measures, ground network, and in-flight operations relative to </w:t>
          </w:r>
          <w:commentRangeStart w:id="150"/>
          <w:commentRangeStart w:id="151"/>
          <w:commentRangeStart w:id="152"/>
          <w:commentRangeStart w:id="153"/>
          <w:commentRangeStart w:id="154"/>
          <w:r w:rsidRPr="0E6DB33F">
            <w:rPr>
              <w:color w:val="000000" w:themeColor="text1"/>
            </w:rPr>
            <w:t>its</w:t>
          </w:r>
          <w:commentRangeEnd w:id="150"/>
          <w:r w:rsidR="61CB249E">
            <w:rPr>
              <w:rStyle w:val="CommentReference"/>
            </w:rPr>
            <w:commentReference w:id="150"/>
          </w:r>
          <w:commentRangeEnd w:id="151"/>
          <w:r w:rsidR="61CB249E">
            <w:rPr>
              <w:rStyle w:val="CommentReference"/>
            </w:rPr>
            <w:commentReference w:id="151"/>
          </w:r>
          <w:commentRangeEnd w:id="152"/>
          <w:r w:rsidR="61CB249E">
            <w:rPr>
              <w:rStyle w:val="CommentReference"/>
            </w:rPr>
            <w:commentReference w:id="152"/>
          </w:r>
          <w:commentRangeEnd w:id="153"/>
          <w:r w:rsidR="61CB249E">
            <w:rPr>
              <w:rStyle w:val="CommentReference"/>
            </w:rPr>
            <w:commentReference w:id="153"/>
          </w:r>
          <w:commentRangeEnd w:id="154"/>
          <w:r w:rsidR="61CB249E">
            <w:rPr>
              <w:rStyle w:val="CommentReference"/>
            </w:rPr>
            <w:commentReference w:id="154"/>
          </w:r>
          <w:r w:rsidRPr="0E6DB33F">
            <w:rPr>
              <w:color w:val="000000" w:themeColor="text1"/>
            </w:rPr>
            <w:t xml:space="preserve"> inherent navigation dependence.</w:t>
          </w:r>
        </w:p>
        <w:p w14:paraId="2B7B8ADF" w14:textId="4AC0945B"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CONOPS focuses on the AUAV as it monitors a search area associated with a hot spot, operated as part of an autonomous system, on as part of an autonomous integrated swarm (AIS) of AUAV within designated, world-wide area of operations.</w:t>
          </w:r>
        </w:p>
        <w:p w14:paraId="0780BD13" w14:textId="4ADD2DE7"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This intelligent AUAV system is designed to be a search and rescue AUAV.</w:t>
          </w:r>
        </w:p>
        <w:p w14:paraId="7DA25736" w14:textId="28D5C0EE"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This system is capable of interacting with U.S. internal agencies and external allies, strategic partners using a voice-based AI capability.</w:t>
          </w:r>
        </w:p>
        <w:p w14:paraId="743CF65B" w14:textId="5E7A1C91"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 xml:space="preserve">The AUAV has an AI-based decision-making capability with manual override and is capable of advance (Signal/Image Processing) such as automatic target recognition and real time atmospheric turbulence compensation. </w:t>
          </w:r>
        </w:p>
        <w:p w14:paraId="66B990DA" w14:textId="303D4F86"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AUAV system can conduct Object of Interest tracking and can be controlled by its internal AI system.</w:t>
          </w:r>
        </w:p>
        <w:p w14:paraId="20AC0EE6" w14:textId="38BA3419" w:rsidR="0E6DB33F" w:rsidRDefault="0E6DB33F" w:rsidP="0E6DB33F">
          <w:pPr>
            <w:pStyle w:val="ListParagraph"/>
            <w:numPr>
              <w:ilvl w:val="0"/>
              <w:numId w:val="1"/>
            </w:numPr>
            <w:spacing w:line="240" w:lineRule="exact"/>
            <w:rPr>
              <w:rFonts w:eastAsia="Times New Roman"/>
              <w:bCs w:val="0"/>
              <w:color w:val="FF9933"/>
              <w:szCs w:val="22"/>
            </w:rPr>
          </w:pPr>
          <w:r w:rsidRPr="0E6DB33F">
            <w:rPr>
              <w:rFonts w:eastAsia="Times New Roman"/>
              <w:bCs w:val="0"/>
              <w:color w:val="FF9933"/>
              <w:szCs w:val="22"/>
            </w:rPr>
            <w:t>The system has a Mobile Command Center (MCC) that can be deployed indefinitely in remote, low access areas and it will be powered up by a quiet and renewable energy source</w:t>
          </w:r>
          <w:r w:rsidRPr="0E6DB33F">
            <w:rPr>
              <w:rFonts w:ascii="Arial" w:hAnsi="Arial" w:cs="Arial"/>
              <w:bCs w:val="0"/>
              <w:color w:val="FF9933"/>
              <w:sz w:val="28"/>
              <w:szCs w:val="28"/>
            </w:rPr>
            <w:t>.</w:t>
          </w:r>
        </w:p>
        <w:p w14:paraId="311FCB38" w14:textId="77777777" w:rsidR="0E6DB33F" w:rsidRDefault="0E6DB33F" w:rsidP="0E6DB33F">
          <w:pPr>
            <w:rPr>
              <w:color w:val="000000" w:themeColor="text1"/>
              <w:szCs w:val="22"/>
            </w:rPr>
          </w:pPr>
        </w:p>
        <w:p w14:paraId="46FB36CD" w14:textId="578C2B88" w:rsidR="00D6104F" w:rsidRPr="006A7EEF" w:rsidRDefault="00D6104F" w:rsidP="61CB249E">
          <w:pPr>
            <w:rPr>
              <w:color w:val="000000" w:themeColor="text1"/>
              <w:szCs w:val="22"/>
            </w:rPr>
          </w:pPr>
        </w:p>
        <w:p w14:paraId="4A25A2FB" w14:textId="0A843147" w:rsidR="6DC8BB74" w:rsidRPr="006A7EEF" w:rsidRDefault="61CB249E" w:rsidP="6DC8BB74">
          <w:pPr>
            <w:pStyle w:val="Caption"/>
            <w:rPr>
              <w:color w:val="000000" w:themeColor="text1"/>
            </w:rPr>
          </w:pPr>
          <w:bookmarkStart w:id="155" w:name="_Toc114146646"/>
          <w:r w:rsidRPr="61CB249E">
            <w:rPr>
              <w:i w:val="0"/>
              <w:iCs w:val="0"/>
              <w:color w:val="000000" w:themeColor="text1"/>
            </w:rPr>
            <w:t>Figure</w:t>
          </w:r>
          <w:r w:rsidRPr="61CB249E">
            <w:rPr>
              <w:color w:val="000000" w:themeColor="text1"/>
            </w:rPr>
            <w:t xml:space="preserve"> 3: AUAV SWARM mission coordination</w:t>
          </w:r>
          <w:bookmarkEnd w:id="155"/>
        </w:p>
        <w:p w14:paraId="27501A9E" w14:textId="27587B81" w:rsidR="6DC8BB74" w:rsidRPr="006A7EEF" w:rsidRDefault="6DC8BB74" w:rsidP="6DC8BB74">
          <w:pPr>
            <w:rPr>
              <w:color w:val="000000" w:themeColor="text1"/>
            </w:rPr>
          </w:pPr>
        </w:p>
        <w:p w14:paraId="4BECC0F3" w14:textId="7B03182E" w:rsidR="348D7ECB" w:rsidRPr="006A7EEF" w:rsidRDefault="348D7ECB" w:rsidP="0088039C">
          <w:pPr>
            <w:jc w:val="center"/>
            <w:rPr>
              <w:color w:val="000000" w:themeColor="text1"/>
            </w:rPr>
          </w:pPr>
          <w:r>
            <w:rPr>
              <w:noProof/>
            </w:rPr>
            <w:drawing>
              <wp:inline distT="0" distB="0" distL="0" distR="0" wp14:anchorId="07B4CB19" wp14:editId="48992AE0">
                <wp:extent cx="5343100" cy="2684974"/>
                <wp:effectExtent l="0" t="0" r="0" b="1270"/>
                <wp:docPr id="677161616" name="Picture 171357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579948"/>
                        <pic:cNvPicPr/>
                      </pic:nvPicPr>
                      <pic:blipFill>
                        <a:blip r:embed="rId25">
                          <a:extLst>
                            <a:ext uri="{28A0092B-C50C-407E-A947-70E740481C1C}">
                              <a14:useLocalDpi xmlns:a14="http://schemas.microsoft.com/office/drawing/2010/main" val="0"/>
                            </a:ext>
                          </a:extLst>
                        </a:blip>
                        <a:stretch>
                          <a:fillRect/>
                        </a:stretch>
                      </pic:blipFill>
                      <pic:spPr>
                        <a:xfrm>
                          <a:off x="0" y="0"/>
                          <a:ext cx="5343100" cy="2684974"/>
                        </a:xfrm>
                        <a:prstGeom prst="rect">
                          <a:avLst/>
                        </a:prstGeom>
                      </pic:spPr>
                    </pic:pic>
                  </a:graphicData>
                </a:graphic>
              </wp:inline>
            </w:drawing>
          </w:r>
        </w:p>
        <w:p w14:paraId="2D78FD5E" w14:textId="77777777" w:rsidR="00D6104F" w:rsidRPr="006A7EEF" w:rsidRDefault="00D6104F" w:rsidP="1D8B35AD">
          <w:pPr>
            <w:rPr>
              <w:color w:val="000000" w:themeColor="text1"/>
            </w:rPr>
          </w:pPr>
        </w:p>
        <w:p w14:paraId="48183146" w14:textId="2D6F9A23" w:rsidR="1D8B35AD" w:rsidRPr="006A7EEF" w:rsidRDefault="6DC8BB74" w:rsidP="1D8B35AD">
          <w:pPr>
            <w:rPr>
              <w:color w:val="000000" w:themeColor="text1"/>
            </w:rPr>
          </w:pPr>
          <w:r w:rsidRPr="006A7EEF">
            <w:rPr>
              <w:color w:val="000000" w:themeColor="text1"/>
            </w:rPr>
            <w:lastRenderedPageBreak/>
            <w:t xml:space="preserve">The AUAV SWARM mission coordination figure above, shows how the drones receive their enrollment and mission details. The pre-flight phase informs the mission control center of the mission brief. The mission is then sent to the ground flight management system.  The ground flight management system sends the mission out to the AUAVs so they can form a swarm to perform the objectives of the mission. </w:t>
          </w:r>
        </w:p>
        <w:p w14:paraId="71D66BEE" w14:textId="68A1180B" w:rsidR="348D7ECB" w:rsidRPr="006A7EEF" w:rsidRDefault="348D7ECB" w:rsidP="348D7ECB">
          <w:pPr>
            <w:rPr>
              <w:color w:val="000000" w:themeColor="text1"/>
            </w:rPr>
          </w:pPr>
        </w:p>
        <w:p w14:paraId="36AF2B6E" w14:textId="3390173D" w:rsidR="6DC8BB74" w:rsidRPr="006A7EEF" w:rsidRDefault="6DC8BB74" w:rsidP="6DC8BB74">
          <w:pPr>
            <w:pStyle w:val="Caption"/>
            <w:rPr>
              <w:color w:val="000000" w:themeColor="text1"/>
            </w:rPr>
          </w:pPr>
          <w:bookmarkStart w:id="156" w:name="_Toc114146647"/>
          <w:r w:rsidRPr="006A7EEF">
            <w:rPr>
              <w:i w:val="0"/>
              <w:iCs w:val="0"/>
              <w:color w:val="000000" w:themeColor="text1"/>
            </w:rPr>
            <w:t>Figure</w:t>
          </w:r>
          <w:r w:rsidRPr="006A7EEF">
            <w:rPr>
              <w:color w:val="000000" w:themeColor="text1"/>
            </w:rPr>
            <w:t xml:space="preserve"> 4: AUAVs forming a 3D array for interferometry</w:t>
          </w:r>
          <w:bookmarkEnd w:id="156"/>
        </w:p>
        <w:p w14:paraId="1E52D90E" w14:textId="5E91E707" w:rsidR="348D7ECB" w:rsidRPr="006A7EEF" w:rsidRDefault="348D7ECB" w:rsidP="00E17310">
          <w:pPr>
            <w:jc w:val="center"/>
            <w:rPr>
              <w:color w:val="000000" w:themeColor="text1"/>
            </w:rPr>
          </w:pPr>
          <w:r>
            <w:rPr>
              <w:noProof/>
            </w:rPr>
            <w:drawing>
              <wp:inline distT="0" distB="0" distL="0" distR="0" wp14:anchorId="14C863AD" wp14:editId="1B4EB384">
                <wp:extent cx="2286000" cy="2000250"/>
                <wp:effectExtent l="0" t="0" r="0" b="0"/>
                <wp:docPr id="32886783" name="Picture 7649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949585"/>
                        <pic:cNvPicPr/>
                      </pic:nvPicPr>
                      <pic:blipFill>
                        <a:blip r:embed="rId26">
                          <a:extLst>
                            <a:ext uri="{28A0092B-C50C-407E-A947-70E740481C1C}">
                              <a14:useLocalDpi xmlns:a14="http://schemas.microsoft.com/office/drawing/2010/main" val="0"/>
                            </a:ext>
                          </a:extLst>
                        </a:blip>
                        <a:stretch>
                          <a:fillRect/>
                        </a:stretch>
                      </pic:blipFill>
                      <pic:spPr>
                        <a:xfrm>
                          <a:off x="0" y="0"/>
                          <a:ext cx="2286000" cy="2000250"/>
                        </a:xfrm>
                        <a:prstGeom prst="rect">
                          <a:avLst/>
                        </a:prstGeom>
                      </pic:spPr>
                    </pic:pic>
                  </a:graphicData>
                </a:graphic>
              </wp:inline>
            </w:drawing>
          </w:r>
        </w:p>
        <w:p w14:paraId="6103A809" w14:textId="35F7985F" w:rsidR="1D8B35AD" w:rsidRPr="006A7EEF" w:rsidRDefault="66D88B86" w:rsidP="1D8B35AD">
          <w:pPr>
            <w:rPr>
              <w:color w:val="000000" w:themeColor="text1"/>
            </w:rPr>
          </w:pPr>
          <w:r w:rsidRPr="006A7EEF">
            <w:rPr>
              <w:color w:val="000000" w:themeColor="text1"/>
            </w:rPr>
            <w:t xml:space="preserve">Figure 4 shows the AUAVs forming a 3D array for interferometry. The swarm will position themselves into the correct flight formation and with the proper formula they will use antenna arrays off of each other. This is to improve communication when there may be limited range from the mission control. </w:t>
          </w:r>
        </w:p>
        <w:p w14:paraId="57B2BF1F" w14:textId="541A0C19" w:rsidR="003C6C8F" w:rsidRPr="006A7EEF" w:rsidRDefault="61CB249E" w:rsidP="005C4842">
          <w:pPr>
            <w:pStyle w:val="Heading1"/>
            <w:rPr>
              <w:color w:val="000000" w:themeColor="text1"/>
            </w:rPr>
          </w:pPr>
          <w:bookmarkStart w:id="157" w:name="_Toc40852001"/>
          <w:bookmarkStart w:id="158" w:name="_Toc89888669"/>
          <w:r w:rsidRPr="61CB249E">
            <w:rPr>
              <w:color w:val="000000" w:themeColor="text1"/>
            </w:rPr>
            <w:t>Scope</w:t>
          </w:r>
          <w:bookmarkEnd w:id="157"/>
          <w:bookmarkEnd w:id="158"/>
        </w:p>
        <w:p w14:paraId="5DB1E4D4" w14:textId="14232CBD" w:rsidR="003C6C8F" w:rsidRPr="006A7EEF" w:rsidRDefault="61CB249E" w:rsidP="00173A8D">
          <w:pPr>
            <w:pStyle w:val="Heading2"/>
            <w:rPr>
              <w:color w:val="000000" w:themeColor="text1"/>
            </w:rPr>
          </w:pPr>
          <w:bookmarkStart w:id="159" w:name="_Toc40852002"/>
          <w:bookmarkStart w:id="160" w:name="_Toc89888670"/>
          <w:r w:rsidRPr="61CB249E">
            <w:rPr>
              <w:color w:val="000000" w:themeColor="text1"/>
            </w:rPr>
            <w:t>Scope Statement</w:t>
          </w:r>
          <w:bookmarkEnd w:id="159"/>
          <w:bookmarkEnd w:id="160"/>
        </w:p>
        <w:p w14:paraId="51B7A026" w14:textId="26B3C78A" w:rsidR="34352804" w:rsidRPr="006A7EEF" w:rsidRDefault="43B183DF" w:rsidP="574F01CC">
          <w:pPr>
            <w:rPr>
              <w:rFonts w:eastAsia="Times New Roman"/>
              <w:color w:val="000000" w:themeColor="text1"/>
              <w:sz w:val="27"/>
              <w:szCs w:val="27"/>
            </w:rPr>
          </w:pPr>
          <w:r w:rsidRPr="43B183DF">
            <w:rPr>
              <w:rFonts w:eastAsia="Times New Roman"/>
              <w:color w:val="000000" w:themeColor="text1"/>
            </w:rPr>
            <w:t xml:space="preserve">The project scope is to integrate state-of-the-art </w:t>
          </w:r>
          <w:r w:rsidRPr="43B183DF">
            <w:rPr>
              <w:rFonts w:eastAsia="Times New Roman"/>
              <w:color w:val="00B050"/>
            </w:rPr>
            <w:t>ATC</w:t>
          </w:r>
          <w:r w:rsidRPr="43B183DF">
            <w:rPr>
              <w:rFonts w:eastAsia="Times New Roman"/>
              <w:color w:val="000000" w:themeColor="text1"/>
            </w:rPr>
            <w:t xml:space="preserve"> imaging capabilities </w:t>
          </w:r>
          <w:r w:rsidRPr="43B183DF">
            <w:rPr>
              <w:rFonts w:eastAsia="Times New Roman"/>
              <w:color w:val="00B050"/>
            </w:rPr>
            <w:t>with GPPP technology</w:t>
          </w:r>
          <w:r w:rsidRPr="43B183DF">
            <w:rPr>
              <w:rFonts w:eastAsia="Times New Roman"/>
              <w:color w:val="000000" w:themeColor="text1"/>
            </w:rPr>
            <w:t xml:space="preserve"> </w:t>
          </w:r>
          <w:r w:rsidRPr="43B183DF">
            <w:rPr>
              <w:rFonts w:eastAsia="Times New Roman"/>
              <w:color w:val="00B050"/>
            </w:rPr>
            <w:t>in</w:t>
          </w:r>
          <w:r w:rsidRPr="43B183DF">
            <w:rPr>
              <w:rFonts w:eastAsia="Times New Roman"/>
              <w:color w:val="000000" w:themeColor="text1"/>
            </w:rPr>
            <w:t xml:space="preserve"> real time </w:t>
          </w:r>
          <w:r w:rsidRPr="43B183DF">
            <w:rPr>
              <w:rFonts w:eastAsia="Times New Roman"/>
              <w:color w:val="00B050"/>
            </w:rPr>
            <w:t>into an AUAV</w:t>
          </w:r>
          <w:r w:rsidRPr="43B183DF">
            <w:rPr>
              <w:rFonts w:eastAsia="Times New Roman"/>
              <w:color w:val="000000" w:themeColor="text1"/>
            </w:rPr>
            <w:t>.</w:t>
          </w:r>
          <w:r w:rsidRPr="43B183DF">
            <w:rPr>
              <w:rFonts w:eastAsia="Times New Roman"/>
              <w:color w:val="00B050"/>
            </w:rPr>
            <w:t xml:space="preserve"> Its functions are </w:t>
          </w:r>
          <w:r w:rsidRPr="43B183DF">
            <w:rPr>
              <w:rFonts w:eastAsia="Times New Roman"/>
              <w:color w:val="000000" w:themeColor="text1"/>
            </w:rPr>
            <w:t xml:space="preserve">to perform “search and find” maneuvers, </w:t>
          </w:r>
          <w:r w:rsidRPr="43B183DF">
            <w:rPr>
              <w:rFonts w:eastAsia="Times New Roman"/>
              <w:color w:val="00B050"/>
            </w:rPr>
            <w:t>conduct</w:t>
          </w:r>
          <w:r w:rsidRPr="43B183DF">
            <w:rPr>
              <w:rFonts w:eastAsia="Times New Roman"/>
              <w:color w:val="000000" w:themeColor="text1"/>
            </w:rPr>
            <w:t xml:space="preserve"> object of interest tracking,</w:t>
          </w:r>
          <w:r w:rsidRPr="43B183DF">
            <w:rPr>
              <w:rFonts w:eastAsia="Times New Roman"/>
              <w:color w:val="00B050"/>
            </w:rPr>
            <w:t xml:space="preserve"> and include programming for threat aversion;</w:t>
          </w:r>
          <w:r w:rsidRPr="43B183DF">
            <w:rPr>
              <w:rFonts w:eastAsia="Times New Roman"/>
              <w:color w:val="000000" w:themeColor="text1"/>
            </w:rPr>
            <w:t xml:space="preserve"> </w:t>
          </w:r>
          <w:r w:rsidRPr="43B183DF">
            <w:rPr>
              <w:rFonts w:eastAsia="Times New Roman"/>
              <w:color w:val="00B050"/>
            </w:rPr>
            <w:t xml:space="preserve">operate both independently and as </w:t>
          </w:r>
          <w:r w:rsidRPr="43B183DF">
            <w:rPr>
              <w:rFonts w:eastAsia="Times New Roman"/>
              <w:color w:val="E36C0A" w:themeColor="accent6" w:themeShade="BF"/>
            </w:rPr>
            <w:t>an</w:t>
          </w:r>
          <w:r w:rsidRPr="43B183DF">
            <w:rPr>
              <w:rFonts w:eastAsia="Times New Roman"/>
              <w:color w:val="00B050"/>
            </w:rPr>
            <w:t xml:space="preserve"> </w:t>
          </w:r>
          <w:r w:rsidRPr="43B183DF">
            <w:rPr>
              <w:rFonts w:eastAsia="Times New Roman"/>
              <w:color w:val="000000" w:themeColor="text1"/>
            </w:rPr>
            <w:t xml:space="preserve">autonomous integrated swarm of AUAVs </w:t>
          </w:r>
          <w:r w:rsidRPr="43B183DF">
            <w:rPr>
              <w:rFonts w:eastAsia="Times New Roman"/>
              <w:color w:val="00B050"/>
            </w:rPr>
            <w:t>with adaptive, AI-based decision-making/mission reconfiguration;</w:t>
          </w:r>
          <w:r w:rsidRPr="43B183DF">
            <w:rPr>
              <w:rFonts w:eastAsia="Times New Roman"/>
              <w:color w:val="000000" w:themeColor="text1"/>
            </w:rPr>
            <w:t xml:space="preserve"> </w:t>
          </w:r>
          <w:r w:rsidRPr="43B183DF">
            <w:rPr>
              <w:rFonts w:eastAsia="Times New Roman"/>
              <w:color w:val="00B050"/>
            </w:rPr>
            <w:t>and</w:t>
          </w:r>
          <w:r w:rsidRPr="43B183DF">
            <w:rPr>
              <w:rFonts w:eastAsia="Times New Roman"/>
              <w:color w:val="000000" w:themeColor="text1"/>
            </w:rPr>
            <w:t xml:space="preserve"> is adaptable for future features </w:t>
          </w:r>
          <w:r w:rsidRPr="43B183DF">
            <w:rPr>
              <w:rFonts w:eastAsia="Times New Roman"/>
              <w:color w:val="00B050"/>
            </w:rPr>
            <w:t>such as natural language, AI-based Command and Control Interface.</w:t>
          </w:r>
          <w:r w:rsidRPr="43B183DF">
            <w:rPr>
              <w:rFonts w:eastAsia="Times New Roman"/>
              <w:color w:val="000000" w:themeColor="text1"/>
            </w:rPr>
            <w:t xml:space="preserve"> and compensate for atmospheric turbulence imaging </w:t>
          </w:r>
          <w:r w:rsidRPr="43B183DF">
            <w:rPr>
              <w:color w:val="00B050"/>
            </w:rPr>
            <w:t xml:space="preserve">atmospheric aberrations and system noise </w:t>
          </w:r>
          <w:r w:rsidRPr="43B183DF">
            <w:rPr>
              <w:rFonts w:eastAsia="Times New Roman"/>
              <w:color w:val="000000" w:themeColor="text1"/>
            </w:rPr>
            <w:t>and automatic target recognition. FIT will also create a feasibility study for the development of a Mobile Command Center (MCC), which will have the capability to be deployed indefinitely in remote low access areas. The main elements to be assimilated in this project are:</w:t>
          </w:r>
          <w:r w:rsidRPr="43B183DF">
            <w:rPr>
              <w:rFonts w:eastAsia="Times New Roman"/>
              <w:color w:val="000000" w:themeColor="text1"/>
              <w:sz w:val="27"/>
              <w:szCs w:val="27"/>
            </w:rPr>
            <w:t xml:space="preserve"> </w:t>
          </w:r>
        </w:p>
        <w:p w14:paraId="06692C0C" w14:textId="055444B0"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A high-speed Atmospheric Turbulence Compensating </w:t>
          </w:r>
          <w:r w:rsidRPr="1DE92B71">
            <w:rPr>
              <w:rFonts w:eastAsia="Times New Roman"/>
              <w:color w:val="00B050"/>
            </w:rPr>
            <w:t>(ATC)</w:t>
          </w:r>
          <w:r w:rsidRPr="1DE92B71">
            <w:rPr>
              <w:rFonts w:eastAsia="Times New Roman"/>
              <w:color w:val="000000" w:themeColor="text1"/>
            </w:rPr>
            <w:t xml:space="preserve"> capability and</w:t>
          </w:r>
          <w:r w:rsidRPr="1DE92B71">
            <w:rPr>
              <w:rFonts w:eastAsia="Times New Roman"/>
              <w:color w:val="00B050"/>
            </w:rPr>
            <w:t xml:space="preserve"> General Purpose Parallel Processing (GPPP) technology.</w:t>
          </w:r>
        </w:p>
        <w:p w14:paraId="013B9A53" w14:textId="1287D3FD"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Capability to operate autonomously </w:t>
          </w:r>
          <w:r w:rsidRPr="1DE92B71">
            <w:rPr>
              <w:rFonts w:eastAsia="Times New Roman"/>
              <w:color w:val="00B050"/>
            </w:rPr>
            <w:t>with Artificial Intelligence (AI) - based decision-making technology</w:t>
          </w:r>
          <w:r w:rsidRPr="1DE92B71">
            <w:rPr>
              <w:rFonts w:eastAsia="Times New Roman"/>
              <w:color w:val="000000" w:themeColor="text1"/>
            </w:rPr>
            <w:t xml:space="preserve"> in “search and find” maneuvers and Object of Interest (OoI) tracking. </w:t>
          </w:r>
        </w:p>
        <w:p w14:paraId="3BC5490C" w14:textId="77BDAFF0"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lastRenderedPageBreak/>
            <w:t>A controller for individual or Autonomous Integrated Swarm (AIS) of autonomous AUAVs.</w:t>
          </w:r>
        </w:p>
        <w:p w14:paraId="36589E4E" w14:textId="6E6EDDB5" w:rsidR="34352804" w:rsidRPr="006A7EEF" w:rsidRDefault="1DE92B71" w:rsidP="00254E45">
          <w:pPr>
            <w:pStyle w:val="ListParagraph"/>
            <w:numPr>
              <w:ilvl w:val="0"/>
              <w:numId w:val="24"/>
            </w:numPr>
            <w:rPr>
              <w:rFonts w:eastAsia="Times New Roman"/>
              <w:color w:val="000000" w:themeColor="text1"/>
            </w:rPr>
          </w:pPr>
          <w:r w:rsidRPr="1DE92B71">
            <w:rPr>
              <w:rFonts w:eastAsia="Times New Roman"/>
              <w:color w:val="000000" w:themeColor="text1"/>
            </w:rPr>
            <w:t xml:space="preserve">The capability to operate an adaptable system to supplement other features or capabilities </w:t>
          </w:r>
          <w:r w:rsidRPr="1DE92B71">
            <w:rPr>
              <w:rFonts w:eastAsia="Times New Roman"/>
              <w:color w:val="00B050"/>
            </w:rPr>
            <w:t>such as natural language, AI-based Command and Control Interface</w:t>
          </w:r>
          <w:r w:rsidRPr="1DE92B71">
            <w:rPr>
              <w:rFonts w:eastAsia="Times New Roman"/>
              <w:color w:val="000000" w:themeColor="text1"/>
            </w:rPr>
            <w:t xml:space="preserve"> depending on the type of mission or environment it would operate on.</w:t>
          </w:r>
        </w:p>
        <w:p w14:paraId="40F79099" w14:textId="5E07F78B" w:rsidR="2308FE0E" w:rsidRDefault="1DE92B71" w:rsidP="2308FE0E">
          <w:pPr>
            <w:pStyle w:val="ListParagraph"/>
            <w:numPr>
              <w:ilvl w:val="0"/>
              <w:numId w:val="24"/>
            </w:numPr>
            <w:rPr>
              <w:rFonts w:eastAsia="Times New Roman"/>
              <w:color w:val="00B050"/>
            </w:rPr>
          </w:pPr>
          <w:r w:rsidRPr="1DE92B71">
            <w:rPr>
              <w:rFonts w:eastAsia="Times New Roman"/>
              <w:color w:val="00B050"/>
            </w:rPr>
            <w:t>A component-level detailed bottoms-up analysis for the power/energy support system for the mobile command center.</w:t>
          </w:r>
        </w:p>
        <w:p w14:paraId="017F0D8E" w14:textId="0FAE5B93" w:rsidR="34352804" w:rsidRPr="006A7EEF" w:rsidRDefault="2C31B253" w:rsidP="2308FE0E">
          <w:pPr>
            <w:rPr>
              <w:rFonts w:eastAsia="Times New Roman"/>
              <w:color w:val="000000" w:themeColor="text1"/>
            </w:rPr>
          </w:pPr>
          <w:r w:rsidRPr="2C31B253">
            <w:rPr>
              <w:rFonts w:eastAsia="Times New Roman"/>
              <w:color w:val="00B050"/>
            </w:rPr>
            <w:t>Additional integrated f</w:t>
          </w:r>
          <w:r w:rsidRPr="2C31B253">
            <w:rPr>
              <w:rFonts w:eastAsia="Times New Roman"/>
              <w:color w:val="000000" w:themeColor="text1"/>
            </w:rPr>
            <w:t xml:space="preserve">eatures proposed for </w:t>
          </w:r>
          <w:r w:rsidRPr="2C31B253">
            <w:rPr>
              <w:rFonts w:eastAsia="Times New Roman"/>
              <w:color w:val="00B050"/>
            </w:rPr>
            <w:t>the</w:t>
          </w:r>
          <w:r w:rsidRPr="2C31B253">
            <w:rPr>
              <w:rFonts w:eastAsia="Times New Roman"/>
              <w:color w:val="000000" w:themeColor="text1"/>
            </w:rPr>
            <w:t xml:space="preserve"> AUAV </w:t>
          </w:r>
          <w:r w:rsidRPr="2C31B253">
            <w:rPr>
              <w:rFonts w:eastAsia="Times New Roman"/>
              <w:color w:val="00B050"/>
            </w:rPr>
            <w:t>include a</w:t>
          </w:r>
          <w:r w:rsidRPr="2C31B253">
            <w:rPr>
              <w:rFonts w:eastAsia="Times New Roman"/>
              <w:color w:val="000000" w:themeColor="text1"/>
            </w:rPr>
            <w:t xml:space="preserve"> need to look like </w:t>
          </w:r>
          <w:r w:rsidRPr="2C31B253">
            <w:rPr>
              <w:rFonts w:eastAsia="Times New Roman"/>
              <w:color w:val="00B050"/>
            </w:rPr>
            <w:t>a</w:t>
          </w:r>
          <w:r w:rsidRPr="2C31B253">
            <w:rPr>
              <w:rFonts w:eastAsia="Times New Roman"/>
              <w:color w:val="000000" w:themeColor="text1"/>
            </w:rPr>
            <w:t xml:space="preserve"> generic ‘Search and Rescue’ </w:t>
          </w:r>
          <w:r w:rsidRPr="2C31B253">
            <w:rPr>
              <w:rFonts w:eastAsia="Times New Roman"/>
              <w:color w:val="00B050"/>
            </w:rPr>
            <w:t>UAV</w:t>
          </w:r>
          <w:r w:rsidRPr="2C31B253">
            <w:rPr>
              <w:rFonts w:eastAsia="Times New Roman"/>
              <w:color w:val="000000" w:themeColor="text1"/>
            </w:rPr>
            <w:t xml:space="preserve"> </w:t>
          </w:r>
          <w:r w:rsidRPr="2C31B253">
            <w:rPr>
              <w:rFonts w:eastAsia="Times New Roman"/>
              <w:color w:val="00B050"/>
            </w:rPr>
            <w:t xml:space="preserve">and be </w:t>
          </w:r>
          <w:r w:rsidRPr="2C31B253">
            <w:rPr>
              <w:rFonts w:eastAsia="Times New Roman"/>
              <w:color w:val="000000" w:themeColor="text1"/>
            </w:rPr>
            <w:t>world-wide deploy</w:t>
          </w:r>
          <w:r w:rsidRPr="2C31B253">
            <w:rPr>
              <w:rFonts w:eastAsia="Times New Roman"/>
              <w:color w:val="00B050"/>
            </w:rPr>
            <w:t>able</w:t>
          </w:r>
          <w:r w:rsidRPr="2C31B253">
            <w:rPr>
              <w:rFonts w:eastAsia="Times New Roman"/>
              <w:color w:val="000000" w:themeColor="text1"/>
            </w:rPr>
            <w:t xml:space="preserve">. Specifically, the project is to provide desert, coastline, Alaskan wilderness search and rescue aptitudes; thus, a specific emphasis on adaptability to recognize hardships and defend itself due to </w:t>
          </w:r>
          <w:r w:rsidRPr="2C31B253">
            <w:rPr>
              <w:rFonts w:eastAsia="Times New Roman"/>
              <w:color w:val="00B050"/>
            </w:rPr>
            <w:t xml:space="preserve">very </w:t>
          </w:r>
          <w:r w:rsidRPr="2C31B253">
            <w:rPr>
              <w:rFonts w:eastAsia="Times New Roman"/>
              <w:color w:val="000000" w:themeColor="text1"/>
            </w:rPr>
            <w:t xml:space="preserve">harsh </w:t>
          </w:r>
          <w:r w:rsidRPr="2C31B253">
            <w:rPr>
              <w:rFonts w:eastAsia="Times New Roman"/>
              <w:color w:val="00B050"/>
            </w:rPr>
            <w:t>and extreme</w:t>
          </w:r>
          <w:r w:rsidRPr="2C31B253">
            <w:rPr>
              <w:rFonts w:eastAsia="Times New Roman"/>
              <w:color w:val="000000" w:themeColor="text1"/>
            </w:rPr>
            <w:t xml:space="preserve"> environments and circumstances. The system should provide capabilities to either be autonomous or controlled remotely (“manual override” capability),</w:t>
          </w:r>
          <w:r w:rsidRPr="2C31B253">
            <w:rPr>
              <w:rFonts w:eastAsia="Times New Roman"/>
              <w:color w:val="00B050"/>
            </w:rPr>
            <w:t xml:space="preserve"> and have the ability to conduct maintenance, upgrades, pre-planned product improvement, service, availability, and reliability.  </w:t>
          </w:r>
        </w:p>
        <w:p w14:paraId="01FCB976" w14:textId="5E2E49BD" w:rsidR="003C6C8F" w:rsidRPr="006A7EEF" w:rsidRDefault="61CB249E" w:rsidP="00173A8D">
          <w:pPr>
            <w:pStyle w:val="Heading2"/>
            <w:rPr>
              <w:color w:val="000000" w:themeColor="text1"/>
            </w:rPr>
          </w:pPr>
          <w:bookmarkStart w:id="161" w:name="_Toc40850642"/>
          <w:bookmarkStart w:id="162" w:name="_Toc40850722"/>
          <w:bookmarkStart w:id="163" w:name="_Toc40850959"/>
          <w:bookmarkStart w:id="164" w:name="_Toc40852003"/>
          <w:bookmarkStart w:id="165" w:name="_Toc40865607"/>
          <w:bookmarkStart w:id="166" w:name="_Toc40865694"/>
          <w:bookmarkStart w:id="167" w:name="_Toc40865788"/>
          <w:bookmarkStart w:id="168" w:name="_Toc40865841"/>
          <w:bookmarkStart w:id="169" w:name="_Toc40865894"/>
          <w:bookmarkStart w:id="170" w:name="_Toc40866148"/>
          <w:bookmarkStart w:id="171" w:name="_Toc40852004"/>
          <w:bookmarkStart w:id="172" w:name="_Toc89888671"/>
          <w:bookmarkEnd w:id="161"/>
          <w:bookmarkEnd w:id="162"/>
          <w:bookmarkEnd w:id="163"/>
          <w:bookmarkEnd w:id="164"/>
          <w:bookmarkEnd w:id="165"/>
          <w:bookmarkEnd w:id="166"/>
          <w:bookmarkEnd w:id="167"/>
          <w:bookmarkEnd w:id="168"/>
          <w:bookmarkEnd w:id="169"/>
          <w:bookmarkEnd w:id="170"/>
          <w:r w:rsidRPr="61CB249E">
            <w:rPr>
              <w:color w:val="000000" w:themeColor="text1"/>
            </w:rPr>
            <w:t>Scope Boundaries</w:t>
          </w:r>
          <w:bookmarkEnd w:id="171"/>
          <w:bookmarkEnd w:id="172"/>
        </w:p>
        <w:p w14:paraId="30D371C2" w14:textId="19631CE1" w:rsidR="34352804" w:rsidRPr="006A7EEF" w:rsidRDefault="2F9D5A9B" w:rsidP="4E376CC1">
          <w:pPr>
            <w:rPr>
              <w:rFonts w:eastAsia="Times New Roman"/>
              <w:color w:val="000000" w:themeColor="text1"/>
            </w:rPr>
          </w:pPr>
          <w:r w:rsidRPr="2F9D5A9B">
            <w:rPr>
              <w:rFonts w:eastAsia="Times New Roman"/>
              <w:color w:val="000000" w:themeColor="text1"/>
            </w:rPr>
            <w:t>Table 4 categorizes the project tasks to comply with the four integrated technologies as well as highlights what has been excluded from the current scope. It is broken down by identified systems.</w:t>
          </w:r>
        </w:p>
        <w:p w14:paraId="0D41484A" w14:textId="56F714F3" w:rsidR="00840732" w:rsidRPr="006A7EEF" w:rsidRDefault="00431A5F">
          <w:pPr>
            <w:pStyle w:val="Caption"/>
            <w:rPr>
              <w:color w:val="000000" w:themeColor="text1"/>
              <w:sz w:val="20"/>
              <w:szCs w:val="20"/>
            </w:rPr>
          </w:pPr>
          <w:bookmarkStart w:id="173" w:name="_Toc114146648"/>
          <w:r w:rsidRPr="006A7EEF">
            <w:rPr>
              <w:color w:val="000000" w:themeColor="text1"/>
            </w:rPr>
            <w:t xml:space="preserve">Table </w:t>
          </w:r>
          <w:r w:rsidR="00E90892" w:rsidRPr="006A7EEF">
            <w:rPr>
              <w:color w:val="000000" w:themeColor="text1"/>
            </w:rPr>
            <w:t>4</w:t>
          </w:r>
          <w:r w:rsidRPr="006A7EEF">
            <w:rPr>
              <w:color w:val="000000" w:themeColor="text1"/>
              <w:sz w:val="20"/>
              <w:szCs w:val="20"/>
            </w:rPr>
            <w:t>: Table of Scope Boundaries</w:t>
          </w:r>
          <w:bookmarkEnd w:id="173"/>
        </w:p>
        <w:tbl>
          <w:tblPr>
            <w:tblW w:w="0" w:type="auto"/>
            <w:tblInd w:w="26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911"/>
            <w:gridCol w:w="3816"/>
            <w:gridCol w:w="3353"/>
          </w:tblGrid>
          <w:tr w:rsidR="006A7EEF" w:rsidRPr="006A7EEF" w14:paraId="151C12CC" w14:textId="77777777" w:rsidTr="1DE92B71">
            <w:tc>
              <w:tcPr>
                <w:tcW w:w="1911" w:type="dxa"/>
                <w:shd w:val="clear" w:color="auto" w:fill="D9D9D9" w:themeFill="background1" w:themeFillShade="D9"/>
                <w:tcMar>
                  <w:top w:w="100" w:type="dxa"/>
                  <w:left w:w="100" w:type="dxa"/>
                  <w:bottom w:w="100" w:type="dxa"/>
                  <w:right w:w="100" w:type="dxa"/>
                </w:tcMar>
              </w:tcPr>
              <w:p w14:paraId="17915A2D" w14:textId="77777777" w:rsidR="00484FED" w:rsidRPr="006A7EEF" w:rsidRDefault="00484FED" w:rsidP="005C4842">
                <w:pPr>
                  <w:rPr>
                    <w:color w:val="000000" w:themeColor="text1"/>
                  </w:rPr>
                </w:pPr>
                <w:r w:rsidRPr="006A7EEF">
                  <w:rPr>
                    <w:color w:val="000000" w:themeColor="text1"/>
                  </w:rPr>
                  <w:t>System</w:t>
                </w:r>
              </w:p>
            </w:tc>
            <w:tc>
              <w:tcPr>
                <w:tcW w:w="3816" w:type="dxa"/>
                <w:shd w:val="clear" w:color="auto" w:fill="D9D9D9" w:themeFill="background1" w:themeFillShade="D9"/>
                <w:tcMar>
                  <w:top w:w="100" w:type="dxa"/>
                  <w:left w:w="100" w:type="dxa"/>
                  <w:bottom w:w="100" w:type="dxa"/>
                  <w:right w:w="100" w:type="dxa"/>
                </w:tcMar>
              </w:tcPr>
              <w:p w14:paraId="3E3D2506" w14:textId="77777777" w:rsidR="00484FED" w:rsidRPr="006A7EEF" w:rsidRDefault="00484FED">
                <w:pPr>
                  <w:rPr>
                    <w:color w:val="000000" w:themeColor="text1"/>
                  </w:rPr>
                </w:pPr>
                <w:r w:rsidRPr="006A7EEF">
                  <w:rPr>
                    <w:color w:val="000000" w:themeColor="text1"/>
                  </w:rPr>
                  <w:t>Anticipated Task(s)</w:t>
                </w:r>
              </w:p>
            </w:tc>
            <w:tc>
              <w:tcPr>
                <w:tcW w:w="3353" w:type="dxa"/>
                <w:shd w:val="clear" w:color="auto" w:fill="D9D9D9" w:themeFill="background1" w:themeFillShade="D9"/>
                <w:tcMar>
                  <w:top w:w="100" w:type="dxa"/>
                  <w:left w:w="100" w:type="dxa"/>
                  <w:bottom w:w="100" w:type="dxa"/>
                  <w:right w:w="100" w:type="dxa"/>
                </w:tcMar>
              </w:tcPr>
              <w:p w14:paraId="4AC22541" w14:textId="77777777" w:rsidR="00484FED" w:rsidRPr="006A7EEF" w:rsidRDefault="00484FED">
                <w:pPr>
                  <w:rPr>
                    <w:color w:val="000000" w:themeColor="text1"/>
                  </w:rPr>
                </w:pPr>
                <w:r w:rsidRPr="006A7EEF">
                  <w:rPr>
                    <w:color w:val="000000" w:themeColor="text1"/>
                  </w:rPr>
                  <w:t>Exclusions</w:t>
                </w:r>
              </w:p>
            </w:tc>
          </w:tr>
          <w:tr w:rsidR="006A7EEF" w:rsidRPr="006A7EEF" w14:paraId="332E0118" w14:textId="77777777" w:rsidTr="1DE92B71">
            <w:tc>
              <w:tcPr>
                <w:tcW w:w="1911" w:type="dxa"/>
                <w:shd w:val="clear" w:color="auto" w:fill="auto"/>
                <w:tcMar>
                  <w:top w:w="100" w:type="dxa"/>
                  <w:left w:w="100" w:type="dxa"/>
                  <w:bottom w:w="100" w:type="dxa"/>
                  <w:right w:w="100" w:type="dxa"/>
                </w:tcMar>
              </w:tcPr>
              <w:p w14:paraId="7109C9F6" w14:textId="379AB998" w:rsidR="00484FED" w:rsidRPr="006A7EEF" w:rsidRDefault="4E376CC1" w:rsidP="4E376CC1">
                <w:pPr>
                  <w:rPr>
                    <w:rFonts w:eastAsia="Times New Roman"/>
                    <w:color w:val="000000" w:themeColor="text1"/>
                  </w:rPr>
                </w:pPr>
                <w:r w:rsidRPr="006A7EEF">
                  <w:rPr>
                    <w:rFonts w:eastAsia="Times New Roman"/>
                    <w:color w:val="000000" w:themeColor="text1"/>
                  </w:rPr>
                  <w:t>Atmospheric Turbulence Compensating imaging capability</w:t>
                </w:r>
              </w:p>
            </w:tc>
            <w:tc>
              <w:tcPr>
                <w:tcW w:w="3816" w:type="dxa"/>
                <w:shd w:val="clear" w:color="auto" w:fill="auto"/>
                <w:tcMar>
                  <w:top w:w="100" w:type="dxa"/>
                  <w:left w:w="100" w:type="dxa"/>
                  <w:bottom w:w="100" w:type="dxa"/>
                  <w:right w:w="100" w:type="dxa"/>
                </w:tcMar>
              </w:tcPr>
              <w:p w14:paraId="3F9E60C8" w14:textId="7349FAB1"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State-of-the-art</w:t>
                </w:r>
              </w:p>
              <w:p w14:paraId="03E2FFFB" w14:textId="0EF6B82A"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High Spatial resolution images development</w:t>
                </w:r>
              </w:p>
              <w:p w14:paraId="5C3CE042" w14:textId="529571AD"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Vibration and shock isolators</w:t>
                </w:r>
              </w:p>
              <w:p w14:paraId="5E2D1154" w14:textId="7ADA41BE"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Environmental conditioning</w:t>
                </w:r>
              </w:p>
              <w:p w14:paraId="201A4E82" w14:textId="12D50D76" w:rsidR="00484FED" w:rsidRPr="006A7EEF" w:rsidRDefault="1DE92B71" w:rsidP="00254E45">
                <w:pPr>
                  <w:pStyle w:val="ListParagraph"/>
                  <w:numPr>
                    <w:ilvl w:val="0"/>
                    <w:numId w:val="23"/>
                  </w:numPr>
                  <w:rPr>
                    <w:rFonts w:eastAsia="Times New Roman"/>
                    <w:color w:val="000000" w:themeColor="text1"/>
                  </w:rPr>
                </w:pPr>
                <w:r w:rsidRPr="1DE92B71">
                  <w:rPr>
                    <w:rFonts w:eastAsia="Times New Roman"/>
                    <w:color w:val="000000" w:themeColor="text1"/>
                  </w:rPr>
                  <w:t>Requires light capture at least at two wavelengths simultaneously</w:t>
                </w:r>
              </w:p>
              <w:p w14:paraId="1F95E8DE" w14:textId="0DCBD6CC" w:rsidR="00484FED" w:rsidRPr="006A7EEF" w:rsidRDefault="1DE92B71" w:rsidP="00254E45">
                <w:pPr>
                  <w:pStyle w:val="ListParagraph"/>
                  <w:numPr>
                    <w:ilvl w:val="0"/>
                    <w:numId w:val="23"/>
                  </w:numPr>
                  <w:rPr>
                    <w:color w:val="000000" w:themeColor="text1"/>
                  </w:rPr>
                </w:pPr>
                <w:r w:rsidRPr="1DE92B71">
                  <w:rPr>
                    <w:rFonts w:eastAsia="Times New Roman"/>
                    <w:color w:val="000000" w:themeColor="text1"/>
                  </w:rPr>
                  <w:t>Cooling system for detectors to reduce noise</w:t>
                </w:r>
              </w:p>
            </w:tc>
            <w:tc>
              <w:tcPr>
                <w:tcW w:w="3353" w:type="dxa"/>
                <w:shd w:val="clear" w:color="auto" w:fill="auto"/>
                <w:tcMar>
                  <w:top w:w="100" w:type="dxa"/>
                  <w:left w:w="100" w:type="dxa"/>
                  <w:bottom w:w="100" w:type="dxa"/>
                  <w:right w:w="100" w:type="dxa"/>
                </w:tcMar>
              </w:tcPr>
              <w:p w14:paraId="26C37360" w14:textId="25662133" w:rsidR="00484FED" w:rsidRPr="006A7EEF" w:rsidRDefault="00DD5D3F" w:rsidP="005C4842">
                <w:pPr>
                  <w:rPr>
                    <w:color w:val="000000" w:themeColor="text1"/>
                  </w:rPr>
                </w:pPr>
                <w:r w:rsidRPr="006A7EEF">
                  <w:rPr>
                    <w:color w:val="000000" w:themeColor="text1"/>
                  </w:rPr>
                  <w:t>None</w:t>
                </w:r>
              </w:p>
            </w:tc>
          </w:tr>
          <w:tr w:rsidR="006A7EEF" w:rsidRPr="006A7EEF" w14:paraId="0B2446C1" w14:textId="77777777" w:rsidTr="1DE92B71">
            <w:tc>
              <w:tcPr>
                <w:tcW w:w="1911" w:type="dxa"/>
                <w:shd w:val="clear" w:color="auto" w:fill="auto"/>
                <w:tcMar>
                  <w:top w:w="100" w:type="dxa"/>
                  <w:left w:w="100" w:type="dxa"/>
                  <w:bottom w:w="100" w:type="dxa"/>
                  <w:right w:w="100" w:type="dxa"/>
                </w:tcMar>
              </w:tcPr>
              <w:p w14:paraId="429C1862" w14:textId="1011C51E" w:rsidR="00484FED" w:rsidRPr="006A7EEF" w:rsidRDefault="4E376CC1" w:rsidP="4E376CC1">
                <w:pPr>
                  <w:rPr>
                    <w:rFonts w:eastAsia="Times New Roman"/>
                    <w:color w:val="000000" w:themeColor="text1"/>
                  </w:rPr>
                </w:pPr>
                <w:r w:rsidRPr="006A7EEF">
                  <w:rPr>
                    <w:rFonts w:eastAsia="Times New Roman"/>
                    <w:color w:val="000000" w:themeColor="text1"/>
                  </w:rPr>
                  <w:t>Autonomous Flight Control System</w:t>
                </w:r>
              </w:p>
            </w:tc>
            <w:tc>
              <w:tcPr>
                <w:tcW w:w="3816" w:type="dxa"/>
                <w:shd w:val="clear" w:color="auto" w:fill="auto"/>
                <w:tcMar>
                  <w:top w:w="100" w:type="dxa"/>
                  <w:left w:w="100" w:type="dxa"/>
                  <w:bottom w:w="100" w:type="dxa"/>
                  <w:right w:w="100" w:type="dxa"/>
                </w:tcMar>
              </w:tcPr>
              <w:p w14:paraId="5C175A5F" w14:textId="56581597"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Object of Interest (OoI) tracking</w:t>
                </w:r>
              </w:p>
              <w:p w14:paraId="3D41FB46" w14:textId="2029E691"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“Search and find” maneuvers</w:t>
                </w:r>
              </w:p>
              <w:p w14:paraId="4BFCB66E" w14:textId="16B0699E" w:rsidR="0036734A" w:rsidRPr="006A7EEF" w:rsidRDefault="1DE92B71" w:rsidP="00254E45">
                <w:pPr>
                  <w:pStyle w:val="ListParagraph"/>
                  <w:numPr>
                    <w:ilvl w:val="0"/>
                    <w:numId w:val="22"/>
                  </w:numPr>
                  <w:rPr>
                    <w:rFonts w:eastAsia="Times New Roman"/>
                    <w:color w:val="000000" w:themeColor="text1"/>
                  </w:rPr>
                </w:pPr>
                <w:r w:rsidRPr="1DE92B71">
                  <w:rPr>
                    <w:rFonts w:eastAsia="Times New Roman"/>
                    <w:color w:val="000000" w:themeColor="text1"/>
                  </w:rPr>
                  <w:t>Controller for telescope, detector, UAV gimbal pod, on-board signal processing unit, and UAV communications unit</w:t>
                </w:r>
              </w:p>
              <w:p w14:paraId="7DF405E2" w14:textId="0E42BC2E" w:rsidR="0036734A" w:rsidRPr="006A7EEF" w:rsidRDefault="1DE92B71" w:rsidP="00254E45">
                <w:pPr>
                  <w:pStyle w:val="ListParagraph"/>
                  <w:numPr>
                    <w:ilvl w:val="0"/>
                    <w:numId w:val="21"/>
                  </w:numPr>
                  <w:rPr>
                    <w:rFonts w:eastAsia="Times New Roman"/>
                    <w:color w:val="000000" w:themeColor="text1"/>
                  </w:rPr>
                </w:pPr>
                <w:r w:rsidRPr="1DE92B71">
                  <w:rPr>
                    <w:rFonts w:eastAsia="Times New Roman"/>
                    <w:color w:val="000000" w:themeColor="text1"/>
                  </w:rPr>
                  <w:lastRenderedPageBreak/>
                  <w:t>Telescope with Instantaneous Field of View (IFoV)</w:t>
                </w:r>
              </w:p>
              <w:p w14:paraId="2116A3B3" w14:textId="7F677F25" w:rsidR="0036734A" w:rsidRPr="006A7EEF" w:rsidRDefault="1DE92B71" w:rsidP="00254E45">
                <w:pPr>
                  <w:pStyle w:val="ListParagraph"/>
                  <w:numPr>
                    <w:ilvl w:val="0"/>
                    <w:numId w:val="21"/>
                  </w:numPr>
                  <w:rPr>
                    <w:color w:val="000000" w:themeColor="text1"/>
                  </w:rPr>
                </w:pPr>
                <w:r w:rsidRPr="1DE92B71">
                  <w:rPr>
                    <w:rFonts w:eastAsia="Times New Roman"/>
                    <w:color w:val="000000" w:themeColor="text1"/>
                  </w:rPr>
                  <w:t>Anti-reflection coating for optical surfaces</w:t>
                </w:r>
              </w:p>
            </w:tc>
            <w:tc>
              <w:tcPr>
                <w:tcW w:w="3353" w:type="dxa"/>
                <w:shd w:val="clear" w:color="auto" w:fill="auto"/>
                <w:tcMar>
                  <w:top w:w="100" w:type="dxa"/>
                  <w:left w:w="100" w:type="dxa"/>
                  <w:bottom w:w="100" w:type="dxa"/>
                  <w:right w:w="100" w:type="dxa"/>
                </w:tcMar>
              </w:tcPr>
              <w:p w14:paraId="14DA05FC" w14:textId="74A9FB85" w:rsidR="00484FED" w:rsidRPr="006A7EEF" w:rsidRDefault="5570F947" w:rsidP="005C4842">
                <w:pPr>
                  <w:rPr>
                    <w:color w:val="000000" w:themeColor="text1"/>
                  </w:rPr>
                </w:pPr>
                <w:r w:rsidRPr="006A7EEF">
                  <w:rPr>
                    <w:color w:val="000000" w:themeColor="text1"/>
                  </w:rPr>
                  <w:lastRenderedPageBreak/>
                  <w:t>None</w:t>
                </w:r>
              </w:p>
            </w:tc>
          </w:tr>
          <w:tr w:rsidR="006A7EEF" w:rsidRPr="006A7EEF" w14:paraId="20D52766" w14:textId="77777777" w:rsidTr="1DE92B71">
            <w:tc>
              <w:tcPr>
                <w:tcW w:w="1911" w:type="dxa"/>
                <w:shd w:val="clear" w:color="auto" w:fill="auto"/>
                <w:tcMar>
                  <w:top w:w="100" w:type="dxa"/>
                  <w:left w:w="100" w:type="dxa"/>
                  <w:bottom w:w="100" w:type="dxa"/>
                  <w:right w:w="100" w:type="dxa"/>
                </w:tcMar>
              </w:tcPr>
              <w:p w14:paraId="09BB020E" w14:textId="376F4AB1" w:rsidR="00484FED" w:rsidRPr="006A7EEF" w:rsidRDefault="4E376CC1" w:rsidP="4E376CC1">
                <w:pPr>
                  <w:rPr>
                    <w:rFonts w:eastAsia="Times New Roman"/>
                    <w:color w:val="000000" w:themeColor="text1"/>
                  </w:rPr>
                </w:pPr>
                <w:r w:rsidRPr="006A7EEF">
                  <w:rPr>
                    <w:rFonts w:eastAsia="Times New Roman"/>
                    <w:color w:val="000000" w:themeColor="text1"/>
                  </w:rPr>
                  <w:t>Individual or Autonomous Integrated Swarm (AIS)</w:t>
                </w:r>
              </w:p>
            </w:tc>
            <w:tc>
              <w:tcPr>
                <w:tcW w:w="3816" w:type="dxa"/>
                <w:shd w:val="clear" w:color="auto" w:fill="auto"/>
                <w:tcMar>
                  <w:top w:w="100" w:type="dxa"/>
                  <w:left w:w="100" w:type="dxa"/>
                  <w:bottom w:w="100" w:type="dxa"/>
                  <w:right w:w="100" w:type="dxa"/>
                </w:tcMar>
              </w:tcPr>
              <w:p w14:paraId="1A44510F" w14:textId="0519C4FF" w:rsidR="00484FED" w:rsidRPr="006A7EEF" w:rsidRDefault="1DE92B71" w:rsidP="00254E45">
                <w:pPr>
                  <w:pStyle w:val="ListParagraph"/>
                  <w:numPr>
                    <w:ilvl w:val="0"/>
                    <w:numId w:val="20"/>
                  </w:numPr>
                  <w:rPr>
                    <w:rFonts w:eastAsia="Times New Roman"/>
                    <w:color w:val="000000" w:themeColor="text1"/>
                  </w:rPr>
                </w:pPr>
                <w:r w:rsidRPr="1DE92B71">
                  <w:rPr>
                    <w:rFonts w:eastAsia="Times New Roman"/>
                    <w:color w:val="000000" w:themeColor="text1"/>
                  </w:rPr>
                  <w:t xml:space="preserve">Detect &amp; </w:t>
                </w:r>
                <w:r w:rsidRPr="1DE92B71">
                  <w:rPr>
                    <w:rFonts w:eastAsia="Times New Roman"/>
                    <w:color w:val="F79546"/>
                  </w:rPr>
                  <w:t xml:space="preserve">identify </w:t>
                </w:r>
                <w:r w:rsidRPr="1DE92B71">
                  <w:rPr>
                    <w:rFonts w:eastAsia="Times New Roman"/>
                    <w:color w:val="000000" w:themeColor="text1"/>
                  </w:rPr>
                  <w:t xml:space="preserve">human Target of Interest (TOI) within a day time or night time slant ranges </w:t>
                </w:r>
              </w:p>
              <w:p w14:paraId="088559EA" w14:textId="5A859FC1" w:rsidR="00484FED" w:rsidRPr="006A7EEF" w:rsidRDefault="1DE92B71" w:rsidP="00254E45">
                <w:pPr>
                  <w:pStyle w:val="ListParagraph"/>
                  <w:numPr>
                    <w:ilvl w:val="0"/>
                    <w:numId w:val="20"/>
                  </w:numPr>
                  <w:rPr>
                    <w:rFonts w:eastAsia="Times New Roman"/>
                    <w:color w:val="000000" w:themeColor="text1"/>
                  </w:rPr>
                </w:pPr>
                <w:r w:rsidRPr="1DE92B71">
                  <w:rPr>
                    <w:rFonts w:eastAsia="Times New Roman"/>
                    <w:color w:val="000000" w:themeColor="text1"/>
                  </w:rPr>
                  <w:t xml:space="preserve">Remotely controllable </w:t>
                </w:r>
                <w:r w:rsidRPr="1DE92B71">
                  <w:rPr>
                    <w:rFonts w:eastAsia="Times New Roman"/>
                    <w:color w:val="F79546"/>
                  </w:rPr>
                  <w:t xml:space="preserve">with AI integration. </w:t>
                </w:r>
              </w:p>
              <w:p w14:paraId="53080045" w14:textId="23D7A6A1" w:rsidR="00484FED" w:rsidRPr="006A7EEF" w:rsidRDefault="1DE92B71" w:rsidP="00254E45">
                <w:pPr>
                  <w:pStyle w:val="ListParagraph"/>
                  <w:numPr>
                    <w:ilvl w:val="0"/>
                    <w:numId w:val="20"/>
                  </w:numPr>
                  <w:rPr>
                    <w:color w:val="000000" w:themeColor="text1"/>
                  </w:rPr>
                </w:pPr>
                <w:r w:rsidRPr="1DE92B71">
                  <w:rPr>
                    <w:rFonts w:eastAsia="Times New Roman"/>
                    <w:color w:val="000000" w:themeColor="text1"/>
                  </w:rPr>
                  <w:t xml:space="preserve">Controlled by a live operator or have way-points and pre-programmed mission profiles </w:t>
                </w:r>
                <w:r w:rsidRPr="1DE92B71">
                  <w:rPr>
                    <w:rFonts w:eastAsia="Times New Roman"/>
                    <w:color w:val="F79546"/>
                  </w:rPr>
                  <w:t>with voice command adaptation.</w:t>
                </w:r>
              </w:p>
            </w:tc>
            <w:tc>
              <w:tcPr>
                <w:tcW w:w="3353" w:type="dxa"/>
                <w:shd w:val="clear" w:color="auto" w:fill="auto"/>
                <w:tcMar>
                  <w:top w:w="100" w:type="dxa"/>
                  <w:left w:w="100" w:type="dxa"/>
                  <w:bottom w:w="100" w:type="dxa"/>
                  <w:right w:w="100" w:type="dxa"/>
                </w:tcMar>
              </w:tcPr>
              <w:p w14:paraId="731C5426" w14:textId="7437D66E" w:rsidR="00484FED" w:rsidRPr="006A7EEF" w:rsidRDefault="14A3B280" w:rsidP="14A3B280">
                <w:pPr>
                  <w:rPr>
                    <w:color w:val="F79646" w:themeColor="accent6"/>
                  </w:rPr>
                </w:pPr>
                <w:r w:rsidRPr="14A3B280">
                  <w:rPr>
                    <w:color w:val="F79646" w:themeColor="accent6"/>
                  </w:rPr>
                  <w:t xml:space="preserve"> Night time slant range exclusion of minimum 250 meters</w:t>
                </w:r>
              </w:p>
            </w:tc>
          </w:tr>
          <w:tr w:rsidR="00484FED" w:rsidRPr="006A7EEF" w14:paraId="7D278190" w14:textId="77777777" w:rsidTr="1DE92B71">
            <w:tc>
              <w:tcPr>
                <w:tcW w:w="1911" w:type="dxa"/>
                <w:shd w:val="clear" w:color="auto" w:fill="auto"/>
                <w:tcMar>
                  <w:top w:w="100" w:type="dxa"/>
                  <w:left w:w="100" w:type="dxa"/>
                  <w:bottom w:w="100" w:type="dxa"/>
                  <w:right w:w="100" w:type="dxa"/>
                </w:tcMar>
              </w:tcPr>
              <w:p w14:paraId="2C55359E" w14:textId="054DAE8C" w:rsidR="00484FED" w:rsidRPr="006A7EEF" w:rsidRDefault="4E376CC1" w:rsidP="4E376CC1">
                <w:pPr>
                  <w:rPr>
                    <w:rFonts w:eastAsia="Times New Roman"/>
                    <w:color w:val="000000" w:themeColor="text1"/>
                  </w:rPr>
                </w:pPr>
                <w:r w:rsidRPr="006A7EEF">
                  <w:rPr>
                    <w:rFonts w:eastAsia="Times New Roman"/>
                    <w:color w:val="000000" w:themeColor="text1"/>
                  </w:rPr>
                  <w:t>Adaptability to future possible functions</w:t>
                </w:r>
              </w:p>
            </w:tc>
            <w:tc>
              <w:tcPr>
                <w:tcW w:w="3816" w:type="dxa"/>
                <w:shd w:val="clear" w:color="auto" w:fill="auto"/>
                <w:tcMar>
                  <w:top w:w="100" w:type="dxa"/>
                  <w:left w:w="100" w:type="dxa"/>
                  <w:bottom w:w="100" w:type="dxa"/>
                  <w:right w:w="100" w:type="dxa"/>
                </w:tcMar>
              </w:tcPr>
              <w:p w14:paraId="0F8D2D2C" w14:textId="7CBD32E1"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Laser ranging, magnetic sensing, infrasound sensing, polarization imaging</w:t>
                </w:r>
              </w:p>
              <w:p w14:paraId="33EFFA66" w14:textId="2F23FF9C"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World-wide deployable</w:t>
                </w:r>
              </w:p>
              <w:p w14:paraId="2632A78E" w14:textId="21A6B125"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Adaptable to harsh and extreme circumstances</w:t>
                </w:r>
              </w:p>
              <w:p w14:paraId="560EA3EC" w14:textId="609A7D2F" w:rsidR="34352804" w:rsidRPr="006A7EEF" w:rsidRDefault="1DE92B71" w:rsidP="00254E45">
                <w:pPr>
                  <w:pStyle w:val="ListParagraph"/>
                  <w:numPr>
                    <w:ilvl w:val="0"/>
                    <w:numId w:val="19"/>
                  </w:numPr>
                  <w:rPr>
                    <w:rFonts w:eastAsia="Times New Roman"/>
                    <w:color w:val="000000" w:themeColor="text1"/>
                  </w:rPr>
                </w:pPr>
                <w:r w:rsidRPr="1DE92B71">
                  <w:rPr>
                    <w:rFonts w:eastAsia="Times New Roman"/>
                    <w:color w:val="000000" w:themeColor="text1"/>
                  </w:rPr>
                  <w:t>Able of protecting itself</w:t>
                </w:r>
              </w:p>
              <w:p w14:paraId="1BDC2761" w14:textId="66401AFB" w:rsidR="00484FED" w:rsidRPr="006A7EEF" w:rsidRDefault="1DE92B71" w:rsidP="14A3B280">
                <w:pPr>
                  <w:pStyle w:val="ListParagraph"/>
                  <w:numPr>
                    <w:ilvl w:val="0"/>
                    <w:numId w:val="19"/>
                  </w:numPr>
                  <w:rPr>
                    <w:rFonts w:eastAsia="Times New Roman"/>
                    <w:color w:val="000000" w:themeColor="text1"/>
                  </w:rPr>
                </w:pPr>
                <w:r w:rsidRPr="1DE92B71">
                  <w:rPr>
                    <w:rFonts w:eastAsia="Times New Roman"/>
                    <w:color w:val="000000" w:themeColor="text1"/>
                  </w:rPr>
                  <w:t>Adaptive optics processor</w:t>
                </w:r>
              </w:p>
            </w:tc>
            <w:tc>
              <w:tcPr>
                <w:tcW w:w="3353" w:type="dxa"/>
                <w:shd w:val="clear" w:color="auto" w:fill="auto"/>
                <w:tcMar>
                  <w:top w:w="100" w:type="dxa"/>
                  <w:left w:w="100" w:type="dxa"/>
                  <w:bottom w:w="100" w:type="dxa"/>
                  <w:right w:w="100" w:type="dxa"/>
                </w:tcMar>
              </w:tcPr>
              <w:p w14:paraId="02C29053" w14:textId="44F5105C" w:rsidR="00484FED" w:rsidRPr="006A7EEF" w:rsidRDefault="114B0831" w:rsidP="005C4842">
                <w:pPr>
                  <w:rPr>
                    <w:color w:val="000000" w:themeColor="text1"/>
                  </w:rPr>
                </w:pPr>
                <w:r w:rsidRPr="006A7EEF">
                  <w:rPr>
                    <w:color w:val="000000" w:themeColor="text1"/>
                  </w:rPr>
                  <w:t>None</w:t>
                </w:r>
              </w:p>
            </w:tc>
          </w:tr>
        </w:tbl>
        <w:p w14:paraId="295996F8" w14:textId="49772F93" w:rsidR="005803DA" w:rsidRPr="006A7EEF" w:rsidRDefault="005803DA" w:rsidP="4A43396B">
          <w:pPr>
            <w:rPr>
              <w:color w:val="000000" w:themeColor="text1"/>
            </w:rPr>
          </w:pPr>
        </w:p>
        <w:p w14:paraId="1C16B6D3" w14:textId="01640DD4" w:rsidR="003C6C8F" w:rsidRPr="006A7EEF" w:rsidRDefault="61CB249E" w:rsidP="4A43396B">
          <w:pPr>
            <w:pStyle w:val="Heading1"/>
            <w:rPr>
              <w:color w:val="000000" w:themeColor="text1"/>
            </w:rPr>
          </w:pPr>
          <w:bookmarkStart w:id="174" w:name="_Toc40848425"/>
          <w:bookmarkStart w:id="175" w:name="_Toc40850646"/>
          <w:bookmarkStart w:id="176" w:name="_Toc40850726"/>
          <w:bookmarkStart w:id="177" w:name="_Toc40850963"/>
          <w:bookmarkStart w:id="178" w:name="_Toc40852007"/>
          <w:bookmarkStart w:id="179" w:name="_Toc40865611"/>
          <w:bookmarkStart w:id="180" w:name="_Toc40865698"/>
          <w:bookmarkStart w:id="181" w:name="_Toc40865792"/>
          <w:bookmarkStart w:id="182" w:name="_Toc40865845"/>
          <w:bookmarkStart w:id="183" w:name="_Toc40865898"/>
          <w:bookmarkStart w:id="184" w:name="_Toc40866152"/>
          <w:bookmarkStart w:id="185" w:name="_Toc40848426"/>
          <w:bookmarkStart w:id="186" w:name="_Toc40850647"/>
          <w:bookmarkStart w:id="187" w:name="_Toc40850727"/>
          <w:bookmarkStart w:id="188" w:name="_Toc40850964"/>
          <w:bookmarkStart w:id="189" w:name="_Toc40852008"/>
          <w:bookmarkStart w:id="190" w:name="_Toc40865612"/>
          <w:bookmarkStart w:id="191" w:name="_Toc40865699"/>
          <w:bookmarkStart w:id="192" w:name="_Toc40865793"/>
          <w:bookmarkStart w:id="193" w:name="_Toc40865846"/>
          <w:bookmarkStart w:id="194" w:name="_Toc40865899"/>
          <w:bookmarkStart w:id="195" w:name="_Toc40866153"/>
          <w:bookmarkStart w:id="196" w:name="_Toc40848427"/>
          <w:bookmarkStart w:id="197" w:name="_Toc40850648"/>
          <w:bookmarkStart w:id="198" w:name="_Toc40850728"/>
          <w:bookmarkStart w:id="199" w:name="_Toc40850965"/>
          <w:bookmarkStart w:id="200" w:name="_Toc40852009"/>
          <w:bookmarkStart w:id="201" w:name="_Toc40865613"/>
          <w:bookmarkStart w:id="202" w:name="_Toc40865700"/>
          <w:bookmarkStart w:id="203" w:name="_Toc40865794"/>
          <w:bookmarkStart w:id="204" w:name="_Toc40865847"/>
          <w:bookmarkStart w:id="205" w:name="_Toc40865900"/>
          <w:bookmarkStart w:id="206" w:name="_Toc40866154"/>
          <w:bookmarkStart w:id="207" w:name="_Toc40848428"/>
          <w:bookmarkStart w:id="208" w:name="_Toc40850649"/>
          <w:bookmarkStart w:id="209" w:name="_Toc40850729"/>
          <w:bookmarkStart w:id="210" w:name="_Toc40850966"/>
          <w:bookmarkStart w:id="211" w:name="_Toc40852010"/>
          <w:bookmarkStart w:id="212" w:name="_Toc40865614"/>
          <w:bookmarkStart w:id="213" w:name="_Toc40865701"/>
          <w:bookmarkStart w:id="214" w:name="_Toc40865795"/>
          <w:bookmarkStart w:id="215" w:name="_Toc40865848"/>
          <w:bookmarkStart w:id="216" w:name="_Toc40865901"/>
          <w:bookmarkStart w:id="217" w:name="_Toc40866155"/>
          <w:bookmarkStart w:id="218" w:name="_Toc40852011"/>
          <w:bookmarkStart w:id="219" w:name="_Toc89888672"/>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Pr="61CB249E">
            <w:rPr>
              <w:color w:val="000000" w:themeColor="text1"/>
            </w:rPr>
            <w:t>Goals and Objectives</w:t>
          </w:r>
          <w:bookmarkEnd w:id="218"/>
          <w:bookmarkEnd w:id="219"/>
        </w:p>
        <w:p w14:paraId="2CB25AD5" w14:textId="74F53CD1" w:rsidR="003C6C8F" w:rsidRPr="006A7EEF" w:rsidRDefault="61CB249E" w:rsidP="005C4842">
          <w:pPr>
            <w:pStyle w:val="Heading2"/>
            <w:rPr>
              <w:color w:val="000000" w:themeColor="text1"/>
            </w:rPr>
          </w:pPr>
          <w:bookmarkStart w:id="220" w:name="_Toc40848430"/>
          <w:bookmarkStart w:id="221" w:name="_Toc40850651"/>
          <w:bookmarkStart w:id="222" w:name="_Toc40850731"/>
          <w:bookmarkStart w:id="223" w:name="_Toc40850968"/>
          <w:bookmarkStart w:id="224" w:name="_Toc40852012"/>
          <w:bookmarkStart w:id="225" w:name="_Toc40865616"/>
          <w:bookmarkStart w:id="226" w:name="_Toc40865703"/>
          <w:bookmarkStart w:id="227" w:name="_Toc40865797"/>
          <w:bookmarkStart w:id="228" w:name="_Toc40865850"/>
          <w:bookmarkStart w:id="229" w:name="_Toc40865903"/>
          <w:bookmarkStart w:id="230" w:name="_Toc40866157"/>
          <w:bookmarkStart w:id="231" w:name="_Toc40852013"/>
          <w:bookmarkStart w:id="232" w:name="_Toc89888673"/>
          <w:bookmarkEnd w:id="220"/>
          <w:bookmarkEnd w:id="221"/>
          <w:bookmarkEnd w:id="222"/>
          <w:bookmarkEnd w:id="223"/>
          <w:bookmarkEnd w:id="224"/>
          <w:bookmarkEnd w:id="225"/>
          <w:bookmarkEnd w:id="226"/>
          <w:bookmarkEnd w:id="227"/>
          <w:bookmarkEnd w:id="228"/>
          <w:bookmarkEnd w:id="229"/>
          <w:bookmarkEnd w:id="230"/>
          <w:r w:rsidRPr="61CB249E">
            <w:rPr>
              <w:color w:val="000000" w:themeColor="text1"/>
            </w:rPr>
            <w:t>Technical Goal and Objective</w:t>
          </w:r>
          <w:bookmarkEnd w:id="231"/>
          <w:bookmarkEnd w:id="232"/>
        </w:p>
        <w:p w14:paraId="1FD4E946" w14:textId="62C973C9" w:rsidR="68A59582" w:rsidRPr="006A7EEF" w:rsidRDefault="1DE92B71" w:rsidP="13698F2C">
          <w:pPr>
            <w:rPr>
              <w:rFonts w:eastAsia="Times New Roman"/>
              <w:color w:val="000000" w:themeColor="text1"/>
            </w:rPr>
          </w:pPr>
          <w:r w:rsidRPr="1DE92B71">
            <w:rPr>
              <w:rFonts w:eastAsia="Times New Roman"/>
              <w:color w:val="000000" w:themeColor="text1"/>
            </w:rPr>
            <w:t>The goal is to provide a feasibility study of a set of four highly specialized features/capabilities for a potentially new AUAV for a three-letter national agency within a 1</w:t>
          </w:r>
          <w:r w:rsidRPr="1DE92B71">
            <w:rPr>
              <w:rFonts w:eastAsia="Times New Roman"/>
              <w:color w:val="00B050"/>
            </w:rPr>
            <w:t>6</w:t>
          </w:r>
          <w:r w:rsidRPr="1DE92B71">
            <w:rPr>
              <w:rFonts w:eastAsia="Times New Roman"/>
              <w:color w:val="000000" w:themeColor="text1"/>
            </w:rPr>
            <w:t xml:space="preserve">-week period. The customer also has asked for a set of baseline documentation and associated artifacts. Finally, the customer has funded FIT for a feasibility study for a Mobile Command Center (MCC) that can be deployed in a remote, low access area. Table 5 lists some tasks needed to be done and approximate time for accomplishments </w:t>
          </w:r>
          <w:r w:rsidRPr="1DE92B71">
            <w:rPr>
              <w:rFonts w:eastAsia="Times New Roman"/>
              <w:color w:val="00B050"/>
            </w:rPr>
            <w:t>based on the relative number of weeks after the project start date.</w:t>
          </w:r>
        </w:p>
        <w:p w14:paraId="34D951E0" w14:textId="4D8734FA" w:rsidR="00666B0D" w:rsidRPr="006A7EEF" w:rsidRDefault="4A43396B">
          <w:pPr>
            <w:pStyle w:val="Caption"/>
            <w:rPr>
              <w:color w:val="000000" w:themeColor="text1"/>
            </w:rPr>
          </w:pPr>
          <w:bookmarkStart w:id="233" w:name="_Toc114146649"/>
          <w:r w:rsidRPr="006A7EEF">
            <w:rPr>
              <w:color w:val="000000" w:themeColor="text1"/>
            </w:rPr>
            <w:t>Table 5: Technical Goals and Objectives</w:t>
          </w:r>
          <w:bookmarkEnd w:id="233"/>
          <w:r w:rsidRPr="006A7EEF">
            <w:rPr>
              <w:color w:val="000000" w:themeColor="text1"/>
            </w:rPr>
            <w:t xml:space="preserve"> </w:t>
          </w:r>
        </w:p>
        <w:tbl>
          <w:tblPr>
            <w:tblW w:w="8900" w:type="dxa"/>
            <w:tblInd w:w="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390"/>
            <w:gridCol w:w="1442"/>
            <w:gridCol w:w="4068"/>
          </w:tblGrid>
          <w:tr w:rsidR="006A7EEF" w:rsidRPr="006A7EEF" w14:paraId="1F5FBECE" w14:textId="77777777" w:rsidTr="68E82657">
            <w:tc>
              <w:tcPr>
                <w:tcW w:w="3390" w:type="dxa"/>
                <w:shd w:val="clear" w:color="auto" w:fill="D9D9D9" w:themeFill="background1" w:themeFillShade="D9"/>
                <w:tcMar>
                  <w:top w:w="100" w:type="dxa"/>
                  <w:left w:w="100" w:type="dxa"/>
                  <w:bottom w:w="100" w:type="dxa"/>
                  <w:right w:w="100" w:type="dxa"/>
                </w:tcMar>
              </w:tcPr>
              <w:p w14:paraId="6E6C3547" w14:textId="77777777" w:rsidR="001E747B" w:rsidRPr="006A7EEF" w:rsidRDefault="001E747B" w:rsidP="005C4842">
                <w:pPr>
                  <w:rPr>
                    <w:color w:val="000000" w:themeColor="text1"/>
                  </w:rPr>
                </w:pPr>
                <w:r w:rsidRPr="006A7EEF">
                  <w:rPr>
                    <w:color w:val="000000" w:themeColor="text1"/>
                  </w:rPr>
                  <w:lastRenderedPageBreak/>
                  <w:t>Objectives</w:t>
                </w:r>
              </w:p>
            </w:tc>
            <w:tc>
              <w:tcPr>
                <w:tcW w:w="1442" w:type="dxa"/>
                <w:shd w:val="clear" w:color="auto" w:fill="D9D9D9" w:themeFill="background1" w:themeFillShade="D9"/>
                <w:tcMar>
                  <w:top w:w="100" w:type="dxa"/>
                  <w:left w:w="100" w:type="dxa"/>
                  <w:bottom w:w="100" w:type="dxa"/>
                  <w:right w:w="100" w:type="dxa"/>
                </w:tcMar>
              </w:tcPr>
              <w:p w14:paraId="4844D124" w14:textId="77777777" w:rsidR="001E747B" w:rsidRPr="006A7EEF" w:rsidRDefault="001E747B">
                <w:pPr>
                  <w:rPr>
                    <w:color w:val="000000" w:themeColor="text1"/>
                  </w:rPr>
                </w:pPr>
                <w:r w:rsidRPr="006A7EEF">
                  <w:rPr>
                    <w:color w:val="000000" w:themeColor="text1"/>
                  </w:rPr>
                  <w:t>Completion Date</w:t>
                </w:r>
              </w:p>
            </w:tc>
            <w:tc>
              <w:tcPr>
                <w:tcW w:w="4068" w:type="dxa"/>
                <w:shd w:val="clear" w:color="auto" w:fill="D9D9D9" w:themeFill="background1" w:themeFillShade="D9"/>
                <w:tcMar>
                  <w:top w:w="100" w:type="dxa"/>
                  <w:left w:w="100" w:type="dxa"/>
                  <w:bottom w:w="100" w:type="dxa"/>
                  <w:right w:w="100" w:type="dxa"/>
                </w:tcMar>
              </w:tcPr>
              <w:p w14:paraId="13181EBC" w14:textId="77777777" w:rsidR="001E747B" w:rsidRPr="006A7EEF" w:rsidRDefault="001E747B">
                <w:pPr>
                  <w:rPr>
                    <w:color w:val="000000" w:themeColor="text1"/>
                  </w:rPr>
                </w:pPr>
                <w:r w:rsidRPr="006A7EEF">
                  <w:rPr>
                    <w:color w:val="000000" w:themeColor="text1"/>
                  </w:rPr>
                  <w:t>Exit Criteria</w:t>
                </w:r>
              </w:p>
            </w:tc>
          </w:tr>
          <w:tr w:rsidR="006A7EEF" w:rsidRPr="006A7EEF" w14:paraId="09693209" w14:textId="77777777" w:rsidTr="68E82657">
            <w:tc>
              <w:tcPr>
                <w:tcW w:w="3390" w:type="dxa"/>
                <w:shd w:val="clear" w:color="auto" w:fill="auto"/>
                <w:tcMar>
                  <w:top w:w="100" w:type="dxa"/>
                  <w:left w:w="100" w:type="dxa"/>
                  <w:bottom w:w="100" w:type="dxa"/>
                  <w:right w:w="100" w:type="dxa"/>
                </w:tcMar>
              </w:tcPr>
              <w:p w14:paraId="3727BAA1" w14:textId="77777777" w:rsidR="001E747B" w:rsidRPr="006A7EEF" w:rsidRDefault="001E747B">
                <w:pPr>
                  <w:rPr>
                    <w:color w:val="000000" w:themeColor="text1"/>
                  </w:rPr>
                </w:pPr>
                <w:r w:rsidRPr="006A7EEF">
                  <w:rPr>
                    <w:color w:val="000000" w:themeColor="text1"/>
                  </w:rPr>
                  <w:t>Start Project</w:t>
                </w:r>
              </w:p>
            </w:tc>
            <w:tc>
              <w:tcPr>
                <w:tcW w:w="1442" w:type="dxa"/>
                <w:shd w:val="clear" w:color="auto" w:fill="auto"/>
                <w:tcMar>
                  <w:top w:w="100" w:type="dxa"/>
                  <w:left w:w="100" w:type="dxa"/>
                  <w:bottom w:w="100" w:type="dxa"/>
                  <w:right w:w="100" w:type="dxa"/>
                </w:tcMar>
              </w:tcPr>
              <w:p w14:paraId="0A2F8B82" w14:textId="71777DEB" w:rsidR="001E747B" w:rsidRPr="006A7EEF" w:rsidRDefault="1DE92B71" w:rsidP="1DE92B71">
                <w:pPr>
                  <w:rPr>
                    <w:rFonts w:eastAsia="Times New Roman"/>
                    <w:color w:val="000000" w:themeColor="text1"/>
                  </w:rPr>
                </w:pPr>
                <w:r w:rsidRPr="1DE92B71">
                  <w:rPr>
                    <w:color w:val="000000" w:themeColor="text1"/>
                  </w:rPr>
                  <w:t xml:space="preserve">Week 0 </w:t>
                </w:r>
              </w:p>
            </w:tc>
            <w:tc>
              <w:tcPr>
                <w:tcW w:w="4068" w:type="dxa"/>
                <w:shd w:val="clear" w:color="auto" w:fill="auto"/>
                <w:tcMar>
                  <w:top w:w="100" w:type="dxa"/>
                  <w:left w:w="100" w:type="dxa"/>
                  <w:bottom w:w="100" w:type="dxa"/>
                  <w:right w:w="100" w:type="dxa"/>
                </w:tcMar>
              </w:tcPr>
              <w:p w14:paraId="5D07A59C" w14:textId="77777777" w:rsidR="001E747B" w:rsidRPr="006A7EEF" w:rsidRDefault="001E747B">
                <w:pPr>
                  <w:rPr>
                    <w:color w:val="000000" w:themeColor="text1"/>
                  </w:rPr>
                </w:pPr>
                <w:r w:rsidRPr="006A7EEF">
                  <w:rPr>
                    <w:color w:val="000000" w:themeColor="text1"/>
                  </w:rPr>
                  <w:t>Project Award</w:t>
                </w:r>
              </w:p>
            </w:tc>
          </w:tr>
          <w:tr w:rsidR="006A7EEF" w:rsidRPr="006A7EEF" w14:paraId="40782E25" w14:textId="77777777" w:rsidTr="68E82657">
            <w:tc>
              <w:tcPr>
                <w:tcW w:w="3390" w:type="dxa"/>
                <w:shd w:val="clear" w:color="auto" w:fill="auto"/>
                <w:tcMar>
                  <w:top w:w="100" w:type="dxa"/>
                  <w:left w:w="100" w:type="dxa"/>
                  <w:bottom w:w="100" w:type="dxa"/>
                  <w:right w:w="100" w:type="dxa"/>
                </w:tcMar>
              </w:tcPr>
              <w:p w14:paraId="23B12703" w14:textId="732BF900"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Problem Definition</w:t>
                </w:r>
              </w:p>
            </w:tc>
            <w:tc>
              <w:tcPr>
                <w:tcW w:w="1442" w:type="dxa"/>
                <w:shd w:val="clear" w:color="auto" w:fill="auto"/>
                <w:tcMar>
                  <w:top w:w="100" w:type="dxa"/>
                  <w:left w:w="100" w:type="dxa"/>
                  <w:bottom w:w="100" w:type="dxa"/>
                  <w:right w:w="100" w:type="dxa"/>
                </w:tcMar>
              </w:tcPr>
              <w:p w14:paraId="5E326A37" w14:textId="63B73DD0" w:rsidR="001E747B" w:rsidRPr="006A7EEF" w:rsidRDefault="1DE92B71" w:rsidP="4E376CC1">
                <w:pPr>
                  <w:rPr>
                    <w:rFonts w:eastAsia="Times New Roman"/>
                    <w:color w:val="000000" w:themeColor="text1"/>
                  </w:rPr>
                </w:pPr>
                <w:r w:rsidRPr="1DE92B71">
                  <w:rPr>
                    <w:rFonts w:eastAsia="Times New Roman"/>
                    <w:color w:val="000000" w:themeColor="text1"/>
                  </w:rPr>
                  <w:t xml:space="preserve">Week 4 </w:t>
                </w:r>
              </w:p>
              <w:p w14:paraId="4F21AECC" w14:textId="77777777" w:rsidR="001E747B" w:rsidRPr="006A7EEF" w:rsidRDefault="4E376CC1" w:rsidP="13698F2C">
                <w:pPr>
                  <w:rPr>
                    <w:rFonts w:eastAsia="Times New Roman"/>
                    <w:color w:val="000000" w:themeColor="text1"/>
                  </w:rPr>
                </w:pPr>
                <w:r w:rsidRPr="006A7EEF">
                  <w:rPr>
                    <w:rFonts w:eastAsia="Times New Roman"/>
                    <w:color w:val="000000" w:themeColor="text1"/>
                  </w:rPr>
                  <w:t>(+4 weeks)</w:t>
                </w:r>
              </w:p>
            </w:tc>
            <w:tc>
              <w:tcPr>
                <w:tcW w:w="4068" w:type="dxa"/>
                <w:shd w:val="clear" w:color="auto" w:fill="auto"/>
                <w:tcMar>
                  <w:top w:w="100" w:type="dxa"/>
                  <w:left w:w="100" w:type="dxa"/>
                  <w:bottom w:w="100" w:type="dxa"/>
                  <w:right w:w="100" w:type="dxa"/>
                </w:tcMar>
              </w:tcPr>
              <w:p w14:paraId="5A3BBAC0" w14:textId="1D76FD2F"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Stakeholder requirements are identified. Feasibility studies are completed.</w:t>
                </w:r>
              </w:p>
            </w:tc>
          </w:tr>
          <w:tr w:rsidR="006A7EEF" w:rsidRPr="006A7EEF" w14:paraId="38C8C555" w14:textId="77777777" w:rsidTr="68E82657">
            <w:tc>
              <w:tcPr>
                <w:tcW w:w="3390" w:type="dxa"/>
                <w:shd w:val="clear" w:color="auto" w:fill="auto"/>
                <w:tcMar>
                  <w:top w:w="100" w:type="dxa"/>
                  <w:left w:w="100" w:type="dxa"/>
                  <w:bottom w:w="100" w:type="dxa"/>
                  <w:right w:w="100" w:type="dxa"/>
                </w:tcMar>
              </w:tcPr>
              <w:p w14:paraId="5D8F057A" w14:textId="394F2671"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Conceptual Design Phase</w:t>
                </w:r>
              </w:p>
            </w:tc>
            <w:tc>
              <w:tcPr>
                <w:tcW w:w="1442" w:type="dxa"/>
                <w:shd w:val="clear" w:color="auto" w:fill="auto"/>
                <w:tcMar>
                  <w:top w:w="100" w:type="dxa"/>
                  <w:left w:w="100" w:type="dxa"/>
                  <w:bottom w:w="100" w:type="dxa"/>
                  <w:right w:w="100" w:type="dxa"/>
                </w:tcMar>
              </w:tcPr>
              <w:p w14:paraId="52D1F076" w14:textId="5989C269" w:rsidR="001E747B" w:rsidRPr="006A7EEF" w:rsidRDefault="68E82657" w:rsidP="4E376CC1">
                <w:pPr>
                  <w:rPr>
                    <w:rFonts w:eastAsia="Times New Roman"/>
                    <w:color w:val="000000" w:themeColor="text1"/>
                  </w:rPr>
                </w:pPr>
                <w:r w:rsidRPr="68E82657">
                  <w:rPr>
                    <w:rFonts w:eastAsia="Times New Roman"/>
                    <w:color w:val="000000" w:themeColor="text1"/>
                  </w:rPr>
                  <w:t>Week 13</w:t>
                </w:r>
              </w:p>
              <w:p w14:paraId="5B02C239" w14:textId="56758292" w:rsidR="001E747B" w:rsidRPr="006A7EEF" w:rsidRDefault="68E82657" w:rsidP="4E376CC1">
                <w:pPr>
                  <w:rPr>
                    <w:rFonts w:eastAsia="Times New Roman"/>
                    <w:color w:val="000000" w:themeColor="text1"/>
                  </w:rPr>
                </w:pPr>
                <w:r w:rsidRPr="68E82657">
                  <w:rPr>
                    <w:rFonts w:eastAsia="Times New Roman"/>
                    <w:color w:val="000000" w:themeColor="text1"/>
                  </w:rPr>
                  <w:t>(+9 weeks)</w:t>
                </w:r>
              </w:p>
            </w:tc>
            <w:tc>
              <w:tcPr>
                <w:tcW w:w="4068" w:type="dxa"/>
                <w:shd w:val="clear" w:color="auto" w:fill="auto"/>
                <w:tcMar>
                  <w:top w:w="100" w:type="dxa"/>
                  <w:left w:w="100" w:type="dxa"/>
                  <w:bottom w:w="100" w:type="dxa"/>
                  <w:right w:w="100" w:type="dxa"/>
                </w:tcMar>
              </w:tcPr>
              <w:p w14:paraId="199308E4" w14:textId="2C6EBE8D"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A-Spec documents are completed</w:t>
                </w:r>
              </w:p>
            </w:tc>
          </w:tr>
          <w:tr w:rsidR="006A7EEF" w:rsidRPr="006A7EEF" w14:paraId="4AAF6D6E" w14:textId="77777777" w:rsidTr="68E82657">
            <w:tc>
              <w:tcPr>
                <w:tcW w:w="3390" w:type="dxa"/>
                <w:shd w:val="clear" w:color="auto" w:fill="auto"/>
                <w:tcMar>
                  <w:top w:w="100" w:type="dxa"/>
                  <w:left w:w="100" w:type="dxa"/>
                  <w:bottom w:w="100" w:type="dxa"/>
                  <w:right w:w="100" w:type="dxa"/>
                </w:tcMar>
              </w:tcPr>
              <w:p w14:paraId="094711B1" w14:textId="60844208"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Preliminary Design Phase</w:t>
                </w:r>
              </w:p>
            </w:tc>
            <w:tc>
              <w:tcPr>
                <w:tcW w:w="1442" w:type="dxa"/>
                <w:shd w:val="clear" w:color="auto" w:fill="auto"/>
                <w:tcMar>
                  <w:top w:w="100" w:type="dxa"/>
                  <w:left w:w="100" w:type="dxa"/>
                  <w:bottom w:w="100" w:type="dxa"/>
                  <w:right w:w="100" w:type="dxa"/>
                </w:tcMar>
              </w:tcPr>
              <w:p w14:paraId="067E758B" w14:textId="4E51A3D6" w:rsidR="001E747B" w:rsidRPr="006A7EEF" w:rsidRDefault="68E82657" w:rsidP="4E376CC1">
                <w:pPr>
                  <w:rPr>
                    <w:rFonts w:eastAsia="Times New Roman"/>
                    <w:color w:val="000000" w:themeColor="text1"/>
                  </w:rPr>
                </w:pPr>
                <w:r w:rsidRPr="68E82657">
                  <w:rPr>
                    <w:rFonts w:eastAsia="Times New Roman"/>
                    <w:color w:val="000000" w:themeColor="text1"/>
                  </w:rPr>
                  <w:t xml:space="preserve">Week 15 </w:t>
                </w:r>
              </w:p>
              <w:p w14:paraId="3C6FF87D" w14:textId="4FD122D2" w:rsidR="001E747B" w:rsidRPr="006A7EEF" w:rsidRDefault="4E376CC1" w:rsidP="4E376CC1">
                <w:pPr>
                  <w:rPr>
                    <w:rFonts w:eastAsia="Times New Roman"/>
                    <w:color w:val="000000" w:themeColor="text1"/>
                  </w:rPr>
                </w:pPr>
                <w:r w:rsidRPr="006A7EEF">
                  <w:rPr>
                    <w:rFonts w:eastAsia="Times New Roman"/>
                    <w:color w:val="000000" w:themeColor="text1"/>
                  </w:rPr>
                  <w:t>(+ 2 weeks)</w:t>
                </w:r>
              </w:p>
            </w:tc>
            <w:tc>
              <w:tcPr>
                <w:tcW w:w="4068" w:type="dxa"/>
                <w:shd w:val="clear" w:color="auto" w:fill="auto"/>
                <w:tcMar>
                  <w:top w:w="100" w:type="dxa"/>
                  <w:left w:w="100" w:type="dxa"/>
                  <w:bottom w:w="100" w:type="dxa"/>
                  <w:right w:w="100" w:type="dxa"/>
                </w:tcMar>
              </w:tcPr>
              <w:p w14:paraId="2E9CA695" w14:textId="298AFBE9"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Preliminary Design Review completed</w:t>
                </w:r>
              </w:p>
            </w:tc>
          </w:tr>
          <w:tr w:rsidR="001E747B" w:rsidRPr="006A7EEF" w14:paraId="3DED25C0" w14:textId="77777777" w:rsidTr="68E82657">
            <w:tc>
              <w:tcPr>
                <w:tcW w:w="3390" w:type="dxa"/>
                <w:shd w:val="clear" w:color="auto" w:fill="auto"/>
                <w:tcMar>
                  <w:top w:w="100" w:type="dxa"/>
                  <w:left w:w="100" w:type="dxa"/>
                  <w:bottom w:w="100" w:type="dxa"/>
                  <w:right w:w="100" w:type="dxa"/>
                </w:tcMar>
              </w:tcPr>
              <w:p w14:paraId="470603DB" w14:textId="10A207FC"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Final Project</w:t>
                </w:r>
              </w:p>
            </w:tc>
            <w:tc>
              <w:tcPr>
                <w:tcW w:w="1442" w:type="dxa"/>
                <w:shd w:val="clear" w:color="auto" w:fill="auto"/>
                <w:tcMar>
                  <w:top w:w="100" w:type="dxa"/>
                  <w:left w:w="100" w:type="dxa"/>
                  <w:bottom w:w="100" w:type="dxa"/>
                  <w:right w:w="100" w:type="dxa"/>
                </w:tcMar>
              </w:tcPr>
              <w:p w14:paraId="4CCEBBCE" w14:textId="3F220A9E" w:rsidR="001E747B" w:rsidRPr="006A7EEF" w:rsidRDefault="68E82657" w:rsidP="4E376CC1">
                <w:pPr>
                  <w:rPr>
                    <w:rFonts w:eastAsia="Times New Roman"/>
                    <w:color w:val="000000" w:themeColor="text1"/>
                  </w:rPr>
                </w:pPr>
                <w:r w:rsidRPr="68E82657">
                  <w:rPr>
                    <w:rFonts w:eastAsia="Times New Roman"/>
                    <w:color w:val="000000" w:themeColor="text1"/>
                  </w:rPr>
                  <w:t xml:space="preserve">Week 16 </w:t>
                </w:r>
              </w:p>
              <w:p w14:paraId="3207A01C" w14:textId="51581089" w:rsidR="001E747B" w:rsidRPr="006A7EEF" w:rsidRDefault="68E82657" w:rsidP="4E376CC1">
                <w:pPr>
                  <w:rPr>
                    <w:rFonts w:eastAsia="Times New Roman"/>
                    <w:color w:val="000000" w:themeColor="text1"/>
                  </w:rPr>
                </w:pPr>
                <w:r w:rsidRPr="68E82657">
                  <w:rPr>
                    <w:rFonts w:eastAsia="Times New Roman"/>
                    <w:color w:val="000000" w:themeColor="text1"/>
                  </w:rPr>
                  <w:t>(+ 1 weeks)</w:t>
                </w:r>
              </w:p>
            </w:tc>
            <w:tc>
              <w:tcPr>
                <w:tcW w:w="4068" w:type="dxa"/>
                <w:shd w:val="clear" w:color="auto" w:fill="auto"/>
                <w:tcMar>
                  <w:top w:w="100" w:type="dxa"/>
                  <w:left w:w="100" w:type="dxa"/>
                  <w:bottom w:w="100" w:type="dxa"/>
                  <w:right w:w="100" w:type="dxa"/>
                </w:tcMar>
              </w:tcPr>
              <w:p w14:paraId="69961694" w14:textId="221F5132" w:rsidR="001E747B" w:rsidRPr="006A7EEF" w:rsidRDefault="4E376CC1" w:rsidP="4E376CC1">
                <w:pPr>
                  <w:spacing w:line="259" w:lineRule="auto"/>
                  <w:rPr>
                    <w:rFonts w:eastAsia="Times New Roman"/>
                    <w:color w:val="000000" w:themeColor="text1"/>
                  </w:rPr>
                </w:pPr>
                <w:r w:rsidRPr="006A7EEF">
                  <w:rPr>
                    <w:rFonts w:eastAsia="Times New Roman"/>
                    <w:color w:val="000000" w:themeColor="text1"/>
                  </w:rPr>
                  <w:t>Proposal to three-letter agency complete</w:t>
                </w:r>
              </w:p>
            </w:tc>
          </w:tr>
        </w:tbl>
        <w:p w14:paraId="59F07F70" w14:textId="42A7E207" w:rsidR="68A59582" w:rsidRPr="006A7EEF" w:rsidRDefault="68A59582">
          <w:pPr>
            <w:rPr>
              <w:color w:val="000000" w:themeColor="text1"/>
              <w:sz w:val="18"/>
            </w:rPr>
          </w:pPr>
        </w:p>
        <w:p w14:paraId="1E19EA93" w14:textId="50DB9ED9" w:rsidR="003C6C8F" w:rsidRPr="006A7EEF" w:rsidRDefault="61CB249E" w:rsidP="005C4842">
          <w:pPr>
            <w:pStyle w:val="Heading2"/>
            <w:rPr>
              <w:color w:val="000000" w:themeColor="text1"/>
            </w:rPr>
          </w:pPr>
          <w:bookmarkStart w:id="234" w:name="_Toc40852015"/>
          <w:bookmarkStart w:id="235" w:name="_Toc89888674"/>
          <w:r w:rsidRPr="61CB249E">
            <w:rPr>
              <w:color w:val="000000" w:themeColor="text1"/>
            </w:rPr>
            <w:t>Business Goals and Objectives</w:t>
          </w:r>
          <w:bookmarkEnd w:id="234"/>
          <w:bookmarkEnd w:id="235"/>
        </w:p>
        <w:p w14:paraId="460AD4BE" w14:textId="21903D02" w:rsidR="003C6C8F" w:rsidRPr="006A7EEF" w:rsidRDefault="396F0F81">
          <w:pPr>
            <w:rPr>
              <w:color w:val="000000" w:themeColor="text1"/>
            </w:rPr>
          </w:pPr>
          <w:r w:rsidRPr="006A7EEF">
            <w:rPr>
              <w:rFonts w:eastAsia="Times New Roman"/>
              <w:color w:val="000000" w:themeColor="text1"/>
            </w:rPr>
            <w:t>The business goal is to increase the market share of Futuristic Innovative Technologies by 15% within 5 years by developing and marketing a potentially advanced AUAV (subject to a contract with a three-letter national agency). Table 6 summarizes the business goals and objectives for the project.</w:t>
          </w:r>
        </w:p>
        <w:p w14:paraId="0BDCCB26" w14:textId="23E97540" w:rsidR="00666B0D" w:rsidRPr="006A7EEF" w:rsidRDefault="00431A5F" w:rsidP="00A73A68">
          <w:pPr>
            <w:pStyle w:val="Caption"/>
            <w:rPr>
              <w:color w:val="000000" w:themeColor="text1"/>
            </w:rPr>
          </w:pPr>
          <w:bookmarkStart w:id="236" w:name="_Toc114146650"/>
          <w:r w:rsidRPr="006A7EEF">
            <w:rPr>
              <w:color w:val="000000" w:themeColor="text1"/>
            </w:rPr>
            <w:t>Table</w:t>
          </w:r>
          <w:r w:rsidR="00666B0D" w:rsidRPr="006A7EEF">
            <w:rPr>
              <w:color w:val="000000" w:themeColor="text1"/>
            </w:rPr>
            <w:t xml:space="preserve"> </w:t>
          </w:r>
          <w:r w:rsidR="006E77C1" w:rsidRPr="006A7EEF">
            <w:rPr>
              <w:color w:val="000000" w:themeColor="text1"/>
            </w:rPr>
            <w:t>6</w:t>
          </w:r>
          <w:r w:rsidR="00666B0D" w:rsidRPr="006A7EEF">
            <w:rPr>
              <w:color w:val="000000" w:themeColor="text1"/>
            </w:rPr>
            <w:t>: Business Goals and Objectives</w:t>
          </w:r>
          <w:bookmarkEnd w:id="236"/>
        </w:p>
        <w:tbl>
          <w:tblPr>
            <w:tblW w:w="0" w:type="auto"/>
            <w:tblInd w:w="440" w:type="dxa"/>
            <w:tblLayout w:type="fixed"/>
            <w:tblLook w:val="0600" w:firstRow="0" w:lastRow="0" w:firstColumn="0" w:lastColumn="0" w:noHBand="1" w:noVBand="1"/>
          </w:tblPr>
          <w:tblGrid>
            <w:gridCol w:w="4995"/>
            <w:gridCol w:w="1362"/>
            <w:gridCol w:w="2543"/>
          </w:tblGrid>
          <w:tr w:rsidR="006A7EEF" w:rsidRPr="006A7EEF" w14:paraId="679C20EA" w14:textId="77777777" w:rsidTr="68E82657">
            <w:trPr>
              <w:trHeight w:val="82"/>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6FF8E7C0" w14:textId="77777777" w:rsidR="001E747B" w:rsidRPr="006A7EEF" w:rsidRDefault="001E747B" w:rsidP="005C4842">
                <w:pPr>
                  <w:rPr>
                    <w:color w:val="000000" w:themeColor="text1"/>
                  </w:rPr>
                </w:pPr>
                <w:r w:rsidRPr="006A7EEF">
                  <w:rPr>
                    <w:color w:val="000000" w:themeColor="text1"/>
                  </w:rPr>
                  <w:t>Objectives</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ADFADCE" w14:textId="77777777" w:rsidR="001E747B" w:rsidRPr="006A7EEF" w:rsidRDefault="001E747B">
                <w:pPr>
                  <w:rPr>
                    <w:color w:val="000000" w:themeColor="text1"/>
                  </w:rPr>
                </w:pPr>
                <w:r w:rsidRPr="006A7EEF">
                  <w:rPr>
                    <w:color w:val="000000" w:themeColor="text1"/>
                  </w:rPr>
                  <w:t>Completion Date</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tcPr>
              <w:p w14:paraId="321B97D2" w14:textId="77777777" w:rsidR="001E747B" w:rsidRPr="006A7EEF" w:rsidRDefault="001E747B">
                <w:pPr>
                  <w:rPr>
                    <w:color w:val="000000" w:themeColor="text1"/>
                  </w:rPr>
                </w:pPr>
                <w:r w:rsidRPr="006A7EEF">
                  <w:rPr>
                    <w:color w:val="000000" w:themeColor="text1"/>
                  </w:rPr>
                  <w:t>Exit Criteria</w:t>
                </w:r>
              </w:p>
            </w:tc>
          </w:tr>
          <w:tr w:rsidR="006A7EEF" w:rsidRPr="006A7EEF" w14:paraId="4AF43296" w14:textId="77777777" w:rsidTr="68E82657">
            <w:trPr>
              <w:trHeight w:val="217"/>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A791BD" w14:textId="77777777" w:rsidR="001E747B" w:rsidRPr="006A7EEF" w:rsidRDefault="001E747B">
                <w:pPr>
                  <w:rPr>
                    <w:color w:val="000000" w:themeColor="text1"/>
                  </w:rPr>
                </w:pPr>
                <w:r w:rsidRPr="006A7EEF">
                  <w:rPr>
                    <w:color w:val="000000" w:themeColor="text1"/>
                  </w:rPr>
                  <w:t>Market research.</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0D0B8E" w14:textId="0E708573" w:rsidR="68E82657" w:rsidRDefault="68E82657" w:rsidP="68E82657">
                <w:pPr>
                  <w:spacing w:line="259" w:lineRule="auto"/>
                  <w:rPr>
                    <w:color w:val="000000" w:themeColor="text1"/>
                    <w:szCs w:val="22"/>
                  </w:rPr>
                </w:pPr>
                <w:r w:rsidRPr="68E82657">
                  <w:rPr>
                    <w:color w:val="000000" w:themeColor="text1"/>
                  </w:rPr>
                  <w:t>Month 6</w:t>
                </w:r>
              </w:p>
              <w:p w14:paraId="0417D459" w14:textId="77777777" w:rsidR="001E747B" w:rsidRPr="006A7EEF" w:rsidRDefault="001E747B">
                <w:pPr>
                  <w:rPr>
                    <w:color w:val="000000" w:themeColor="text1"/>
                  </w:rPr>
                </w:pPr>
                <w:r w:rsidRPr="006A7EEF">
                  <w:rPr>
                    <w:color w:val="000000" w:themeColor="text1"/>
                  </w:rPr>
                  <w:t>(+ 6 months)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3A0C3D" w14:textId="77777777" w:rsidR="001E747B" w:rsidRPr="006A7EEF" w:rsidRDefault="001E747B">
                <w:pPr>
                  <w:rPr>
                    <w:color w:val="000000" w:themeColor="text1"/>
                  </w:rPr>
                </w:pPr>
                <w:r w:rsidRPr="006A7EEF">
                  <w:rPr>
                    <w:color w:val="000000" w:themeColor="text1"/>
                  </w:rPr>
                  <w:t>Conceptual design review with management and project sanction.</w:t>
                </w:r>
              </w:p>
            </w:tc>
          </w:tr>
          <w:tr w:rsidR="006A7EEF" w:rsidRPr="006A7EEF" w14:paraId="642D0100" w14:textId="77777777" w:rsidTr="68E82657">
            <w:trPr>
              <w:trHeight w:val="703"/>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4587B3" w14:textId="5290D4C7" w:rsidR="001E747B" w:rsidRPr="006A7EEF" w:rsidRDefault="001E747B">
                <w:pPr>
                  <w:rPr>
                    <w:color w:val="000000" w:themeColor="text1"/>
                  </w:rPr>
                </w:pPr>
                <w:r w:rsidRPr="006A7EEF">
                  <w:rPr>
                    <w:color w:val="000000" w:themeColor="text1"/>
                  </w:rPr>
                  <w:lastRenderedPageBreak/>
                  <w:t>Research and Development</w:t>
                </w:r>
                <w:r w:rsidR="00D3710D" w:rsidRPr="006A7EEF">
                  <w:rPr>
                    <w:color w:val="000000" w:themeColor="text1"/>
                  </w:rPr>
                  <w:t>.</w:t>
                </w:r>
              </w:p>
              <w:p w14:paraId="2773A463" w14:textId="1AA3A11A" w:rsidR="001E747B" w:rsidRPr="006A7EEF" w:rsidRDefault="4E376CC1" w:rsidP="4E376CC1">
                <w:pPr>
                  <w:rPr>
                    <w:color w:val="000000" w:themeColor="text1"/>
                  </w:rPr>
                </w:pPr>
                <w:r w:rsidRPr="006A7EEF">
                  <w:rPr>
                    <w:rFonts w:eastAsia="Times New Roman"/>
                    <w:color w:val="000000" w:themeColor="text1"/>
                  </w:rPr>
                  <w:t>Develop and implement a set of specialized capabilities for an AUAV.</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7632F3" w14:textId="626D56A3" w:rsidR="001E747B" w:rsidRPr="006A7EEF" w:rsidRDefault="68E82657">
                <w:pPr>
                  <w:rPr>
                    <w:color w:val="000000" w:themeColor="text1"/>
                  </w:rPr>
                </w:pPr>
                <w:r w:rsidRPr="68E82657">
                  <w:rPr>
                    <w:color w:val="000000" w:themeColor="text1"/>
                  </w:rPr>
                  <w:t>Month 30</w:t>
                </w:r>
              </w:p>
              <w:p w14:paraId="438D449B" w14:textId="77777777" w:rsidR="001E747B" w:rsidRPr="006A7EEF" w:rsidRDefault="001E747B">
                <w:pPr>
                  <w:rPr>
                    <w:color w:val="000000" w:themeColor="text1"/>
                  </w:rPr>
                </w:pPr>
                <w:r w:rsidRPr="006A7EEF">
                  <w:rPr>
                    <w:color w:val="000000" w:themeColor="text1"/>
                  </w:rPr>
                  <w:t>(+ 2 years)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8DCE38" w14:textId="77777777" w:rsidR="001E747B" w:rsidRPr="006A7EEF" w:rsidRDefault="001E747B">
                <w:pPr>
                  <w:rPr>
                    <w:color w:val="000000" w:themeColor="text1"/>
                  </w:rPr>
                </w:pPr>
                <w:r w:rsidRPr="006A7EEF">
                  <w:rPr>
                    <w:color w:val="000000" w:themeColor="text1"/>
                  </w:rPr>
                  <w:t>Optimized working prototype.</w:t>
                </w:r>
              </w:p>
            </w:tc>
          </w:tr>
          <w:tr w:rsidR="006A7EEF" w:rsidRPr="006A7EEF" w14:paraId="76994077" w14:textId="77777777" w:rsidTr="68E82657">
            <w:trPr>
              <w:trHeight w:val="460"/>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C41DB" w14:textId="77777777" w:rsidR="001E747B" w:rsidRPr="006A7EEF" w:rsidRDefault="001E747B">
                <w:pPr>
                  <w:rPr>
                    <w:color w:val="000000" w:themeColor="text1"/>
                  </w:rPr>
                </w:pPr>
                <w:r w:rsidRPr="006A7EEF">
                  <w:rPr>
                    <w:color w:val="000000" w:themeColor="text1"/>
                  </w:rPr>
                  <w:t>Intellectual property and licensing.</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734C3" w14:textId="561EEF88" w:rsidR="001E747B" w:rsidRPr="006A7EEF" w:rsidRDefault="68E82657">
                <w:pPr>
                  <w:rPr>
                    <w:color w:val="000000" w:themeColor="text1"/>
                  </w:rPr>
                </w:pPr>
                <w:r w:rsidRPr="68E82657">
                  <w:rPr>
                    <w:color w:val="000000" w:themeColor="text1"/>
                  </w:rPr>
                  <w:t xml:space="preserve">Month 54 </w:t>
                </w:r>
              </w:p>
              <w:p w14:paraId="0D40249D" w14:textId="77777777" w:rsidR="001E747B" w:rsidRPr="006A7EEF" w:rsidRDefault="001E747B">
                <w:pPr>
                  <w:rPr>
                    <w:color w:val="000000" w:themeColor="text1"/>
                  </w:rPr>
                </w:pPr>
                <w:r w:rsidRPr="006A7EEF">
                  <w:rPr>
                    <w:color w:val="000000" w:themeColor="text1"/>
                  </w:rPr>
                  <w:t>(+ 2 years)</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C9539A" w14:textId="77777777" w:rsidR="001E747B" w:rsidRPr="006A7EEF" w:rsidRDefault="001E747B">
                <w:pPr>
                  <w:rPr>
                    <w:color w:val="000000" w:themeColor="text1"/>
                  </w:rPr>
                </w:pPr>
                <w:r w:rsidRPr="006A7EEF">
                  <w:rPr>
                    <w:color w:val="000000" w:themeColor="text1"/>
                  </w:rPr>
                  <w:t>Approval granted</w:t>
                </w:r>
              </w:p>
            </w:tc>
          </w:tr>
          <w:tr w:rsidR="006A7EEF" w:rsidRPr="006A7EEF" w14:paraId="6D778816" w14:textId="77777777" w:rsidTr="68E82657">
            <w:trPr>
              <w:trHeight w:val="700"/>
            </w:trPr>
            <w:tc>
              <w:tcPr>
                <w:tcW w:w="4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4B0971" w14:textId="55D02A77" w:rsidR="001E747B" w:rsidRPr="006A7EEF" w:rsidRDefault="4E376CC1" w:rsidP="4E376CC1">
                <w:pPr>
                  <w:rPr>
                    <w:color w:val="000000" w:themeColor="text1"/>
                  </w:rPr>
                </w:pPr>
                <w:r w:rsidRPr="006A7EEF">
                  <w:rPr>
                    <w:rFonts w:eastAsia="Times New Roman"/>
                    <w:color w:val="000000" w:themeColor="text1"/>
                  </w:rPr>
                  <w:t>Marketing campaign and demonstrations for different national and international security agencies</w:t>
                </w:r>
                <w:r w:rsidRPr="006A7EEF">
                  <w:rPr>
                    <w:color w:val="000000" w:themeColor="text1"/>
                  </w:rPr>
                  <w:t>.</w:t>
                </w:r>
              </w:p>
            </w:tc>
            <w:tc>
              <w:tcPr>
                <w:tcW w:w="13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B629C4" w14:textId="77777777" w:rsidR="001E747B" w:rsidRPr="006A7EEF" w:rsidRDefault="001E747B">
                <w:pPr>
                  <w:rPr>
                    <w:color w:val="000000" w:themeColor="text1"/>
                  </w:rPr>
                </w:pPr>
                <w:r w:rsidRPr="006A7EEF">
                  <w:rPr>
                    <w:color w:val="000000" w:themeColor="text1"/>
                  </w:rPr>
                  <w:t>Ongoing</w:t>
                </w:r>
              </w:p>
            </w:tc>
            <w:tc>
              <w:tcPr>
                <w:tcW w:w="2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6D0578" w14:textId="77777777" w:rsidR="001E747B" w:rsidRPr="006A7EEF" w:rsidRDefault="001E747B">
                <w:pPr>
                  <w:rPr>
                    <w:color w:val="000000" w:themeColor="text1"/>
                  </w:rPr>
                </w:pPr>
                <w:r w:rsidRPr="006A7EEF">
                  <w:rPr>
                    <w:color w:val="000000" w:themeColor="text1"/>
                  </w:rPr>
                  <w:t>Ongoing.</w:t>
                </w:r>
              </w:p>
            </w:tc>
          </w:tr>
        </w:tbl>
        <w:p w14:paraId="6AB2250C" w14:textId="5FDBB8A4" w:rsidR="00F05330" w:rsidRPr="006A7EEF" w:rsidRDefault="61CB249E" w:rsidP="001003F5">
          <w:pPr>
            <w:pStyle w:val="Heading1"/>
            <w:rPr>
              <w:color w:val="000000" w:themeColor="text1"/>
            </w:rPr>
          </w:pPr>
          <w:bookmarkStart w:id="237" w:name="_Toc40848434"/>
          <w:bookmarkStart w:id="238" w:name="_Toc40850655"/>
          <w:bookmarkStart w:id="239" w:name="_Toc40850735"/>
          <w:bookmarkStart w:id="240" w:name="_Toc40850972"/>
          <w:bookmarkStart w:id="241" w:name="_Toc40852016"/>
          <w:bookmarkStart w:id="242" w:name="_Toc40865620"/>
          <w:bookmarkStart w:id="243" w:name="_Toc40865707"/>
          <w:bookmarkStart w:id="244" w:name="_Toc40848435"/>
          <w:bookmarkStart w:id="245" w:name="_Toc40850656"/>
          <w:bookmarkStart w:id="246" w:name="_Toc40850736"/>
          <w:bookmarkStart w:id="247" w:name="_Toc40850973"/>
          <w:bookmarkStart w:id="248" w:name="_Toc40852017"/>
          <w:bookmarkStart w:id="249" w:name="_Toc40865621"/>
          <w:bookmarkStart w:id="250" w:name="_Toc40865708"/>
          <w:bookmarkStart w:id="251" w:name="_Toc40848436"/>
          <w:bookmarkStart w:id="252" w:name="_Toc40850657"/>
          <w:bookmarkStart w:id="253" w:name="_Toc40850737"/>
          <w:bookmarkStart w:id="254" w:name="_Toc40850974"/>
          <w:bookmarkStart w:id="255" w:name="_Toc40852018"/>
          <w:bookmarkStart w:id="256" w:name="_Toc40865622"/>
          <w:bookmarkStart w:id="257" w:name="_Toc40865709"/>
          <w:bookmarkStart w:id="258" w:name="_Toc40848437"/>
          <w:bookmarkStart w:id="259" w:name="_Toc40850658"/>
          <w:bookmarkStart w:id="260" w:name="_Toc40850738"/>
          <w:bookmarkStart w:id="261" w:name="_Toc40850975"/>
          <w:bookmarkStart w:id="262" w:name="_Toc40852019"/>
          <w:bookmarkStart w:id="263" w:name="_Toc40865623"/>
          <w:bookmarkStart w:id="264" w:name="_Toc40865710"/>
          <w:bookmarkStart w:id="265" w:name="_Toc40848438"/>
          <w:bookmarkStart w:id="266" w:name="_Toc40850659"/>
          <w:bookmarkStart w:id="267" w:name="_Toc40850739"/>
          <w:bookmarkStart w:id="268" w:name="_Toc40850976"/>
          <w:bookmarkStart w:id="269" w:name="_Toc40852020"/>
          <w:bookmarkStart w:id="270" w:name="_Toc40865624"/>
          <w:bookmarkStart w:id="271" w:name="_Toc40865711"/>
          <w:bookmarkStart w:id="272" w:name="_Toc40848439"/>
          <w:bookmarkStart w:id="273" w:name="_Toc40850660"/>
          <w:bookmarkStart w:id="274" w:name="_Toc40850740"/>
          <w:bookmarkStart w:id="275" w:name="_Toc40850977"/>
          <w:bookmarkStart w:id="276" w:name="_Toc40852021"/>
          <w:bookmarkStart w:id="277" w:name="_Toc40865625"/>
          <w:bookmarkStart w:id="278" w:name="_Toc40865712"/>
          <w:bookmarkStart w:id="279" w:name="_Toc40848440"/>
          <w:bookmarkStart w:id="280" w:name="_Toc40850661"/>
          <w:bookmarkStart w:id="281" w:name="_Toc40850741"/>
          <w:bookmarkStart w:id="282" w:name="_Toc40850978"/>
          <w:bookmarkStart w:id="283" w:name="_Toc40852022"/>
          <w:bookmarkStart w:id="284" w:name="_Toc40865626"/>
          <w:bookmarkStart w:id="285" w:name="_Toc40865713"/>
          <w:bookmarkStart w:id="286" w:name="_Toc40848441"/>
          <w:bookmarkStart w:id="287" w:name="_Toc40850662"/>
          <w:bookmarkStart w:id="288" w:name="_Toc40850742"/>
          <w:bookmarkStart w:id="289" w:name="_Toc40850979"/>
          <w:bookmarkStart w:id="290" w:name="_Toc40852023"/>
          <w:bookmarkStart w:id="291" w:name="_Toc40865627"/>
          <w:bookmarkStart w:id="292" w:name="_Toc40865714"/>
          <w:bookmarkStart w:id="293" w:name="_Toc40848442"/>
          <w:bookmarkStart w:id="294" w:name="_Toc40850663"/>
          <w:bookmarkStart w:id="295" w:name="_Toc40850743"/>
          <w:bookmarkStart w:id="296" w:name="_Toc40850980"/>
          <w:bookmarkStart w:id="297" w:name="_Toc40852024"/>
          <w:bookmarkStart w:id="298" w:name="_Toc40865628"/>
          <w:bookmarkStart w:id="299" w:name="_Toc40865715"/>
          <w:bookmarkStart w:id="300" w:name="_Toc40848443"/>
          <w:bookmarkStart w:id="301" w:name="_Toc40850664"/>
          <w:bookmarkStart w:id="302" w:name="_Toc40850744"/>
          <w:bookmarkStart w:id="303" w:name="_Toc40850981"/>
          <w:bookmarkStart w:id="304" w:name="_Toc40852025"/>
          <w:bookmarkStart w:id="305" w:name="_Toc40865629"/>
          <w:bookmarkStart w:id="306" w:name="_Toc40865716"/>
          <w:bookmarkStart w:id="307" w:name="_Toc40848444"/>
          <w:bookmarkStart w:id="308" w:name="_Toc40850665"/>
          <w:bookmarkStart w:id="309" w:name="_Toc40850745"/>
          <w:bookmarkStart w:id="310" w:name="_Toc40850982"/>
          <w:bookmarkStart w:id="311" w:name="_Toc40852026"/>
          <w:bookmarkStart w:id="312" w:name="_Toc40865630"/>
          <w:bookmarkStart w:id="313" w:name="_Toc40865717"/>
          <w:bookmarkStart w:id="314" w:name="_Toc40848445"/>
          <w:bookmarkStart w:id="315" w:name="_Toc40850666"/>
          <w:bookmarkStart w:id="316" w:name="_Toc40850746"/>
          <w:bookmarkStart w:id="317" w:name="_Toc40850983"/>
          <w:bookmarkStart w:id="318" w:name="_Toc40852027"/>
          <w:bookmarkStart w:id="319" w:name="_Toc40865631"/>
          <w:bookmarkStart w:id="320" w:name="_Toc40865718"/>
          <w:bookmarkStart w:id="321" w:name="_Toc40852028"/>
          <w:bookmarkStart w:id="322" w:name="_Toc89888675"/>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61CB249E">
            <w:rPr>
              <w:color w:val="000000" w:themeColor="text1"/>
            </w:rPr>
            <w:t>Conceptual Design Introduction</w:t>
          </w:r>
          <w:bookmarkEnd w:id="321"/>
          <w:bookmarkEnd w:id="322"/>
        </w:p>
        <w:p w14:paraId="603C1CCE" w14:textId="5A033ED3" w:rsidR="00066B9E" w:rsidRPr="006A7EEF" w:rsidRDefault="00066B9E">
          <w:pPr>
            <w:rPr>
              <w:color w:val="000000" w:themeColor="text1"/>
            </w:rPr>
          </w:pPr>
          <w:r w:rsidRPr="006A7EEF">
            <w:rPr>
              <w:color w:val="000000" w:themeColor="text1"/>
            </w:rPr>
            <w:t>This section of the design dossier captures the system design associated with the conceptual design. Specifically, it defines the subsystem function block and functional flows that help add details to the System Specification.</w:t>
          </w:r>
        </w:p>
        <w:p w14:paraId="6EE60A0C" w14:textId="35A483DC" w:rsidR="00066B9E" w:rsidRPr="006A7EEF" w:rsidRDefault="00066B9E">
          <w:pPr>
            <w:rPr>
              <w:color w:val="000000" w:themeColor="text1"/>
            </w:rPr>
          </w:pPr>
          <w:r w:rsidRPr="006A7EEF">
            <w:rPr>
              <w:color w:val="000000" w:themeColor="text1"/>
            </w:rPr>
            <w:t xml:space="preserve">Additional project risk </w:t>
          </w:r>
          <w:r w:rsidR="005530A6" w:rsidRPr="006A7EEF">
            <w:rPr>
              <w:color w:val="000000" w:themeColor="text1"/>
            </w:rPr>
            <w:t xml:space="preserve">analysis </w:t>
          </w:r>
          <w:r w:rsidRPr="006A7EEF">
            <w:rPr>
              <w:color w:val="000000" w:themeColor="text1"/>
            </w:rPr>
            <w:t>is provide</w:t>
          </w:r>
          <w:r w:rsidR="005530A6" w:rsidRPr="006A7EEF">
            <w:rPr>
              <w:color w:val="000000" w:themeColor="text1"/>
            </w:rPr>
            <w:t>d</w:t>
          </w:r>
          <w:r w:rsidRPr="006A7EEF">
            <w:rPr>
              <w:color w:val="000000" w:themeColor="text1"/>
            </w:rPr>
            <w:t xml:space="preserve"> in the form of a feasibility analysis on select requirements and </w:t>
          </w:r>
          <w:r w:rsidR="00596374" w:rsidRPr="006A7EEF">
            <w:rPr>
              <w:color w:val="000000" w:themeColor="text1"/>
            </w:rPr>
            <w:t>the</w:t>
          </w:r>
          <w:r w:rsidRPr="006A7EEF">
            <w:rPr>
              <w:color w:val="000000" w:themeColor="text1"/>
            </w:rPr>
            <w:t xml:space="preserve"> provide</w:t>
          </w:r>
          <w:r w:rsidR="00596374" w:rsidRPr="006A7EEF">
            <w:rPr>
              <w:color w:val="000000" w:themeColor="text1"/>
            </w:rPr>
            <w:t>d</w:t>
          </w:r>
          <w:r w:rsidRPr="006A7EEF">
            <w:rPr>
              <w:color w:val="000000" w:themeColor="text1"/>
            </w:rPr>
            <w:t xml:space="preserve"> Failure Mode, Effect and Criticality Analysis.</w:t>
          </w:r>
        </w:p>
        <w:p w14:paraId="79D6F63C" w14:textId="73CAD20A" w:rsidR="00F05330" w:rsidRPr="006A7EEF" w:rsidRDefault="61CB249E" w:rsidP="001003F5">
          <w:pPr>
            <w:pStyle w:val="Heading1"/>
            <w:rPr>
              <w:color w:val="000000" w:themeColor="text1"/>
            </w:rPr>
          </w:pPr>
          <w:bookmarkStart w:id="323" w:name="_Toc44514170"/>
          <w:bookmarkStart w:id="324" w:name="_Toc47269204"/>
          <w:bookmarkStart w:id="325" w:name="_Toc47269299"/>
          <w:bookmarkStart w:id="326" w:name="_Toc47956033"/>
          <w:bookmarkStart w:id="327" w:name="_Toc44514171"/>
          <w:bookmarkStart w:id="328" w:name="_Toc47269205"/>
          <w:bookmarkStart w:id="329" w:name="_Toc47269300"/>
          <w:bookmarkStart w:id="330" w:name="_Toc47956034"/>
          <w:bookmarkStart w:id="331" w:name="_Toc44514172"/>
          <w:bookmarkStart w:id="332" w:name="_Toc47269206"/>
          <w:bookmarkStart w:id="333" w:name="_Toc47269301"/>
          <w:bookmarkStart w:id="334" w:name="_Toc47956035"/>
          <w:bookmarkStart w:id="335" w:name="_Toc44480411"/>
          <w:bookmarkStart w:id="336" w:name="_Toc44514173"/>
          <w:bookmarkStart w:id="337" w:name="_Toc47269207"/>
          <w:bookmarkStart w:id="338" w:name="_Toc47269302"/>
          <w:bookmarkStart w:id="339" w:name="_Toc47956036"/>
          <w:bookmarkStart w:id="340" w:name="_Toc47956794"/>
          <w:bookmarkStart w:id="341" w:name="_Toc47957056"/>
          <w:bookmarkStart w:id="342" w:name="_Toc47957908"/>
          <w:bookmarkStart w:id="343" w:name="_Toc47957953"/>
          <w:bookmarkStart w:id="344" w:name="_Toc47958451"/>
          <w:bookmarkStart w:id="345" w:name="_Toc40852030"/>
          <w:bookmarkStart w:id="346" w:name="_Toc40865634"/>
          <w:bookmarkStart w:id="347" w:name="_Toc40865721"/>
          <w:bookmarkStart w:id="348" w:name="_Toc40852031"/>
          <w:bookmarkStart w:id="349" w:name="_Toc40865635"/>
          <w:bookmarkStart w:id="350" w:name="_Toc40865722"/>
          <w:bookmarkStart w:id="351" w:name="_Toc40852032"/>
          <w:bookmarkStart w:id="352" w:name="_Toc40865636"/>
          <w:bookmarkStart w:id="353" w:name="_Toc40865723"/>
          <w:bookmarkStart w:id="354" w:name="_Toc40852033"/>
          <w:bookmarkStart w:id="355" w:name="_Toc40865637"/>
          <w:bookmarkStart w:id="356" w:name="_Toc40865724"/>
          <w:bookmarkStart w:id="357" w:name="_Toc40852034"/>
          <w:bookmarkStart w:id="358" w:name="_Toc89888676"/>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61CB249E">
            <w:rPr>
              <w:color w:val="000000" w:themeColor="text1"/>
            </w:rPr>
            <w:t>Functional Block Diagram</w:t>
          </w:r>
          <w:bookmarkStart w:id="359" w:name="_Toc40852035"/>
          <w:bookmarkEnd w:id="357"/>
          <w:bookmarkEnd w:id="358"/>
          <w:bookmarkEnd w:id="359"/>
        </w:p>
        <w:p w14:paraId="513CEE46" w14:textId="4B586AC9" w:rsidR="4B082A99" w:rsidRPr="006A7EEF" w:rsidRDefault="0E6DB33F" w:rsidP="7EF69035">
          <w:pPr>
            <w:rPr>
              <w:color w:val="00B050"/>
            </w:rPr>
          </w:pPr>
          <w:r w:rsidRPr="0E6DB33F">
            <w:rPr>
              <w:color w:val="000000" w:themeColor="text1"/>
            </w:rPr>
            <w:t xml:space="preserve">The focus of this project </w:t>
          </w:r>
          <w:r w:rsidRPr="0E6DB33F">
            <w:rPr>
              <w:rFonts w:eastAsia="Times New Roman"/>
              <w:color w:val="000000" w:themeColor="text1"/>
            </w:rPr>
            <w:t xml:space="preserve">is to create a </w:t>
          </w:r>
          <w:r w:rsidRPr="0E6DB33F">
            <w:rPr>
              <w:rFonts w:eastAsia="Times New Roman"/>
              <w:color w:val="00B050"/>
            </w:rPr>
            <w:t>fleshed-out concept</w:t>
          </w:r>
          <w:r w:rsidRPr="0E6DB33F">
            <w:rPr>
              <w:rFonts w:eastAsia="Times New Roman"/>
              <w:color w:val="000000" w:themeColor="text1"/>
            </w:rPr>
            <w:t xml:space="preserve"> </w:t>
          </w:r>
          <w:r w:rsidRPr="0E6DB33F">
            <w:rPr>
              <w:rFonts w:eastAsia="Times New Roman"/>
              <w:color w:val="00B050"/>
            </w:rPr>
            <w:t>of an AUAV with a unique</w:t>
          </w:r>
          <w:r w:rsidRPr="0E6DB33F">
            <w:rPr>
              <w:rFonts w:eastAsia="Times New Roman"/>
              <w:color w:val="000000" w:themeColor="text1"/>
            </w:rPr>
            <w:t xml:space="preserve"> set of highly technical capabilities. </w:t>
          </w:r>
          <w:r w:rsidRPr="0E6DB33F">
            <w:rPr>
              <w:color w:val="00B050"/>
              <w:lang w:val="en"/>
            </w:rPr>
            <w:t xml:space="preserve">This section will provide a high-level description of the functional systems within the AUAV. The aim is to show the overall relationships of the system. The  </w:t>
          </w:r>
          <w:r w:rsidRPr="0E6DB33F">
            <w:rPr>
              <w:rFonts w:eastAsia="Times New Roman"/>
              <w:color w:val="00B050"/>
            </w:rPr>
            <w:t>high-level</w:t>
          </w:r>
          <w:r w:rsidRPr="0E6DB33F">
            <w:rPr>
              <w:color w:val="00B050"/>
              <w:lang w:val="en"/>
            </w:rPr>
            <w:t xml:space="preserve"> functional block diagram, shown in Figure 5, has been included to illustrate the various functions that make up the AUAV. In order to achieve a successful mission, all these functions must cooperate to achieve their objective while interacting with all of the other functions in the AUAV. </w:t>
          </w:r>
        </w:p>
        <w:p w14:paraId="075689DF" w14:textId="5D717537" w:rsidR="4B082A99" w:rsidRPr="006A7EEF" w:rsidRDefault="004F24E9" w:rsidP="0E6DB33F">
          <w:pPr>
            <w:jc w:val="center"/>
          </w:pPr>
          <w:r>
            <w:rPr>
              <w:noProof/>
            </w:rPr>
            <w:lastRenderedPageBreak/>
            <w:drawing>
              <wp:inline distT="0" distB="0" distL="0" distR="0" wp14:anchorId="7E490E8C" wp14:editId="2BBA7B8A">
                <wp:extent cx="6200775" cy="4250115"/>
                <wp:effectExtent l="0" t="0" r="0" b="0"/>
                <wp:docPr id="346368679" name="Picture 34636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00775" cy="4250115"/>
                        </a:xfrm>
                        <a:prstGeom prst="rect">
                          <a:avLst/>
                        </a:prstGeom>
                      </pic:spPr>
                    </pic:pic>
                  </a:graphicData>
                </a:graphic>
              </wp:inline>
            </w:drawing>
          </w:r>
          <w:r>
            <w:br/>
          </w:r>
        </w:p>
        <w:p w14:paraId="24EEAB2C" w14:textId="65A37EB5" w:rsidR="00F6766E" w:rsidRPr="006A7EEF" w:rsidRDefault="2F9D5A9B" w:rsidP="00ED5AE4">
          <w:pPr>
            <w:pStyle w:val="Caption"/>
            <w:rPr>
              <w:color w:val="000000" w:themeColor="text1"/>
            </w:rPr>
          </w:pPr>
          <w:bookmarkStart w:id="360" w:name="_Toc114146651"/>
          <w:r w:rsidRPr="2F9D5A9B">
            <w:rPr>
              <w:color w:val="000000" w:themeColor="text1"/>
            </w:rPr>
            <w:t>Figure 5: High Level System Functional Diagram</w:t>
          </w:r>
          <w:commentRangeStart w:id="361"/>
          <w:commentRangeStart w:id="362"/>
          <w:commentRangeEnd w:id="361"/>
          <w:r w:rsidR="00E8072A">
            <w:rPr>
              <w:rStyle w:val="CommentReference"/>
            </w:rPr>
            <w:commentReference w:id="361"/>
          </w:r>
          <w:commentRangeEnd w:id="362"/>
          <w:r w:rsidR="00E8072A">
            <w:rPr>
              <w:rStyle w:val="CommentReference"/>
            </w:rPr>
            <w:commentReference w:id="362"/>
          </w:r>
          <w:bookmarkEnd w:id="360"/>
        </w:p>
        <w:p w14:paraId="6C2D16A4" w14:textId="61706295" w:rsidR="008C5F6F" w:rsidRPr="006A7EEF" w:rsidRDefault="7EF69035" w:rsidP="7EF69035">
          <w:pPr>
            <w:rPr>
              <w:color w:val="00B050"/>
            </w:rPr>
          </w:pPr>
          <w:bookmarkStart w:id="363" w:name="_Toc44514175"/>
          <w:bookmarkStart w:id="364" w:name="_Toc47269209"/>
          <w:bookmarkStart w:id="365" w:name="_Toc47269304"/>
          <w:bookmarkStart w:id="366" w:name="_Toc47956038"/>
          <w:bookmarkStart w:id="367" w:name="_Toc40852036"/>
          <w:bookmarkStart w:id="368" w:name="_Toc40865640"/>
          <w:bookmarkStart w:id="369" w:name="_Toc40865727"/>
          <w:bookmarkStart w:id="370" w:name="_Toc40852037"/>
          <w:bookmarkStart w:id="371" w:name="_Toc40865641"/>
          <w:bookmarkStart w:id="372" w:name="_Toc40865728"/>
          <w:bookmarkStart w:id="373" w:name="_Toc40852038"/>
          <w:bookmarkStart w:id="374" w:name="_Toc40865642"/>
          <w:bookmarkStart w:id="375" w:name="_Toc40865729"/>
          <w:bookmarkStart w:id="376" w:name="_Toc40852039"/>
          <w:bookmarkStart w:id="377" w:name="_Toc40865643"/>
          <w:bookmarkStart w:id="378" w:name="_Toc40865730"/>
          <w:bookmarkStart w:id="379" w:name="_Toc40852040"/>
          <w:bookmarkStart w:id="380" w:name="_Toc40865644"/>
          <w:bookmarkStart w:id="381" w:name="_Toc40865731"/>
          <w:bookmarkStart w:id="382" w:name="_Toc40852041"/>
          <w:bookmarkStart w:id="383" w:name="_Toc40865645"/>
          <w:bookmarkStart w:id="384" w:name="_Toc40865732"/>
          <w:bookmarkStart w:id="385" w:name="_Toc4085204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Pr="7EF69035">
            <w:rPr>
              <w:rFonts w:eastAsia="Times New Roman"/>
              <w:color w:val="00B050"/>
            </w:rPr>
            <w:t xml:space="preserve">The functional block diagram in Figure 5 shows the overall architecture of the AUAV system. </w:t>
          </w:r>
          <w:r w:rsidRPr="7EF69035">
            <w:rPr>
              <w:color w:val="00B050"/>
            </w:rPr>
            <w:t>I</w:t>
          </w:r>
          <w:r w:rsidRPr="7EF69035">
            <w:rPr>
              <w:color w:val="00B050"/>
              <w:lang w:val="en"/>
            </w:rPr>
            <w:t>t consists of sixteen functional blocks. These functions are as follows:</w:t>
          </w:r>
        </w:p>
        <w:p w14:paraId="2F01E4EC" w14:textId="1879CEAA" w:rsidR="008C5F6F" w:rsidRPr="006A7EEF" w:rsidRDefault="008C5F6F" w:rsidP="7EF69035">
          <w:pPr>
            <w:rPr>
              <w:color w:val="000000" w:themeColor="text1"/>
              <w:szCs w:val="22"/>
            </w:rPr>
          </w:pPr>
        </w:p>
        <w:p w14:paraId="2DEB2C08" w14:textId="0E2E913C" w:rsidR="7EF69035" w:rsidRDefault="7EF69035" w:rsidP="7EF69035">
          <w:pPr>
            <w:rPr>
              <w:color w:val="00B050"/>
            </w:rPr>
          </w:pPr>
          <w:r w:rsidRPr="7EF69035">
            <w:rPr>
              <w:color w:val="00B050"/>
              <w:lang w:val="en"/>
            </w:rPr>
            <w:t xml:space="preserve">1. Navigation Function </w:t>
          </w:r>
        </w:p>
        <w:p w14:paraId="3E57D4F2" w14:textId="3CE3A2DB" w:rsidR="7EF69035" w:rsidRDefault="7EF69035" w:rsidP="7EF69035">
          <w:pPr>
            <w:tabs>
              <w:tab w:val="left" w:pos="990"/>
            </w:tabs>
            <w:rPr>
              <w:color w:val="00B050"/>
            </w:rPr>
          </w:pPr>
          <w:r w:rsidRPr="7EF69035">
            <w:rPr>
              <w:color w:val="00B050"/>
              <w:lang w:val="en"/>
            </w:rPr>
            <w:t xml:space="preserve">2. Flight Computer Function </w:t>
          </w:r>
        </w:p>
        <w:p w14:paraId="4CA5F153" w14:textId="5CFEE1C3" w:rsidR="7EF69035" w:rsidRDefault="7EF69035" w:rsidP="7EF69035">
          <w:pPr>
            <w:tabs>
              <w:tab w:val="left" w:pos="990"/>
            </w:tabs>
            <w:rPr>
              <w:color w:val="00B050"/>
            </w:rPr>
          </w:pPr>
          <w:r w:rsidRPr="7EF69035">
            <w:rPr>
              <w:color w:val="00B050"/>
              <w:lang w:val="en"/>
            </w:rPr>
            <w:t xml:space="preserve">3. Propulsion Function </w:t>
          </w:r>
        </w:p>
        <w:p w14:paraId="18DB0263" w14:textId="12F7DB0F" w:rsidR="7EF69035" w:rsidRDefault="7EF69035" w:rsidP="7EF69035">
          <w:pPr>
            <w:tabs>
              <w:tab w:val="left" w:pos="990"/>
            </w:tabs>
            <w:rPr>
              <w:color w:val="00B050"/>
            </w:rPr>
          </w:pPr>
          <w:r w:rsidRPr="7EF69035">
            <w:rPr>
              <w:color w:val="00B050"/>
              <w:lang w:val="en"/>
            </w:rPr>
            <w:t xml:space="preserve">4. Communication Function </w:t>
          </w:r>
        </w:p>
        <w:p w14:paraId="71CEF7E8" w14:textId="54B9409C" w:rsidR="7EF69035" w:rsidRDefault="7EF69035" w:rsidP="7EF69035">
          <w:pPr>
            <w:tabs>
              <w:tab w:val="left" w:pos="990"/>
            </w:tabs>
            <w:rPr>
              <w:color w:val="00B050"/>
            </w:rPr>
          </w:pPr>
          <w:r w:rsidRPr="7EF69035">
            <w:rPr>
              <w:color w:val="00B050"/>
              <w:lang w:val="en"/>
            </w:rPr>
            <w:t>5. Unmanned Aerial Vehicle (UAV) Master Control Function</w:t>
          </w:r>
        </w:p>
        <w:p w14:paraId="2ADDD6F4" w14:textId="011D152E" w:rsidR="7EF69035" w:rsidRDefault="7EF69035" w:rsidP="7EF69035">
          <w:pPr>
            <w:tabs>
              <w:tab w:val="left" w:pos="990"/>
            </w:tabs>
            <w:rPr>
              <w:color w:val="00B050"/>
            </w:rPr>
          </w:pPr>
          <w:r w:rsidRPr="7EF69035">
            <w:rPr>
              <w:color w:val="00B050"/>
              <w:lang w:val="en"/>
            </w:rPr>
            <w:t>6. Power Generation Function</w:t>
          </w:r>
        </w:p>
        <w:p w14:paraId="5010F125" w14:textId="31430EF9" w:rsidR="7EF69035" w:rsidRDefault="7EF69035" w:rsidP="7EF69035">
          <w:pPr>
            <w:tabs>
              <w:tab w:val="left" w:pos="990"/>
            </w:tabs>
            <w:rPr>
              <w:color w:val="00B050"/>
            </w:rPr>
          </w:pPr>
          <w:r w:rsidRPr="7EF69035">
            <w:rPr>
              <w:color w:val="00B050"/>
              <w:lang w:val="en"/>
            </w:rPr>
            <w:lastRenderedPageBreak/>
            <w:t>7. Optical Function</w:t>
          </w:r>
        </w:p>
        <w:p w14:paraId="313918DA" w14:textId="5869E3B5" w:rsidR="7EF69035" w:rsidRDefault="7EF69035" w:rsidP="7EF69035">
          <w:pPr>
            <w:tabs>
              <w:tab w:val="left" w:pos="990"/>
            </w:tabs>
            <w:rPr>
              <w:color w:val="00B050"/>
            </w:rPr>
          </w:pPr>
          <w:r w:rsidRPr="7EF69035">
            <w:rPr>
              <w:color w:val="00B050"/>
              <w:lang w:val="en"/>
            </w:rPr>
            <w:t>8.Autonomous Flight Control Function</w:t>
          </w:r>
        </w:p>
        <w:p w14:paraId="64BE76B0" w14:textId="4EF682C2" w:rsidR="7EF69035" w:rsidRDefault="7EF69035" w:rsidP="7EF69035">
          <w:pPr>
            <w:tabs>
              <w:tab w:val="left" w:pos="990"/>
            </w:tabs>
            <w:rPr>
              <w:color w:val="00B050"/>
            </w:rPr>
          </w:pPr>
          <w:r w:rsidRPr="7EF69035">
            <w:rPr>
              <w:color w:val="00B050"/>
              <w:lang w:val="en"/>
            </w:rPr>
            <w:t>9. Object of Interest (OoI) Tracking Function</w:t>
          </w:r>
        </w:p>
        <w:p w14:paraId="0E437B9C" w14:textId="57BBB29E" w:rsidR="7EF69035" w:rsidRDefault="7EF69035" w:rsidP="7EF69035">
          <w:pPr>
            <w:tabs>
              <w:tab w:val="left" w:pos="990"/>
              <w:tab w:val="left" w:pos="1080"/>
            </w:tabs>
            <w:rPr>
              <w:color w:val="00B050"/>
            </w:rPr>
          </w:pPr>
          <w:r w:rsidRPr="7EF69035">
            <w:rPr>
              <w:color w:val="00B050"/>
              <w:lang w:val="en"/>
            </w:rPr>
            <w:t>10. Atmospheric Turbulence Compensation (ATC) Imaging Function</w:t>
          </w:r>
        </w:p>
        <w:p w14:paraId="208C7C87" w14:textId="568CADE7" w:rsidR="7EF69035" w:rsidRDefault="7EF69035" w:rsidP="7EF69035">
          <w:pPr>
            <w:tabs>
              <w:tab w:val="left" w:pos="990"/>
              <w:tab w:val="left" w:pos="1080"/>
            </w:tabs>
            <w:rPr>
              <w:color w:val="00B050"/>
            </w:rPr>
          </w:pPr>
          <w:r w:rsidRPr="7EF69035">
            <w:rPr>
              <w:color w:val="00B050"/>
              <w:lang w:val="en"/>
            </w:rPr>
            <w:t>11. Automatic Target Recognition (ATR) Function</w:t>
          </w:r>
        </w:p>
        <w:p w14:paraId="3DD9D4A4" w14:textId="79D986C2" w:rsidR="7EF69035" w:rsidRDefault="7EF69035" w:rsidP="7EF69035">
          <w:pPr>
            <w:tabs>
              <w:tab w:val="left" w:pos="990"/>
              <w:tab w:val="left" w:pos="1080"/>
            </w:tabs>
            <w:rPr>
              <w:color w:val="00B050"/>
            </w:rPr>
          </w:pPr>
          <w:r w:rsidRPr="7EF69035">
            <w:rPr>
              <w:color w:val="00B050"/>
              <w:lang w:val="en"/>
            </w:rPr>
            <w:t>12. Swarm Function</w:t>
          </w:r>
        </w:p>
        <w:p w14:paraId="1F510181" w14:textId="1D4D88B4" w:rsidR="7EF69035" w:rsidRDefault="7EF69035" w:rsidP="7EF69035">
          <w:pPr>
            <w:tabs>
              <w:tab w:val="left" w:pos="990"/>
              <w:tab w:val="left" w:pos="1080"/>
            </w:tabs>
            <w:rPr>
              <w:color w:val="00B050"/>
            </w:rPr>
          </w:pPr>
          <w:r w:rsidRPr="7EF69035">
            <w:rPr>
              <w:color w:val="00B050"/>
              <w:lang w:val="en"/>
            </w:rPr>
            <w:t>13. Search and Find Maneuvers Function</w:t>
          </w:r>
        </w:p>
        <w:p w14:paraId="0AA2F8FC" w14:textId="1C651299" w:rsidR="7EF69035" w:rsidRDefault="7EF69035" w:rsidP="7EF69035">
          <w:pPr>
            <w:tabs>
              <w:tab w:val="left" w:pos="990"/>
              <w:tab w:val="left" w:pos="1080"/>
            </w:tabs>
            <w:rPr>
              <w:color w:val="00B050"/>
            </w:rPr>
          </w:pPr>
          <w:r w:rsidRPr="7EF69035">
            <w:rPr>
              <w:color w:val="00B050"/>
              <w:lang w:val="en"/>
            </w:rPr>
            <w:t>14. AI Function</w:t>
          </w:r>
        </w:p>
        <w:p w14:paraId="4AB82165" w14:textId="40F98153" w:rsidR="7EF69035" w:rsidRDefault="7EF69035" w:rsidP="7EF69035">
          <w:pPr>
            <w:tabs>
              <w:tab w:val="left" w:pos="990"/>
              <w:tab w:val="left" w:pos="1080"/>
            </w:tabs>
            <w:rPr>
              <w:color w:val="00B050"/>
            </w:rPr>
          </w:pPr>
          <w:r w:rsidRPr="7EF69035">
            <w:rPr>
              <w:color w:val="00B050"/>
              <w:lang w:val="en"/>
            </w:rPr>
            <w:t>15. Digital Signal Processing (DSP)</w:t>
          </w:r>
        </w:p>
        <w:p w14:paraId="399693E9" w14:textId="075A1102" w:rsidR="7EF69035" w:rsidRDefault="7EF69035" w:rsidP="7EF69035">
          <w:pPr>
            <w:tabs>
              <w:tab w:val="left" w:pos="990"/>
              <w:tab w:val="left" w:pos="1080"/>
            </w:tabs>
            <w:rPr>
              <w:color w:val="00B050"/>
            </w:rPr>
          </w:pPr>
          <w:r w:rsidRPr="7EF69035">
            <w:rPr>
              <w:color w:val="00B050"/>
              <w:lang w:val="en"/>
            </w:rPr>
            <w:t>16. Other Features and Capabilities</w:t>
          </w:r>
        </w:p>
        <w:p w14:paraId="33C47108" w14:textId="72255F99" w:rsidR="7EF69035" w:rsidRDefault="7EF69035" w:rsidP="7EF69035"/>
        <w:p w14:paraId="2A5128C2" w14:textId="0D6AC627" w:rsidR="00E44719" w:rsidRPr="006A7EEF" w:rsidRDefault="61CB249E" w:rsidP="001003F5">
          <w:pPr>
            <w:pStyle w:val="Heading1"/>
            <w:rPr>
              <w:color w:val="000000" w:themeColor="text1"/>
            </w:rPr>
          </w:pPr>
          <w:bookmarkStart w:id="386" w:name="_Toc89888677"/>
          <w:r w:rsidRPr="61CB249E">
            <w:rPr>
              <w:color w:val="000000" w:themeColor="text1"/>
            </w:rPr>
            <w:t>Feasibility Analysis</w:t>
          </w:r>
          <w:bookmarkEnd w:id="386"/>
          <w:r w:rsidRPr="61CB249E">
            <w:rPr>
              <w:color w:val="000000" w:themeColor="text1"/>
            </w:rPr>
            <w:t xml:space="preserve"> </w:t>
          </w:r>
          <w:bookmarkEnd w:id="385"/>
        </w:p>
        <w:p w14:paraId="4F15C59A" w14:textId="3D642A63" w:rsidR="22B54481" w:rsidRPr="006A7EEF" w:rsidRDefault="346C4BC1" w:rsidP="5DB400F2">
          <w:pPr>
            <w:rPr>
              <w:rFonts w:eastAsia="Times New Roman"/>
              <w:color w:val="000000" w:themeColor="text1"/>
            </w:rPr>
          </w:pPr>
          <w:r w:rsidRPr="006A7EEF">
            <w:rPr>
              <w:rFonts w:eastAsia="Times New Roman"/>
              <w:color w:val="000000" w:themeColor="text1"/>
            </w:rPr>
            <w:t>The following Feasibility Analysis was performed to see if the project requirements for Daytime and Nighttime Identification and Detections can be met. The primary stakeholder gave varying distances that the UAV would need to either Identify or Detect a human target during either the day or night. For Detection the UAV will need to be able to spot something the size of a human body. For identification it will need to do the same but with a significantly smaller target, a human eye.</w:t>
          </w:r>
        </w:p>
        <w:p w14:paraId="72FE8646" w14:textId="4521FC9B" w:rsidR="22B54481" w:rsidRPr="006A7EEF" w:rsidRDefault="22B54481" w:rsidP="0E6DB33F">
          <w:pPr>
            <w:jc w:val="center"/>
            <w:rPr>
              <w:rFonts w:eastAsia="Times New Roman"/>
              <w:color w:val="000000" w:themeColor="text1"/>
            </w:rPr>
          </w:pPr>
          <w:r>
            <w:rPr>
              <w:noProof/>
            </w:rPr>
            <w:drawing>
              <wp:inline distT="0" distB="0" distL="0" distR="0" wp14:anchorId="7BA63165" wp14:editId="3AC57095">
                <wp:extent cx="2431333" cy="942142"/>
                <wp:effectExtent l="0" t="0" r="0" b="0"/>
                <wp:docPr id="693247242" name="Picture 11858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801541"/>
                        <pic:cNvPicPr/>
                      </pic:nvPicPr>
                      <pic:blipFill>
                        <a:blip r:embed="rId28">
                          <a:extLst>
                            <a:ext uri="{28A0092B-C50C-407E-A947-70E740481C1C}">
                              <a14:useLocalDpi xmlns:a14="http://schemas.microsoft.com/office/drawing/2010/main" val="0"/>
                            </a:ext>
                          </a:extLst>
                        </a:blip>
                        <a:stretch>
                          <a:fillRect/>
                        </a:stretch>
                      </pic:blipFill>
                      <pic:spPr>
                        <a:xfrm>
                          <a:off x="0" y="0"/>
                          <a:ext cx="2431333" cy="942142"/>
                        </a:xfrm>
                        <a:prstGeom prst="rect">
                          <a:avLst/>
                        </a:prstGeom>
                      </pic:spPr>
                    </pic:pic>
                  </a:graphicData>
                </a:graphic>
              </wp:inline>
            </w:drawing>
          </w:r>
        </w:p>
        <w:p w14:paraId="5BAECEBA" w14:textId="4A3214BF" w:rsidR="007B19BE" w:rsidRPr="006A7EEF" w:rsidRDefault="2F9D5A9B" w:rsidP="007B19BE">
          <w:pPr>
            <w:pStyle w:val="Caption"/>
            <w:rPr>
              <w:color w:val="000000" w:themeColor="text1"/>
            </w:rPr>
          </w:pPr>
          <w:bookmarkStart w:id="387" w:name="_Toc114146652"/>
          <w:r w:rsidRPr="2F9D5A9B">
            <w:rPr>
              <w:color w:val="000000" w:themeColor="text1"/>
            </w:rPr>
            <w:t>Figure 6: Spatial Resolution for Circular Aperture Imaging System Calculation</w:t>
          </w:r>
          <w:bookmarkEnd w:id="387"/>
        </w:p>
        <w:p w14:paraId="2132570D" w14:textId="56F89C1E" w:rsidR="22B54481" w:rsidRPr="006A7EEF" w:rsidRDefault="22B54481" w:rsidP="22B54481">
          <w:pPr>
            <w:rPr>
              <w:bCs w:val="0"/>
              <w:color w:val="000000" w:themeColor="text1"/>
              <w:szCs w:val="22"/>
            </w:rPr>
          </w:pPr>
          <w:r w:rsidRPr="006A7EEF">
            <w:rPr>
              <w:color w:val="000000" w:themeColor="text1"/>
              <w:szCs w:val="22"/>
            </w:rPr>
            <w:t>Equations: The top equation is calculating the Spatial Resolution for Circular Aperture Imaging Systems in the Atmosphere. The bottom equation is calculating the Spatial Resolution for Atmospheric Turbulence Corrected Imaging Systems</w:t>
          </w:r>
          <w:r w:rsidR="002B27E3" w:rsidRPr="006A7EEF">
            <w:rPr>
              <w:color w:val="000000" w:themeColor="text1"/>
              <w:szCs w:val="22"/>
            </w:rPr>
            <w:t>.</w:t>
          </w:r>
        </w:p>
        <w:p w14:paraId="1B730591" w14:textId="57F3BFED" w:rsidR="22B54481" w:rsidRPr="006A7EEF" w:rsidRDefault="22B54481" w:rsidP="002B27E3">
          <w:pPr>
            <w:jc w:val="center"/>
            <w:rPr>
              <w:rFonts w:eastAsia="Times New Roman"/>
              <w:bCs w:val="0"/>
              <w:color w:val="000000" w:themeColor="text1"/>
              <w:szCs w:val="22"/>
            </w:rPr>
          </w:pPr>
          <w:r w:rsidRPr="006A7EEF">
            <w:rPr>
              <w:noProof/>
              <w:color w:val="000000" w:themeColor="text1"/>
            </w:rPr>
            <w:lastRenderedPageBreak/>
            <w:drawing>
              <wp:inline distT="0" distB="0" distL="0" distR="0" wp14:anchorId="230E593D" wp14:editId="1114DE63">
                <wp:extent cx="5222828" cy="3214048"/>
                <wp:effectExtent l="0" t="0" r="0" b="5715"/>
                <wp:docPr id="481327537" name="Picture 7430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08685"/>
                        <pic:cNvPicPr/>
                      </pic:nvPicPr>
                      <pic:blipFill>
                        <a:blip r:embed="rId29">
                          <a:extLst>
                            <a:ext uri="{28A0092B-C50C-407E-A947-70E740481C1C}">
                              <a14:useLocalDpi xmlns:a14="http://schemas.microsoft.com/office/drawing/2010/main" val="0"/>
                            </a:ext>
                          </a:extLst>
                        </a:blip>
                        <a:stretch>
                          <a:fillRect/>
                        </a:stretch>
                      </pic:blipFill>
                      <pic:spPr>
                        <a:xfrm>
                          <a:off x="0" y="0"/>
                          <a:ext cx="5222828" cy="3214048"/>
                        </a:xfrm>
                        <a:prstGeom prst="rect">
                          <a:avLst/>
                        </a:prstGeom>
                      </pic:spPr>
                    </pic:pic>
                  </a:graphicData>
                </a:graphic>
              </wp:inline>
            </w:drawing>
          </w:r>
        </w:p>
        <w:p w14:paraId="6500208A" w14:textId="04D0B63E" w:rsidR="007B19BE" w:rsidRPr="006A7EEF" w:rsidRDefault="2F9D5A9B" w:rsidP="007B19BE">
          <w:pPr>
            <w:pStyle w:val="Caption"/>
            <w:rPr>
              <w:color w:val="000000" w:themeColor="text1"/>
            </w:rPr>
          </w:pPr>
          <w:bookmarkStart w:id="388" w:name="_Toc114146653"/>
          <w:r w:rsidRPr="2F9D5A9B">
            <w:rPr>
              <w:color w:val="000000" w:themeColor="text1"/>
            </w:rPr>
            <w:t>Figure 7: Spatial Resolution of Circular Aperture Imaging System</w:t>
          </w:r>
          <w:bookmarkEnd w:id="388"/>
        </w:p>
        <w:p w14:paraId="5D69F1BC" w14:textId="56B2E578" w:rsidR="002B27E3" w:rsidRPr="006A7EEF" w:rsidRDefault="1BC4FDB8" w:rsidP="1BC4FDB8">
          <w:pPr>
            <w:rPr>
              <w:b/>
              <w:color w:val="000000" w:themeColor="text1"/>
            </w:rPr>
          </w:pPr>
          <w:r w:rsidRPr="006A7EEF">
            <w:rPr>
              <w:b/>
              <w:color w:val="000000" w:themeColor="text1"/>
            </w:rPr>
            <w:t>Figure 7: Spatial Resolution of Circular Aperture Imaging Systems in Atmosphere with Fried Parameter of .15m (+/-.05m)</w:t>
          </w:r>
        </w:p>
        <w:p w14:paraId="473C85B5" w14:textId="55529D50" w:rsidR="002B27E3" w:rsidRPr="006A7EEF" w:rsidRDefault="22B54481" w:rsidP="22B54481">
          <w:pPr>
            <w:rPr>
              <w:b/>
              <w:color w:val="000000" w:themeColor="text1"/>
              <w:szCs w:val="22"/>
            </w:rPr>
          </w:pPr>
          <w:r w:rsidRPr="006A7EEF">
            <w:rPr>
              <w:noProof/>
              <w:color w:val="000000" w:themeColor="text1"/>
            </w:rPr>
            <w:lastRenderedPageBreak/>
            <w:drawing>
              <wp:inline distT="0" distB="0" distL="0" distR="0" wp14:anchorId="39E541ED" wp14:editId="16B0F53D">
                <wp:extent cx="5943600" cy="3657600"/>
                <wp:effectExtent l="0" t="0" r="0" b="0"/>
                <wp:docPr id="780477973" name="Picture 27987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73995"/>
                        <pic:cNvPicPr/>
                      </pic:nvPicPr>
                      <pic:blipFill>
                        <a:blip r:embed="rId3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F5C5405" w14:textId="4C01CA38" w:rsidR="002B27E3" w:rsidRPr="006A7EEF" w:rsidRDefault="2F9D5A9B" w:rsidP="002B27E3">
          <w:pPr>
            <w:pStyle w:val="Caption"/>
            <w:rPr>
              <w:color w:val="000000" w:themeColor="text1"/>
            </w:rPr>
          </w:pPr>
          <w:bookmarkStart w:id="389" w:name="_Toc114146654"/>
          <w:r w:rsidRPr="2F9D5A9B">
            <w:rPr>
              <w:color w:val="000000" w:themeColor="text1"/>
            </w:rPr>
            <w:t>Figure 8: Spatial Resolution for Atmospheric Turbulence Corrected Imaging Systems</w:t>
          </w:r>
          <w:bookmarkEnd w:id="389"/>
        </w:p>
        <w:p w14:paraId="4702C387" w14:textId="5C78392D" w:rsidR="22B54481" w:rsidRPr="006A7EEF" w:rsidRDefault="1BC4FDB8" w:rsidP="75005EF2">
          <w:pPr>
            <w:rPr>
              <w:color w:val="000000" w:themeColor="text1"/>
            </w:rPr>
          </w:pPr>
          <w:r w:rsidRPr="006A7EEF">
            <w:rPr>
              <w:b/>
              <w:color w:val="000000" w:themeColor="text1"/>
            </w:rPr>
            <w:t>Figure 8: Spatial Resolution for Atmospheric Turbulence Corrected Imaging Systems with Diameter of the Entrance Pupil = 0.508m</w:t>
          </w:r>
        </w:p>
        <w:p w14:paraId="7D61163C" w14:textId="0BB5E10B" w:rsidR="002B27E3" w:rsidRPr="006A7EEF" w:rsidRDefault="002B27E3" w:rsidP="75005EF2">
          <w:pPr>
            <w:rPr>
              <w:b/>
              <w:color w:val="000000" w:themeColor="text1"/>
            </w:rPr>
          </w:pPr>
        </w:p>
        <w:p w14:paraId="39C80F9B" w14:textId="389EB369" w:rsidR="002B27E3" w:rsidRPr="006A7EEF" w:rsidRDefault="75005EF2" w:rsidP="22B54481">
          <w:pPr>
            <w:rPr>
              <w:color w:val="000000" w:themeColor="text1"/>
            </w:rPr>
          </w:pPr>
          <w:r w:rsidRPr="006A7EEF">
            <w:rPr>
              <w:rFonts w:eastAsia="Times New Roman"/>
              <w:b/>
              <w:color w:val="000000" w:themeColor="text1"/>
              <w:szCs w:val="22"/>
            </w:rPr>
            <w:t>Testing, Defense, and Feasibility</w:t>
          </w:r>
        </w:p>
        <w:p w14:paraId="6048A0C3" w14:textId="6C987423" w:rsidR="002B27E3" w:rsidRPr="006A7EEF" w:rsidRDefault="75005EF2" w:rsidP="22B54481">
          <w:pPr>
            <w:rPr>
              <w:color w:val="000000" w:themeColor="text1"/>
            </w:rPr>
          </w:pPr>
          <w:r w:rsidRPr="006A7EEF">
            <w:rPr>
              <w:rFonts w:eastAsia="Times New Roman"/>
              <w:color w:val="000000" w:themeColor="text1"/>
              <w:szCs w:val="22"/>
            </w:rPr>
            <w:t xml:space="preserve">The purpose of this feasibility study is to determine if the AUAV can detect and/or identify a human from different ranges during its operation. The team has been given the range of values and constants to use in the equations so they can see if </w:t>
          </w:r>
          <w:r w:rsidR="00171F50" w:rsidRPr="006A7EEF">
            <w:rPr>
              <w:rFonts w:eastAsia="Times New Roman"/>
              <w:color w:val="000000" w:themeColor="text1"/>
              <w:szCs w:val="22"/>
            </w:rPr>
            <w:t>it’s</w:t>
          </w:r>
          <w:r w:rsidRPr="006A7EEF">
            <w:rPr>
              <w:rFonts w:eastAsia="Times New Roman"/>
              <w:color w:val="000000" w:themeColor="text1"/>
              <w:szCs w:val="22"/>
            </w:rPr>
            <w:t xml:space="preserve"> possible to obtain what the customer wants within the project parameters.</w:t>
          </w:r>
        </w:p>
        <w:p w14:paraId="734EA5A0" w14:textId="282C1560" w:rsidR="002B27E3" w:rsidRPr="006A7EEF" w:rsidRDefault="14A3B280" w:rsidP="22B54481">
          <w:pPr>
            <w:rPr>
              <w:color w:val="000000" w:themeColor="text1"/>
            </w:rPr>
          </w:pPr>
          <w:r w:rsidRPr="14A3B280">
            <w:rPr>
              <w:rFonts w:eastAsia="Times New Roman"/>
              <w:color w:val="000000" w:themeColor="text1"/>
            </w:rPr>
            <w:t xml:space="preserve">The two above equations were used to generate the values in the table and graphs. All applicable units were switched to meters (m). Lambda is the mean wavelength with different values depending on daytime or nighttime. The value for the day is 500 nanometers (0.0000005 m) while the value for night is 0.0000095 m. For the other variables: z is the separation distance from TOI to sensor with values ranging from 1m to 10,000m, r0 is the atmospheric coherence length (Fried Parameter) which is .15m (+/-.05m) so the team used 0.1, 0.125, 0.15, 0.175, and 0.2m to get an accurate range, and Dep was the full diameter of the Entrance Pupil which is 0.508m. </w:t>
          </w:r>
        </w:p>
        <w:p w14:paraId="71DF2D25" w14:textId="333BBFD2" w:rsidR="002B27E3" w:rsidRPr="006A7EEF" w:rsidRDefault="43B183DF" w:rsidP="22B54481">
          <w:pPr>
            <w:rPr>
              <w:color w:val="000000" w:themeColor="text1"/>
            </w:rPr>
          </w:pPr>
          <w:commentRangeStart w:id="390"/>
          <w:commentRangeStart w:id="391"/>
          <w:r w:rsidRPr="43B183DF">
            <w:rPr>
              <w:rFonts w:eastAsia="Times New Roman"/>
              <w:color w:val="000000" w:themeColor="text1"/>
            </w:rPr>
            <w:lastRenderedPageBreak/>
            <w:t xml:space="preserve">With these values and the graphing function in </w:t>
          </w:r>
          <w:r w:rsidRPr="43B183DF">
            <w:rPr>
              <w:rFonts w:eastAsia="Times New Roman"/>
              <w:color w:val="E36C0A" w:themeColor="accent6" w:themeShade="BF"/>
            </w:rPr>
            <w:t>Excel spreadsheets</w:t>
          </w:r>
          <w:r w:rsidRPr="43B183DF">
            <w:rPr>
              <w:rFonts w:eastAsia="Times New Roman"/>
              <w:color w:val="000000" w:themeColor="text1"/>
            </w:rPr>
            <w:t>, the team was able to generate the two-line graphs</w:t>
          </w:r>
          <w:commentRangeEnd w:id="390"/>
          <w:r w:rsidR="01025E8C">
            <w:rPr>
              <w:rStyle w:val="CommentReference"/>
            </w:rPr>
            <w:commentReference w:id="390"/>
          </w:r>
          <w:commentRangeEnd w:id="391"/>
          <w:r w:rsidR="01025E8C">
            <w:rPr>
              <w:rStyle w:val="CommentReference"/>
            </w:rPr>
            <w:commentReference w:id="391"/>
          </w:r>
          <w:r w:rsidRPr="43B183DF">
            <w:rPr>
              <w:rFonts w:eastAsia="Times New Roman"/>
              <w:color w:val="000000" w:themeColor="text1"/>
            </w:rPr>
            <w:t xml:space="preserve">. As the equation is linear and the changing variable increases, a positively sloped linear graph is what was expected. The first graph is using the Spatial Resolution with the Fried Parameter in the denominator. Each line represents a different value used by the team. The second graph is using the Spatial Resolution with the diameter of the Entrance Pupil, as there is only one diameter, there is only one line on this graph. </w:t>
          </w:r>
        </w:p>
        <w:p w14:paraId="59E38FC1" w14:textId="0838440C" w:rsidR="002B27E3" w:rsidRPr="006A7EEF" w:rsidRDefault="75005EF2" w:rsidP="22B54481">
          <w:pPr>
            <w:rPr>
              <w:color w:val="000000" w:themeColor="text1"/>
            </w:rPr>
          </w:pPr>
          <w:r w:rsidRPr="006A7EEF">
            <w:rPr>
              <w:rFonts w:eastAsia="Times New Roman"/>
              <w:color w:val="000000" w:themeColor="text1"/>
              <w:szCs w:val="22"/>
            </w:rPr>
            <w:t xml:space="preserve">Next, the team input the desired customer requirements into the equation to see if what the customer wanted was feasible. The customer wanted to be able to detect and identify humans in the daytime and nighttime. The max distances for each of these parameters were as follows: </w:t>
          </w:r>
        </w:p>
        <w:p w14:paraId="5A471AE4" w14:textId="74A26A3F" w:rsidR="002B27E3" w:rsidRPr="006A7EEF" w:rsidRDefault="1DE92B71" w:rsidP="1DE92B71">
          <w:pPr>
            <w:pStyle w:val="ListParagraph"/>
            <w:numPr>
              <w:ilvl w:val="0"/>
              <w:numId w:val="15"/>
            </w:numPr>
            <w:rPr>
              <w:rFonts w:eastAsia="Times New Roman"/>
              <w:color w:val="000000" w:themeColor="text1"/>
            </w:rPr>
          </w:pPr>
          <w:r w:rsidRPr="1DE92B71">
            <w:rPr>
              <w:rFonts w:eastAsia="Times New Roman"/>
              <w:color w:val="000000" w:themeColor="text1"/>
            </w:rPr>
            <w:t xml:space="preserve">Daytime Detection: 9.543 km (9543m) </w:t>
          </w:r>
        </w:p>
        <w:p w14:paraId="0931BD51" w14:textId="2BBC434F" w:rsidR="002B27E3" w:rsidRPr="006A7EEF" w:rsidRDefault="1DE92B71" w:rsidP="1DE92B71">
          <w:pPr>
            <w:pStyle w:val="ListParagraph"/>
            <w:numPr>
              <w:ilvl w:val="0"/>
              <w:numId w:val="15"/>
            </w:numPr>
            <w:rPr>
              <w:rFonts w:eastAsia="Times New Roman"/>
              <w:color w:val="000000" w:themeColor="text1"/>
            </w:rPr>
          </w:pPr>
          <w:r w:rsidRPr="1DE92B71">
            <w:rPr>
              <w:rFonts w:eastAsia="Times New Roman"/>
              <w:color w:val="000000" w:themeColor="text1"/>
            </w:rPr>
            <w:t xml:space="preserve">Daytime Identification: 1.5 km (1500m) </w:t>
          </w:r>
        </w:p>
        <w:p w14:paraId="3259772F" w14:textId="5C448F2D"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Detection: 1.5 km (1500m) </w:t>
          </w:r>
        </w:p>
        <w:p w14:paraId="7E88B3C0" w14:textId="77E69D8D"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Identification: .25 km (250m) </w:t>
          </w:r>
        </w:p>
        <w:p w14:paraId="65ECB2F9" w14:textId="7EBA762A" w:rsidR="002B27E3" w:rsidRPr="006A7EEF" w:rsidRDefault="1DE92B71" w:rsidP="5DB400F2">
          <w:pPr>
            <w:pStyle w:val="ListParagraph"/>
            <w:numPr>
              <w:ilvl w:val="0"/>
              <w:numId w:val="15"/>
            </w:numPr>
            <w:rPr>
              <w:rFonts w:eastAsia="Times New Roman"/>
              <w:color w:val="000000" w:themeColor="text1"/>
            </w:rPr>
          </w:pPr>
          <w:r w:rsidRPr="1DE92B71">
            <w:rPr>
              <w:rFonts w:eastAsia="Times New Roman"/>
              <w:color w:val="000000" w:themeColor="text1"/>
            </w:rPr>
            <w:t xml:space="preserve">Nighttime Identification (when equipped with Slipstream Sensors): 1.5 km (1500m) </w:t>
          </w:r>
        </w:p>
        <w:p w14:paraId="3580BB9C" w14:textId="7A70700D" w:rsidR="002B27E3" w:rsidRPr="006A7EEF" w:rsidRDefault="5DB400F2" w:rsidP="22B54481">
          <w:pPr>
            <w:rPr>
              <w:color w:val="000000" w:themeColor="text1"/>
            </w:rPr>
          </w:pPr>
          <w:r w:rsidRPr="006A7EEF">
            <w:rPr>
              <w:rFonts w:eastAsia="Times New Roman"/>
              <w:color w:val="000000" w:themeColor="text1"/>
            </w:rPr>
            <w:t xml:space="preserve">Due to there being two parameters for Nighttime Identification, it will have two rows in the table. Each of these values were input into the listed equations as the z variable and their values were recorded in Table 7.  </w:t>
          </w:r>
        </w:p>
        <w:p w14:paraId="6495E859" w14:textId="5DE2C346" w:rsidR="22B54481" w:rsidRPr="006A7EEF" w:rsidRDefault="22B54481" w:rsidP="00D95569">
          <w:pPr>
            <w:pStyle w:val="Caption"/>
            <w:rPr>
              <w:color w:val="000000" w:themeColor="text1"/>
            </w:rPr>
          </w:pPr>
          <w:r>
            <w:br/>
          </w:r>
          <w:bookmarkStart w:id="392" w:name="_Toc114146655"/>
          <w:r w:rsidR="2F9D5A9B" w:rsidRPr="2F9D5A9B">
            <w:rPr>
              <w:color w:val="000000" w:themeColor="text1"/>
            </w:rPr>
            <w:t>Table 7: Spatial Resolution Values</w:t>
          </w:r>
          <w:bookmarkEnd w:id="392"/>
        </w:p>
        <w:tbl>
          <w:tblPr>
            <w:tblStyle w:val="TableGrid"/>
            <w:tblW w:w="0" w:type="auto"/>
            <w:tblLayout w:type="fixed"/>
            <w:tblLook w:val="06A0" w:firstRow="1" w:lastRow="0" w:firstColumn="1" w:lastColumn="0" w:noHBand="1" w:noVBand="1"/>
          </w:tblPr>
          <w:tblGrid>
            <w:gridCol w:w="1335"/>
            <w:gridCol w:w="1335"/>
            <w:gridCol w:w="1335"/>
            <w:gridCol w:w="1335"/>
            <w:gridCol w:w="1335"/>
            <w:gridCol w:w="1335"/>
            <w:gridCol w:w="1335"/>
          </w:tblGrid>
          <w:tr w:rsidR="006A7EEF" w:rsidRPr="006A7EEF" w14:paraId="1E7E318A"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DAF28FE" w14:textId="6F3143B8" w:rsidR="22B54481" w:rsidRPr="006A7EEF" w:rsidRDefault="22B54481" w:rsidP="22B54481">
                <w:pPr>
                  <w:rPr>
                    <w:rFonts w:eastAsia="Times New Roman"/>
                    <w:bCs w:val="0"/>
                    <w:color w:val="000000" w:themeColor="text1"/>
                    <w:szCs w:val="22"/>
                  </w:rPr>
                </w:pPr>
                <w:r w:rsidRPr="006A7EEF">
                  <w:rPr>
                    <w:color w:val="000000" w:themeColor="text1"/>
                  </w:rPr>
                  <w:br/>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14A264E" w14:textId="25E9B12C" w:rsidR="22B54481" w:rsidRPr="006A7EEF" w:rsidRDefault="22B54481" w:rsidP="22B54481">
                <w:pPr>
                  <w:rPr>
                    <w:bCs w:val="0"/>
                    <w:color w:val="000000" w:themeColor="text1"/>
                    <w:sz w:val="20"/>
                    <w:szCs w:val="20"/>
                  </w:rPr>
                </w:pPr>
                <w:r w:rsidRPr="006A7EEF">
                  <w:rPr>
                    <w:bCs w:val="0"/>
                    <w:color w:val="000000" w:themeColor="text1"/>
                    <w:sz w:val="20"/>
                    <w:szCs w:val="20"/>
                  </w:rPr>
                  <w:t>r0 = .1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926FB9" w14:textId="35FE9708" w:rsidR="22B54481" w:rsidRPr="006A7EEF" w:rsidRDefault="22B54481" w:rsidP="22B54481">
                <w:pPr>
                  <w:rPr>
                    <w:bCs w:val="0"/>
                    <w:color w:val="000000" w:themeColor="text1"/>
                    <w:sz w:val="20"/>
                    <w:szCs w:val="20"/>
                  </w:rPr>
                </w:pPr>
                <w:r w:rsidRPr="006A7EEF">
                  <w:rPr>
                    <w:bCs w:val="0"/>
                    <w:color w:val="000000" w:themeColor="text1"/>
                    <w:sz w:val="20"/>
                    <w:szCs w:val="20"/>
                  </w:rPr>
                  <w:t>r0 = .125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1C3A588" w14:textId="0E2181AA" w:rsidR="22B54481" w:rsidRPr="006A7EEF" w:rsidRDefault="22B54481" w:rsidP="22B54481">
                <w:pPr>
                  <w:rPr>
                    <w:bCs w:val="0"/>
                    <w:color w:val="000000" w:themeColor="text1"/>
                    <w:sz w:val="20"/>
                    <w:szCs w:val="20"/>
                  </w:rPr>
                </w:pPr>
                <w:r w:rsidRPr="006A7EEF">
                  <w:rPr>
                    <w:bCs w:val="0"/>
                    <w:color w:val="000000" w:themeColor="text1"/>
                    <w:sz w:val="20"/>
                    <w:szCs w:val="20"/>
                  </w:rPr>
                  <w:t>r0 = .15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3C6F723" w14:textId="11177B78" w:rsidR="22B54481" w:rsidRPr="006A7EEF" w:rsidRDefault="22B54481" w:rsidP="22B54481">
                <w:pPr>
                  <w:rPr>
                    <w:bCs w:val="0"/>
                    <w:color w:val="000000" w:themeColor="text1"/>
                    <w:sz w:val="20"/>
                    <w:szCs w:val="20"/>
                  </w:rPr>
                </w:pPr>
                <w:r w:rsidRPr="006A7EEF">
                  <w:rPr>
                    <w:bCs w:val="0"/>
                    <w:color w:val="000000" w:themeColor="text1"/>
                    <w:sz w:val="20"/>
                    <w:szCs w:val="20"/>
                  </w:rPr>
                  <w:t>r0 = .175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CF3E45E" w14:textId="14F219AE" w:rsidR="22B54481" w:rsidRPr="006A7EEF" w:rsidRDefault="22B54481" w:rsidP="22B54481">
                <w:pPr>
                  <w:rPr>
                    <w:bCs w:val="0"/>
                    <w:color w:val="000000" w:themeColor="text1"/>
                    <w:sz w:val="20"/>
                    <w:szCs w:val="20"/>
                  </w:rPr>
                </w:pPr>
                <w:r w:rsidRPr="006A7EEF">
                  <w:rPr>
                    <w:bCs w:val="0"/>
                    <w:color w:val="000000" w:themeColor="text1"/>
                    <w:sz w:val="20"/>
                    <w:szCs w:val="20"/>
                  </w:rPr>
                  <w:t>r0 = .2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7F69632" w14:textId="380AF078" w:rsidR="22B54481" w:rsidRPr="006A7EEF" w:rsidRDefault="22B54481" w:rsidP="22B54481">
                <w:pPr>
                  <w:rPr>
                    <w:bCs w:val="0"/>
                    <w:color w:val="000000" w:themeColor="text1"/>
                    <w:sz w:val="20"/>
                    <w:szCs w:val="20"/>
                  </w:rPr>
                </w:pPr>
                <w:r w:rsidRPr="006A7EEF">
                  <w:rPr>
                    <w:bCs w:val="0"/>
                    <w:color w:val="000000" w:themeColor="text1"/>
                    <w:sz w:val="20"/>
                    <w:szCs w:val="20"/>
                  </w:rPr>
                  <w:t>Dep = .508</w:t>
                </w:r>
              </w:p>
            </w:tc>
          </w:tr>
          <w:tr w:rsidR="006A7EEF" w:rsidRPr="006A7EEF" w14:paraId="38EDBA42"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5EEDDBF" w14:textId="7980FA89" w:rsidR="22B54481" w:rsidRPr="006A7EEF" w:rsidRDefault="22B54481" w:rsidP="22B54481">
                <w:pPr>
                  <w:rPr>
                    <w:bCs w:val="0"/>
                    <w:color w:val="000000" w:themeColor="text1"/>
                    <w:sz w:val="20"/>
                    <w:szCs w:val="20"/>
                  </w:rPr>
                </w:pPr>
                <w:r w:rsidRPr="006A7EEF">
                  <w:rPr>
                    <w:bCs w:val="0"/>
                    <w:color w:val="000000" w:themeColor="text1"/>
                    <w:sz w:val="20"/>
                    <w:szCs w:val="20"/>
                  </w:rPr>
                  <w:t>Daytime Detection (9543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D0F32D0" w14:textId="177A0385" w:rsidR="22B54481" w:rsidRPr="006A7EEF" w:rsidRDefault="75005EF2" w:rsidP="22B54481">
                <w:pPr>
                  <w:jc w:val="right"/>
                  <w:rPr>
                    <w:color w:val="000000" w:themeColor="text1"/>
                    <w:sz w:val="20"/>
                    <w:szCs w:val="20"/>
                  </w:rPr>
                </w:pPr>
                <w:r w:rsidRPr="006A7EEF">
                  <w:rPr>
                    <w:color w:val="000000" w:themeColor="text1"/>
                    <w:sz w:val="20"/>
                    <w:szCs w:val="20"/>
                  </w:rPr>
                  <w:t>0.0582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AE0DBDE" w14:textId="4D7A4730" w:rsidR="22B54481" w:rsidRPr="006A7EEF" w:rsidRDefault="75005EF2" w:rsidP="22B54481">
                <w:pPr>
                  <w:jc w:val="right"/>
                  <w:rPr>
                    <w:color w:val="000000" w:themeColor="text1"/>
                    <w:sz w:val="20"/>
                    <w:szCs w:val="20"/>
                  </w:rPr>
                </w:pPr>
                <w:r w:rsidRPr="006A7EEF">
                  <w:rPr>
                    <w:color w:val="000000" w:themeColor="text1"/>
                    <w:sz w:val="20"/>
                    <w:szCs w:val="20"/>
                  </w:rPr>
                  <w:t>0.0467</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5975326" w14:textId="1C194A88" w:rsidR="22B54481" w:rsidRPr="006A7EEF" w:rsidRDefault="75005EF2" w:rsidP="22B54481">
                <w:pPr>
                  <w:jc w:val="right"/>
                  <w:rPr>
                    <w:color w:val="000000" w:themeColor="text1"/>
                    <w:sz w:val="20"/>
                    <w:szCs w:val="20"/>
                  </w:rPr>
                </w:pPr>
                <w:r w:rsidRPr="006A7EEF">
                  <w:rPr>
                    <w:color w:val="000000" w:themeColor="text1"/>
                    <w:sz w:val="20"/>
                    <w:szCs w:val="20"/>
                  </w:rPr>
                  <w:t>0.0388</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F1795A" w14:textId="56065A34" w:rsidR="22B54481" w:rsidRPr="006A7EEF" w:rsidRDefault="75005EF2" w:rsidP="22B54481">
                <w:pPr>
                  <w:jc w:val="right"/>
                  <w:rPr>
                    <w:color w:val="000000" w:themeColor="text1"/>
                    <w:sz w:val="20"/>
                    <w:szCs w:val="20"/>
                  </w:rPr>
                </w:pPr>
                <w:r w:rsidRPr="006A7EEF">
                  <w:rPr>
                    <w:color w:val="000000" w:themeColor="text1"/>
                    <w:sz w:val="20"/>
                    <w:szCs w:val="20"/>
                  </w:rPr>
                  <w:t>0.0333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901C2FC" w14:textId="3AD1894A" w:rsidR="22B54481" w:rsidRPr="006A7EEF" w:rsidRDefault="75005EF2" w:rsidP="22B54481">
                <w:pPr>
                  <w:jc w:val="right"/>
                  <w:rPr>
                    <w:color w:val="000000" w:themeColor="text1"/>
                    <w:sz w:val="20"/>
                    <w:szCs w:val="20"/>
                  </w:rPr>
                </w:pPr>
                <w:r w:rsidRPr="006A7EEF">
                  <w:rPr>
                    <w:color w:val="000000" w:themeColor="text1"/>
                    <w:sz w:val="20"/>
                    <w:szCs w:val="20"/>
                  </w:rPr>
                  <w:t>0.0291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708E55F" w14:textId="14DCD9D9" w:rsidR="22B54481" w:rsidRPr="006A7EEF" w:rsidRDefault="75005EF2" w:rsidP="22B54481">
                <w:pPr>
                  <w:jc w:val="right"/>
                  <w:rPr>
                    <w:color w:val="000000" w:themeColor="text1"/>
                    <w:sz w:val="20"/>
                    <w:szCs w:val="20"/>
                  </w:rPr>
                </w:pPr>
                <w:r w:rsidRPr="006A7EEF">
                  <w:rPr>
                    <w:color w:val="000000" w:themeColor="text1"/>
                    <w:sz w:val="20"/>
                    <w:szCs w:val="20"/>
                  </w:rPr>
                  <w:t>0.0115</w:t>
                </w:r>
              </w:p>
            </w:tc>
          </w:tr>
          <w:tr w:rsidR="006A7EEF" w:rsidRPr="006A7EEF" w14:paraId="7798CDA2"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E8B098" w14:textId="21BD50F0" w:rsidR="22B54481" w:rsidRPr="006A7EEF" w:rsidRDefault="22B54481" w:rsidP="22B54481">
                <w:pPr>
                  <w:rPr>
                    <w:bCs w:val="0"/>
                    <w:color w:val="000000" w:themeColor="text1"/>
                    <w:sz w:val="20"/>
                    <w:szCs w:val="20"/>
                  </w:rPr>
                </w:pPr>
                <w:r w:rsidRPr="006A7EEF">
                  <w:rPr>
                    <w:bCs w:val="0"/>
                    <w:color w:val="000000" w:themeColor="text1"/>
                    <w:sz w:val="20"/>
                    <w:szCs w:val="20"/>
                  </w:rPr>
                  <w:t>Daytime Identification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671C21F" w14:textId="364A748E" w:rsidR="22B54481" w:rsidRPr="006A7EEF" w:rsidRDefault="75005EF2" w:rsidP="22B54481">
                <w:pPr>
                  <w:jc w:val="right"/>
                  <w:rPr>
                    <w:color w:val="000000" w:themeColor="text1"/>
                    <w:sz w:val="20"/>
                    <w:szCs w:val="20"/>
                  </w:rPr>
                </w:pPr>
                <w:r w:rsidRPr="006A7EEF">
                  <w:rPr>
                    <w:color w:val="000000" w:themeColor="text1"/>
                    <w:sz w:val="20"/>
                    <w:szCs w:val="20"/>
                  </w:rPr>
                  <w:t>0.0092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4BB44D" w14:textId="3C8DC770" w:rsidR="22B54481" w:rsidRPr="006A7EEF" w:rsidRDefault="75005EF2" w:rsidP="22B54481">
                <w:pPr>
                  <w:jc w:val="right"/>
                  <w:rPr>
                    <w:color w:val="000000" w:themeColor="text1"/>
                    <w:sz w:val="20"/>
                    <w:szCs w:val="20"/>
                  </w:rPr>
                </w:pPr>
                <w:r w:rsidRPr="006A7EEF">
                  <w:rPr>
                    <w:color w:val="000000" w:themeColor="text1"/>
                    <w:sz w:val="20"/>
                    <w:szCs w:val="20"/>
                  </w:rPr>
                  <w:t>0.0073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B04C4B8" w14:textId="19A5B615" w:rsidR="22B54481" w:rsidRPr="006A7EEF" w:rsidRDefault="22B54481" w:rsidP="22B54481">
                <w:pPr>
                  <w:jc w:val="right"/>
                  <w:rPr>
                    <w:bCs w:val="0"/>
                    <w:color w:val="000000" w:themeColor="text1"/>
                    <w:sz w:val="20"/>
                    <w:szCs w:val="20"/>
                  </w:rPr>
                </w:pPr>
                <w:r w:rsidRPr="006A7EEF">
                  <w:rPr>
                    <w:bCs w:val="0"/>
                    <w:color w:val="000000" w:themeColor="text1"/>
                    <w:sz w:val="20"/>
                    <w:szCs w:val="20"/>
                  </w:rPr>
                  <w:t>0.0061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A3697D5" w14:textId="59D1F3AD" w:rsidR="22B54481" w:rsidRPr="006A7EEF" w:rsidRDefault="75005EF2" w:rsidP="22B54481">
                <w:pPr>
                  <w:jc w:val="right"/>
                  <w:rPr>
                    <w:color w:val="000000" w:themeColor="text1"/>
                    <w:sz w:val="20"/>
                    <w:szCs w:val="20"/>
                  </w:rPr>
                </w:pPr>
                <w:r w:rsidRPr="006A7EEF">
                  <w:rPr>
                    <w:color w:val="000000" w:themeColor="text1"/>
                    <w:sz w:val="20"/>
                    <w:szCs w:val="20"/>
                  </w:rPr>
                  <w:t>0.0052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970FC31" w14:textId="6E9B541C" w:rsidR="22B54481" w:rsidRPr="006A7EEF" w:rsidRDefault="75005EF2" w:rsidP="22B54481">
                <w:pPr>
                  <w:jc w:val="right"/>
                  <w:rPr>
                    <w:color w:val="000000" w:themeColor="text1"/>
                    <w:sz w:val="20"/>
                    <w:szCs w:val="20"/>
                  </w:rPr>
                </w:pPr>
                <w:r w:rsidRPr="006A7EEF">
                  <w:rPr>
                    <w:color w:val="000000" w:themeColor="text1"/>
                    <w:sz w:val="20"/>
                    <w:szCs w:val="20"/>
                  </w:rPr>
                  <w:t>0.0046</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F9191CE" w14:textId="2A8DF172" w:rsidR="22B54481" w:rsidRPr="006A7EEF" w:rsidRDefault="75005EF2" w:rsidP="22B54481">
                <w:pPr>
                  <w:jc w:val="right"/>
                  <w:rPr>
                    <w:color w:val="000000" w:themeColor="text1"/>
                    <w:sz w:val="20"/>
                    <w:szCs w:val="20"/>
                  </w:rPr>
                </w:pPr>
                <w:r w:rsidRPr="006A7EEF">
                  <w:rPr>
                    <w:color w:val="000000" w:themeColor="text1"/>
                    <w:sz w:val="20"/>
                    <w:szCs w:val="20"/>
                  </w:rPr>
                  <w:t>0.0018</w:t>
                </w:r>
              </w:p>
            </w:tc>
          </w:tr>
          <w:tr w:rsidR="006A7EEF" w:rsidRPr="006A7EEF" w14:paraId="578EEBCE"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E2E4C06" w14:textId="3E1AA176" w:rsidR="5DB400F2" w:rsidRPr="006A7EEF" w:rsidRDefault="5DB400F2" w:rsidP="5DB400F2">
                <w:pPr>
                  <w:rPr>
                    <w:color w:val="000000" w:themeColor="text1"/>
                    <w:sz w:val="20"/>
                    <w:szCs w:val="20"/>
                  </w:rPr>
                </w:pPr>
                <w:r w:rsidRPr="006A7EEF">
                  <w:rPr>
                    <w:color w:val="000000" w:themeColor="text1"/>
                    <w:sz w:val="20"/>
                    <w:szCs w:val="20"/>
                  </w:rPr>
                  <w:t>Nighttime Detection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470C297" w14:textId="1D6A850C" w:rsidR="5DB400F2" w:rsidRPr="006A7EEF" w:rsidRDefault="5DB400F2" w:rsidP="5DB400F2">
                <w:pPr>
                  <w:jc w:val="right"/>
                  <w:rPr>
                    <w:color w:val="000000" w:themeColor="text1"/>
                    <w:sz w:val="20"/>
                    <w:szCs w:val="20"/>
                  </w:rPr>
                </w:pPr>
                <w:r w:rsidRPr="006A7EEF">
                  <w:rPr>
                    <w:color w:val="000000" w:themeColor="text1"/>
                    <w:sz w:val="20"/>
                    <w:szCs w:val="20"/>
                  </w:rPr>
                  <w:t>0.1739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7699BE1" w14:textId="01D38A94" w:rsidR="5DB400F2" w:rsidRPr="006A7EEF" w:rsidRDefault="5DB400F2" w:rsidP="5DB400F2">
                <w:pPr>
                  <w:jc w:val="right"/>
                  <w:rPr>
                    <w:color w:val="000000" w:themeColor="text1"/>
                    <w:sz w:val="20"/>
                    <w:szCs w:val="20"/>
                  </w:rPr>
                </w:pPr>
                <w:r w:rsidRPr="006A7EEF">
                  <w:rPr>
                    <w:color w:val="000000" w:themeColor="text1"/>
                    <w:sz w:val="20"/>
                    <w:szCs w:val="20"/>
                  </w:rPr>
                  <w:t>0.1392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51DA77" w14:textId="7C3920E0" w:rsidR="5DB400F2" w:rsidRPr="006A7EEF" w:rsidRDefault="5DB400F2" w:rsidP="5DB400F2">
                <w:pPr>
                  <w:jc w:val="right"/>
                  <w:rPr>
                    <w:color w:val="000000" w:themeColor="text1"/>
                    <w:sz w:val="20"/>
                    <w:szCs w:val="20"/>
                  </w:rPr>
                </w:pPr>
                <w:r w:rsidRPr="006A7EEF">
                  <w:rPr>
                    <w:color w:val="000000" w:themeColor="text1"/>
                    <w:sz w:val="20"/>
                    <w:szCs w:val="20"/>
                  </w:rPr>
                  <w:t>0.1159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25B0F6E" w14:textId="09EABC86" w:rsidR="5DB400F2" w:rsidRPr="006A7EEF" w:rsidRDefault="5DB400F2" w:rsidP="5DB400F2">
                <w:pPr>
                  <w:jc w:val="right"/>
                  <w:rPr>
                    <w:color w:val="000000" w:themeColor="text1"/>
                    <w:sz w:val="20"/>
                    <w:szCs w:val="20"/>
                  </w:rPr>
                </w:pPr>
                <w:r w:rsidRPr="006A7EEF">
                  <w:rPr>
                    <w:color w:val="000000" w:themeColor="text1"/>
                    <w:sz w:val="20"/>
                    <w:szCs w:val="20"/>
                  </w:rPr>
                  <w:t>0.0993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549D37E" w14:textId="658F3ED4" w:rsidR="5DB400F2" w:rsidRPr="006A7EEF" w:rsidRDefault="5DB400F2" w:rsidP="5DB400F2">
                <w:pPr>
                  <w:jc w:val="right"/>
                  <w:rPr>
                    <w:color w:val="000000" w:themeColor="text1"/>
                    <w:sz w:val="20"/>
                    <w:szCs w:val="20"/>
                  </w:rPr>
                </w:pPr>
                <w:r w:rsidRPr="006A7EEF">
                  <w:rPr>
                    <w:color w:val="000000" w:themeColor="text1"/>
                    <w:sz w:val="20"/>
                    <w:szCs w:val="20"/>
                  </w:rPr>
                  <w:t>0.0869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96FFC38" w14:textId="7F90BF1D" w:rsidR="5DB400F2" w:rsidRPr="006A7EEF" w:rsidRDefault="5DB400F2" w:rsidP="5DB400F2">
                <w:pPr>
                  <w:jc w:val="right"/>
                  <w:rPr>
                    <w:color w:val="000000" w:themeColor="text1"/>
                    <w:sz w:val="20"/>
                    <w:szCs w:val="20"/>
                  </w:rPr>
                </w:pPr>
                <w:r w:rsidRPr="006A7EEF">
                  <w:rPr>
                    <w:color w:val="000000" w:themeColor="text1"/>
                    <w:sz w:val="20"/>
                    <w:szCs w:val="20"/>
                  </w:rPr>
                  <w:t>0.0342</w:t>
                </w:r>
              </w:p>
            </w:tc>
          </w:tr>
          <w:tr w:rsidR="006A7EEF" w:rsidRPr="006A7EEF" w14:paraId="4D3EF1B4" w14:textId="77777777" w:rsidTr="5DB400F2">
            <w:trPr>
              <w:trHeight w:val="31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1DDABE9" w14:textId="47B3C703" w:rsidR="22B54481" w:rsidRPr="006A7EEF" w:rsidRDefault="22B54481" w:rsidP="22B54481">
                <w:pPr>
                  <w:rPr>
                    <w:bCs w:val="0"/>
                    <w:color w:val="000000" w:themeColor="text1"/>
                    <w:sz w:val="20"/>
                    <w:szCs w:val="20"/>
                  </w:rPr>
                </w:pPr>
                <w:r w:rsidRPr="006A7EEF">
                  <w:rPr>
                    <w:bCs w:val="0"/>
                    <w:color w:val="000000" w:themeColor="text1"/>
                    <w:sz w:val="20"/>
                    <w:szCs w:val="20"/>
                  </w:rPr>
                  <w:t>Night Time Identification (250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4DAEC08" w14:textId="012E9EFF" w:rsidR="22B54481" w:rsidRPr="006A7EEF" w:rsidRDefault="5DB400F2" w:rsidP="5DB400F2">
                <w:pPr>
                  <w:spacing w:line="259" w:lineRule="auto"/>
                  <w:jc w:val="right"/>
                  <w:rPr>
                    <w:color w:val="000000" w:themeColor="text1"/>
                  </w:rPr>
                </w:pPr>
                <w:r w:rsidRPr="006A7EEF">
                  <w:rPr>
                    <w:color w:val="000000" w:themeColor="text1"/>
                    <w:sz w:val="20"/>
                    <w:szCs w:val="20"/>
                  </w:rPr>
                  <w:t>0.029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692BF00" w14:textId="46688927" w:rsidR="22B54481" w:rsidRPr="006A7EEF" w:rsidRDefault="5DB400F2" w:rsidP="5DB400F2">
                <w:pPr>
                  <w:spacing w:line="259" w:lineRule="auto"/>
                  <w:jc w:val="right"/>
                  <w:rPr>
                    <w:color w:val="000000" w:themeColor="text1"/>
                  </w:rPr>
                </w:pPr>
                <w:r w:rsidRPr="006A7EEF">
                  <w:rPr>
                    <w:color w:val="000000" w:themeColor="text1"/>
                    <w:sz w:val="20"/>
                    <w:szCs w:val="20"/>
                  </w:rPr>
                  <w:t>0.0232</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8DABB50" w14:textId="60F831F7" w:rsidR="22B54481" w:rsidRPr="006A7EEF" w:rsidRDefault="5DB400F2" w:rsidP="22B54481">
                <w:pPr>
                  <w:jc w:val="right"/>
                  <w:rPr>
                    <w:color w:val="000000" w:themeColor="text1"/>
                    <w:sz w:val="20"/>
                    <w:szCs w:val="20"/>
                  </w:rPr>
                </w:pPr>
                <w:r w:rsidRPr="006A7EEF">
                  <w:rPr>
                    <w:color w:val="000000" w:themeColor="text1"/>
                    <w:sz w:val="20"/>
                    <w:szCs w:val="20"/>
                  </w:rPr>
                  <w:t>0.0193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C849CC1" w14:textId="651F6130" w:rsidR="22B54481" w:rsidRPr="006A7EEF" w:rsidRDefault="5DB400F2" w:rsidP="5DB400F2">
                <w:pPr>
                  <w:spacing w:line="259" w:lineRule="auto"/>
                  <w:jc w:val="right"/>
                  <w:rPr>
                    <w:color w:val="000000" w:themeColor="text1"/>
                  </w:rPr>
                </w:pPr>
                <w:r w:rsidRPr="006A7EEF">
                  <w:rPr>
                    <w:color w:val="000000" w:themeColor="text1"/>
                    <w:sz w:val="20"/>
                    <w:szCs w:val="20"/>
                  </w:rPr>
                  <w:t>0.0166</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DD0AB71" w14:textId="48A16468" w:rsidR="22B54481" w:rsidRPr="006A7EEF" w:rsidRDefault="5DB400F2" w:rsidP="5DB400F2">
                <w:pPr>
                  <w:spacing w:line="259" w:lineRule="auto"/>
                  <w:jc w:val="right"/>
                  <w:rPr>
                    <w:color w:val="000000" w:themeColor="text1"/>
                  </w:rPr>
                </w:pPr>
                <w:r w:rsidRPr="006A7EEF">
                  <w:rPr>
                    <w:color w:val="000000" w:themeColor="text1"/>
                    <w:sz w:val="20"/>
                    <w:szCs w:val="20"/>
                  </w:rPr>
                  <w:t>0.0145</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29E46A2" w14:textId="36339F2E" w:rsidR="22B54481" w:rsidRPr="006A7EEF" w:rsidRDefault="5DB400F2" w:rsidP="5DB400F2">
                <w:pPr>
                  <w:spacing w:line="259" w:lineRule="auto"/>
                  <w:jc w:val="right"/>
                  <w:rPr>
                    <w:color w:val="000000" w:themeColor="text1"/>
                  </w:rPr>
                </w:pPr>
                <w:r w:rsidRPr="006A7EEF">
                  <w:rPr>
                    <w:color w:val="000000" w:themeColor="text1"/>
                    <w:sz w:val="20"/>
                    <w:szCs w:val="20"/>
                  </w:rPr>
                  <w:t>0.0057</w:t>
                </w:r>
              </w:p>
            </w:tc>
          </w:tr>
          <w:tr w:rsidR="22B54481" w:rsidRPr="006A7EEF" w14:paraId="52455900" w14:textId="77777777" w:rsidTr="5DB400F2">
            <w:trPr>
              <w:trHeight w:val="540"/>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256C2A6" w14:textId="0DA01DB5" w:rsidR="22B54481" w:rsidRPr="006A7EEF" w:rsidRDefault="22B54481" w:rsidP="22B54481">
                <w:pPr>
                  <w:rPr>
                    <w:bCs w:val="0"/>
                    <w:color w:val="000000" w:themeColor="text1"/>
                    <w:sz w:val="20"/>
                    <w:szCs w:val="20"/>
                  </w:rPr>
                </w:pPr>
                <w:r w:rsidRPr="006A7EEF">
                  <w:rPr>
                    <w:bCs w:val="0"/>
                    <w:color w:val="000000" w:themeColor="text1"/>
                    <w:sz w:val="20"/>
                    <w:szCs w:val="20"/>
                  </w:rPr>
                  <w:lastRenderedPageBreak/>
                  <w:t>Night Time Identification (1500 m)</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9629C4F" w14:textId="0E81B91A" w:rsidR="22B54481" w:rsidRPr="006A7EEF" w:rsidRDefault="5DB400F2" w:rsidP="22B54481">
                <w:pPr>
                  <w:jc w:val="right"/>
                  <w:rPr>
                    <w:color w:val="000000" w:themeColor="text1"/>
                    <w:sz w:val="20"/>
                    <w:szCs w:val="20"/>
                  </w:rPr>
                </w:pPr>
                <w:r w:rsidRPr="006A7EEF">
                  <w:rPr>
                    <w:color w:val="000000" w:themeColor="text1"/>
                    <w:sz w:val="20"/>
                    <w:szCs w:val="20"/>
                  </w:rPr>
                  <w:t>0.1739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D80806" w14:textId="49BE1814" w:rsidR="22B54481" w:rsidRPr="006A7EEF" w:rsidRDefault="5DB400F2" w:rsidP="5DB400F2">
                <w:pPr>
                  <w:spacing w:line="259" w:lineRule="auto"/>
                  <w:jc w:val="right"/>
                  <w:rPr>
                    <w:color w:val="000000" w:themeColor="text1"/>
                  </w:rPr>
                </w:pPr>
                <w:r w:rsidRPr="006A7EEF">
                  <w:rPr>
                    <w:color w:val="000000" w:themeColor="text1"/>
                    <w:sz w:val="20"/>
                    <w:szCs w:val="20"/>
                  </w:rPr>
                  <w:t>0.1391</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6148528" w14:textId="66FB8681" w:rsidR="22B54481" w:rsidRPr="006A7EEF" w:rsidRDefault="5DB400F2" w:rsidP="5DB400F2">
                <w:pPr>
                  <w:spacing w:line="259" w:lineRule="auto"/>
                  <w:jc w:val="right"/>
                  <w:rPr>
                    <w:color w:val="000000" w:themeColor="text1"/>
                  </w:rPr>
                </w:pPr>
                <w:r w:rsidRPr="006A7EEF">
                  <w:rPr>
                    <w:color w:val="000000" w:themeColor="text1"/>
                    <w:sz w:val="20"/>
                    <w:szCs w:val="20"/>
                  </w:rPr>
                  <w:t>0.1159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B7985FD" w14:textId="36499EBE" w:rsidR="22B54481" w:rsidRPr="006A7EEF" w:rsidRDefault="5DB400F2" w:rsidP="5DB400F2">
                <w:pPr>
                  <w:spacing w:line="259" w:lineRule="auto"/>
                  <w:jc w:val="right"/>
                  <w:rPr>
                    <w:color w:val="000000" w:themeColor="text1"/>
                  </w:rPr>
                </w:pPr>
                <w:r w:rsidRPr="006A7EEF">
                  <w:rPr>
                    <w:color w:val="000000" w:themeColor="text1"/>
                    <w:sz w:val="20"/>
                    <w:szCs w:val="20"/>
                  </w:rPr>
                  <w:t>0.0993</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0CEEFE1" w14:textId="54CDEDF6" w:rsidR="22B54481" w:rsidRPr="006A7EEF" w:rsidRDefault="5DB400F2" w:rsidP="5DB400F2">
                <w:pPr>
                  <w:spacing w:line="259" w:lineRule="auto"/>
                  <w:jc w:val="right"/>
                  <w:rPr>
                    <w:color w:val="000000" w:themeColor="text1"/>
                  </w:rPr>
                </w:pPr>
                <w:r w:rsidRPr="006A7EEF">
                  <w:rPr>
                    <w:color w:val="000000" w:themeColor="text1"/>
                    <w:sz w:val="20"/>
                    <w:szCs w:val="20"/>
                  </w:rPr>
                  <w:t>0.0869</w:t>
                </w:r>
              </w:p>
            </w:tc>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CEF142B" w14:textId="27E407DE" w:rsidR="22B54481" w:rsidRPr="006A7EEF" w:rsidRDefault="5DB400F2" w:rsidP="5DB400F2">
                <w:pPr>
                  <w:spacing w:line="259" w:lineRule="auto"/>
                  <w:jc w:val="right"/>
                  <w:rPr>
                    <w:color w:val="000000" w:themeColor="text1"/>
                  </w:rPr>
                </w:pPr>
                <w:r w:rsidRPr="006A7EEF">
                  <w:rPr>
                    <w:color w:val="000000" w:themeColor="text1"/>
                    <w:sz w:val="20"/>
                    <w:szCs w:val="20"/>
                  </w:rPr>
                  <w:t>0.0342</w:t>
                </w:r>
              </w:p>
            </w:tc>
          </w:tr>
        </w:tbl>
        <w:p w14:paraId="32CF0B89" w14:textId="2407C1A1" w:rsidR="004905B8" w:rsidRPr="006A7EEF" w:rsidDel="00292835" w:rsidRDefault="004905B8" w:rsidP="75005EF2">
          <w:pPr>
            <w:rPr>
              <w:color w:val="000000" w:themeColor="text1"/>
            </w:rPr>
          </w:pPr>
          <w:bookmarkStart w:id="393" w:name="_Toc43269153"/>
          <w:bookmarkStart w:id="394" w:name="_Toc43269190"/>
          <w:bookmarkStart w:id="395" w:name="_Toc40852047"/>
          <w:bookmarkEnd w:id="393"/>
          <w:bookmarkEnd w:id="394"/>
          <w:bookmarkEnd w:id="395"/>
        </w:p>
        <w:p w14:paraId="70765638" w14:textId="4904A71C" w:rsidR="004905B8" w:rsidRPr="006A7EEF" w:rsidDel="00292835" w:rsidRDefault="75005EF2" w:rsidP="75005EF2">
          <w:pPr>
            <w:rPr>
              <w:color w:val="000000" w:themeColor="text1"/>
            </w:rPr>
          </w:pPr>
          <w:r w:rsidRPr="006A7EEF">
            <w:rPr>
              <w:rFonts w:ascii="Arial" w:hAnsi="Arial" w:cs="Arial"/>
              <w:b/>
              <w:color w:val="000000" w:themeColor="text1"/>
              <w:szCs w:val="22"/>
            </w:rPr>
            <w:t>Table: The Spatial Resolution values found with the different values given by the customer. The units for this table are meters.</w:t>
          </w:r>
        </w:p>
        <w:p w14:paraId="3CC0CC0F" w14:textId="22ACBC2F" w:rsidR="004905B8" w:rsidRPr="006A7EEF" w:rsidDel="00292835" w:rsidRDefault="346C4BC1" w:rsidP="75005EF2">
          <w:pPr>
            <w:rPr>
              <w:color w:val="000000" w:themeColor="text1"/>
            </w:rPr>
          </w:pPr>
          <w:r w:rsidRPr="006A7EEF">
            <w:rPr>
              <w:rFonts w:eastAsia="Times New Roman"/>
              <w:color w:val="000000" w:themeColor="text1"/>
            </w:rPr>
            <w:t>Now that the spatial resolution is found for each requirement, the team needed to see if these were good enough to identify and detect humans. To detect a human, the Spatial Resolution needs to be less than or equal to .2m (2m^2 / 10 resolution cells). To identify a human the team needed a Spatial Resolution less than or equal to .001m (.01m^2 / 10 resolution cells). As can be seen from Table 7, all values for the detection of a human in daytime and nighttime fall into the range of less than or equal to 0.2 m. The same cannot be said for The Daytime and Nighttime Identification categories. For these, the corresponding spatial resolutions are not in the acceptable range. Table 8 shows what the z distance (in meters) should be to get a Spatial Resolution of 0.001m</w:t>
          </w:r>
        </w:p>
        <w:p w14:paraId="70D2E663" w14:textId="5A7F1104" w:rsidR="004905B8" w:rsidRPr="006A7EEF" w:rsidDel="00292835" w:rsidRDefault="006E77C1" w:rsidP="004F24E9">
          <w:pPr>
            <w:pStyle w:val="Caption"/>
            <w:rPr>
              <w:color w:val="000000" w:themeColor="text1"/>
            </w:rPr>
          </w:pPr>
          <w:bookmarkStart w:id="396" w:name="_Toc114146656"/>
          <w:r w:rsidRPr="006A7EEF">
            <w:rPr>
              <w:color w:val="000000" w:themeColor="text1"/>
            </w:rPr>
            <w:t>Table 8</w:t>
          </w:r>
          <w:r w:rsidR="75005EF2" w:rsidRPr="006A7EEF">
            <w:rPr>
              <w:color w:val="000000" w:themeColor="text1"/>
            </w:rPr>
            <w:t>: Feasible Z distances</w:t>
          </w:r>
          <w:bookmarkEnd w:id="396"/>
        </w:p>
        <w:tbl>
          <w:tblPr>
            <w:tblW w:w="9350" w:type="dxa"/>
            <w:tblLayout w:type="fixed"/>
            <w:tblLook w:val="04A0" w:firstRow="1" w:lastRow="0" w:firstColumn="1" w:lastColumn="0" w:noHBand="0" w:noVBand="1"/>
          </w:tblPr>
          <w:tblGrid>
            <w:gridCol w:w="6200"/>
            <w:gridCol w:w="3150"/>
          </w:tblGrid>
          <w:tr w:rsidR="006A7EEF" w:rsidRPr="006A7EEF" w14:paraId="1D9C17E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CD833F5" w14:textId="5482590E" w:rsidR="75005EF2" w:rsidRPr="006A7EEF" w:rsidRDefault="61CB249E">
                <w:pPr>
                  <w:rPr>
                    <w:color w:val="000000" w:themeColor="text1"/>
                  </w:rPr>
                </w:pPr>
                <w:r w:rsidRPr="61CB249E">
                  <w:rPr>
                    <w:rFonts w:ascii="Arial" w:hAnsi="Arial" w:cs="Arial"/>
                    <w:color w:val="000000" w:themeColor="text1"/>
                    <w:sz w:val="20"/>
                    <w:szCs w:val="20"/>
                  </w:rPr>
                  <w:t>Fried Parameter (r0) and Entrance Pupil Diameter (Dep) in meters</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519EC10" w14:textId="2311B14C" w:rsidR="75005EF2" w:rsidRPr="006A7EEF" w:rsidRDefault="61CB249E" w:rsidP="346C4BC1">
                <w:pPr>
                  <w:jc w:val="right"/>
                  <w:rPr>
                    <w:color w:val="000000" w:themeColor="text1"/>
                  </w:rPr>
                </w:pPr>
                <w:r w:rsidRPr="61CB249E">
                  <w:rPr>
                    <w:rFonts w:ascii="Arial" w:hAnsi="Arial" w:cs="Arial"/>
                    <w:color w:val="000000" w:themeColor="text1"/>
                    <w:sz w:val="20"/>
                    <w:szCs w:val="20"/>
                  </w:rPr>
                  <w:t>z distance (meter)</w:t>
                </w:r>
              </w:p>
            </w:tc>
          </w:tr>
          <w:tr w:rsidR="006A7EEF" w:rsidRPr="006A7EEF" w14:paraId="32626A9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9B3BBBF" w14:textId="6DDA9FFC" w:rsidR="75005EF2" w:rsidRPr="006A7EEF" w:rsidRDefault="61CB249E">
                <w:pPr>
                  <w:rPr>
                    <w:color w:val="000000" w:themeColor="text1"/>
                  </w:rPr>
                </w:pPr>
                <w:r w:rsidRPr="61CB249E">
                  <w:rPr>
                    <w:rFonts w:ascii="Arial" w:hAnsi="Arial" w:cs="Arial"/>
                    <w:color w:val="000000" w:themeColor="text1"/>
                    <w:sz w:val="20"/>
                    <w:szCs w:val="20"/>
                  </w:rPr>
                  <w:t>r0 = 0.1</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ACF2C9D" w14:textId="28F8A5E4" w:rsidR="75005EF2" w:rsidRPr="006A7EEF" w:rsidRDefault="61CB249E" w:rsidP="75005EF2">
                <w:pPr>
                  <w:jc w:val="right"/>
                  <w:rPr>
                    <w:color w:val="000000" w:themeColor="text1"/>
                  </w:rPr>
                </w:pPr>
                <w:r w:rsidRPr="61CB249E">
                  <w:rPr>
                    <w:rFonts w:ascii="Arial" w:hAnsi="Arial" w:cs="Arial"/>
                    <w:color w:val="000000" w:themeColor="text1"/>
                    <w:sz w:val="20"/>
                    <w:szCs w:val="20"/>
                  </w:rPr>
                  <w:t>163.9344262</w:t>
                </w:r>
              </w:p>
            </w:tc>
          </w:tr>
          <w:tr w:rsidR="006A7EEF" w:rsidRPr="006A7EEF" w14:paraId="3358B63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5E11C19" w14:textId="7D0B7DD6" w:rsidR="75005EF2" w:rsidRPr="006A7EEF" w:rsidRDefault="61CB249E">
                <w:pPr>
                  <w:rPr>
                    <w:color w:val="000000" w:themeColor="text1"/>
                  </w:rPr>
                </w:pPr>
                <w:r w:rsidRPr="61CB249E">
                  <w:rPr>
                    <w:rFonts w:ascii="Arial" w:hAnsi="Arial" w:cs="Arial"/>
                    <w:color w:val="000000" w:themeColor="text1"/>
                    <w:sz w:val="20"/>
                    <w:szCs w:val="20"/>
                  </w:rPr>
                  <w:t>r0 = 0.125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B83BCAB" w14:textId="21D71455" w:rsidR="75005EF2" w:rsidRPr="006A7EEF" w:rsidRDefault="61CB249E" w:rsidP="75005EF2">
                <w:pPr>
                  <w:jc w:val="right"/>
                  <w:rPr>
                    <w:color w:val="000000" w:themeColor="text1"/>
                  </w:rPr>
                </w:pPr>
                <w:r w:rsidRPr="61CB249E">
                  <w:rPr>
                    <w:rFonts w:ascii="Arial" w:hAnsi="Arial" w:cs="Arial"/>
                    <w:color w:val="000000" w:themeColor="text1"/>
                    <w:sz w:val="20"/>
                    <w:szCs w:val="20"/>
                  </w:rPr>
                  <w:t>204.9180328</w:t>
                </w:r>
              </w:p>
            </w:tc>
          </w:tr>
          <w:tr w:rsidR="006A7EEF" w:rsidRPr="006A7EEF" w14:paraId="1F2B7B3C"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7974A04F" w14:textId="1CDA6609" w:rsidR="75005EF2" w:rsidRPr="006A7EEF" w:rsidRDefault="61CB249E">
                <w:pPr>
                  <w:rPr>
                    <w:color w:val="000000" w:themeColor="text1"/>
                  </w:rPr>
                </w:pPr>
                <w:r w:rsidRPr="61CB249E">
                  <w:rPr>
                    <w:rFonts w:ascii="Arial" w:hAnsi="Arial" w:cs="Arial"/>
                    <w:color w:val="000000" w:themeColor="text1"/>
                    <w:sz w:val="20"/>
                    <w:szCs w:val="20"/>
                  </w:rPr>
                  <w:t>r0 = 0.15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9D52AE8" w14:textId="3FDA2E3B" w:rsidR="75005EF2" w:rsidRPr="006A7EEF" w:rsidRDefault="61CB249E" w:rsidP="75005EF2">
                <w:pPr>
                  <w:jc w:val="right"/>
                  <w:rPr>
                    <w:color w:val="000000" w:themeColor="text1"/>
                  </w:rPr>
                </w:pPr>
                <w:r w:rsidRPr="61CB249E">
                  <w:rPr>
                    <w:rFonts w:ascii="Arial" w:hAnsi="Arial" w:cs="Arial"/>
                    <w:color w:val="000000" w:themeColor="text1"/>
                    <w:sz w:val="20"/>
                    <w:szCs w:val="20"/>
                  </w:rPr>
                  <w:t>245.9016393</w:t>
                </w:r>
              </w:p>
            </w:tc>
          </w:tr>
          <w:tr w:rsidR="006A7EEF" w:rsidRPr="006A7EEF" w14:paraId="369E213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CFAF3CA" w14:textId="18EE6D37" w:rsidR="75005EF2" w:rsidRPr="006A7EEF" w:rsidRDefault="61CB249E">
                <w:pPr>
                  <w:rPr>
                    <w:color w:val="000000" w:themeColor="text1"/>
                  </w:rPr>
                </w:pPr>
                <w:r w:rsidRPr="61CB249E">
                  <w:rPr>
                    <w:rFonts w:ascii="Arial" w:hAnsi="Arial" w:cs="Arial"/>
                    <w:color w:val="000000" w:themeColor="text1"/>
                    <w:sz w:val="20"/>
                    <w:szCs w:val="20"/>
                  </w:rPr>
                  <w:t>r0 = 0.175</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7B0DE43" w14:textId="2DC6B2D5" w:rsidR="75005EF2" w:rsidRPr="006A7EEF" w:rsidRDefault="61CB249E" w:rsidP="75005EF2">
                <w:pPr>
                  <w:jc w:val="right"/>
                  <w:rPr>
                    <w:color w:val="000000" w:themeColor="text1"/>
                  </w:rPr>
                </w:pPr>
                <w:r w:rsidRPr="61CB249E">
                  <w:rPr>
                    <w:rFonts w:ascii="Arial" w:hAnsi="Arial" w:cs="Arial"/>
                    <w:color w:val="000000" w:themeColor="text1"/>
                    <w:sz w:val="20"/>
                    <w:szCs w:val="20"/>
                  </w:rPr>
                  <w:t>286.8852459</w:t>
                </w:r>
              </w:p>
            </w:tc>
          </w:tr>
          <w:tr w:rsidR="006A7EEF" w:rsidRPr="006A7EEF" w14:paraId="0B230046"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CBA7E31" w14:textId="318D32CD" w:rsidR="75005EF2" w:rsidRPr="006A7EEF" w:rsidRDefault="61CB249E">
                <w:pPr>
                  <w:rPr>
                    <w:color w:val="000000" w:themeColor="text1"/>
                  </w:rPr>
                </w:pPr>
                <w:r w:rsidRPr="61CB249E">
                  <w:rPr>
                    <w:rFonts w:ascii="Arial" w:hAnsi="Arial" w:cs="Arial"/>
                    <w:color w:val="000000" w:themeColor="text1"/>
                    <w:sz w:val="20"/>
                    <w:szCs w:val="20"/>
                  </w:rPr>
                  <w:t>r0 = 0.2</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BABB45A" w14:textId="3AAAAF19" w:rsidR="75005EF2" w:rsidRPr="006A7EEF" w:rsidRDefault="61CB249E" w:rsidP="75005EF2">
                <w:pPr>
                  <w:jc w:val="right"/>
                  <w:rPr>
                    <w:color w:val="000000" w:themeColor="text1"/>
                  </w:rPr>
                </w:pPr>
                <w:r w:rsidRPr="61CB249E">
                  <w:rPr>
                    <w:rFonts w:ascii="Arial" w:hAnsi="Arial" w:cs="Arial"/>
                    <w:color w:val="000000" w:themeColor="text1"/>
                    <w:sz w:val="20"/>
                    <w:szCs w:val="20"/>
                  </w:rPr>
                  <w:t>327.8688525</w:t>
                </w:r>
              </w:p>
            </w:tc>
          </w:tr>
          <w:tr w:rsidR="006A7EEF" w:rsidRPr="006A7EEF" w14:paraId="31136019" w14:textId="77777777" w:rsidTr="61CB249E">
            <w:trPr>
              <w:trHeight w:val="315"/>
            </w:trPr>
            <w:tc>
              <w:tcPr>
                <w:tcW w:w="62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CBB984C" w14:textId="46FACAFB" w:rsidR="75005EF2" w:rsidRPr="006A7EEF" w:rsidRDefault="61CB249E">
                <w:pPr>
                  <w:rPr>
                    <w:color w:val="000000" w:themeColor="text1"/>
                  </w:rPr>
                </w:pPr>
                <w:r w:rsidRPr="61CB249E">
                  <w:rPr>
                    <w:rFonts w:ascii="Arial" w:hAnsi="Arial" w:cs="Arial"/>
                    <w:color w:val="000000" w:themeColor="text1"/>
                    <w:sz w:val="20"/>
                    <w:szCs w:val="20"/>
                  </w:rPr>
                  <w:t xml:space="preserve">Dep = 0.508 </w:t>
                </w:r>
              </w:p>
            </w:tc>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6355B86" w14:textId="4F61C210" w:rsidR="75005EF2" w:rsidRPr="006A7EEF" w:rsidRDefault="61CB249E" w:rsidP="75005EF2">
                <w:pPr>
                  <w:jc w:val="right"/>
                  <w:rPr>
                    <w:color w:val="000000" w:themeColor="text1"/>
                  </w:rPr>
                </w:pPr>
                <w:r w:rsidRPr="61CB249E">
                  <w:rPr>
                    <w:rFonts w:ascii="Arial" w:hAnsi="Arial" w:cs="Arial"/>
                    <w:color w:val="000000" w:themeColor="text1"/>
                    <w:sz w:val="20"/>
                    <w:szCs w:val="20"/>
                  </w:rPr>
                  <w:t>832.7868852</w:t>
                </w:r>
              </w:p>
            </w:tc>
          </w:tr>
        </w:tbl>
        <w:p w14:paraId="365F38AF" w14:textId="0A03124E" w:rsidR="004905B8" w:rsidRPr="006A7EEF" w:rsidRDefault="4A43396B" w:rsidP="1BC4FDB8">
          <w:pPr>
            <w:rPr>
              <w:rFonts w:eastAsia="Times New Roman"/>
              <w:color w:val="000000" w:themeColor="text1"/>
            </w:rPr>
          </w:pPr>
          <w:r w:rsidRPr="006A7EEF">
            <w:rPr>
              <w:rFonts w:eastAsia="Times New Roman"/>
              <w:color w:val="000000" w:themeColor="text1"/>
            </w:rPr>
            <w:t>Table 8 was generated from rearranging the two Spatial Resolution equations so the value being found was z</w:t>
          </w:r>
        </w:p>
        <w:p w14:paraId="186AC07B" w14:textId="28CE5308" w:rsidR="4A43396B" w:rsidRPr="006A7EEF" w:rsidRDefault="4A43396B" w:rsidP="4A43396B">
          <w:pPr>
            <w:rPr>
              <w:rFonts w:eastAsia="Times New Roman"/>
              <w:color w:val="000000" w:themeColor="text1"/>
            </w:rPr>
          </w:pPr>
        </w:p>
        <w:tbl>
          <w:tblPr>
            <w:tblStyle w:val="TableGrid"/>
            <w:tblW w:w="0" w:type="auto"/>
            <w:tblLayout w:type="fixed"/>
            <w:tblLook w:val="06A0" w:firstRow="1" w:lastRow="0" w:firstColumn="1" w:lastColumn="0" w:noHBand="1" w:noVBand="1"/>
          </w:tblPr>
          <w:tblGrid>
            <w:gridCol w:w="4680"/>
            <w:gridCol w:w="4680"/>
          </w:tblGrid>
          <w:tr w:rsidR="006A7EEF" w:rsidRPr="006A7EEF" w14:paraId="4032135E" w14:textId="77777777" w:rsidTr="61CB249E">
            <w:trPr>
              <w:trHeight w:val="315"/>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38A7FA0" w14:textId="162C5885" w:rsidR="4A43396B" w:rsidRPr="006A7EEF" w:rsidRDefault="68E82657">
                <w:pPr>
                  <w:rPr>
                    <w:color w:val="000000" w:themeColor="text1"/>
                  </w:rPr>
                </w:pPr>
                <w:r w:rsidRPr="68E82657">
                  <w:rPr>
                    <w:rFonts w:ascii="Arial" w:hAnsi="Arial" w:cs="Arial"/>
                    <w:color w:val="000000" w:themeColor="text1"/>
                    <w:sz w:val="20"/>
                    <w:szCs w:val="20"/>
                  </w:rPr>
                  <w:t>Fried Parameter (r0) and Entrance Pupil Diameter (Dep) in meters</w:t>
                </w:r>
              </w:p>
            </w:tc>
            <w:tc>
              <w:tcPr>
                <w:tcW w:w="4680" w:type="dxa"/>
                <w:tcBorders>
                  <w:top w:val="single" w:sz="6" w:space="0" w:color="000000" w:themeColor="text1"/>
                  <w:left w:val="single" w:sz="6" w:space="0" w:color="CCCCCC"/>
                  <w:bottom w:val="single" w:sz="6" w:space="0" w:color="000000" w:themeColor="text1"/>
                  <w:right w:val="single" w:sz="6" w:space="0" w:color="000000" w:themeColor="text1"/>
                </w:tcBorders>
                <w:vAlign w:val="bottom"/>
              </w:tcPr>
              <w:p w14:paraId="00A6A8EC" w14:textId="200924D3" w:rsidR="4A43396B" w:rsidRPr="006A7EEF" w:rsidRDefault="4A43396B">
                <w:pPr>
                  <w:rPr>
                    <w:color w:val="000000" w:themeColor="text1"/>
                  </w:rPr>
                </w:pPr>
                <w:r w:rsidRPr="006A7EEF">
                  <w:rPr>
                    <w:rFonts w:ascii="Arial" w:hAnsi="Arial" w:cs="Arial"/>
                    <w:color w:val="000000" w:themeColor="text1"/>
                    <w:sz w:val="20"/>
                    <w:szCs w:val="20"/>
                  </w:rPr>
                  <w:t>z distance (meter)</w:t>
                </w:r>
              </w:p>
            </w:tc>
          </w:tr>
          <w:tr w:rsidR="006A7EEF" w:rsidRPr="006A7EEF" w14:paraId="2EDC0D4A"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40A74B02" w14:textId="471D7ADC" w:rsidR="4A43396B" w:rsidRPr="006A7EEF" w:rsidRDefault="4A43396B">
                <w:pPr>
                  <w:rPr>
                    <w:color w:val="000000" w:themeColor="text1"/>
                  </w:rPr>
                </w:pPr>
                <w:r w:rsidRPr="006A7EEF">
                  <w:rPr>
                    <w:rFonts w:ascii="Arial" w:hAnsi="Arial" w:cs="Arial"/>
                    <w:color w:val="000000" w:themeColor="text1"/>
                    <w:sz w:val="20"/>
                    <w:szCs w:val="20"/>
                  </w:rPr>
                  <w:t>r0 = 0.1</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0C771266" w14:textId="221F05E1" w:rsidR="4A43396B" w:rsidRPr="006A7EEF" w:rsidRDefault="4A43396B" w:rsidP="4A43396B">
                <w:pPr>
                  <w:jc w:val="right"/>
                  <w:rPr>
                    <w:color w:val="000000" w:themeColor="text1"/>
                  </w:rPr>
                </w:pPr>
                <w:r w:rsidRPr="006A7EEF">
                  <w:rPr>
                    <w:rFonts w:ascii="Arial" w:hAnsi="Arial" w:cs="Arial"/>
                    <w:color w:val="000000" w:themeColor="text1"/>
                    <w:sz w:val="20"/>
                    <w:szCs w:val="20"/>
                  </w:rPr>
                  <w:t>8.6281</w:t>
                </w:r>
              </w:p>
            </w:tc>
          </w:tr>
          <w:tr w:rsidR="006A7EEF" w:rsidRPr="006A7EEF" w14:paraId="2583EB97"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4D250B9F" w14:textId="23A8390F" w:rsidR="4A43396B" w:rsidRPr="006A7EEF" w:rsidRDefault="4A43396B">
                <w:pPr>
                  <w:rPr>
                    <w:color w:val="000000" w:themeColor="text1"/>
                  </w:rPr>
                </w:pPr>
                <w:r w:rsidRPr="006A7EEF">
                  <w:rPr>
                    <w:rFonts w:ascii="Arial" w:hAnsi="Arial" w:cs="Arial"/>
                    <w:color w:val="000000" w:themeColor="text1"/>
                    <w:sz w:val="20"/>
                    <w:szCs w:val="20"/>
                  </w:rPr>
                  <w:lastRenderedPageBreak/>
                  <w:t>r0 = 0.125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48390927" w14:textId="4AD42FAC" w:rsidR="4A43396B" w:rsidRPr="006A7EEF" w:rsidRDefault="4A43396B" w:rsidP="4A43396B">
                <w:pPr>
                  <w:jc w:val="right"/>
                  <w:rPr>
                    <w:color w:val="000000" w:themeColor="text1"/>
                  </w:rPr>
                </w:pPr>
                <w:r w:rsidRPr="006A7EEF">
                  <w:rPr>
                    <w:rFonts w:ascii="Arial" w:hAnsi="Arial" w:cs="Arial"/>
                    <w:color w:val="000000" w:themeColor="text1"/>
                    <w:sz w:val="20"/>
                    <w:szCs w:val="20"/>
                  </w:rPr>
                  <w:t>10.7852</w:t>
                </w:r>
              </w:p>
            </w:tc>
          </w:tr>
          <w:tr w:rsidR="006A7EEF" w:rsidRPr="006A7EEF" w14:paraId="5D681BAC"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3638E7FD" w14:textId="2F3EADD0" w:rsidR="4A43396B" w:rsidRPr="006A7EEF" w:rsidRDefault="4A43396B">
                <w:pPr>
                  <w:rPr>
                    <w:color w:val="000000" w:themeColor="text1"/>
                  </w:rPr>
                </w:pPr>
                <w:r w:rsidRPr="006A7EEF">
                  <w:rPr>
                    <w:rFonts w:ascii="Arial" w:hAnsi="Arial" w:cs="Arial"/>
                    <w:color w:val="000000" w:themeColor="text1"/>
                    <w:sz w:val="20"/>
                    <w:szCs w:val="20"/>
                  </w:rPr>
                  <w:t>r0 = 0.15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350C7307" w14:textId="2A75FE8B" w:rsidR="4A43396B" w:rsidRPr="006A7EEF" w:rsidRDefault="4A43396B" w:rsidP="4A43396B">
                <w:pPr>
                  <w:jc w:val="right"/>
                  <w:rPr>
                    <w:color w:val="000000" w:themeColor="text1"/>
                  </w:rPr>
                </w:pPr>
                <w:r w:rsidRPr="006A7EEF">
                  <w:rPr>
                    <w:rFonts w:ascii="Arial" w:hAnsi="Arial" w:cs="Arial"/>
                    <w:color w:val="000000" w:themeColor="text1"/>
                    <w:sz w:val="20"/>
                    <w:szCs w:val="20"/>
                  </w:rPr>
                  <w:t>12.9422</w:t>
                </w:r>
              </w:p>
            </w:tc>
          </w:tr>
          <w:tr w:rsidR="006A7EEF" w:rsidRPr="006A7EEF" w14:paraId="7B188307"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01BDD044" w14:textId="0F4CDF45" w:rsidR="4A43396B" w:rsidRPr="006A7EEF" w:rsidRDefault="4A43396B">
                <w:pPr>
                  <w:rPr>
                    <w:color w:val="000000" w:themeColor="text1"/>
                  </w:rPr>
                </w:pPr>
                <w:r w:rsidRPr="006A7EEF">
                  <w:rPr>
                    <w:rFonts w:ascii="Arial" w:hAnsi="Arial" w:cs="Arial"/>
                    <w:color w:val="000000" w:themeColor="text1"/>
                    <w:sz w:val="20"/>
                    <w:szCs w:val="20"/>
                  </w:rPr>
                  <w:t>r0 = 0.175</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06D3DE77" w14:textId="299C58E7" w:rsidR="4A43396B" w:rsidRPr="006A7EEF" w:rsidRDefault="2CDFB3A1" w:rsidP="2CDFB3A1">
                <w:pPr>
                  <w:jc w:val="right"/>
                  <w:rPr>
                    <w:rFonts w:ascii="Arial" w:hAnsi="Arial" w:cs="Arial"/>
                    <w:color w:val="000000" w:themeColor="text1"/>
                    <w:sz w:val="20"/>
                    <w:szCs w:val="20"/>
                  </w:rPr>
                </w:pPr>
                <w:r w:rsidRPr="006A7EEF">
                  <w:rPr>
                    <w:rFonts w:ascii="Arial" w:hAnsi="Arial" w:cs="Arial"/>
                    <w:color w:val="000000" w:themeColor="text1"/>
                    <w:sz w:val="20"/>
                    <w:szCs w:val="20"/>
                  </w:rPr>
                  <w:t>15.</w:t>
                </w:r>
                <w:commentRangeStart w:id="397"/>
                <w:r w:rsidRPr="006A7EEF">
                  <w:rPr>
                    <w:rFonts w:ascii="Arial" w:hAnsi="Arial" w:cs="Arial"/>
                    <w:color w:val="000000" w:themeColor="text1"/>
                    <w:sz w:val="20"/>
                    <w:szCs w:val="20"/>
                  </w:rPr>
                  <w:t>0992</w:t>
                </w:r>
                <w:commentRangeEnd w:id="397"/>
                <w:r w:rsidR="4A43396B" w:rsidRPr="006A7EEF">
                  <w:rPr>
                    <w:rStyle w:val="CommentReference"/>
                    <w:color w:val="000000" w:themeColor="text1"/>
                  </w:rPr>
                  <w:commentReference w:id="397"/>
                </w:r>
              </w:p>
            </w:tc>
          </w:tr>
          <w:tr w:rsidR="006A7EEF" w:rsidRPr="006A7EEF" w14:paraId="34FEAF25"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77D4CC7C" w14:textId="25A9384D" w:rsidR="4A43396B" w:rsidRPr="006A7EEF" w:rsidRDefault="4A43396B">
                <w:pPr>
                  <w:rPr>
                    <w:color w:val="000000" w:themeColor="text1"/>
                  </w:rPr>
                </w:pPr>
                <w:r w:rsidRPr="006A7EEF">
                  <w:rPr>
                    <w:rFonts w:ascii="Arial" w:hAnsi="Arial" w:cs="Arial"/>
                    <w:color w:val="000000" w:themeColor="text1"/>
                    <w:sz w:val="20"/>
                    <w:szCs w:val="20"/>
                  </w:rPr>
                  <w:t>r0 = 0.2</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51E77774" w14:textId="5A6C1F5C" w:rsidR="4A43396B" w:rsidRPr="006A7EEF" w:rsidRDefault="4A43396B" w:rsidP="4A43396B">
                <w:pPr>
                  <w:jc w:val="right"/>
                  <w:rPr>
                    <w:color w:val="000000" w:themeColor="text1"/>
                  </w:rPr>
                </w:pPr>
                <w:r w:rsidRPr="006A7EEF">
                  <w:rPr>
                    <w:rFonts w:ascii="Arial" w:hAnsi="Arial" w:cs="Arial"/>
                    <w:color w:val="000000" w:themeColor="text1"/>
                    <w:sz w:val="20"/>
                    <w:szCs w:val="20"/>
                  </w:rPr>
                  <w:t>17.2563</w:t>
                </w:r>
              </w:p>
            </w:tc>
          </w:tr>
          <w:tr w:rsidR="006A7EEF" w:rsidRPr="006A7EEF" w14:paraId="3039C300" w14:textId="77777777" w:rsidTr="61CB249E">
            <w:trPr>
              <w:trHeight w:val="315"/>
            </w:trPr>
            <w:tc>
              <w:tcPr>
                <w:tcW w:w="4680" w:type="dxa"/>
                <w:tcBorders>
                  <w:top w:val="single" w:sz="6" w:space="0" w:color="CCCCCC"/>
                  <w:left w:val="single" w:sz="6" w:space="0" w:color="000000" w:themeColor="text1"/>
                  <w:bottom w:val="single" w:sz="6" w:space="0" w:color="000000" w:themeColor="text1"/>
                  <w:right w:val="single" w:sz="6" w:space="0" w:color="000000" w:themeColor="text1"/>
                </w:tcBorders>
                <w:vAlign w:val="bottom"/>
              </w:tcPr>
              <w:p w14:paraId="187A4E88" w14:textId="10AC0FB7" w:rsidR="4A43396B" w:rsidRPr="006A7EEF" w:rsidRDefault="4A43396B">
                <w:pPr>
                  <w:rPr>
                    <w:color w:val="000000" w:themeColor="text1"/>
                  </w:rPr>
                </w:pPr>
                <w:r w:rsidRPr="006A7EEF">
                  <w:rPr>
                    <w:rFonts w:ascii="Arial" w:hAnsi="Arial" w:cs="Arial"/>
                    <w:color w:val="000000" w:themeColor="text1"/>
                    <w:sz w:val="20"/>
                    <w:szCs w:val="20"/>
                  </w:rPr>
                  <w:t xml:space="preserve">Dep = 0.508 </w:t>
                </w:r>
              </w:p>
            </w:tc>
            <w:tc>
              <w:tcPr>
                <w:tcW w:w="4680" w:type="dxa"/>
                <w:tcBorders>
                  <w:top w:val="single" w:sz="6" w:space="0" w:color="CCCCCC"/>
                  <w:left w:val="single" w:sz="6" w:space="0" w:color="CCCCCC"/>
                  <w:bottom w:val="single" w:sz="6" w:space="0" w:color="000000" w:themeColor="text1"/>
                  <w:right w:val="single" w:sz="6" w:space="0" w:color="000000" w:themeColor="text1"/>
                </w:tcBorders>
                <w:vAlign w:val="bottom"/>
              </w:tcPr>
              <w:p w14:paraId="57AC364B" w14:textId="3770CD85" w:rsidR="4A43396B" w:rsidRPr="006A7EEF" w:rsidRDefault="4A43396B" w:rsidP="4A43396B">
                <w:pPr>
                  <w:jc w:val="right"/>
                  <w:rPr>
                    <w:color w:val="000000" w:themeColor="text1"/>
                  </w:rPr>
                </w:pPr>
                <w:r w:rsidRPr="006A7EEF">
                  <w:rPr>
                    <w:rFonts w:ascii="Arial" w:hAnsi="Arial" w:cs="Arial"/>
                    <w:color w:val="000000" w:themeColor="text1"/>
                    <w:sz w:val="20"/>
                    <w:szCs w:val="20"/>
                  </w:rPr>
                  <w:t>43.8309</w:t>
                </w:r>
              </w:p>
            </w:tc>
          </w:tr>
        </w:tbl>
        <w:p w14:paraId="3A3E8A21" w14:textId="762E0130" w:rsidR="4A43396B" w:rsidRPr="006A7EEF" w:rsidRDefault="4A43396B" w:rsidP="4A43396B">
          <w:pPr>
            <w:rPr>
              <w:rFonts w:eastAsia="Times New Roman"/>
              <w:color w:val="000000" w:themeColor="text1"/>
            </w:rPr>
          </w:pPr>
          <w:r w:rsidRPr="006A7EEF">
            <w:rPr>
              <w:rFonts w:eastAsia="Times New Roman"/>
              <w:color w:val="000000" w:themeColor="text1"/>
            </w:rPr>
            <w:t>Table 9 was generated from rearranging the two Spatial Resolution equations so the value being found was z</w:t>
          </w:r>
        </w:p>
        <w:p w14:paraId="0AF4EAAA" w14:textId="1FD90DD0" w:rsidR="4A43396B" w:rsidRPr="006A7EEF" w:rsidRDefault="4A43396B" w:rsidP="4A43396B">
          <w:pPr>
            <w:rPr>
              <w:rFonts w:eastAsia="Times New Roman"/>
              <w:color w:val="000000" w:themeColor="text1"/>
            </w:rPr>
          </w:pPr>
        </w:p>
        <w:p w14:paraId="07C44D83" w14:textId="3C1A8530" w:rsidR="004905B8" w:rsidRPr="006A7EEF" w:rsidRDefault="2CDFB3A1" w:rsidP="2C31B253">
          <w:pPr>
            <w:jc w:val="center"/>
            <w:rPr>
              <w:szCs w:val="22"/>
            </w:rPr>
          </w:pPr>
          <w:r>
            <w:rPr>
              <w:noProof/>
            </w:rPr>
            <w:drawing>
              <wp:inline distT="0" distB="0" distL="0" distR="0" wp14:anchorId="36CBA273" wp14:editId="690C38D4">
                <wp:extent cx="4572000" cy="2400300"/>
                <wp:effectExtent l="0" t="0" r="0" b="0"/>
                <wp:docPr id="1393466257" name="Picture 139346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B782904" w14:textId="5D6B6593" w:rsidR="00E8072A" w:rsidRPr="006A7EEF" w:rsidDel="00292835" w:rsidRDefault="2F9D5A9B" w:rsidP="00E8072A">
          <w:pPr>
            <w:pStyle w:val="Caption"/>
            <w:rPr>
              <w:color w:val="000000" w:themeColor="text1"/>
            </w:rPr>
          </w:pPr>
          <w:bookmarkStart w:id="398" w:name="_Toc114146657"/>
          <w:r w:rsidRPr="2F9D5A9B">
            <w:rPr>
              <w:color w:val="000000" w:themeColor="text1"/>
            </w:rPr>
            <w:t>Figure 9: Feasible Z distances</w:t>
          </w:r>
          <w:bookmarkEnd w:id="398"/>
        </w:p>
        <w:p w14:paraId="159C752A" w14:textId="288DC124" w:rsidR="004905B8" w:rsidRPr="006A7EEF" w:rsidDel="00292835" w:rsidRDefault="75005EF2" w:rsidP="75005EF2">
          <w:pPr>
            <w:rPr>
              <w:color w:val="000000" w:themeColor="text1"/>
            </w:rPr>
          </w:pPr>
          <w:r w:rsidRPr="006A7EEF">
            <w:rPr>
              <w:rFonts w:eastAsia="Times New Roman"/>
              <w:color w:val="000000" w:themeColor="text1"/>
              <w:szCs w:val="22"/>
            </w:rPr>
            <w:t>Spatial Resolution is set as 0.001m, and the rest of the variables are the same values as used before.</w:t>
          </w:r>
        </w:p>
        <w:p w14:paraId="5D774454" w14:textId="76EB58EF" w:rsidR="05EFE1B0" w:rsidRPr="006A7EEF" w:rsidRDefault="4A43396B" w:rsidP="4A43396B">
          <w:pPr>
            <w:rPr>
              <w:rFonts w:eastAsia="Times New Roman"/>
              <w:color w:val="000000" w:themeColor="text1"/>
            </w:rPr>
          </w:pPr>
          <w:r w:rsidRPr="006A7EEF">
            <w:rPr>
              <w:rFonts w:eastAsia="Times New Roman"/>
              <w:color w:val="000000" w:themeColor="text1"/>
            </w:rPr>
            <w:t>As can be seen from Table 8, the furthest away the AUAV can identify a human is 832.79 m which is below the 1.5 km want of the customer. In conclusion, it is not feasible in in its current state as it does not meet all the ‘shall’ requirements. However, with addition the slipstream sensor that FIT developed, the project would be able to meet all the stakeholder requirements and be feasible.</w:t>
          </w:r>
        </w:p>
        <w:p w14:paraId="3415AAF0" w14:textId="280B1B79" w:rsidR="346C4BC1" w:rsidRPr="006A7EEF" w:rsidRDefault="61CB249E" w:rsidP="346C4BC1">
          <w:pPr>
            <w:pStyle w:val="Heading2"/>
            <w:rPr>
              <w:color w:val="000000" w:themeColor="text1"/>
            </w:rPr>
          </w:pPr>
          <w:bookmarkStart w:id="399" w:name="_Toc89888678"/>
          <w:r w:rsidRPr="61CB249E">
            <w:rPr>
              <w:color w:val="000000" w:themeColor="text1"/>
            </w:rPr>
            <w:t>System Requirement Feasibility Analysis</w:t>
          </w:r>
          <w:bookmarkEnd w:id="399"/>
        </w:p>
        <w:p w14:paraId="032B32BB" w14:textId="6279A989" w:rsidR="346C4BC1" w:rsidRPr="006A7EEF" w:rsidRDefault="346C4BC1" w:rsidP="346C4BC1">
          <w:pPr>
            <w:rPr>
              <w:color w:val="000000" w:themeColor="text1"/>
            </w:rPr>
          </w:pPr>
          <w:r w:rsidRPr="006A7EEF">
            <w:rPr>
              <w:color w:val="000000" w:themeColor="text1"/>
            </w:rPr>
            <w:t>The following pages contain the feasibility analysis performed on the system level requirements. It represents the analysis taken on each requirement</w:t>
          </w:r>
          <w:r w:rsidR="001C7CAB" w:rsidRPr="006A7EEF">
            <w:rPr>
              <w:color w:val="000000" w:themeColor="text1"/>
            </w:rPr>
            <w:t xml:space="preserve"> with risk</w:t>
          </w:r>
          <w:r w:rsidRPr="006A7EEF">
            <w:rPr>
              <w:color w:val="000000" w:themeColor="text1"/>
            </w:rPr>
            <w:t xml:space="preserve"> to assess if the requirement is feasible based on any combination of cost, performance, technical, security, or operational. </w:t>
          </w:r>
        </w:p>
        <w:p w14:paraId="36B2D69A" w14:textId="77777777" w:rsidR="001C7CAB" w:rsidRPr="006A7EEF" w:rsidRDefault="001C7CAB" w:rsidP="346C4BC1">
          <w:pPr>
            <w:rPr>
              <w:color w:val="000000" w:themeColor="text1"/>
            </w:rPr>
          </w:pPr>
        </w:p>
        <w:p w14:paraId="7B37859D" w14:textId="03D66CA7" w:rsidR="346C4BC1" w:rsidRPr="006A7EEF" w:rsidRDefault="4A43396B" w:rsidP="346C4BC1">
          <w:pPr>
            <w:pStyle w:val="Caption"/>
            <w:rPr>
              <w:color w:val="000000" w:themeColor="text1"/>
            </w:rPr>
          </w:pPr>
          <w:bookmarkStart w:id="400" w:name="_Toc114146658"/>
          <w:r w:rsidRPr="006A7EEF">
            <w:rPr>
              <w:color w:val="000000" w:themeColor="text1"/>
            </w:rPr>
            <w:t>Table 10 System Requirement Feasibility Analysis</w:t>
          </w:r>
          <w:bookmarkEnd w:id="400"/>
        </w:p>
        <w:tbl>
          <w:tblPr>
            <w:tblW w:w="9894" w:type="dxa"/>
            <w:tblInd w:w="-365" w:type="dxa"/>
            <w:tblLayout w:type="fixed"/>
            <w:tblLook w:val="04A0" w:firstRow="1" w:lastRow="0" w:firstColumn="1" w:lastColumn="0" w:noHBand="0" w:noVBand="1"/>
          </w:tblPr>
          <w:tblGrid>
            <w:gridCol w:w="915"/>
            <w:gridCol w:w="2100"/>
            <w:gridCol w:w="1065"/>
            <w:gridCol w:w="1140"/>
            <w:gridCol w:w="1095"/>
            <w:gridCol w:w="1275"/>
            <w:gridCol w:w="1190"/>
            <w:gridCol w:w="1114"/>
          </w:tblGrid>
          <w:tr w:rsidR="006A7EEF" w:rsidRPr="006A7EEF" w14:paraId="396E6B62" w14:textId="77777777" w:rsidTr="1917F4B1">
            <w:trPr>
              <w:trHeight w:val="665"/>
            </w:trPr>
            <w:tc>
              <w:tcPr>
                <w:tcW w:w="9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F5496"/>
                <w:noWrap/>
                <w:vAlign w:val="center"/>
                <w:hideMark/>
              </w:tcPr>
              <w:p w14:paraId="3A0D41AF"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S.R. #</w:t>
                </w:r>
              </w:p>
            </w:tc>
            <w:tc>
              <w:tcPr>
                <w:tcW w:w="2100"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299D972A"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Requirement</w:t>
                </w:r>
              </w:p>
            </w:tc>
            <w:tc>
              <w:tcPr>
                <w:tcW w:w="1065"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1DBCFB3B"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Type</w:t>
                </w:r>
              </w:p>
            </w:tc>
            <w:tc>
              <w:tcPr>
                <w:tcW w:w="1140"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75FEB928"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Issue</w:t>
                </w:r>
              </w:p>
            </w:tc>
            <w:tc>
              <w:tcPr>
                <w:tcW w:w="1095"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tcPr>
              <w:p w14:paraId="7F998086" w14:textId="2A67D2D7" w:rsidR="68E82657" w:rsidRDefault="43B183DF" w:rsidP="43B183DF">
                <w:pPr>
                  <w:jc w:val="center"/>
                  <w:rPr>
                    <w:rFonts w:ascii="Arial" w:hAnsi="Arial" w:cs="Arial"/>
                    <w:b/>
                    <w:color w:val="000000" w:themeColor="text1"/>
                    <w:sz w:val="20"/>
                    <w:szCs w:val="20"/>
                  </w:rPr>
                </w:pPr>
                <w:r w:rsidRPr="43B183DF">
                  <w:rPr>
                    <w:rFonts w:ascii="Arial" w:hAnsi="Arial" w:cs="Arial"/>
                    <w:b/>
                    <w:color w:val="000000" w:themeColor="text1"/>
                    <w:sz w:val="20"/>
                    <w:szCs w:val="20"/>
                  </w:rPr>
                  <w:t>Original Cost Impact</w:t>
                </w:r>
              </w:p>
            </w:tc>
            <w:tc>
              <w:tcPr>
                <w:tcW w:w="1275" w:type="dxa"/>
                <w:tcBorders>
                  <w:top w:val="single" w:sz="4" w:space="0" w:color="000000" w:themeColor="text1"/>
                  <w:left w:val="nil"/>
                  <w:bottom w:val="single" w:sz="4" w:space="0" w:color="000000" w:themeColor="text1"/>
                  <w:right w:val="single" w:sz="4" w:space="0" w:color="000000" w:themeColor="text1"/>
                </w:tcBorders>
                <w:shd w:val="clear" w:color="auto" w:fill="2F5496"/>
                <w:noWrap/>
                <w:vAlign w:val="center"/>
                <w:hideMark/>
              </w:tcPr>
              <w:p w14:paraId="4812329C"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Risk Mitigation</w:t>
                </w:r>
              </w:p>
            </w:tc>
            <w:tc>
              <w:tcPr>
                <w:tcW w:w="1190"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hideMark/>
              </w:tcPr>
              <w:p w14:paraId="7D2C66E8"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Potential Cost Impact</w:t>
                </w:r>
              </w:p>
            </w:tc>
            <w:tc>
              <w:tcPr>
                <w:tcW w:w="1114" w:type="dxa"/>
                <w:tcBorders>
                  <w:top w:val="single" w:sz="4" w:space="0" w:color="000000" w:themeColor="text1"/>
                  <w:left w:val="nil"/>
                  <w:bottom w:val="single" w:sz="4" w:space="0" w:color="000000" w:themeColor="text1"/>
                  <w:right w:val="single" w:sz="4" w:space="0" w:color="000000" w:themeColor="text1"/>
                </w:tcBorders>
                <w:shd w:val="clear" w:color="auto" w:fill="2F5496"/>
                <w:vAlign w:val="center"/>
                <w:hideMark/>
              </w:tcPr>
              <w:p w14:paraId="2B74C320" w14:textId="77777777" w:rsidR="00DA34AF" w:rsidRPr="006A7EEF" w:rsidRDefault="43B183DF" w:rsidP="43B183DF">
                <w:pPr>
                  <w:spacing w:before="0" w:after="0"/>
                  <w:jc w:val="center"/>
                  <w:rPr>
                    <w:rFonts w:ascii="Arial" w:hAnsi="Arial" w:cs="Arial"/>
                    <w:b/>
                    <w:color w:val="000000" w:themeColor="text1"/>
                    <w:sz w:val="20"/>
                    <w:szCs w:val="20"/>
                  </w:rPr>
                </w:pPr>
                <w:r w:rsidRPr="43B183DF">
                  <w:rPr>
                    <w:rFonts w:ascii="Arial" w:hAnsi="Arial" w:cs="Arial"/>
                    <w:b/>
                    <w:color w:val="000000" w:themeColor="text1"/>
                    <w:sz w:val="20"/>
                    <w:szCs w:val="20"/>
                  </w:rPr>
                  <w:t>Overall Cost Impact</w:t>
                </w:r>
              </w:p>
            </w:tc>
          </w:tr>
          <w:tr w:rsidR="006A7EEF" w:rsidRPr="006A7EEF" w14:paraId="5CF41FDD"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noWrap/>
                <w:hideMark/>
              </w:tcPr>
              <w:p w14:paraId="5C1A5063"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noWrap/>
                <w:hideMark/>
              </w:tcPr>
              <w:p w14:paraId="788AD23C"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Performance Characteristics</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00B033B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02BBFCB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5E4A1A89" w14:textId="79E79AC2"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00DAFC8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6C15C826"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1AAC3ED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2ED7D8E2"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C7745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C4D98C" w14:textId="01EE5372"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w:t>
                </w:r>
                <w:r w:rsidR="00454624">
                  <w:rPr>
                    <w:rFonts w:ascii="Arial" w:hAnsi="Arial" w:cs="Arial"/>
                    <w:color w:val="000000" w:themeColor="text1"/>
                    <w:sz w:val="20"/>
                    <w:szCs w:val="20"/>
                  </w:rPr>
                  <w:t>AUAV system</w:t>
                </w:r>
                <w:r w:rsidRPr="43B183DF">
                  <w:rPr>
                    <w:rFonts w:ascii="Arial" w:hAnsi="Arial" w:cs="Arial"/>
                    <w:color w:val="000000" w:themeColor="text1"/>
                    <w:sz w:val="20"/>
                    <w:szCs w:val="20"/>
                  </w:rPr>
                  <w:t xml:space="preserve"> shall have a cold start time of a maximum of 30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8DA932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4BD0A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errors</w:t>
                </w:r>
              </w:p>
            </w:tc>
            <w:tc>
              <w:tcPr>
                <w:tcW w:w="1095" w:type="dxa"/>
                <w:tcBorders>
                  <w:top w:val="nil"/>
                  <w:left w:val="nil"/>
                  <w:bottom w:val="single" w:sz="4" w:space="0" w:color="000000" w:themeColor="text1"/>
                  <w:right w:val="single" w:sz="4" w:space="0" w:color="000000" w:themeColor="text1"/>
                </w:tcBorders>
                <w:shd w:val="clear" w:color="auto" w:fill="FFC000"/>
              </w:tcPr>
              <w:p w14:paraId="2933F85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B8F7055" w14:textId="1EF363D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Achievable with existing technology</w:t>
                </w:r>
                <w:commentRangeStart w:id="401"/>
                <w:commentRangeEnd w:id="401"/>
                <w:r w:rsidR="7A233D7A">
                  <w:rPr>
                    <w:rStyle w:val="CommentReference"/>
                  </w:rPr>
                  <w:commentReference w:id="401"/>
                </w:r>
              </w:p>
            </w:tc>
            <w:tc>
              <w:tcPr>
                <w:tcW w:w="1190" w:type="dxa"/>
                <w:tcBorders>
                  <w:top w:val="nil"/>
                  <w:left w:val="nil"/>
                  <w:bottom w:val="single" w:sz="4" w:space="0" w:color="000000" w:themeColor="text1"/>
                  <w:right w:val="single" w:sz="4" w:space="0" w:color="000000" w:themeColor="text1"/>
                </w:tcBorders>
                <w:shd w:val="clear" w:color="auto" w:fill="auto"/>
                <w:hideMark/>
              </w:tcPr>
              <w:p w14:paraId="18D5171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unable to fly mission.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1E2A4C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C58AC4B"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440771A" w14:textId="702136E4" w:rsidR="61CB249E" w:rsidRDefault="43B183DF" w:rsidP="43B183DF">
                <w:pPr>
                  <w:rPr>
                    <w:rFonts w:ascii="Arial" w:hAnsi="Arial" w:cs="Arial"/>
                    <w:color w:val="00B050"/>
                  </w:rPr>
                </w:pPr>
                <w:r w:rsidRPr="43B183DF">
                  <w:rPr>
                    <w:rFonts w:ascii="Arial" w:hAnsi="Arial" w:cs="Arial"/>
                    <w:color w:val="00B050"/>
                  </w:rPr>
                  <w:t>3.2.1.2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426BA4F" w14:textId="748D255E" w:rsidR="61CB249E" w:rsidRDefault="43B183DF" w:rsidP="43B183DF">
                <w:pPr>
                  <w:rPr>
                    <w:rFonts w:ascii="Arial" w:hAnsi="Arial" w:cs="Arial"/>
                    <w:color w:val="00B050"/>
                  </w:rPr>
                </w:pPr>
                <w:r w:rsidRPr="43B183DF">
                  <w:rPr>
                    <w:rFonts w:ascii="Arial" w:hAnsi="Arial" w:cs="Arial"/>
                    <w:color w:val="00B050"/>
                    <w:lang w:val="en"/>
                  </w:rPr>
                  <w:t xml:space="preserve">The </w:t>
                </w:r>
                <w:r w:rsidR="00454624">
                  <w:rPr>
                    <w:rFonts w:ascii="Arial" w:hAnsi="Arial" w:cs="Arial"/>
                    <w:color w:val="00B050"/>
                    <w:lang w:val="en"/>
                  </w:rPr>
                  <w:t>AUAV system</w:t>
                </w:r>
                <w:r w:rsidRPr="43B183DF">
                  <w:rPr>
                    <w:rFonts w:ascii="Arial" w:hAnsi="Arial" w:cs="Arial"/>
                    <w:color w:val="00B050"/>
                    <w:lang w:val="en"/>
                  </w:rPr>
                  <w:t xml:space="preserve"> shall have a hot start time of a maximum of 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5A1FDA7" w14:textId="7922C09E"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ED2E2C9" w14:textId="775599C9" w:rsidR="61CB249E" w:rsidRDefault="43B183DF" w:rsidP="43B183DF">
                <w:pPr>
                  <w:rPr>
                    <w:rFonts w:ascii="Arial" w:hAnsi="Arial" w:cs="Arial"/>
                    <w:color w:val="00B050"/>
                  </w:rPr>
                </w:pPr>
                <w:r w:rsidRPr="43B183DF">
                  <w:rPr>
                    <w:rFonts w:ascii="Arial" w:hAnsi="Arial" w:cs="Arial"/>
                    <w:color w:val="00B050"/>
                    <w:sz w:val="20"/>
                    <w:szCs w:val="20"/>
                  </w:rPr>
                  <w:t>Software errors</w:t>
                </w:r>
              </w:p>
            </w:tc>
            <w:tc>
              <w:tcPr>
                <w:tcW w:w="1095" w:type="dxa"/>
                <w:tcBorders>
                  <w:top w:val="nil"/>
                  <w:left w:val="nil"/>
                  <w:bottom w:val="single" w:sz="4" w:space="0" w:color="000000" w:themeColor="text1"/>
                  <w:right w:val="single" w:sz="4" w:space="0" w:color="000000" w:themeColor="text1"/>
                </w:tcBorders>
                <w:shd w:val="clear" w:color="auto" w:fill="FFC000"/>
              </w:tcPr>
              <w:p w14:paraId="6926D959" w14:textId="647E79C6"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B8FDA18" w14:textId="5C5A0AF4"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99C91F8" w14:textId="5902177E" w:rsidR="61CB249E" w:rsidRDefault="43B183DF" w:rsidP="43B183DF">
                <w:pPr>
                  <w:rPr>
                    <w:rFonts w:ascii="Arial" w:hAnsi="Arial" w:cs="Arial"/>
                    <w:color w:val="00B050"/>
                  </w:rPr>
                </w:pPr>
                <w:r w:rsidRPr="43B183DF">
                  <w:rPr>
                    <w:rFonts w:ascii="Arial" w:hAnsi="Arial" w:cs="Arial"/>
                    <w:color w:val="00B050"/>
                  </w:rPr>
                  <w:t xml:space="preserve">AUAV unable to fly mission.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663D172" w14:textId="70427DED"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1FECD46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A81C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150043D" w14:textId="6716B83C"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w:t>
                </w:r>
                <w:r w:rsidR="00454624">
                  <w:rPr>
                    <w:rFonts w:ascii="Arial" w:hAnsi="Arial" w:cs="Arial"/>
                    <w:color w:val="000000" w:themeColor="text1"/>
                    <w:sz w:val="20"/>
                    <w:szCs w:val="20"/>
                  </w:rPr>
                  <w:t>AUAV system</w:t>
                </w:r>
                <w:r w:rsidRPr="43B183DF">
                  <w:rPr>
                    <w:rFonts w:ascii="Arial" w:hAnsi="Arial" w:cs="Arial"/>
                    <w:color w:val="000000" w:themeColor="text1"/>
                    <w:sz w:val="20"/>
                    <w:szCs w:val="20"/>
                  </w:rPr>
                  <w:t xml:space="preserve"> shall have a data transfer rate of a maximum of 150 Mbits/sec.</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5BF54D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270DF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1A215806"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D502769" w14:textId="0172FC06"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Achievable with existing technology</w:t>
                </w:r>
                <w:commentRangeStart w:id="402"/>
                <w:commentRangeEnd w:id="402"/>
                <w:r w:rsidR="7A233D7A">
                  <w:rPr>
                    <w:rStyle w:val="CommentReference"/>
                  </w:rPr>
                  <w:commentReference w:id="402"/>
                </w:r>
              </w:p>
            </w:tc>
            <w:tc>
              <w:tcPr>
                <w:tcW w:w="1190" w:type="dxa"/>
                <w:tcBorders>
                  <w:top w:val="nil"/>
                  <w:left w:val="nil"/>
                  <w:bottom w:val="single" w:sz="4" w:space="0" w:color="000000" w:themeColor="text1"/>
                  <w:right w:val="single" w:sz="4" w:space="0" w:color="000000" w:themeColor="text1"/>
                </w:tcBorders>
                <w:shd w:val="clear" w:color="auto" w:fill="auto"/>
                <w:hideMark/>
              </w:tcPr>
              <w:p w14:paraId="570496B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loses communication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6171E2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74310A4"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562CE12" w14:textId="7FD2AD05" w:rsidR="61CB249E" w:rsidRDefault="43B183DF" w:rsidP="43B183DF">
                <w:pPr>
                  <w:rPr>
                    <w:rFonts w:ascii="Arial" w:hAnsi="Arial" w:cs="Arial"/>
                    <w:color w:val="00B050"/>
                  </w:rPr>
                </w:pPr>
                <w:r w:rsidRPr="43B183DF">
                  <w:rPr>
                    <w:rFonts w:ascii="Arial" w:hAnsi="Arial" w:cs="Arial"/>
                    <w:color w:val="00B050"/>
                  </w:rPr>
                  <w:t>3.2.1.4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5BFC4E9" w14:textId="4504153B" w:rsidR="61CB249E" w:rsidRDefault="43B183DF" w:rsidP="43B183DF">
                <w:pPr>
                  <w:rPr>
                    <w:rFonts w:ascii="Arial" w:hAnsi="Arial" w:cs="Arial"/>
                    <w:color w:val="00B050"/>
                    <w:sz w:val="20"/>
                    <w:szCs w:val="20"/>
                    <w:lang w:val="en"/>
                  </w:rPr>
                </w:pPr>
                <w:r w:rsidRPr="43B183DF">
                  <w:rPr>
                    <w:rFonts w:ascii="Arial" w:hAnsi="Arial" w:cs="Arial"/>
                    <w:color w:val="00B050"/>
                    <w:sz w:val="20"/>
                    <w:szCs w:val="20"/>
                    <w:lang w:val="en"/>
                  </w:rPr>
                  <w:t xml:space="preserve">The </w:t>
                </w:r>
                <w:r w:rsidR="00454624">
                  <w:rPr>
                    <w:rFonts w:ascii="Arial" w:hAnsi="Arial" w:cs="Arial"/>
                    <w:color w:val="00B050"/>
                    <w:sz w:val="20"/>
                    <w:szCs w:val="20"/>
                    <w:lang w:val="en"/>
                  </w:rPr>
                  <w:t>AUAV system</w:t>
                </w:r>
                <w:r w:rsidRPr="43B183DF">
                  <w:rPr>
                    <w:rFonts w:ascii="Arial" w:hAnsi="Arial" w:cs="Arial"/>
                    <w:color w:val="00B050"/>
                    <w:sz w:val="20"/>
                    <w:szCs w:val="20"/>
                    <w:lang w:val="en"/>
                  </w:rPr>
                  <w:t xml:space="preserve"> shall operate at full performance for all temperatures ranging from -70.0 degrees Fahrenheit [-56.67 degrees Celsius] to +120.0 degrees Fahrenheit [+48.9 degrees Celsius], inclusively.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523B1C2" w14:textId="2DD76906" w:rsidR="61CB249E" w:rsidRDefault="43B183DF" w:rsidP="43B183DF">
                <w:pPr>
                  <w:rPr>
                    <w:rFonts w:ascii="Arial" w:hAnsi="Arial" w:cs="Arial"/>
                    <w:color w:val="00B050"/>
                  </w:rPr>
                </w:pPr>
                <w:r w:rsidRPr="43B183DF">
                  <w:rPr>
                    <w:rFonts w:ascii="Arial" w:hAnsi="Arial" w:cs="Arial"/>
                    <w:color w:val="00B05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C65C819" w14:textId="5F718F04" w:rsidR="61CB249E" w:rsidRDefault="43B183DF" w:rsidP="43B183DF">
                <w:pPr>
                  <w:rPr>
                    <w:rFonts w:ascii="Arial" w:hAnsi="Arial" w:cs="Arial"/>
                    <w:color w:val="00B050"/>
                  </w:rPr>
                </w:pPr>
                <w:r w:rsidRPr="43B183DF">
                  <w:rPr>
                    <w:rFonts w:ascii="Arial" w:hAnsi="Arial" w:cs="Arial"/>
                    <w:color w:val="00B050"/>
                  </w:rPr>
                  <w:t>Freezing of fuel. Optical sub</w:t>
                </w:r>
                <w:r w:rsidR="00454624">
                  <w:rPr>
                    <w:rFonts w:ascii="Arial" w:hAnsi="Arial" w:cs="Arial"/>
                    <w:color w:val="00B050"/>
                  </w:rPr>
                  <w:t>- system</w:t>
                </w:r>
                <w:r w:rsidRPr="43B183DF">
                  <w:rPr>
                    <w:rFonts w:ascii="Arial" w:hAnsi="Arial" w:cs="Arial"/>
                    <w:color w:val="00B050"/>
                  </w:rPr>
                  <w:t xml:space="preserve"> fails to collect images. Engine overheats. </w:t>
                </w:r>
              </w:p>
            </w:tc>
            <w:tc>
              <w:tcPr>
                <w:tcW w:w="1095" w:type="dxa"/>
                <w:tcBorders>
                  <w:top w:val="nil"/>
                  <w:left w:val="nil"/>
                  <w:bottom w:val="single" w:sz="4" w:space="0" w:color="000000" w:themeColor="text1"/>
                  <w:right w:val="single" w:sz="4" w:space="0" w:color="000000" w:themeColor="text1"/>
                </w:tcBorders>
                <w:shd w:val="clear" w:color="auto" w:fill="FFC000"/>
              </w:tcPr>
              <w:p w14:paraId="5E327E88" w14:textId="28B07651"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2F4F781" w14:textId="71D29830" w:rsidR="61CB249E" w:rsidRDefault="43B183DF" w:rsidP="43B183DF">
                <w:pPr>
                  <w:rPr>
                    <w:rFonts w:ascii="Arial" w:hAnsi="Arial" w:cs="Arial"/>
                    <w:color w:val="00B050"/>
                  </w:rPr>
                </w:pPr>
                <w:r w:rsidRPr="43B183DF">
                  <w:rPr>
                    <w:rFonts w:ascii="Arial" w:hAnsi="Arial" w:cs="Arial"/>
                    <w:color w:val="00B050"/>
                  </w:rPr>
                  <w:t xml:space="preserve">Achievable with existing technology.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17DA518" w14:textId="2C63934C" w:rsidR="61CB249E" w:rsidRDefault="43B183DF" w:rsidP="43B183DF">
                <w:pPr>
                  <w:rPr>
                    <w:rFonts w:ascii="Arial" w:hAnsi="Arial" w:cs="Arial"/>
                    <w:color w:val="00B050"/>
                  </w:rPr>
                </w:pPr>
                <w:r w:rsidRPr="43B183DF">
                  <w:rPr>
                    <w:rFonts w:ascii="Arial" w:hAnsi="Arial" w:cs="Arial"/>
                    <w:color w:val="00B050"/>
                  </w:rPr>
                  <w:t xml:space="preserve">AUAV is grounded for ambient temperature issues during 24/7 support. Loss of working time.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97D0290" w14:textId="0FFBEA8C" w:rsidR="61CB249E" w:rsidRDefault="43B183DF" w:rsidP="43B183DF">
                <w:pPr>
                  <w:rPr>
                    <w:rFonts w:ascii="Arial" w:hAnsi="Arial" w:cs="Arial"/>
                    <w:color w:val="00B050"/>
                  </w:rPr>
                </w:pPr>
                <w:r w:rsidRPr="43B183DF">
                  <w:rPr>
                    <w:rFonts w:ascii="Arial" w:hAnsi="Arial" w:cs="Arial"/>
                    <w:color w:val="00B050"/>
                  </w:rPr>
                  <w:t>Medium</w:t>
                </w:r>
              </w:p>
            </w:tc>
          </w:tr>
          <w:tr w:rsidR="61CB249E" w14:paraId="6B78E4B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10C0475" w14:textId="20492C0E" w:rsidR="61CB249E" w:rsidRDefault="43B183DF" w:rsidP="43B183DF">
                <w:pPr>
                  <w:rPr>
                    <w:rFonts w:ascii="Arial" w:hAnsi="Arial" w:cs="Arial"/>
                    <w:color w:val="00B050"/>
                  </w:rPr>
                </w:pPr>
                <w:r w:rsidRPr="43B183DF">
                  <w:rPr>
                    <w:rFonts w:ascii="Arial" w:hAnsi="Arial" w:cs="Arial"/>
                    <w:color w:val="00B050"/>
                  </w:rPr>
                  <w:t>3.2.1.5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23A5CE8" w14:textId="11D81241" w:rsidR="61CB249E" w:rsidRDefault="67544214" w:rsidP="43B183DF">
                <w:pPr>
                  <w:rPr>
                    <w:rFonts w:ascii="Arial" w:hAnsi="Arial" w:cs="Arial"/>
                    <w:color w:val="00B050"/>
                  </w:rPr>
                </w:pPr>
                <w:r w:rsidRPr="67544214">
                  <w:rPr>
                    <w:rFonts w:ascii="Arial" w:hAnsi="Arial" w:cs="Arial"/>
                    <w:color w:val="00B050"/>
                    <w:lang w:val="en"/>
                  </w:rPr>
                  <w:t xml:space="preserve">The AUAV system shall operate at full performance for all atmospheric </w:t>
                </w:r>
                <w:r w:rsidRPr="67544214">
                  <w:rPr>
                    <w:rFonts w:ascii="Arial" w:hAnsi="Arial" w:cs="Arial"/>
                    <w:color w:val="00B050"/>
                    <w:lang w:val="en"/>
                  </w:rPr>
                  <w:lastRenderedPageBreak/>
                  <w:t xml:space="preserve">pressures ranging from -9.0 pounds per square inch absolute [-62.1 kilopascals absolute] and 0.0 pounds per square inch absolute [0.0 kilopascals absolute], inclusively.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800928C" w14:textId="1D0A4383" w:rsidR="61CB249E" w:rsidRDefault="43B183DF" w:rsidP="43B183DF">
                <w:pPr>
                  <w:rPr>
                    <w:rFonts w:ascii="Arial" w:hAnsi="Arial" w:cs="Arial"/>
                    <w:color w:val="00B050"/>
                  </w:rPr>
                </w:pPr>
                <w:r w:rsidRPr="43B183DF">
                  <w:rPr>
                    <w:rFonts w:ascii="Arial" w:hAnsi="Arial" w:cs="Arial"/>
                    <w:color w:val="00B050"/>
                  </w:rPr>
                  <w:lastRenderedPageBreak/>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5956EFC" w14:textId="4A65E0CE" w:rsidR="61CB249E" w:rsidRDefault="43B183DF" w:rsidP="43B183DF">
                <w:pPr>
                  <w:rPr>
                    <w:rFonts w:ascii="Arial" w:hAnsi="Arial" w:cs="Arial"/>
                    <w:color w:val="00B050"/>
                  </w:rPr>
                </w:pPr>
                <w:r w:rsidRPr="43B183DF">
                  <w:rPr>
                    <w:rFonts w:ascii="Arial" w:hAnsi="Arial" w:cs="Arial"/>
                    <w:color w:val="00B050"/>
                  </w:rPr>
                  <w:t xml:space="preserve">System exterior frame is crushed </w:t>
                </w:r>
                <w:r w:rsidRPr="43B183DF">
                  <w:rPr>
                    <w:rFonts w:ascii="Arial" w:hAnsi="Arial" w:cs="Arial"/>
                    <w:color w:val="00B050"/>
                  </w:rPr>
                  <w:lastRenderedPageBreak/>
                  <w:t>under pressure. System cannot function in severe storms.</w:t>
                </w:r>
              </w:p>
            </w:tc>
            <w:tc>
              <w:tcPr>
                <w:tcW w:w="1095" w:type="dxa"/>
                <w:tcBorders>
                  <w:top w:val="nil"/>
                  <w:left w:val="nil"/>
                  <w:bottom w:val="single" w:sz="4" w:space="0" w:color="000000" w:themeColor="text1"/>
                  <w:right w:val="single" w:sz="4" w:space="0" w:color="000000" w:themeColor="text1"/>
                </w:tcBorders>
                <w:shd w:val="clear" w:color="auto" w:fill="FFC000"/>
              </w:tcPr>
              <w:p w14:paraId="7063A4C1" w14:textId="43872CE5" w:rsidR="61CB249E" w:rsidRDefault="43B183DF" w:rsidP="43B183DF">
                <w:pPr>
                  <w:rPr>
                    <w:rFonts w:ascii="Arial" w:hAnsi="Arial" w:cs="Arial"/>
                    <w:color w:val="00B050"/>
                  </w:rPr>
                </w:pPr>
                <w:r w:rsidRPr="43B183DF">
                  <w:rPr>
                    <w:rFonts w:ascii="Arial" w:hAnsi="Arial" w:cs="Arial"/>
                    <w:color w:val="00B05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7B72F42" w14:textId="36A29C77" w:rsidR="61CB249E" w:rsidRDefault="43B183DF" w:rsidP="43B183DF">
                <w:pPr>
                  <w:rPr>
                    <w:rFonts w:ascii="Arial" w:hAnsi="Arial" w:cs="Arial"/>
                    <w:color w:val="00B050"/>
                  </w:rPr>
                </w:pPr>
                <w:r w:rsidRPr="43B183DF">
                  <w:rPr>
                    <w:rFonts w:ascii="Arial" w:hAnsi="Arial" w:cs="Arial"/>
                    <w:color w:val="00B050"/>
                  </w:rPr>
                  <w:t xml:space="preserve">Achievable with existing </w:t>
                </w:r>
                <w:r w:rsidRPr="43B183DF">
                  <w:rPr>
                    <w:rFonts w:ascii="Arial" w:hAnsi="Arial" w:cs="Arial"/>
                    <w:color w:val="00B050"/>
                  </w:rPr>
                  <w:lastRenderedPageBreak/>
                  <w:t>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544E4FF" w14:textId="78F6E8A6" w:rsidR="61CB249E" w:rsidRDefault="43B183DF" w:rsidP="43B183DF">
                <w:pPr>
                  <w:rPr>
                    <w:rFonts w:ascii="Arial" w:hAnsi="Arial" w:cs="Arial"/>
                    <w:color w:val="00B050"/>
                  </w:rPr>
                </w:pPr>
                <w:r w:rsidRPr="43B183DF">
                  <w:rPr>
                    <w:rFonts w:ascii="Arial" w:hAnsi="Arial" w:cs="Arial"/>
                    <w:color w:val="00B050"/>
                  </w:rPr>
                  <w:lastRenderedPageBreak/>
                  <w:t xml:space="preserve">AUAV is grounded for ambient </w:t>
                </w:r>
                <w:r w:rsidRPr="43B183DF">
                  <w:rPr>
                    <w:rFonts w:ascii="Arial" w:hAnsi="Arial" w:cs="Arial"/>
                    <w:color w:val="00B050"/>
                  </w:rPr>
                  <w:lastRenderedPageBreak/>
                  <w:t>pressure issues during 24/7 support.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6A46209" w14:textId="4609981C" w:rsidR="61CB249E" w:rsidRDefault="43B183DF" w:rsidP="43B183DF">
                <w:pPr>
                  <w:rPr>
                    <w:rFonts w:ascii="Arial" w:hAnsi="Arial" w:cs="Arial"/>
                    <w:color w:val="00B050"/>
                  </w:rPr>
                </w:pPr>
                <w:r w:rsidRPr="43B183DF">
                  <w:rPr>
                    <w:rFonts w:ascii="Arial" w:hAnsi="Arial" w:cs="Arial"/>
                    <w:color w:val="00B050"/>
                  </w:rPr>
                  <w:lastRenderedPageBreak/>
                  <w:t>Medium</w:t>
                </w:r>
              </w:p>
            </w:tc>
          </w:tr>
          <w:tr w:rsidR="61CB249E" w14:paraId="2E3CE4B3"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52FD00F" w14:textId="5188CA75" w:rsidR="61CB249E" w:rsidRDefault="43B183DF" w:rsidP="43B183DF">
                <w:pPr>
                  <w:rPr>
                    <w:rFonts w:ascii="Arial" w:hAnsi="Arial" w:cs="Arial"/>
                    <w:color w:val="00B050"/>
                  </w:rPr>
                </w:pPr>
                <w:r w:rsidRPr="43B183DF">
                  <w:rPr>
                    <w:rFonts w:ascii="Arial" w:hAnsi="Arial" w:cs="Arial"/>
                    <w:color w:val="00B050"/>
                  </w:rPr>
                  <w:t>3.2.1.6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422F286" w14:textId="10E8859D" w:rsidR="61CB249E" w:rsidRDefault="67544214" w:rsidP="43B183DF">
                <w:pPr>
                  <w:rPr>
                    <w:rFonts w:ascii="Arial" w:hAnsi="Arial" w:cs="Arial"/>
                    <w:color w:val="00B050"/>
                  </w:rPr>
                </w:pPr>
                <w:r w:rsidRPr="67544214">
                  <w:rPr>
                    <w:rFonts w:ascii="Arial" w:hAnsi="Arial" w:cs="Arial"/>
                    <w:color w:val="00B050"/>
                    <w:lang w:val="en"/>
                  </w:rPr>
                  <w:t>The AUAV system shall be able to control the AUAV flight speed from 0.0 miles per hour [0.0 kilometers per hour] to 158.45 miles per hour [255.00 kilometers per hour], inclusively, within a tolerance of +/- 5 miles per hour [8 kilometers per hour].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6DD9187" w14:textId="34E1E2FE"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F44939B" w14:textId="70F81A7D" w:rsidR="61CB249E" w:rsidRDefault="43B183DF" w:rsidP="43B183DF">
                <w:pPr>
                  <w:rPr>
                    <w:rFonts w:ascii="Arial" w:hAnsi="Arial" w:cs="Arial"/>
                    <w:color w:val="00B050"/>
                  </w:rPr>
                </w:pPr>
                <w:r w:rsidRPr="43B183DF">
                  <w:rPr>
                    <w:rFonts w:ascii="Arial" w:hAnsi="Arial" w:cs="Arial"/>
                    <w:color w:val="00B050"/>
                  </w:rPr>
                  <w:t xml:space="preserve">Operators lose speed control of AUAV, potential crash hazard. </w:t>
                </w:r>
              </w:p>
            </w:tc>
            <w:tc>
              <w:tcPr>
                <w:tcW w:w="1095" w:type="dxa"/>
                <w:tcBorders>
                  <w:top w:val="nil"/>
                  <w:left w:val="nil"/>
                  <w:bottom w:val="single" w:sz="4" w:space="0" w:color="000000" w:themeColor="text1"/>
                  <w:right w:val="single" w:sz="4" w:space="0" w:color="000000" w:themeColor="text1"/>
                </w:tcBorders>
                <w:shd w:val="clear" w:color="auto" w:fill="FFC000"/>
              </w:tcPr>
              <w:p w14:paraId="597B9FC1" w14:textId="5467C5E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D8A4EF6" w14:textId="70F13364"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B3E2D94" w14:textId="796407F8" w:rsidR="61CB249E" w:rsidRDefault="43B183DF" w:rsidP="43B183DF">
                <w:pPr>
                  <w:rPr>
                    <w:rFonts w:ascii="Arial" w:hAnsi="Arial" w:cs="Arial"/>
                    <w:color w:val="00B050"/>
                  </w:rPr>
                </w:pPr>
                <w:r w:rsidRPr="43B183DF">
                  <w:rPr>
                    <w:rFonts w:ascii="Arial" w:hAnsi="Arial" w:cs="Arial"/>
                    <w:color w:val="00B050"/>
                  </w:rPr>
                  <w:t xml:space="preserve">Loss of AUAV.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B022FF3" w14:textId="2CF0322C" w:rsidR="61CB249E" w:rsidRDefault="43B183DF" w:rsidP="43B183DF">
                <w:pPr>
                  <w:rPr>
                    <w:rFonts w:ascii="Arial" w:hAnsi="Arial" w:cs="Arial"/>
                    <w:color w:val="00B050"/>
                  </w:rPr>
                </w:pPr>
                <w:r w:rsidRPr="43B183DF">
                  <w:rPr>
                    <w:rFonts w:ascii="Arial" w:hAnsi="Arial" w:cs="Arial"/>
                    <w:color w:val="00B050"/>
                  </w:rPr>
                  <w:t>Medium</w:t>
                </w:r>
              </w:p>
            </w:tc>
          </w:tr>
          <w:tr w:rsidR="61CB249E" w14:paraId="1CCB071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1CA6148" w14:textId="0B675899" w:rsidR="61CB249E" w:rsidRDefault="43B183DF" w:rsidP="43B183DF">
                <w:pPr>
                  <w:rPr>
                    <w:rFonts w:ascii="Arial" w:hAnsi="Arial" w:cs="Arial"/>
                    <w:color w:val="000000" w:themeColor="text1"/>
                  </w:rPr>
                </w:pPr>
                <w:r w:rsidRPr="43B183DF">
                  <w:rPr>
                    <w:rFonts w:ascii="Arial" w:hAnsi="Arial" w:cs="Arial"/>
                    <w:color w:val="000000" w:themeColor="text1"/>
                  </w:rPr>
                  <w:t>3.2.1.7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3AB9BB7" w14:textId="2D191E9D" w:rsidR="61CB249E" w:rsidRDefault="67544214" w:rsidP="43B183DF">
                <w:pPr>
                  <w:rPr>
                    <w:rFonts w:ascii="Arial" w:hAnsi="Arial" w:cs="Arial"/>
                    <w:lang w:val="en"/>
                  </w:rPr>
                </w:pPr>
                <w:r w:rsidRPr="67544214">
                  <w:rPr>
                    <w:rFonts w:ascii="Arial" w:hAnsi="Arial" w:cs="Arial"/>
                    <w:lang w:val="en"/>
                  </w:rPr>
                  <w:t>The AUAV system shall be able to control the AUAV flight altitudes from ground level to a maximum of 15240 meters above mean sea level [15.240 kilometers], inclusively, with a tolerance of +/- 0.914 meters.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32F260" w14:textId="732866CB" w:rsidR="61CB249E" w:rsidRDefault="43B183DF" w:rsidP="43B183DF">
                <w:pPr>
                  <w:rPr>
                    <w:rFonts w:ascii="Arial" w:hAnsi="Arial" w:cs="Arial"/>
                    <w:color w:val="000000" w:themeColor="text1"/>
                  </w:rPr>
                </w:pPr>
                <w:r w:rsidRPr="43B183DF">
                  <w:rPr>
                    <w:rFonts w:ascii="Arial" w:hAnsi="Arial" w:cs="Arial"/>
                    <w:color w:val="000000" w:themeColor="tex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C696054" w14:textId="1B3F3E5A" w:rsidR="61CB249E" w:rsidRDefault="43B183DF" w:rsidP="43B183DF">
                <w:pPr>
                  <w:rPr>
                    <w:rFonts w:ascii="Arial" w:hAnsi="Arial" w:cs="Arial"/>
                    <w:color w:val="F79646" w:themeColor="accent6"/>
                  </w:rPr>
                </w:pPr>
                <w:r w:rsidRPr="43B183DF">
                  <w:rPr>
                    <w:rFonts w:ascii="Arial" w:hAnsi="Arial" w:cs="Arial"/>
                    <w:color w:val="F79646" w:themeColor="accent6"/>
                  </w:rPr>
                  <w:t xml:space="preserve">Operators lose speed, gyroscopic, or locational control of AUAV due to weather interference or other flying </w:t>
                </w:r>
                <w:r w:rsidRPr="43B183DF">
                  <w:rPr>
                    <w:rFonts w:ascii="Arial" w:hAnsi="Arial" w:cs="Arial"/>
                    <w:color w:val="F79646" w:themeColor="accent6"/>
                  </w:rPr>
                  <w:lastRenderedPageBreak/>
                  <w:t>vehicles/objects, potential crash hazard.</w:t>
                </w:r>
              </w:p>
            </w:tc>
            <w:tc>
              <w:tcPr>
                <w:tcW w:w="1095" w:type="dxa"/>
                <w:tcBorders>
                  <w:top w:val="nil"/>
                  <w:left w:val="nil"/>
                  <w:bottom w:val="single" w:sz="4" w:space="0" w:color="000000" w:themeColor="text1"/>
                  <w:right w:val="single" w:sz="4" w:space="0" w:color="000000" w:themeColor="text1"/>
                </w:tcBorders>
                <w:shd w:val="clear" w:color="auto" w:fill="FFC000"/>
              </w:tcPr>
              <w:p w14:paraId="440BFB04" w14:textId="631A8838" w:rsidR="61CB249E" w:rsidRDefault="43B183DF" w:rsidP="43B183DF">
                <w:pPr>
                  <w:rPr>
                    <w:rFonts w:ascii="Arial" w:hAnsi="Arial" w:cs="Arial"/>
                    <w:color w:val="000000" w:themeColor="text1"/>
                  </w:rPr>
                </w:pPr>
                <w:r w:rsidRPr="43B183DF">
                  <w:rPr>
                    <w:rFonts w:ascii="Arial" w:hAnsi="Arial" w:cs="Arial"/>
                    <w:color w:val="000000" w:themeColor="text1"/>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F047A42" w14:textId="2B151547"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3E9A7F6" w14:textId="259AAA4B" w:rsidR="61CB249E" w:rsidRDefault="43B183DF" w:rsidP="43B183DF">
                <w:pPr>
                  <w:rPr>
                    <w:rFonts w:ascii="Arial" w:hAnsi="Arial" w:cs="Arial"/>
                    <w:color w:val="F79646" w:themeColor="accent6"/>
                  </w:rPr>
                </w:pPr>
                <w:r w:rsidRPr="43B183DF">
                  <w:rPr>
                    <w:rFonts w:ascii="Arial" w:hAnsi="Arial" w:cs="Arial"/>
                    <w:color w:val="F79646" w:themeColor="accent6"/>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DAA5ACA" w14:textId="0B99F09F" w:rsidR="61CB249E" w:rsidRDefault="43B183DF" w:rsidP="43B183DF">
                <w:pPr>
                  <w:rPr>
                    <w:rFonts w:ascii="Arial" w:hAnsi="Arial" w:cs="Arial"/>
                    <w:color w:val="000000" w:themeColor="text1"/>
                  </w:rPr>
                </w:pPr>
                <w:r w:rsidRPr="43B183DF">
                  <w:rPr>
                    <w:rFonts w:ascii="Arial" w:hAnsi="Arial" w:cs="Arial"/>
                    <w:color w:val="000000" w:themeColor="text1"/>
                  </w:rPr>
                  <w:t>Medium</w:t>
                </w:r>
              </w:p>
            </w:tc>
          </w:tr>
          <w:tr w:rsidR="61CB249E" w14:paraId="090A80D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268627" w14:textId="530E295B" w:rsidR="61CB249E" w:rsidRDefault="43B183DF" w:rsidP="43B183DF">
                <w:pPr>
                  <w:rPr>
                    <w:rFonts w:ascii="Arial" w:hAnsi="Arial" w:cs="Arial"/>
                    <w:color w:val="000000" w:themeColor="text1"/>
                  </w:rPr>
                </w:pPr>
                <w:r w:rsidRPr="43B183DF">
                  <w:rPr>
                    <w:rFonts w:ascii="Arial" w:hAnsi="Arial" w:cs="Arial"/>
                    <w:color w:val="000000" w:themeColor="text1"/>
                  </w:rPr>
                  <w:t>3.2.1.8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155A0D4" w14:textId="2010B0A7" w:rsidR="61CB249E" w:rsidRDefault="67544214" w:rsidP="43B183DF">
                <w:pPr>
                  <w:rPr>
                    <w:rFonts w:ascii="Arial" w:hAnsi="Arial" w:cs="Arial"/>
                    <w:lang w:val="en"/>
                  </w:rPr>
                </w:pPr>
                <w:r w:rsidRPr="67544214">
                  <w:rPr>
                    <w:rFonts w:ascii="Arial" w:hAnsi="Arial" w:cs="Arial"/>
                    <w:color w:val="000000" w:themeColor="text1"/>
                    <w:lang w:val="en"/>
                  </w:rPr>
                  <w:t xml:space="preserve">The AUAV system shall be able to control the AUAV flight spatial position (latitude and longitude) with a tolerance of +/- </w:t>
                </w:r>
                <w:r w:rsidRPr="67544214">
                  <w:rPr>
                    <w:rFonts w:ascii="Arial" w:hAnsi="Arial" w:cs="Arial"/>
                    <w:color w:val="00B050"/>
                    <w:lang w:val="en"/>
                  </w:rPr>
                  <w:t xml:space="preserve">0.914 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E33925F" w14:textId="7AAE3FD9" w:rsidR="61CB249E" w:rsidRDefault="43B183DF" w:rsidP="43B183DF">
                <w:pPr>
                  <w:rPr>
                    <w:rFonts w:ascii="Arial" w:hAnsi="Arial" w:cs="Arial"/>
                    <w:color w:val="000000" w:themeColor="text1"/>
                  </w:rPr>
                </w:pPr>
                <w:r w:rsidRPr="43B183DF">
                  <w:rPr>
                    <w:rFonts w:ascii="Arial" w:hAnsi="Arial" w:cs="Arial"/>
                    <w:color w:val="000000" w:themeColor="tex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AAA5D2E" w14:textId="5D7F0FC9" w:rsidR="61CB249E" w:rsidRDefault="43B183DF" w:rsidP="43B183DF">
                <w:pPr>
                  <w:rPr>
                    <w:rFonts w:ascii="Arial" w:hAnsi="Arial" w:cs="Arial"/>
                    <w:color w:val="000000" w:themeColor="text1"/>
                  </w:rPr>
                </w:pPr>
                <w:r w:rsidRPr="43B183DF">
                  <w:rPr>
                    <w:rFonts w:ascii="Arial" w:hAnsi="Arial" w:cs="Arial"/>
                    <w:color w:val="000000" w:themeColor="text1"/>
                  </w:rPr>
                  <w:t xml:space="preserve">Loss of GPS and Navigation. AUAV spinning in circles. </w:t>
                </w:r>
              </w:p>
            </w:tc>
            <w:tc>
              <w:tcPr>
                <w:tcW w:w="1095" w:type="dxa"/>
                <w:tcBorders>
                  <w:top w:val="nil"/>
                  <w:left w:val="nil"/>
                  <w:bottom w:val="single" w:sz="4" w:space="0" w:color="000000" w:themeColor="text1"/>
                  <w:right w:val="single" w:sz="4" w:space="0" w:color="000000" w:themeColor="text1"/>
                </w:tcBorders>
                <w:shd w:val="clear" w:color="auto" w:fill="FFC000"/>
              </w:tcPr>
              <w:p w14:paraId="69347EBC" w14:textId="41FB009C" w:rsidR="61CB249E"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0FA6878" w14:textId="2B151547" w:rsidR="61CB249E" w:rsidRDefault="43B183DF" w:rsidP="43B183DF">
                <w:pPr>
                  <w:rPr>
                    <w:rFonts w:ascii="Arial" w:hAnsi="Arial" w:cs="Arial"/>
                    <w:color w:val="00B050"/>
                  </w:rPr>
                </w:pPr>
                <w:r w:rsidRPr="43B183DF">
                  <w:rPr>
                    <w:rFonts w:ascii="Arial" w:hAnsi="Arial" w:cs="Arial"/>
                    <w:color w:val="00B050"/>
                  </w:rPr>
                  <w:t>Achievable with existing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12F7D01" w14:textId="213B4C21" w:rsidR="61CB249E" w:rsidRDefault="43B183DF" w:rsidP="43B183DF">
                <w:pPr>
                  <w:rPr>
                    <w:rFonts w:ascii="Arial" w:hAnsi="Arial" w:cs="Arial"/>
                    <w:color w:val="000000" w:themeColor="text1"/>
                  </w:rPr>
                </w:pPr>
                <w:r w:rsidRPr="43B183DF">
                  <w:rPr>
                    <w:rFonts w:ascii="Arial" w:hAnsi="Arial" w:cs="Arial"/>
                    <w:color w:val="000000" w:themeColor="text1"/>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8639239" w14:textId="4433E4FA" w:rsidR="61CB249E" w:rsidRDefault="43B183DF" w:rsidP="43B183DF">
                <w:pPr>
                  <w:rPr>
                    <w:rFonts w:ascii="Arial" w:hAnsi="Arial" w:cs="Arial"/>
                    <w:color w:val="000000" w:themeColor="text1"/>
                  </w:rPr>
                </w:pPr>
                <w:r w:rsidRPr="43B183DF">
                  <w:rPr>
                    <w:rFonts w:ascii="Arial" w:hAnsi="Arial" w:cs="Arial"/>
                    <w:color w:val="000000" w:themeColor="text1"/>
                  </w:rPr>
                  <w:t>Medium</w:t>
                </w:r>
              </w:p>
            </w:tc>
          </w:tr>
          <w:tr w:rsidR="61CB249E" w14:paraId="76AD974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0ED7ABC" w14:textId="261FEC97" w:rsidR="61CB249E" w:rsidRDefault="43B183DF" w:rsidP="43B183DF">
                <w:pPr>
                  <w:rPr>
                    <w:rFonts w:ascii="Arial" w:hAnsi="Arial" w:cs="Arial"/>
                    <w:color w:val="00B050"/>
                  </w:rPr>
                </w:pPr>
                <w:r w:rsidRPr="43B183DF">
                  <w:rPr>
                    <w:rFonts w:ascii="Arial" w:hAnsi="Arial" w:cs="Arial"/>
                    <w:color w:val="00B050"/>
                  </w:rPr>
                  <w:t>3.2.1.9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194140" w14:textId="329892D3" w:rsidR="61CB249E" w:rsidRDefault="67544214" w:rsidP="43B183DF">
                <w:pPr>
                  <w:rPr>
                    <w:rFonts w:ascii="Arial" w:hAnsi="Arial" w:cs="Arial"/>
                    <w:color w:val="00B050"/>
                    <w:lang w:val="en"/>
                  </w:rPr>
                </w:pPr>
                <w:r w:rsidRPr="67544214">
                  <w:rPr>
                    <w:rFonts w:ascii="Arial" w:hAnsi="Arial" w:cs="Arial"/>
                    <w:color w:val="00B050"/>
                    <w:lang w:val="en"/>
                  </w:rPr>
                  <w:t xml:space="preserve">The AUAV system shall prevent the AUAV from experiencing g-forces greater than 0.5 in the negative direction.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DD6DD81" w14:textId="283536A1"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5810F8" w14:textId="54D92886" w:rsidR="61CB249E" w:rsidRDefault="43B183DF" w:rsidP="43B183DF">
                <w:pPr>
                  <w:rPr>
                    <w:rFonts w:ascii="Arial" w:hAnsi="Arial" w:cs="Arial"/>
                    <w:color w:val="000000" w:themeColor="text1"/>
                  </w:rPr>
                </w:pPr>
                <w:r w:rsidRPr="43B183DF">
                  <w:rPr>
                    <w:rFonts w:ascii="Arial" w:hAnsi="Arial" w:cs="Arial"/>
                    <w:color w:val="0070C0"/>
                  </w:rPr>
                  <w:t>Loss of control of AUAV due to extreme forces on the AUAV</w:t>
                </w:r>
              </w:p>
            </w:tc>
            <w:tc>
              <w:tcPr>
                <w:tcW w:w="1095" w:type="dxa"/>
                <w:tcBorders>
                  <w:top w:val="nil"/>
                  <w:left w:val="nil"/>
                  <w:bottom w:val="single" w:sz="4" w:space="0" w:color="000000" w:themeColor="text1"/>
                  <w:right w:val="single" w:sz="4" w:space="0" w:color="000000" w:themeColor="text1"/>
                </w:tcBorders>
                <w:shd w:val="clear" w:color="auto" w:fill="FFC000"/>
              </w:tcPr>
              <w:p w14:paraId="26D3A4BE" w14:textId="79BDDACE"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F217CFF" w14:textId="732BCCE4" w:rsidR="61CB249E" w:rsidRDefault="43B183DF" w:rsidP="43B183DF">
                <w:pPr>
                  <w:rPr>
                    <w:rFonts w:ascii="Arial" w:hAnsi="Arial" w:cs="Arial"/>
                    <w:color w:val="00B050"/>
                  </w:rPr>
                </w:pPr>
                <w:r w:rsidRPr="43B183DF">
                  <w:rPr>
                    <w:rFonts w:ascii="Arial" w:hAnsi="Arial" w:cs="Arial"/>
                    <w:color w:val="0070C0"/>
                  </w:rPr>
                  <w:t>Employ redundant flight control systems to ensure the forces acting on the aircraft are acceptable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09B012E" w14:textId="111D893A" w:rsidR="61CB249E" w:rsidRDefault="43B183DF" w:rsidP="43B183DF">
                <w:pPr>
                  <w:rPr>
                    <w:rFonts w:ascii="Arial" w:hAnsi="Arial" w:cs="Arial"/>
                    <w:color w:val="000000" w:themeColor="text1"/>
                  </w:rPr>
                </w:pPr>
                <w:r w:rsidRPr="43B183DF">
                  <w:rPr>
                    <w:rFonts w:ascii="Arial" w:hAnsi="Arial" w:cs="Arial"/>
                    <w:color w:val="0070C0"/>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14D0BE9" w14:textId="5D4B4422"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6B9E2BA0"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4B8E7A4" w14:textId="18F0901A" w:rsidR="61CB249E" w:rsidRDefault="43B183DF" w:rsidP="43B183DF">
                <w:pPr>
                  <w:rPr>
                    <w:rFonts w:ascii="Arial" w:hAnsi="Arial" w:cs="Arial"/>
                    <w:color w:val="00B050"/>
                  </w:rPr>
                </w:pPr>
                <w:r w:rsidRPr="43B183DF">
                  <w:rPr>
                    <w:rFonts w:ascii="Arial" w:hAnsi="Arial" w:cs="Arial"/>
                    <w:color w:val="00B050"/>
                  </w:rPr>
                  <w:t>3.2.1.10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D8F165" w14:textId="151C7000" w:rsidR="61CB249E" w:rsidRDefault="67544214" w:rsidP="43B183DF">
                <w:pPr>
                  <w:rPr>
                    <w:rFonts w:ascii="Arial" w:hAnsi="Arial" w:cs="Arial"/>
                    <w:color w:val="00B050"/>
                    <w:lang w:val="en"/>
                  </w:rPr>
                </w:pPr>
                <w:r w:rsidRPr="67544214">
                  <w:rPr>
                    <w:rFonts w:ascii="Arial" w:hAnsi="Arial" w:cs="Arial"/>
                    <w:color w:val="00B050"/>
                    <w:lang w:val="en"/>
                  </w:rPr>
                  <w:t>The AUAV system shall prevent the AUAV from experiencing a bank angle greater than 40 degrees.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B2B3362" w14:textId="1056E334"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64EB808" w14:textId="353FC173" w:rsidR="61CB249E" w:rsidRDefault="43B183DF" w:rsidP="43B183DF">
                <w:pPr>
                  <w:rPr>
                    <w:rFonts w:ascii="Arial" w:hAnsi="Arial" w:cs="Arial"/>
                    <w:color w:val="000000" w:themeColor="text1"/>
                  </w:rPr>
                </w:pPr>
                <w:r w:rsidRPr="43B183DF">
                  <w:rPr>
                    <w:rFonts w:ascii="Arial" w:hAnsi="Arial" w:cs="Arial"/>
                    <w:color w:val="0070C0"/>
                  </w:rPr>
                  <w:t>Loss of control of AUAV due to extreme forces on the AUAV</w:t>
                </w:r>
              </w:p>
            </w:tc>
            <w:tc>
              <w:tcPr>
                <w:tcW w:w="1095" w:type="dxa"/>
                <w:tcBorders>
                  <w:top w:val="nil"/>
                  <w:left w:val="nil"/>
                  <w:bottom w:val="single" w:sz="4" w:space="0" w:color="000000" w:themeColor="text1"/>
                  <w:right w:val="single" w:sz="4" w:space="0" w:color="000000" w:themeColor="text1"/>
                </w:tcBorders>
                <w:shd w:val="clear" w:color="auto" w:fill="FFC000"/>
              </w:tcPr>
              <w:p w14:paraId="1F30A830" w14:textId="4FFEF487"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A2F2922" w14:textId="60B8E5AE" w:rsidR="61CB249E" w:rsidRDefault="43B183DF" w:rsidP="43B183DF">
                <w:pPr>
                  <w:rPr>
                    <w:rFonts w:ascii="Arial" w:hAnsi="Arial" w:cs="Arial"/>
                    <w:color w:val="00B050"/>
                  </w:rPr>
                </w:pPr>
                <w:r w:rsidRPr="43B183DF">
                  <w:rPr>
                    <w:rFonts w:ascii="Arial" w:hAnsi="Arial" w:cs="Arial"/>
                    <w:color w:val="0070C0"/>
                  </w:rPr>
                  <w:t>Employ redundant flight control systems to ensure the forces acting on the aircraft are acceptable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15E20F" w14:textId="73FA452A" w:rsidR="61CB249E" w:rsidRDefault="43B183DF" w:rsidP="43B183DF">
                <w:pPr>
                  <w:rPr>
                    <w:rFonts w:ascii="Arial" w:hAnsi="Arial" w:cs="Arial"/>
                    <w:color w:val="000000" w:themeColor="text1"/>
                  </w:rPr>
                </w:pPr>
                <w:r w:rsidRPr="43B183DF">
                  <w:rPr>
                    <w:rFonts w:ascii="Arial" w:hAnsi="Arial" w:cs="Arial"/>
                    <w:color w:val="0070C0"/>
                  </w:rPr>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629529A" w14:textId="0BD71233"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E63DF2D"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1518421" w14:textId="7087A0A8" w:rsidR="61CB249E" w:rsidRDefault="43B183DF" w:rsidP="43B183DF">
                <w:pPr>
                  <w:rPr>
                    <w:rFonts w:ascii="Arial" w:hAnsi="Arial" w:cs="Arial"/>
                    <w:color w:val="00B050"/>
                  </w:rPr>
                </w:pPr>
                <w:r w:rsidRPr="43B183DF">
                  <w:rPr>
                    <w:rFonts w:ascii="Arial" w:hAnsi="Arial" w:cs="Arial"/>
                    <w:color w:val="00B050"/>
                  </w:rPr>
                  <w:lastRenderedPageBreak/>
                  <w:t>3.2.1.11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02C0621" w14:textId="2025E1E0" w:rsidR="61CB249E" w:rsidRDefault="67544214" w:rsidP="43B183DF">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position the optical sensors at its target location within a tolerance of +/- 0.610 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526C4BD" w14:textId="533ABC28" w:rsidR="61CB249E" w:rsidRDefault="43B183DF" w:rsidP="43B183DF">
                <w:pPr>
                  <w:rPr>
                    <w:rFonts w:ascii="Arial" w:hAnsi="Arial" w:cs="Arial"/>
                    <w:color w:val="0070C0"/>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8A85E9D" w14:textId="39CC5B05"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52DB5BFF" w14:textId="4B48C427"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EDA7C4C" w14:textId="36A9214D" w:rsidR="61CB249E" w:rsidRDefault="43B183DF" w:rsidP="43B183DF">
                <w:pPr>
                  <w:rPr>
                    <w:rFonts w:ascii="Arial" w:hAnsi="Arial" w:cs="Arial"/>
                    <w:color w:val="0070C0"/>
                  </w:rPr>
                </w:pPr>
                <w:r w:rsidRPr="43B183DF">
                  <w:rPr>
                    <w:rFonts w:ascii="Arial" w:hAnsi="Arial" w:cs="Arial"/>
                    <w:color w:val="0070C0"/>
                  </w:rPr>
                  <w:t>Develop and utilize the best optical sensors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110DC82" w14:textId="70EC6784" w:rsidR="61CB249E" w:rsidRDefault="43B183DF" w:rsidP="43B183DF">
                <w:pPr>
                  <w:rPr>
                    <w:rFonts w:ascii="Arial" w:hAnsi="Arial" w:cs="Arial"/>
                    <w:color w:val="0070C0"/>
                  </w:rPr>
                </w:pPr>
                <w:r w:rsidRPr="43B183DF">
                  <w:rPr>
                    <w:rFonts w:ascii="Arial" w:hAnsi="Arial" w:cs="Arial"/>
                    <w:color w:val="0070C0"/>
                  </w:rPr>
                  <w:t>Misidentification/Detection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A3FE09F" w14:textId="63C555EA"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1A1122D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D00FE02" w14:textId="39BE805D" w:rsidR="61CB249E" w:rsidRDefault="43B183DF" w:rsidP="43B183DF">
                <w:pPr>
                  <w:rPr>
                    <w:rFonts w:ascii="Arial" w:hAnsi="Arial" w:cs="Arial"/>
                    <w:color w:val="00B050"/>
                  </w:rPr>
                </w:pPr>
                <w:r w:rsidRPr="43B183DF">
                  <w:rPr>
                    <w:rFonts w:ascii="Arial" w:hAnsi="Arial" w:cs="Arial"/>
                    <w:color w:val="00B050"/>
                  </w:rPr>
                  <w:t>3.2.1.12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1542EEC" w14:textId="6656F729"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able to control the magnification of the electro-optical sensor from 1 time to 25 times magnification, inclusively, with a tolerance of +/- 0.5 millidegrees.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2B6A708" w14:textId="14F5A06D" w:rsidR="61CB249E" w:rsidRDefault="43B183DF" w:rsidP="43B183DF">
                <w:pPr>
                  <w:rPr>
                    <w:rFonts w:ascii="Arial" w:hAnsi="Arial" w:cs="Arial"/>
                    <w:color w:val="0070C0"/>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AE7E885" w14:textId="403C8633"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28D1F536" w14:textId="06F230C6"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089E211" w14:textId="36A9214D" w:rsidR="61CB249E" w:rsidRDefault="43B183DF" w:rsidP="43B183DF">
                <w:pPr>
                  <w:rPr>
                    <w:rFonts w:ascii="Arial" w:hAnsi="Arial" w:cs="Arial"/>
                    <w:color w:val="0070C0"/>
                  </w:rPr>
                </w:pPr>
                <w:r w:rsidRPr="43B183DF">
                  <w:rPr>
                    <w:rFonts w:ascii="Arial" w:hAnsi="Arial" w:cs="Arial"/>
                    <w:color w:val="0070C0"/>
                  </w:rPr>
                  <w:t>Develop and utilize the best optical sensors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7BE1497" w14:textId="70EC6784" w:rsidR="61CB249E" w:rsidRDefault="43B183DF" w:rsidP="43B183DF">
                <w:pPr>
                  <w:rPr>
                    <w:rFonts w:ascii="Arial" w:hAnsi="Arial" w:cs="Arial"/>
                    <w:color w:val="0070C0"/>
                  </w:rPr>
                </w:pPr>
                <w:r w:rsidRPr="43B183DF">
                  <w:rPr>
                    <w:rFonts w:ascii="Arial" w:hAnsi="Arial" w:cs="Arial"/>
                    <w:color w:val="0070C0"/>
                  </w:rPr>
                  <w:t>Misidentification/Detection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53E39EF" w14:textId="63C555EA"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22F540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2AFB97D" w14:textId="70910089" w:rsidR="61CB249E" w:rsidRDefault="43B183DF" w:rsidP="43B183DF">
                <w:pPr>
                  <w:rPr>
                    <w:rFonts w:ascii="Arial" w:hAnsi="Arial" w:cs="Arial"/>
                    <w:color w:val="00B050"/>
                  </w:rPr>
                </w:pPr>
                <w:r w:rsidRPr="43B183DF">
                  <w:rPr>
                    <w:rFonts w:ascii="Arial" w:hAnsi="Arial" w:cs="Arial"/>
                    <w:color w:val="00B050"/>
                  </w:rPr>
                  <w:t>3.2.1.13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CCD6FA7" w14:textId="52001CF4"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able to assess an image for a target / no-target decision within a maximum time of 1 second from receiving the image.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F54ED7F" w14:textId="00F68832" w:rsidR="61CB249E" w:rsidRDefault="43B183DF" w:rsidP="43B183DF">
                <w:pPr>
                  <w:rPr>
                    <w:rFonts w:ascii="Arial" w:hAnsi="Arial" w:cs="Arial"/>
                    <w:color w:val="000000" w:themeColor="text1"/>
                  </w:rPr>
                </w:pPr>
                <w:r w:rsidRPr="43B183DF">
                  <w:rPr>
                    <w:rFonts w:ascii="Arial" w:hAnsi="Arial" w:cs="Arial"/>
                    <w:color w:val="0070C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8D0CD8" w14:textId="59F2A862" w:rsidR="61CB249E" w:rsidRDefault="43B183DF" w:rsidP="43B183DF">
                <w:pPr>
                  <w:rPr>
                    <w:rFonts w:ascii="Arial" w:hAnsi="Arial" w:cs="Arial"/>
                    <w:color w:val="000000" w:themeColor="text1"/>
                  </w:rPr>
                </w:pPr>
                <w:r w:rsidRPr="43B183DF">
                  <w:rPr>
                    <w:rFonts w:ascii="Arial" w:hAnsi="Arial" w:cs="Arial"/>
                    <w:color w:val="0070C0"/>
                  </w:rPr>
                  <w:t xml:space="preserve">Unable to meet mission parameters </w:t>
                </w:r>
              </w:p>
            </w:tc>
            <w:tc>
              <w:tcPr>
                <w:tcW w:w="1095" w:type="dxa"/>
                <w:tcBorders>
                  <w:top w:val="nil"/>
                  <w:left w:val="nil"/>
                  <w:bottom w:val="single" w:sz="4" w:space="0" w:color="000000" w:themeColor="text1"/>
                  <w:right w:val="single" w:sz="4" w:space="0" w:color="000000" w:themeColor="text1"/>
                </w:tcBorders>
                <w:shd w:val="clear" w:color="auto" w:fill="FFC000"/>
              </w:tcPr>
              <w:p w14:paraId="05BA9986" w14:textId="3D87299F"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F1AB6A8" w14:textId="52FA2B60" w:rsidR="61CB249E" w:rsidRDefault="43B183DF" w:rsidP="43B183DF">
                <w:pPr>
                  <w:rPr>
                    <w:rFonts w:ascii="Arial" w:hAnsi="Arial" w:cs="Arial"/>
                    <w:color w:val="0070C0"/>
                  </w:rPr>
                </w:pPr>
                <w:r w:rsidRPr="43B183DF">
                  <w:rPr>
                    <w:rFonts w:ascii="Arial" w:hAnsi="Arial" w:cs="Arial"/>
                    <w:color w:val="0070C0"/>
                  </w:rPr>
                  <w:t xml:space="preserve">Develop and utilize various image processing techniques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D8A484" w14:textId="79C146B9" w:rsidR="61CB249E" w:rsidRDefault="43B183DF" w:rsidP="43B183DF">
                <w:pPr>
                  <w:rPr>
                    <w:rFonts w:ascii="Arial" w:hAnsi="Arial" w:cs="Arial"/>
                    <w:color w:val="000000" w:themeColor="text1"/>
                  </w:rPr>
                </w:pPr>
                <w:r w:rsidRPr="43B183DF">
                  <w:rPr>
                    <w:rFonts w:ascii="Arial" w:hAnsi="Arial" w:cs="Arial"/>
                    <w:color w:val="0070C0"/>
                  </w:rPr>
                  <w:t>Misidentification/ 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AEDC563" w14:textId="4F1033B9"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4469F1D"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7FDC1F4" w14:textId="1FE744D9" w:rsidR="61CB249E" w:rsidRDefault="43B183DF" w:rsidP="43B183DF">
                <w:pPr>
                  <w:rPr>
                    <w:rFonts w:ascii="Arial" w:hAnsi="Arial" w:cs="Arial"/>
                    <w:color w:val="00B050"/>
                  </w:rPr>
                </w:pPr>
                <w:r w:rsidRPr="43B183DF">
                  <w:rPr>
                    <w:rFonts w:ascii="Arial" w:hAnsi="Arial" w:cs="Arial"/>
                    <w:color w:val="00B050"/>
                  </w:rPr>
                  <w:t>3.2.1.14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F769045" w14:textId="3441CDDD"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have a 90% positive target detection rate.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A65F419" w14:textId="23800AB0" w:rsidR="61CB249E" w:rsidRDefault="43B183DF" w:rsidP="43B183DF">
                <w:pPr>
                  <w:rPr>
                    <w:rFonts w:ascii="Arial" w:hAnsi="Arial" w:cs="Arial"/>
                    <w:color w:val="000000" w:themeColor="text1"/>
                  </w:rPr>
                </w:pPr>
                <w:r w:rsidRPr="43B183DF">
                  <w:rPr>
                    <w:rFonts w:ascii="Arial" w:hAnsi="Arial" w:cs="Arial"/>
                    <w:color w:val="0070C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40131E2" w14:textId="4363F328" w:rsidR="61CB249E" w:rsidRDefault="43B183DF" w:rsidP="43B183DF">
                <w:pPr>
                  <w:rPr>
                    <w:rFonts w:ascii="Arial" w:hAnsi="Arial" w:cs="Arial"/>
                    <w:color w:val="000000" w:themeColor="text1"/>
                  </w:rPr>
                </w:pPr>
                <w:r w:rsidRPr="43B183DF">
                  <w:rPr>
                    <w:rFonts w:ascii="Arial" w:hAnsi="Arial" w:cs="Arial"/>
                    <w:color w:val="0070C0"/>
                  </w:rPr>
                  <w:t>Misidentification/Detection of target</w:t>
                </w:r>
                <w:r w:rsidRPr="43B183DF">
                  <w:rPr>
                    <w:rFonts w:ascii="Arial" w:hAnsi="Arial" w:cs="Arial"/>
                    <w:color w:val="000000" w:themeColor="text1"/>
                  </w:rPr>
                  <w:t xml:space="preserve"> </w:t>
                </w:r>
              </w:p>
            </w:tc>
            <w:tc>
              <w:tcPr>
                <w:tcW w:w="1095" w:type="dxa"/>
                <w:tcBorders>
                  <w:top w:val="nil"/>
                  <w:left w:val="nil"/>
                  <w:bottom w:val="single" w:sz="4" w:space="0" w:color="000000" w:themeColor="text1"/>
                  <w:right w:val="single" w:sz="4" w:space="0" w:color="000000" w:themeColor="text1"/>
                </w:tcBorders>
                <w:shd w:val="clear" w:color="auto" w:fill="FFC000"/>
              </w:tcPr>
              <w:p w14:paraId="18934422" w14:textId="406CBAC7"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BEA58BD" w14:textId="60BC0948" w:rsidR="61CB249E" w:rsidRDefault="43B183DF" w:rsidP="43B183DF">
                <w:pPr>
                  <w:rPr>
                    <w:rFonts w:ascii="Arial" w:hAnsi="Arial" w:cs="Arial"/>
                    <w:color w:val="0070C0"/>
                  </w:rPr>
                </w:pPr>
                <w:r w:rsidRPr="43B183DF">
                  <w:rPr>
                    <w:rFonts w:ascii="Arial" w:hAnsi="Arial" w:cs="Arial"/>
                    <w:color w:val="0070C0"/>
                  </w:rPr>
                  <w:t xml:space="preserve">Develop and utilize various image processing techniques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03613D" w14:textId="79C146B9" w:rsidR="61CB249E" w:rsidRDefault="43B183DF" w:rsidP="43B183DF">
                <w:pPr>
                  <w:rPr>
                    <w:rFonts w:ascii="Arial" w:hAnsi="Arial" w:cs="Arial"/>
                    <w:color w:val="000000" w:themeColor="text1"/>
                  </w:rPr>
                </w:pPr>
                <w:r w:rsidRPr="43B183DF">
                  <w:rPr>
                    <w:rFonts w:ascii="Arial" w:hAnsi="Arial" w:cs="Arial"/>
                    <w:color w:val="0070C0"/>
                  </w:rPr>
                  <w:t>Misidentification/ Detection of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988398" w14:textId="4F1033B9"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727AA90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BB98B0C" w14:textId="65D8D1F5" w:rsidR="61CB249E" w:rsidRDefault="43B183DF" w:rsidP="43B183DF">
                <w:pPr>
                  <w:rPr>
                    <w:rFonts w:ascii="Arial" w:hAnsi="Arial" w:cs="Arial"/>
                    <w:color w:val="00B050"/>
                  </w:rPr>
                </w:pPr>
                <w:r w:rsidRPr="43B183DF">
                  <w:rPr>
                    <w:rFonts w:ascii="Arial" w:hAnsi="Arial" w:cs="Arial"/>
                    <w:color w:val="00B050"/>
                  </w:rPr>
                  <w:t>3.2.1.15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254B22B" w14:textId="6AB1A269"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determine optimal flight </w:t>
                </w:r>
                <w:r w:rsidRPr="67544214">
                  <w:rPr>
                    <w:rFonts w:ascii="Arial" w:hAnsi="Arial" w:cs="Arial"/>
                    <w:color w:val="00B050"/>
                    <w:lang w:val="en"/>
                  </w:rPr>
                  <w:lastRenderedPageBreak/>
                  <w:t xml:space="preserve">control settings within a maximum time of 200 milliseconds.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F83166C" w14:textId="36AFAC1D" w:rsidR="61CB249E" w:rsidRDefault="43B183DF" w:rsidP="43B183DF">
                <w:pPr>
                  <w:rPr>
                    <w:rFonts w:ascii="Arial" w:hAnsi="Arial" w:cs="Arial"/>
                    <w:color w:val="000000" w:themeColor="text1"/>
                  </w:rPr>
                </w:pPr>
                <w:r w:rsidRPr="43B183DF">
                  <w:rPr>
                    <w:rFonts w:ascii="Arial" w:hAnsi="Arial" w:cs="Arial"/>
                    <w:color w:val="0070C0"/>
                  </w:rPr>
                  <w:lastRenderedPageBreak/>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49DA51D" w14:textId="6BED2978" w:rsidR="61CB249E" w:rsidRDefault="43B183DF" w:rsidP="43B183DF">
                <w:pPr>
                  <w:rPr>
                    <w:rFonts w:ascii="Arial" w:hAnsi="Arial" w:cs="Arial"/>
                    <w:color w:val="000000" w:themeColor="text1"/>
                  </w:rPr>
                </w:pPr>
                <w:r w:rsidRPr="43B183DF">
                  <w:rPr>
                    <w:rFonts w:ascii="Arial" w:hAnsi="Arial" w:cs="Arial"/>
                    <w:color w:val="0070C0"/>
                  </w:rPr>
                  <w:t xml:space="preserve">Loss of Control of </w:t>
                </w:r>
                <w:r w:rsidRPr="43B183DF">
                  <w:rPr>
                    <w:rFonts w:ascii="Arial" w:hAnsi="Arial" w:cs="Arial"/>
                    <w:color w:val="0070C0"/>
                  </w:rPr>
                  <w:lastRenderedPageBreak/>
                  <w:t xml:space="preserve">Aircraft due to the inability to respond to environmental flight factors </w:t>
                </w:r>
              </w:p>
            </w:tc>
            <w:tc>
              <w:tcPr>
                <w:tcW w:w="1095" w:type="dxa"/>
                <w:tcBorders>
                  <w:top w:val="nil"/>
                  <w:left w:val="nil"/>
                  <w:bottom w:val="single" w:sz="4" w:space="0" w:color="000000" w:themeColor="text1"/>
                  <w:right w:val="single" w:sz="4" w:space="0" w:color="000000" w:themeColor="text1"/>
                </w:tcBorders>
                <w:shd w:val="clear" w:color="auto" w:fill="FFC000"/>
              </w:tcPr>
              <w:p w14:paraId="56FDBC25" w14:textId="308CE04F" w:rsidR="61CB249E" w:rsidRDefault="43B183DF" w:rsidP="43B183DF">
                <w:pPr>
                  <w:rPr>
                    <w:rFonts w:ascii="Arial" w:hAnsi="Arial" w:cs="Arial"/>
                    <w:color w:val="000000" w:themeColor="text1"/>
                  </w:rPr>
                </w:pPr>
                <w:r w:rsidRPr="43B183DF">
                  <w:rPr>
                    <w:rFonts w:ascii="Arial" w:hAnsi="Arial" w:cs="Arial"/>
                    <w:color w:val="0070C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D7D1259" w14:textId="20FAA26D" w:rsidR="61CB249E" w:rsidRDefault="43B183DF" w:rsidP="43B183DF">
                <w:pPr>
                  <w:rPr>
                    <w:rFonts w:ascii="Arial" w:hAnsi="Arial" w:cs="Arial"/>
                    <w:color w:val="00B050"/>
                  </w:rPr>
                </w:pPr>
                <w:r w:rsidRPr="43B183DF">
                  <w:rPr>
                    <w:rFonts w:ascii="Arial" w:hAnsi="Arial" w:cs="Arial"/>
                    <w:color w:val="0070C0"/>
                  </w:rPr>
                  <w:t xml:space="preserve">Utilize tested flight </w:t>
                </w:r>
                <w:r w:rsidRPr="43B183DF">
                  <w:rPr>
                    <w:rFonts w:ascii="Arial" w:hAnsi="Arial" w:cs="Arial"/>
                    <w:color w:val="0070C0"/>
                  </w:rPr>
                  <w:lastRenderedPageBreak/>
                  <w:t>control, and communications systems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2FB6A37" w14:textId="0CEFF476" w:rsidR="61CB249E" w:rsidRDefault="43B183DF" w:rsidP="43B183DF">
                <w:pPr>
                  <w:rPr>
                    <w:rFonts w:ascii="Arial" w:hAnsi="Arial" w:cs="Arial"/>
                    <w:color w:val="0070C0"/>
                  </w:rPr>
                </w:pPr>
                <w:r w:rsidRPr="43B183DF">
                  <w:rPr>
                    <w:rFonts w:ascii="Arial" w:hAnsi="Arial" w:cs="Arial"/>
                    <w:color w:val="0070C0"/>
                  </w:rPr>
                  <w:lastRenderedPageBreak/>
                  <w:t>Loss of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8162B04" w14:textId="584B7B72"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384E5959"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4876B3B" w14:textId="1A3CE067" w:rsidR="61CB249E" w:rsidRDefault="43B183DF" w:rsidP="43B183DF">
                <w:pPr>
                  <w:rPr>
                    <w:rFonts w:ascii="Arial" w:hAnsi="Arial" w:cs="Arial"/>
                    <w:color w:val="00B050"/>
                  </w:rPr>
                </w:pPr>
                <w:r w:rsidRPr="43B183DF">
                  <w:rPr>
                    <w:rFonts w:ascii="Arial" w:hAnsi="Arial" w:cs="Arial"/>
                    <w:color w:val="00B050"/>
                  </w:rPr>
                  <w:t>3.2.1.16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9D07997" w14:textId="1CA0EA1B" w:rsidR="61CB249E" w:rsidRDefault="67544214" w:rsidP="67544214">
                <w:pPr>
                  <w:rPr>
                    <w:rFonts w:ascii="Arial" w:hAnsi="Arial" w:cs="Arial"/>
                    <w:color w:val="00B050"/>
                    <w:lang w:val="en"/>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determine optimal optical control settings within a maximum time of 200 milliseconds.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40E0A25" w14:textId="50979223"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9DA407F" w14:textId="0C3A94A1" w:rsidR="61CB249E" w:rsidRDefault="43B183DF" w:rsidP="43B183DF">
                <w:pPr>
                  <w:rPr>
                    <w:rFonts w:ascii="Arial" w:hAnsi="Arial" w:cs="Arial"/>
                    <w:color w:val="000000" w:themeColor="text1"/>
                  </w:rPr>
                </w:pPr>
                <w:r w:rsidRPr="43B183DF">
                  <w:rPr>
                    <w:rFonts w:ascii="Arial" w:hAnsi="Arial" w:cs="Arial"/>
                    <w:color w:val="0070C0"/>
                  </w:rPr>
                  <w:t xml:space="preserve">Misidentify or unable to detect a target due to system not being able to respond to environmental/mission factors </w:t>
                </w:r>
              </w:p>
            </w:tc>
            <w:tc>
              <w:tcPr>
                <w:tcW w:w="1095" w:type="dxa"/>
                <w:tcBorders>
                  <w:top w:val="nil"/>
                  <w:left w:val="nil"/>
                  <w:bottom w:val="single" w:sz="4" w:space="0" w:color="000000" w:themeColor="text1"/>
                  <w:right w:val="single" w:sz="4" w:space="0" w:color="000000" w:themeColor="text1"/>
                </w:tcBorders>
                <w:shd w:val="clear" w:color="auto" w:fill="FFC000"/>
              </w:tcPr>
              <w:p w14:paraId="4D57B2C9" w14:textId="162818ED" w:rsidR="61CB249E" w:rsidRDefault="43B183DF" w:rsidP="43B183DF">
                <w:pPr>
                  <w:rPr>
                    <w:rFonts w:ascii="Arial" w:hAnsi="Arial" w:cs="Arial"/>
                    <w:color w:val="000000" w:themeColor="text1"/>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CA5444" w14:textId="752789FE" w:rsidR="61CB249E" w:rsidRDefault="43B183DF" w:rsidP="43B183DF">
                <w:pPr>
                  <w:rPr>
                    <w:rFonts w:ascii="Arial" w:hAnsi="Arial" w:cs="Arial"/>
                    <w:color w:val="00B050"/>
                  </w:rPr>
                </w:pPr>
                <w:r w:rsidRPr="43B183DF">
                  <w:rPr>
                    <w:rFonts w:ascii="Arial" w:hAnsi="Arial" w:cs="Arial"/>
                    <w:color w:val="0070C0"/>
                  </w:rPr>
                  <w:t>Utilize tested communications systems so mission control can respond in a timely manner to environmental conditions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FFB349" w14:textId="51FB0B67" w:rsidR="61CB249E" w:rsidRDefault="43B183DF" w:rsidP="43B183DF">
                <w:pPr>
                  <w:rPr>
                    <w:rFonts w:ascii="Arial" w:hAnsi="Arial" w:cs="Arial"/>
                    <w:color w:val="000000" w:themeColor="text1"/>
                  </w:rPr>
                </w:pPr>
                <w:r w:rsidRPr="43B183DF">
                  <w:rPr>
                    <w:rFonts w:ascii="Arial" w:hAnsi="Arial" w:cs="Arial"/>
                    <w:color w:val="0070C0"/>
                  </w:rPr>
                  <w:t>Misidentify/Detect a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B0C3C23" w14:textId="3121B773"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9B883C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5E5060E" w14:textId="4C4820B2" w:rsidR="61CB249E" w:rsidRDefault="43B183DF" w:rsidP="43B183DF">
                <w:pPr>
                  <w:rPr>
                    <w:rFonts w:ascii="Arial" w:hAnsi="Arial" w:cs="Arial"/>
                    <w:color w:val="00B050"/>
                  </w:rPr>
                </w:pPr>
                <w:r w:rsidRPr="43B183DF">
                  <w:rPr>
                    <w:rFonts w:ascii="Arial" w:hAnsi="Arial" w:cs="Arial"/>
                    <w:color w:val="00B050"/>
                  </w:rPr>
                  <w:t>3.2.1.17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9776005" w14:textId="2D72A22D" w:rsidR="61CB249E" w:rsidRDefault="67544214" w:rsidP="67544214">
                <w:pPr>
                  <w:rPr>
                    <w:rFonts w:ascii="Arial" w:hAnsi="Arial" w:cs="Arial"/>
                    <w:color w:val="00B050"/>
                    <w:lang w:val="en"/>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detect a ground-based obstacle entering its sphere of influence within of 0.5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D2B8443" w14:textId="2003206E" w:rsidR="61CB249E" w:rsidRDefault="43B183DF" w:rsidP="43B183DF">
                <w:pPr>
                  <w:rPr>
                    <w:rFonts w:ascii="Arial" w:hAnsi="Arial" w:cs="Arial"/>
                    <w:color w:val="0070C0"/>
                  </w:rPr>
                </w:pPr>
                <w:r w:rsidRPr="43B183DF">
                  <w:rPr>
                    <w:rFonts w:ascii="Arial" w:hAnsi="Arial" w:cs="Arial"/>
                    <w:color w:val="0070C0"/>
                  </w:rPr>
                  <w:t>Performance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CF7D381" w14:textId="2C7A2143" w:rsidR="61CB249E" w:rsidRDefault="43B183DF" w:rsidP="43B183DF">
                <w:pPr>
                  <w:rPr>
                    <w:rFonts w:ascii="Arial" w:hAnsi="Arial" w:cs="Arial"/>
                    <w:color w:val="000000" w:themeColor="text1"/>
                  </w:rPr>
                </w:pPr>
                <w:r w:rsidRPr="43B183DF">
                  <w:rPr>
                    <w:rFonts w:ascii="Arial" w:hAnsi="Arial" w:cs="Arial"/>
                    <w:color w:val="0070C0"/>
                  </w:rPr>
                  <w:t>Misidentify or unable to detect a target due to system not being able to respond to environmental/mis</w:t>
                </w:r>
                <w:r w:rsidRPr="43B183DF">
                  <w:rPr>
                    <w:rFonts w:ascii="Arial" w:hAnsi="Arial" w:cs="Arial"/>
                    <w:color w:val="0070C0"/>
                  </w:rPr>
                  <w:lastRenderedPageBreak/>
                  <w:t>sion factors</w:t>
                </w:r>
              </w:p>
            </w:tc>
            <w:tc>
              <w:tcPr>
                <w:tcW w:w="1095" w:type="dxa"/>
                <w:tcBorders>
                  <w:top w:val="nil"/>
                  <w:left w:val="nil"/>
                  <w:bottom w:val="single" w:sz="4" w:space="0" w:color="000000" w:themeColor="text1"/>
                  <w:right w:val="single" w:sz="4" w:space="0" w:color="000000" w:themeColor="text1"/>
                </w:tcBorders>
                <w:shd w:val="clear" w:color="auto" w:fill="FFC000"/>
              </w:tcPr>
              <w:p w14:paraId="0EE6B836" w14:textId="2003206E" w:rsidR="61CB249E" w:rsidRDefault="43B183DF" w:rsidP="43B183DF">
                <w:pPr>
                  <w:rPr>
                    <w:rFonts w:ascii="Arial" w:hAnsi="Arial" w:cs="Arial"/>
                    <w:color w:val="000000" w:themeColor="text1"/>
                  </w:rPr>
                </w:pPr>
                <w:r w:rsidRPr="43B183DF">
                  <w:rPr>
                    <w:rFonts w:ascii="Arial" w:hAnsi="Arial" w:cs="Arial"/>
                    <w:color w:val="0070C0"/>
                  </w:rPr>
                  <w:lastRenderedPageBreak/>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AB3AAC2" w14:textId="2003206E" w:rsidR="61CB249E" w:rsidRDefault="43B183DF" w:rsidP="43B183DF">
                <w:pPr>
                  <w:rPr>
                    <w:rFonts w:ascii="Arial" w:hAnsi="Arial" w:cs="Arial"/>
                    <w:color w:val="00B050"/>
                  </w:rPr>
                </w:pPr>
                <w:r w:rsidRPr="43B183DF">
                  <w:rPr>
                    <w:rFonts w:ascii="Arial" w:hAnsi="Arial" w:cs="Arial"/>
                    <w:color w:val="0070C0"/>
                  </w:rPr>
                  <w:t>Utilize tested communications systems so mission control can respond in a timely manner to environmental conditions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6A4D959" w14:textId="2003206E" w:rsidR="61CB249E" w:rsidRDefault="43B183DF" w:rsidP="43B183DF">
                <w:pPr>
                  <w:rPr>
                    <w:rFonts w:ascii="Arial" w:hAnsi="Arial" w:cs="Arial"/>
                    <w:color w:val="000000" w:themeColor="text1"/>
                  </w:rPr>
                </w:pPr>
                <w:r w:rsidRPr="43B183DF">
                  <w:rPr>
                    <w:rFonts w:ascii="Arial" w:hAnsi="Arial" w:cs="Arial"/>
                    <w:color w:val="0070C0"/>
                  </w:rPr>
                  <w:t>Misidentify/Detect a Target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4932C45" w14:textId="2003206E" w:rsidR="61CB249E" w:rsidRDefault="43B183DF" w:rsidP="43B183DF">
                <w:pPr>
                  <w:rPr>
                    <w:rFonts w:ascii="Arial" w:hAnsi="Arial" w:cs="Arial"/>
                    <w:color w:val="000000" w:themeColor="text1"/>
                  </w:rPr>
                </w:pPr>
                <w:r w:rsidRPr="43B183DF">
                  <w:rPr>
                    <w:rFonts w:ascii="Arial" w:hAnsi="Arial" w:cs="Arial"/>
                    <w:color w:val="0070C0"/>
                  </w:rPr>
                  <w:t>Medium</w:t>
                </w:r>
              </w:p>
            </w:tc>
          </w:tr>
          <w:tr w:rsidR="61CB249E" w14:paraId="4AE126CF"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2F81EF2" w14:textId="019E5FC5" w:rsidR="61CB249E" w:rsidRDefault="43B183DF" w:rsidP="43B183DF">
                <w:pPr>
                  <w:rPr>
                    <w:rFonts w:ascii="Arial" w:hAnsi="Arial" w:cs="Arial"/>
                    <w:color w:val="000000" w:themeColor="text1"/>
                  </w:rPr>
                </w:pPr>
                <w:r w:rsidRPr="43B183DF">
                  <w:rPr>
                    <w:rFonts w:ascii="Arial" w:hAnsi="Arial" w:cs="Arial"/>
                    <w:color w:val="00B050"/>
                  </w:rPr>
                  <w:t>3.2.1.18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6D166B4" w14:textId="3B60A78F" w:rsidR="61CB249E" w:rsidRDefault="43B183DF" w:rsidP="43B183DF">
                <w:pPr>
                  <w:rPr>
                    <w:rFonts w:ascii="Arial" w:hAnsi="Arial" w:cs="Arial"/>
                    <w:lang w:val="en"/>
                  </w:rPr>
                </w:pPr>
                <w:r w:rsidRPr="43B183DF">
                  <w:rPr>
                    <w:rFonts w:ascii="Arial" w:hAnsi="Arial" w:cs="Arial"/>
                    <w:color w:val="00B050"/>
                    <w:lang w:val="en"/>
                  </w:rPr>
                  <w:t>The AUAVs sphere of influence shall be 3.658 m +/- 0.914 m. while on the ground.</w:t>
                </w:r>
                <w:r w:rsidRPr="43B183DF">
                  <w:rPr>
                    <w:rFonts w:ascii="Arial" w:hAnsi="Arial" w:cs="Arial"/>
                    <w:color w:val="000000" w:themeColor="text1"/>
                    <w:lang w:val="en"/>
                  </w:rPr>
                  <w:t xml:space="preserv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4B8B316" w14:textId="0778ED23" w:rsidR="61CB249E" w:rsidRDefault="43B183DF" w:rsidP="43B183DF">
                <w:pPr>
                  <w:rPr>
                    <w:rFonts w:ascii="Arial" w:hAnsi="Arial" w:cs="Arial"/>
                    <w:color w:val="000000" w:themeColor="text1"/>
                  </w:rPr>
                </w:pPr>
                <w:r w:rsidRPr="43B183DF">
                  <w:rPr>
                    <w:rFonts w:ascii="Arial" w:hAnsi="Arial" w:cs="Arial"/>
                    <w:color w:val="0070C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C0DF414" w14:textId="118AB472" w:rsidR="61CB249E" w:rsidRDefault="43B183DF" w:rsidP="43B183DF">
                <w:pPr>
                  <w:rPr>
                    <w:rFonts w:ascii="Arial" w:hAnsi="Arial" w:cs="Arial"/>
                    <w:color w:val="0070C0"/>
                  </w:rPr>
                </w:pPr>
                <w:r w:rsidRPr="43B183DF">
                  <w:rPr>
                    <w:rFonts w:ascii="Arial" w:hAnsi="Arial" w:cs="Arial"/>
                    <w:color w:val="0070C0"/>
                  </w:rPr>
                  <w:t>Inability to communicate with various ground systems</w:t>
                </w:r>
              </w:p>
            </w:tc>
            <w:tc>
              <w:tcPr>
                <w:tcW w:w="1095" w:type="dxa"/>
                <w:tcBorders>
                  <w:top w:val="nil"/>
                  <w:left w:val="nil"/>
                  <w:bottom w:val="single" w:sz="4" w:space="0" w:color="000000" w:themeColor="text1"/>
                  <w:right w:val="single" w:sz="4" w:space="0" w:color="000000" w:themeColor="text1"/>
                </w:tcBorders>
                <w:shd w:val="clear" w:color="auto" w:fill="FFC000"/>
              </w:tcPr>
              <w:p w14:paraId="09CEF17E" w14:textId="59EF2249" w:rsidR="61CB249E" w:rsidRDefault="43B183DF" w:rsidP="43B183DF">
                <w:pPr>
                  <w:rPr>
                    <w:rFonts w:ascii="Arial" w:hAnsi="Arial" w:cs="Arial"/>
                    <w:color w:val="0070C0"/>
                  </w:rPr>
                </w:pPr>
                <w:r w:rsidRPr="43B183DF">
                  <w:rPr>
                    <w:rFonts w:ascii="Arial" w:hAnsi="Arial" w:cs="Arial"/>
                    <w:color w:val="0070C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F5A6587" w14:textId="099D1D45" w:rsidR="61CB249E" w:rsidRDefault="43B183DF" w:rsidP="43B183DF">
                <w:pPr>
                  <w:rPr>
                    <w:rFonts w:ascii="Arial" w:hAnsi="Arial" w:cs="Arial"/>
                    <w:color w:val="00B050"/>
                  </w:rPr>
                </w:pPr>
                <w:r w:rsidRPr="43B183DF">
                  <w:rPr>
                    <w:rFonts w:ascii="Arial" w:hAnsi="Arial" w:cs="Arial"/>
                    <w:color w:val="0070C0"/>
                  </w:rPr>
                  <w:t>Uncontrolled or inability to communicate with AUAV</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35EBAA3" w14:textId="34EA0799" w:rsidR="61CB249E" w:rsidRDefault="43B183DF" w:rsidP="43B183DF">
                <w:pPr>
                  <w:rPr>
                    <w:rFonts w:ascii="Arial" w:hAnsi="Arial" w:cs="Arial"/>
                    <w:color w:val="0070C0"/>
                  </w:rPr>
                </w:pPr>
                <w:r w:rsidRPr="43B183DF">
                  <w:rPr>
                    <w:rFonts w:ascii="Arial" w:hAnsi="Arial" w:cs="Arial"/>
                    <w:color w:val="0070C0"/>
                  </w:rPr>
                  <w:t>Investigative maintenance costs associated with finding communication error</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A1AAD30" w14:textId="6CFD4682" w:rsidR="61CB249E" w:rsidRDefault="43B183DF" w:rsidP="43B183DF">
                <w:pPr>
                  <w:rPr>
                    <w:rFonts w:ascii="Arial" w:hAnsi="Arial" w:cs="Arial"/>
                    <w:color w:val="000000" w:themeColor="text1"/>
                  </w:rPr>
                </w:pPr>
                <w:r w:rsidRPr="43B183DF">
                  <w:rPr>
                    <w:rFonts w:ascii="Arial" w:hAnsi="Arial" w:cs="Arial"/>
                    <w:color w:val="0070C0"/>
                  </w:rPr>
                  <w:t>Medium</w:t>
                </w:r>
              </w:p>
            </w:tc>
          </w:tr>
          <w:tr w:rsidR="006A7EEF" w:rsidRPr="006A7EEF" w14:paraId="6D486E9A"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B9D2E2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800C452" w14:textId="0EBB3AE1"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detect human Target of Interest (TOI) with a slant range of 9.54</w:t>
                </w:r>
                <w:r w:rsidRPr="67544214">
                  <w:rPr>
                    <w:rFonts w:ascii="Arial" w:hAnsi="Arial" w:cs="Arial"/>
                    <w:color w:val="E36C0A" w:themeColor="accent6" w:themeShade="BF"/>
                    <w:sz w:val="20"/>
                    <w:szCs w:val="20"/>
                  </w:rPr>
                  <w:t xml:space="preserve">3 </w:t>
                </w:r>
                <w:r w:rsidRPr="67544214">
                  <w:rPr>
                    <w:rFonts w:ascii="Arial" w:hAnsi="Arial" w:cs="Arial"/>
                    <w:color w:val="000000" w:themeColor="text1"/>
                    <w:sz w:val="20"/>
                    <w:szCs w:val="20"/>
                  </w:rPr>
                  <w:t xml:space="preserve">km </w:t>
                </w:r>
                <w:r w:rsidRPr="67544214">
                  <w:rPr>
                    <w:rFonts w:ascii="Arial" w:hAnsi="Arial" w:cs="Arial"/>
                    <w:color w:val="E36C0A" w:themeColor="accent6" w:themeShade="BF"/>
                    <w:sz w:val="20"/>
                    <w:szCs w:val="20"/>
                  </w:rPr>
                  <w:t>during daytime.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078471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14B49B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2217B509"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058CD72" w14:textId="6B9D8DE5"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9CE7CF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19BB3A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1F2642D3"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EC7EEB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71E14E3" w14:textId="6F2F52C7"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detect human Target of Interest (TOI) with a slant range of 1.5 km during nighttime.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8140E9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480DE0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1C057BC6"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ED248E0" w14:textId="6FBAC53B" w:rsidR="00DA34AF" w:rsidRPr="006A7EEF" w:rsidRDefault="43B183DF" w:rsidP="43B183DF">
                <w:pPr>
                  <w:spacing w:before="0" w:after="0"/>
                  <w:rPr>
                    <w:rFonts w:ascii="Arial" w:hAnsi="Arial" w:cs="Arial"/>
                    <w:color w:val="000000" w:themeColor="text1"/>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44271C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414705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065FEE8"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9DE593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2126908" w14:textId="4358A121"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The</w:t>
                </w:r>
                <w:r w:rsidRPr="67544214">
                  <w:rPr>
                    <w:rFonts w:ascii="Arial" w:hAnsi="Arial" w:cs="Arial"/>
                    <w:color w:val="F79646" w:themeColor="accent6"/>
                    <w:lang w:val="en"/>
                  </w:rPr>
                  <w:t xml:space="preserve"> AUAV</w:t>
                </w:r>
                <w:r w:rsidRPr="67544214">
                  <w:rPr>
                    <w:rFonts w:ascii="Arial" w:hAnsi="Arial" w:cs="Arial"/>
                    <w:color w:val="000000" w:themeColor="text1"/>
                    <w:sz w:val="20"/>
                    <w:szCs w:val="20"/>
                  </w:rPr>
                  <w:t xml:space="preserve"> system shall identify human Target of Interest (TOI) with a slant of 1.5 km during daytime.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75412A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5C53B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20BC4FF7"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4050D37" w14:textId="47266511"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0D8E07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B289EE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DAA5B25"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3F0DA1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9EB1C43" w14:textId="2A6CA40F"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identify human Target of Interest (TOI) with a slant range of 250 m during nighttime (</w:t>
                </w:r>
                <w:r w:rsidRPr="67544214">
                  <w:rPr>
                    <w:rFonts w:ascii="Arial" w:hAnsi="Arial" w:cs="Arial"/>
                    <w:color w:val="E36C0A" w:themeColor="accent6" w:themeShade="BF"/>
                    <w:sz w:val="20"/>
                    <w:szCs w:val="20"/>
                  </w:rPr>
                  <w:t>with</w:t>
                </w:r>
                <w:r w:rsidRPr="67544214">
                  <w:rPr>
                    <w:rFonts w:ascii="Arial" w:hAnsi="Arial" w:cs="Arial"/>
                    <w:color w:val="000000" w:themeColor="text1"/>
                    <w:sz w:val="20"/>
                    <w:szCs w:val="20"/>
                  </w:rPr>
                  <w:t xml:space="preserve"> slipstream sensors).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BA81ED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BB4ED0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74BFF379"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6F64990" w14:textId="42A6FAA5"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70E4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2F3CA7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75948CD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7776A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110BBB1" w14:textId="5BA21B72"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identify human Target of Interest (TOI) within a slant </w:t>
                </w:r>
                <w:r w:rsidRPr="67544214">
                  <w:rPr>
                    <w:rFonts w:ascii="Arial" w:hAnsi="Arial" w:cs="Arial"/>
                    <w:color w:val="000000" w:themeColor="text1"/>
                    <w:sz w:val="20"/>
                    <w:szCs w:val="20"/>
                  </w:rPr>
                  <w:lastRenderedPageBreak/>
                  <w:t>range of 1.5km (with slipstream sensor).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9FD3DE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33CC77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C000"/>
              </w:tcPr>
              <w:p w14:paraId="6F9DC78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DBE214A" w14:textId="1A996CE8"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Procure / Produce robust and reliable </w:t>
                </w:r>
                <w:r w:rsidRPr="43B183DF">
                  <w:rPr>
                    <w:rFonts w:ascii="Arial" w:hAnsi="Arial" w:cs="Arial"/>
                    <w:color w:val="E36C0A" w:themeColor="accent6" w:themeShade="BF"/>
                    <w:sz w:val="20"/>
                    <w:szCs w:val="20"/>
                  </w:rPr>
                  <w:lastRenderedPageBreak/>
                  <w:t>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20FD8A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Lack of accurate data collection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4F7E83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7C627424"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EC5F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D0E6B1F" w14:textId="56A7EEEE"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an image</w:t>
                </w:r>
                <w:r w:rsidRPr="67544214">
                  <w:rPr>
                    <w:rFonts w:ascii="Arial" w:hAnsi="Arial" w:cs="Arial"/>
                    <w:color w:val="E36C0A" w:themeColor="accent6" w:themeShade="BF"/>
                    <w:sz w:val="20"/>
                    <w:szCs w:val="20"/>
                  </w:rPr>
                  <w:t>/dataset</w:t>
                </w:r>
                <w:r w:rsidRPr="67544214">
                  <w:rPr>
                    <w:rFonts w:ascii="Arial" w:hAnsi="Arial" w:cs="Arial"/>
                    <w:color w:val="000000" w:themeColor="text1"/>
                    <w:sz w:val="20"/>
                    <w:szCs w:val="20"/>
                  </w:rPr>
                  <w:t xml:space="preserve"> to command center within 5 seconds.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D30547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2240DC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75C8F8D5"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C324565" w14:textId="6626757A"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Split data storage into two standalone units for redundancy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F9CF7F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3E1115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3EE4ADB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80E84D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00BC876" w14:textId="0DF2E652"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on-demand video to command center within 5 seconds.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1616D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D77AE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75E05F4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35CB7B5" w14:textId="715240A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E36C0A" w:themeColor="accent6" w:themeShade="BF"/>
                    <w:sz w:val="20"/>
                    <w:szCs w:val="20"/>
                  </w:rPr>
                  <w:t>Split data storage into two standalone units for redundanc</w:t>
                </w:r>
                <w:r w:rsidRPr="43B183DF">
                  <w:rPr>
                    <w:rFonts w:ascii="Arial" w:hAnsi="Arial" w:cs="Arial"/>
                    <w:color w:val="000000" w:themeColor="text1"/>
                    <w:sz w:val="20"/>
                    <w:szCs w:val="20"/>
                  </w:rPr>
                  <w:t>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700812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968A73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06CF48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5E94EA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27C0CBA" w14:textId="329473F6"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provide detection 24 hours per day / 7 days per week with a 98% operational availability </w:t>
                </w:r>
                <w:r w:rsidRPr="67544214">
                  <w:rPr>
                    <w:rFonts w:ascii="Arial" w:hAnsi="Arial" w:cs="Arial"/>
                    <w:color w:val="E36C0A" w:themeColor="accent6" w:themeShade="BF"/>
                    <w:sz w:val="20"/>
                    <w:szCs w:val="20"/>
                  </w:rPr>
                  <w:t>during on-station time.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C011928" w14:textId="38E8E25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12EE85A" w14:textId="5C15FBC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56B9AFD1"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F948FD9" w14:textId="1DE42B2D" w:rsidR="00DA34AF" w:rsidRPr="006A7EEF" w:rsidRDefault="43B183DF" w:rsidP="43B183DF">
                <w:pPr>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Enforce maintenance schedules. Use of Simulation and modeling to understand interactions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15F58C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Schedule impacts due to downtime resulting in lack of operational availability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DE18E0" w14:textId="06686D20"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4CFFB4D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CEFA21" w14:textId="53213EEE" w:rsidR="61CB249E" w:rsidRDefault="43B183DF" w:rsidP="43B183DF">
                <w:pPr>
                  <w:rPr>
                    <w:rFonts w:ascii="Arial" w:hAnsi="Arial" w:cs="Arial"/>
                    <w:color w:val="00B050"/>
                  </w:rPr>
                </w:pPr>
                <w:r w:rsidRPr="43B183DF">
                  <w:rPr>
                    <w:rFonts w:ascii="Arial" w:hAnsi="Arial" w:cs="Arial"/>
                    <w:color w:val="00B050"/>
                  </w:rPr>
                  <w:t>3.2.1.27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5EC8C03" w14:textId="0B1427A3" w:rsidR="61CB249E" w:rsidRDefault="67544214" w:rsidP="67544214">
                <w:pPr>
                  <w:rPr>
                    <w:rFonts w:ascii="Arial" w:hAnsi="Arial" w:cs="Arial"/>
                    <w:color w:val="00B050"/>
                  </w:rPr>
                </w:pPr>
                <w:r w:rsidRPr="67544214">
                  <w:rPr>
                    <w:rFonts w:ascii="Arial" w:hAnsi="Arial" w:cs="Arial"/>
                    <w:color w:val="00B050"/>
                  </w:rPr>
                  <w:t>The</w:t>
                </w:r>
                <w:r w:rsidRPr="67544214">
                  <w:rPr>
                    <w:rFonts w:ascii="Arial" w:hAnsi="Arial" w:cs="Arial"/>
                    <w:color w:val="F79646" w:themeColor="accent6"/>
                    <w:lang w:val="en"/>
                  </w:rPr>
                  <w:t xml:space="preserve"> AUAV</w:t>
                </w:r>
                <w:r w:rsidRPr="67544214">
                  <w:rPr>
                    <w:rFonts w:ascii="Arial" w:hAnsi="Arial" w:cs="Arial"/>
                    <w:color w:val="00B050"/>
                  </w:rPr>
                  <w:t xml:space="preserve"> </w:t>
                </w:r>
                <w:r w:rsidRPr="67544214">
                  <w:rPr>
                    <w:rFonts w:ascii="Arial" w:hAnsi="Arial" w:cs="Arial"/>
                    <w:color w:val="00B050"/>
                    <w:lang w:val="en"/>
                  </w:rPr>
                  <w:t>system shall observe a nominal 10 km by 10 km swatch centered on each hot-spot location.</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03D25F4" w14:textId="13267247"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5475762" w14:textId="704C529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p w14:paraId="58B5E5CA" w14:textId="1576DC48" w:rsidR="61CB249E" w:rsidRDefault="61CB249E" w:rsidP="43B183DF">
                <w:pPr>
                  <w:rPr>
                    <w:rFonts w:ascii="Arial" w:hAnsi="Arial" w:cs="Arial"/>
                    <w:color w:val="00B050"/>
                  </w:rPr>
                </w:pPr>
              </w:p>
            </w:tc>
            <w:tc>
              <w:tcPr>
                <w:tcW w:w="1095" w:type="dxa"/>
                <w:tcBorders>
                  <w:top w:val="nil"/>
                  <w:left w:val="nil"/>
                  <w:bottom w:val="single" w:sz="4" w:space="0" w:color="000000" w:themeColor="text1"/>
                  <w:right w:val="single" w:sz="4" w:space="0" w:color="000000" w:themeColor="text1"/>
                </w:tcBorders>
                <w:shd w:val="clear" w:color="auto" w:fill="FFC000"/>
              </w:tcPr>
              <w:p w14:paraId="69AD1C85" w14:textId="5A8BB315"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1D525D5" w14:textId="33591F77" w:rsidR="61CB249E" w:rsidRDefault="43B183DF" w:rsidP="43B183DF">
                <w:pPr>
                  <w:rPr>
                    <w:rFonts w:ascii="Arial" w:hAnsi="Arial" w:cs="Arial"/>
                    <w:color w:val="F79646" w:themeColor="accent6"/>
                  </w:rPr>
                </w:pPr>
                <w:r w:rsidRPr="43B183DF">
                  <w:rPr>
                    <w:rFonts w:ascii="Arial" w:hAnsi="Arial" w:cs="Arial"/>
                    <w:color w:val="F79646" w:themeColor="accent6"/>
                  </w:rPr>
                  <w:t xml:space="preserve">Develop and utilize the best optical sensors available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AB9AB13" w14:textId="5AE66210" w:rsidR="61CB249E" w:rsidRDefault="43B183DF" w:rsidP="43B183DF">
                <w:pPr>
                  <w:rPr>
                    <w:rFonts w:ascii="Arial" w:hAnsi="Arial" w:cs="Arial"/>
                    <w:color w:val="F79646" w:themeColor="accent6"/>
                  </w:rPr>
                </w:pPr>
                <w:r w:rsidRPr="43B183DF">
                  <w:rPr>
                    <w:rFonts w:ascii="Arial" w:hAnsi="Arial" w:cs="Arial"/>
                    <w:color w:val="F79646" w:themeColor="accent6"/>
                  </w:rPr>
                  <w:t xml:space="preserve">Misidentification/ Detection of target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5B48EC4" w14:textId="564A2D46" w:rsidR="61CB249E" w:rsidRDefault="43B183DF" w:rsidP="43B183DF">
                <w:pPr>
                  <w:rPr>
                    <w:rFonts w:ascii="Arial" w:hAnsi="Arial" w:cs="Arial"/>
                    <w:color w:val="00B050"/>
                  </w:rPr>
                </w:pPr>
                <w:r w:rsidRPr="43B183DF">
                  <w:rPr>
                    <w:rFonts w:ascii="Arial" w:hAnsi="Arial" w:cs="Arial"/>
                    <w:color w:val="00B050"/>
                  </w:rPr>
                  <w:t>Medium</w:t>
                </w:r>
              </w:p>
            </w:tc>
          </w:tr>
          <w:tr w:rsidR="61CB249E" w14:paraId="32429E78"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AEFD18" w14:textId="20D8E11E" w:rsidR="61CB249E" w:rsidRDefault="43B183DF" w:rsidP="43B183DF">
                <w:pPr>
                  <w:rPr>
                    <w:rFonts w:ascii="Arial" w:hAnsi="Arial" w:cs="Arial"/>
                    <w:color w:val="00B050"/>
                  </w:rPr>
                </w:pPr>
                <w:r w:rsidRPr="43B183DF">
                  <w:rPr>
                    <w:rFonts w:ascii="Arial" w:hAnsi="Arial" w:cs="Arial"/>
                    <w:color w:val="00B050"/>
                  </w:rPr>
                  <w:t>3.2.1.28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E77DA8D" w14:textId="5242F03E" w:rsidR="61CB249E" w:rsidRDefault="67544214" w:rsidP="67544214">
                <w:pPr>
                  <w:rPr>
                    <w:rFonts w:ascii="Arial" w:hAnsi="Arial" w:cs="Arial"/>
                    <w:color w:val="00B050"/>
                  </w:rPr>
                </w:pPr>
                <w:r w:rsidRPr="67544214">
                  <w:rPr>
                    <w:rFonts w:ascii="Arial" w:hAnsi="Arial" w:cs="Arial"/>
                    <w:color w:val="00B050"/>
                  </w:rPr>
                  <w:t>The</w:t>
                </w:r>
                <w:r w:rsidRPr="67544214">
                  <w:rPr>
                    <w:rFonts w:ascii="Arial" w:hAnsi="Arial" w:cs="Arial"/>
                    <w:color w:val="F79646" w:themeColor="accent6"/>
                    <w:lang w:val="en"/>
                  </w:rPr>
                  <w:t xml:space="preserve"> AUAV</w:t>
                </w:r>
                <w:r w:rsidRPr="67544214">
                  <w:rPr>
                    <w:rFonts w:ascii="Arial" w:hAnsi="Arial" w:cs="Arial"/>
                    <w:color w:val="00B050"/>
                  </w:rPr>
                  <w:t xml:space="preserve"> </w:t>
                </w:r>
                <w:r w:rsidRPr="67544214">
                  <w:rPr>
                    <w:rFonts w:ascii="Arial" w:hAnsi="Arial" w:cs="Arial"/>
                    <w:color w:val="00B050"/>
                    <w:lang w:val="en"/>
                  </w:rPr>
                  <w:t xml:space="preserve">system shall also be able to search a large grid within a 256 km by 256 km range associated with each hot spot.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49A70F6" w14:textId="67BA672A" w:rsidR="61CB249E" w:rsidRDefault="43B183DF" w:rsidP="43B183DF">
                <w:pPr>
                  <w:rPr>
                    <w:rFonts w:ascii="Arial" w:hAnsi="Arial" w:cs="Arial"/>
                    <w:color w:val="00B050"/>
                  </w:rPr>
                </w:pPr>
                <w:r w:rsidRPr="43B183DF">
                  <w:rPr>
                    <w:rFonts w:ascii="Arial" w:hAnsi="Arial" w:cs="Arial"/>
                    <w:color w:val="00B05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8FC2098" w14:textId="12462CFB"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p w14:paraId="6E17599C" w14:textId="484BBDB0" w:rsidR="61CB249E" w:rsidRDefault="61CB249E" w:rsidP="43B183DF">
                <w:pPr>
                  <w:rPr>
                    <w:rFonts w:ascii="Arial" w:hAnsi="Arial" w:cs="Arial"/>
                    <w:color w:val="00B050"/>
                  </w:rPr>
                </w:pPr>
              </w:p>
            </w:tc>
            <w:tc>
              <w:tcPr>
                <w:tcW w:w="1095" w:type="dxa"/>
                <w:tcBorders>
                  <w:top w:val="nil"/>
                  <w:left w:val="nil"/>
                  <w:bottom w:val="single" w:sz="4" w:space="0" w:color="000000" w:themeColor="text1"/>
                  <w:right w:val="single" w:sz="4" w:space="0" w:color="000000" w:themeColor="text1"/>
                </w:tcBorders>
                <w:shd w:val="clear" w:color="auto" w:fill="FFC000"/>
              </w:tcPr>
              <w:p w14:paraId="235796EE" w14:textId="6D4B252F"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882C247" w14:textId="224B6B16" w:rsidR="61CB249E" w:rsidRDefault="43B183DF" w:rsidP="43B183DF">
                <w:pPr>
                  <w:rPr>
                    <w:rFonts w:ascii="Arial" w:hAnsi="Arial" w:cs="Arial"/>
                    <w:color w:val="F79646" w:themeColor="accent6"/>
                  </w:rPr>
                </w:pPr>
                <w:r w:rsidRPr="43B183DF">
                  <w:rPr>
                    <w:rFonts w:ascii="Arial" w:hAnsi="Arial" w:cs="Arial"/>
                    <w:color w:val="F79646" w:themeColor="accent6"/>
                  </w:rPr>
                  <w:t xml:space="preserve">Develop and utilize the best optical sensors available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5A2A064" w14:textId="60DB2204" w:rsidR="61CB249E" w:rsidRDefault="43B183DF" w:rsidP="43B183DF">
                <w:pPr>
                  <w:rPr>
                    <w:rFonts w:ascii="Arial" w:hAnsi="Arial" w:cs="Arial"/>
                    <w:color w:val="F79646" w:themeColor="accent6"/>
                  </w:rPr>
                </w:pPr>
                <w:r w:rsidRPr="43B183DF">
                  <w:rPr>
                    <w:rFonts w:ascii="Arial" w:hAnsi="Arial" w:cs="Arial"/>
                    <w:color w:val="F79646" w:themeColor="accent6"/>
                  </w:rPr>
                  <w:t xml:space="preserve">Misidentification/ Detection of target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3716451" w14:textId="0AC08607"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429ED59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EEDF73A" w14:textId="6763FE1D"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w:t>
                </w:r>
                <w:r w:rsidRPr="43B183DF">
                  <w:rPr>
                    <w:rFonts w:ascii="Arial" w:hAnsi="Arial" w:cs="Arial"/>
                    <w:color w:val="E36C0A" w:themeColor="accent6" w:themeShade="BF"/>
                    <w:sz w:val="20"/>
                    <w:szCs w:val="20"/>
                  </w:rPr>
                  <w:t>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32332D" w14:textId="2B966787"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optical system that can </w:t>
                </w:r>
                <w:r w:rsidRPr="67544214">
                  <w:rPr>
                    <w:rFonts w:ascii="Arial" w:hAnsi="Arial" w:cs="Arial"/>
                    <w:color w:val="000000" w:themeColor="text1"/>
                    <w:sz w:val="20"/>
                    <w:szCs w:val="20"/>
                  </w:rPr>
                  <w:lastRenderedPageBreak/>
                  <w:t xml:space="preserve">detect human heat in the IR with a peak wavelength of 9.5 micrometers.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2E22DA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9FE0D2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00B050"/>
              </w:tcPr>
              <w:p w14:paraId="7CA15352"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24B4E89" w14:textId="576AFBE2" w:rsidR="00DA34AF" w:rsidRPr="006A7EEF" w:rsidRDefault="43B183DF" w:rsidP="43B183DF">
                <w:pPr>
                  <w:spacing w:before="0" w:after="0" w:line="259" w:lineRule="auto"/>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Include reliable </w:t>
                </w:r>
                <w:r w:rsidRPr="43B183DF">
                  <w:rPr>
                    <w:rFonts w:ascii="Arial" w:hAnsi="Arial" w:cs="Arial"/>
                    <w:color w:val="E36C0A" w:themeColor="accent6" w:themeShade="BF"/>
                    <w:sz w:val="20"/>
                    <w:szCs w:val="20"/>
                  </w:rPr>
                  <w:lastRenderedPageBreak/>
                  <w:t>detection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E10AE8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Upgrade or change sensor hardware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104DC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21229C1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274C91C" w14:textId="789F7382"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w:t>
                </w:r>
                <w:r w:rsidRPr="43B183DF">
                  <w:rPr>
                    <w:rFonts w:ascii="Arial" w:hAnsi="Arial" w:cs="Arial"/>
                    <w:color w:val="E36C0A" w:themeColor="accent6" w:themeShade="BF"/>
                    <w:sz w:val="20"/>
                    <w:szCs w:val="20"/>
                  </w:rPr>
                  <w:t>30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5542D69" w14:textId="2A58EBC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process atmospheric turbulence compensation video data on streaming data at video rate of 30 Hz</w:t>
                </w:r>
                <w:r w:rsidRPr="67544214">
                  <w:rPr>
                    <w:rFonts w:ascii="Arial" w:hAnsi="Arial" w:cs="Arial"/>
                    <w:color w:val="E36C0A" w:themeColor="accent6" w:themeShade="BF"/>
                    <w:sz w:val="20"/>
                    <w:szCs w:val="20"/>
                  </w:rPr>
                  <w:t>, or on individually selected images.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95EE0B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7E0E3C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22CE9D8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98FA583" w14:textId="67DBC627" w:rsidR="00DA34AF" w:rsidRPr="006A7EEF" w:rsidRDefault="43B183DF" w:rsidP="43B183DF">
                <w:pPr>
                  <w:spacing w:before="0" w:after="0"/>
                  <w:rPr>
                    <w:rFonts w:ascii="Arial" w:hAnsi="Arial" w:cs="Arial"/>
                    <w:color w:val="E36C0A" w:themeColor="accent6" w:themeShade="BF"/>
                  </w:rPr>
                </w:pPr>
                <w:r w:rsidRPr="43B183DF">
                  <w:rPr>
                    <w:rFonts w:ascii="Arial" w:hAnsi="Arial" w:cs="Arial"/>
                    <w:color w:val="E36C0A" w:themeColor="accent6" w:themeShade="BF"/>
                    <w:sz w:val="18"/>
                    <w:szCs w:val="18"/>
                  </w:rPr>
                  <w:t>Send an alert if video rate is at its capacity. Procure / Produce robust and reliable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6CD3FF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Upgrade or change sensor hardware/software</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B1CF6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0A300151"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47CA8182"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3ED734B0"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Physical Characteristics</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610D235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5010E365"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104E50E" w14:textId="0A7406B0"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2F0750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4DC6777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51E2F07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61CB249E" w14:paraId="3A05C82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E0C5EEA" w14:textId="0CAFCEBD" w:rsidR="61CB249E" w:rsidRDefault="43B183DF" w:rsidP="43B183DF">
                <w:pPr>
                  <w:rPr>
                    <w:rFonts w:ascii="Arial" w:hAnsi="Arial" w:cs="Arial"/>
                    <w:color w:val="00B050"/>
                  </w:rPr>
                </w:pPr>
                <w:r w:rsidRPr="43B183DF">
                  <w:rPr>
                    <w:rFonts w:ascii="Arial" w:hAnsi="Arial" w:cs="Arial"/>
                    <w:color w:val="00B050"/>
                  </w:rPr>
                  <w:t>3.2.2.1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DD4977" w14:textId="6415CAED"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not exceed 66 feet wide x 36 feet long x 12.5 feet high [ 20.11m x 10.97 m x 3.81 m].</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6AAF8E5" w14:textId="376170C2"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9737298" w14:textId="5BA2B619" w:rsidR="61CB249E" w:rsidRDefault="43B183DF" w:rsidP="43B183DF">
                <w:pPr>
                  <w:rPr>
                    <w:rFonts w:ascii="Arial" w:hAnsi="Arial" w:cs="Arial"/>
                    <w:color w:val="000000" w:themeColor="text1"/>
                  </w:rPr>
                </w:pPr>
                <w:r w:rsidRPr="43B183DF">
                  <w:rPr>
                    <w:rFonts w:ascii="Arial" w:hAnsi="Arial" w:cs="Arial"/>
                    <w:color w:val="4F81BD" w:themeColor="accent1"/>
                  </w:rPr>
                  <w:t>System is excessively large for its intended mission</w:t>
                </w:r>
              </w:p>
            </w:tc>
            <w:tc>
              <w:tcPr>
                <w:tcW w:w="1095" w:type="dxa"/>
                <w:tcBorders>
                  <w:top w:val="nil"/>
                  <w:left w:val="nil"/>
                  <w:bottom w:val="single" w:sz="4" w:space="0" w:color="000000" w:themeColor="text1"/>
                  <w:right w:val="single" w:sz="4" w:space="0" w:color="000000" w:themeColor="text1"/>
                </w:tcBorders>
                <w:shd w:val="clear" w:color="auto" w:fill="00B050"/>
              </w:tcPr>
              <w:p w14:paraId="4DF64E6B" w14:textId="0181993E"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BE9AF08" w14:textId="45465888" w:rsidR="61CB249E" w:rsidRDefault="43B183DF" w:rsidP="43B183DF">
                <w:pPr>
                  <w:rPr>
                    <w:rFonts w:ascii="Arial" w:hAnsi="Arial" w:cs="Arial"/>
                    <w:color w:val="4F81BD" w:themeColor="accent1"/>
                  </w:rPr>
                </w:pPr>
                <w:r w:rsidRPr="43B183DF">
                  <w:rPr>
                    <w:rFonts w:ascii="Arial" w:hAnsi="Arial" w:cs="Arial"/>
                    <w:color w:val="4F81BD" w:themeColor="accent1"/>
                  </w:rPr>
                  <w:t>Refer to systems that are currently in use that are within the required specs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A726E8F" w14:textId="4F4CE546" w:rsidR="61CB249E" w:rsidRDefault="43B183DF" w:rsidP="43B183DF">
                <w:pPr>
                  <w:rPr>
                    <w:rFonts w:ascii="Arial" w:hAnsi="Arial" w:cs="Arial"/>
                    <w:color w:val="4F81BD" w:themeColor="accent1"/>
                  </w:rPr>
                </w:pPr>
                <w:r w:rsidRPr="43B183DF">
                  <w:rPr>
                    <w:rFonts w:ascii="Arial" w:hAnsi="Arial" w:cs="Arial"/>
                    <w:color w:val="4F81BD" w:themeColor="accent1"/>
                  </w:rPr>
                  <w:t>Operational costs lowered due to the system being within the required specs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8FB1A88" w14:textId="572E126D"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0441FE2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AF2C1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13C040A" w14:textId="265977F6"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weight shall not exceed 4,901 pounds [2,223 kilograms].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673D3C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8FE1C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00B050"/>
              </w:tcPr>
              <w:p w14:paraId="447522C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ED4F4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lighter material. Metrology and weight testing.</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ABC180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Schedule and operational impacts due to shortened mission times. Cost impact due to additional/replacement hardware/battery</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6CF1687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30E01C53"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53CBE4" w14:textId="3A87B067" w:rsidR="61CB249E" w:rsidRDefault="43B183DF" w:rsidP="43B183DF">
                <w:pPr>
                  <w:rPr>
                    <w:rFonts w:ascii="Arial" w:hAnsi="Arial" w:cs="Arial"/>
                    <w:color w:val="00B050"/>
                  </w:rPr>
                </w:pPr>
                <w:r w:rsidRPr="43B183DF">
                  <w:rPr>
                    <w:rFonts w:ascii="Arial" w:hAnsi="Arial" w:cs="Arial"/>
                    <w:color w:val="00B050"/>
                  </w:rPr>
                  <w:lastRenderedPageBreak/>
                  <w:t>3.2.2.3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DAD07E4" w14:textId="5860170F"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include an optical system that consists of a telescope, relay optics and detectors.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AA40D0F" w14:textId="023E097B"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F33CFD4" w14:textId="74D72918" w:rsidR="61CB249E" w:rsidRDefault="43B183DF" w:rsidP="43B183DF">
                <w:pPr>
                  <w:rPr>
                    <w:rFonts w:ascii="Arial" w:hAnsi="Arial" w:cs="Arial"/>
                    <w:color w:val="4F81BD" w:themeColor="accent1"/>
                  </w:rPr>
                </w:pPr>
                <w:r w:rsidRPr="43B183DF">
                  <w:rPr>
                    <w:rFonts w:ascii="Arial" w:hAnsi="Arial" w:cs="Arial"/>
                    <w:color w:val="4F81BD" w:themeColor="accent1"/>
                  </w:rPr>
                  <w:t>Optical system cannot meet the requirements without a system comprised of these components</w:t>
                </w:r>
              </w:p>
            </w:tc>
            <w:tc>
              <w:tcPr>
                <w:tcW w:w="1095" w:type="dxa"/>
                <w:tcBorders>
                  <w:top w:val="nil"/>
                  <w:left w:val="nil"/>
                  <w:bottom w:val="single" w:sz="4" w:space="0" w:color="000000" w:themeColor="text1"/>
                  <w:right w:val="single" w:sz="4" w:space="0" w:color="000000" w:themeColor="text1"/>
                </w:tcBorders>
                <w:shd w:val="clear" w:color="auto" w:fill="00B050"/>
              </w:tcPr>
              <w:p w14:paraId="339C7F68" w14:textId="70BE9C41"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D44BD51" w14:textId="6FCF700D" w:rsidR="61CB249E" w:rsidRDefault="43B183DF" w:rsidP="43B183DF">
                <w:pPr>
                  <w:rPr>
                    <w:rFonts w:ascii="Arial" w:hAnsi="Arial" w:cs="Arial"/>
                    <w:color w:val="4F81BD" w:themeColor="accent1"/>
                  </w:rPr>
                </w:pPr>
                <w:r w:rsidRPr="43B183DF">
                  <w:rPr>
                    <w:rFonts w:ascii="Arial" w:hAnsi="Arial" w:cs="Arial"/>
                    <w:color w:val="4F81BD" w:themeColor="accent1"/>
                  </w:rPr>
                  <w:t>Refer to optical systems that already utilize these components; Ensure the optical system has these components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8F269E2" w14:textId="3C298B1E" w:rsidR="61CB249E" w:rsidRDefault="43B183DF" w:rsidP="43B183DF">
                <w:pPr>
                  <w:rPr>
                    <w:rFonts w:ascii="Arial" w:hAnsi="Arial" w:cs="Arial"/>
                    <w:color w:val="4F81BD" w:themeColor="accent1"/>
                  </w:rPr>
                </w:pPr>
                <w:r w:rsidRPr="43B183DF">
                  <w:rPr>
                    <w:rFonts w:ascii="Arial" w:hAnsi="Arial" w:cs="Arial"/>
                    <w:color w:val="4F81BD" w:themeColor="accent1"/>
                  </w:rPr>
                  <w:t>Optical system performance will be too low without these components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955925E" w14:textId="261D401F"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3D554D2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617CC9" w14:textId="58605BF0" w:rsidR="61CB249E" w:rsidRDefault="43B183DF" w:rsidP="43B183DF">
                <w:pPr>
                  <w:rPr>
                    <w:rFonts w:ascii="Arial" w:hAnsi="Arial" w:cs="Arial"/>
                    <w:color w:val="00B050"/>
                  </w:rPr>
                </w:pPr>
                <w:r w:rsidRPr="43B183DF">
                  <w:rPr>
                    <w:rFonts w:ascii="Arial" w:hAnsi="Arial" w:cs="Arial"/>
                    <w:color w:val="00B050"/>
                  </w:rPr>
                  <w:t>3.2.2.4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417AA31" w14:textId="238FB58E"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have filter wheels to apply notch filters, high pass, low pass, optical modulators (for background suppression), and specialized filters.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D75E7FC" w14:textId="2B5B12D8"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D2824B4" w14:textId="7F179B63" w:rsidR="61CB249E" w:rsidRDefault="43B183DF" w:rsidP="43B183DF">
                <w:pPr>
                  <w:rPr>
                    <w:rFonts w:ascii="Arial" w:hAnsi="Arial" w:cs="Arial"/>
                    <w:color w:val="4F81BD" w:themeColor="accent1"/>
                  </w:rPr>
                </w:pPr>
                <w:r w:rsidRPr="43B183DF">
                  <w:rPr>
                    <w:rFonts w:ascii="Arial" w:hAnsi="Arial" w:cs="Arial"/>
                    <w:color w:val="4F81BD" w:themeColor="accent1"/>
                  </w:rPr>
                  <w:t>Optical system cannot meet required specs without including these components</w:t>
                </w:r>
              </w:p>
            </w:tc>
            <w:tc>
              <w:tcPr>
                <w:tcW w:w="1095" w:type="dxa"/>
                <w:tcBorders>
                  <w:top w:val="nil"/>
                  <w:left w:val="nil"/>
                  <w:bottom w:val="single" w:sz="4" w:space="0" w:color="000000" w:themeColor="text1"/>
                  <w:right w:val="single" w:sz="4" w:space="0" w:color="000000" w:themeColor="text1"/>
                </w:tcBorders>
                <w:shd w:val="clear" w:color="auto" w:fill="00B050"/>
              </w:tcPr>
              <w:p w14:paraId="12F2739C" w14:textId="6471A88B"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678BA1" w14:textId="743EC2B7" w:rsidR="61CB249E" w:rsidRDefault="43B183DF" w:rsidP="43B183DF">
                <w:pPr>
                  <w:rPr>
                    <w:rFonts w:ascii="Arial" w:hAnsi="Arial" w:cs="Arial"/>
                    <w:color w:val="4F81BD" w:themeColor="accent1"/>
                  </w:rPr>
                </w:pPr>
                <w:r w:rsidRPr="43B183DF">
                  <w:rPr>
                    <w:rFonts w:ascii="Arial" w:hAnsi="Arial" w:cs="Arial"/>
                    <w:color w:val="4F81BD" w:themeColor="accent1"/>
                  </w:rPr>
                  <w:t>Utilize a compatible COTS product or design one that works with the optical system</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E0FA2BE" w14:textId="30DDE978" w:rsidR="61CB249E" w:rsidRDefault="43B183DF" w:rsidP="43B183DF">
                <w:pPr>
                  <w:rPr>
                    <w:rFonts w:ascii="Arial" w:hAnsi="Arial" w:cs="Arial"/>
                    <w:color w:val="4F81BD" w:themeColor="accent1"/>
                  </w:rPr>
                </w:pPr>
                <w:r w:rsidRPr="43B183DF">
                  <w:rPr>
                    <w:rFonts w:ascii="Arial" w:hAnsi="Arial" w:cs="Arial"/>
                    <w:color w:val="4F81BD" w:themeColor="accent1"/>
                  </w:rPr>
                  <w:t>Optical system features will be minimal without these components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487B2D90" w14:textId="4BD91F76"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28222BF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2C0762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C82DC9D" w14:textId="6D7AC91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vibration and shock isolators.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356507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159F8D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4E5E0670"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3AC23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vibration and shock isolators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DDAC5B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 and/or impact to quality of collected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CDF934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1F24936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9F94268" w14:textId="63847A7A" w:rsidR="61CB249E" w:rsidRDefault="43B183DF" w:rsidP="43B183DF">
                <w:pPr>
                  <w:rPr>
                    <w:rFonts w:ascii="Arial" w:hAnsi="Arial" w:cs="Arial"/>
                    <w:color w:val="00B050"/>
                  </w:rPr>
                </w:pPr>
                <w:r w:rsidRPr="43B183DF">
                  <w:rPr>
                    <w:rFonts w:ascii="Arial" w:hAnsi="Arial" w:cs="Arial"/>
                    <w:color w:val="00B050"/>
                  </w:rPr>
                  <w:t>3.2.2.6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17F6FC" w14:textId="260D6DC7"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have an optical system with anti-reflection coatings for the optical surfaces.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D247DE1" w14:textId="2D85A268"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689F632" w14:textId="1E40B3D4" w:rsidR="61CB249E" w:rsidRDefault="43B183DF" w:rsidP="43B183DF">
                <w:pPr>
                  <w:rPr>
                    <w:rFonts w:ascii="Arial" w:hAnsi="Arial" w:cs="Arial"/>
                    <w:color w:val="4F81BD" w:themeColor="accent1"/>
                  </w:rPr>
                </w:pPr>
                <w:r w:rsidRPr="43B183DF">
                  <w:rPr>
                    <w:rFonts w:ascii="Arial" w:hAnsi="Arial" w:cs="Arial"/>
                    <w:color w:val="4F81BD" w:themeColor="accent1"/>
                  </w:rPr>
                  <w:t>Image quality can be reduced without this coating</w:t>
                </w:r>
              </w:p>
            </w:tc>
            <w:tc>
              <w:tcPr>
                <w:tcW w:w="1095" w:type="dxa"/>
                <w:tcBorders>
                  <w:top w:val="nil"/>
                  <w:left w:val="nil"/>
                  <w:bottom w:val="single" w:sz="4" w:space="0" w:color="000000" w:themeColor="text1"/>
                  <w:right w:val="single" w:sz="4" w:space="0" w:color="000000" w:themeColor="text1"/>
                </w:tcBorders>
                <w:shd w:val="clear" w:color="auto" w:fill="FFC000"/>
              </w:tcPr>
              <w:p w14:paraId="54EF9CD9" w14:textId="6A43855E" w:rsidR="61CB249E" w:rsidRDefault="43B183DF" w:rsidP="43B183DF">
                <w:pPr>
                  <w:rPr>
                    <w:rFonts w:ascii="Arial" w:hAnsi="Arial" w:cs="Arial"/>
                    <w:color w:val="4F81BD" w:themeColor="accent1"/>
                  </w:rPr>
                </w:pPr>
                <w:r w:rsidRPr="43B183DF">
                  <w:rPr>
                    <w:rFonts w:ascii="Arial" w:hAnsi="Arial" w:cs="Arial"/>
                    <w:color w:val="4F81BD" w:themeColor="accen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C6DE3D" w14:textId="036006D5" w:rsidR="61CB249E" w:rsidRDefault="43B183DF" w:rsidP="43B183DF">
                <w:pPr>
                  <w:rPr>
                    <w:rFonts w:ascii="Arial" w:hAnsi="Arial" w:cs="Arial"/>
                    <w:color w:val="4F81BD" w:themeColor="accent1"/>
                  </w:rPr>
                </w:pPr>
                <w:r w:rsidRPr="43B183DF">
                  <w:rPr>
                    <w:rFonts w:ascii="Arial" w:hAnsi="Arial" w:cs="Arial"/>
                    <w:color w:val="4F81BD" w:themeColor="accent1"/>
                  </w:rPr>
                  <w:t xml:space="preserve">Ensure that our lenses have this coating; Ensure our assembly </w:t>
                </w:r>
                <w:r w:rsidRPr="43B183DF">
                  <w:rPr>
                    <w:rFonts w:ascii="Arial" w:hAnsi="Arial" w:cs="Arial"/>
                    <w:color w:val="4F81BD" w:themeColor="accent1"/>
                  </w:rPr>
                  <w:lastRenderedPageBreak/>
                  <w:t>procedure accounts for this coating</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83E75FE" w14:textId="39F9113A" w:rsidR="61CB249E" w:rsidRDefault="43B183DF" w:rsidP="43B183DF">
                <w:pPr>
                  <w:rPr>
                    <w:rFonts w:ascii="Arial" w:hAnsi="Arial" w:cs="Arial"/>
                    <w:color w:val="4F81BD" w:themeColor="accent1"/>
                  </w:rPr>
                </w:pPr>
                <w:r w:rsidRPr="43B183DF">
                  <w:rPr>
                    <w:rFonts w:ascii="Arial" w:hAnsi="Arial" w:cs="Arial"/>
                    <w:color w:val="4F81BD" w:themeColor="accent1"/>
                  </w:rPr>
                  <w:lastRenderedPageBreak/>
                  <w:t>Loss of ability to identify objects from collected video</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C8E83FE" w14:textId="3E8E4A40"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006A7EEF" w:rsidRPr="006A7EEF" w14:paraId="431C7AD7"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1FD717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F751DA" w14:textId="60ECA6EB"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atmospheric turbulence compensating system with light captured at least at two wavelengths simultaneously.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50BEDB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5AA5C7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loss</w:t>
                </w:r>
              </w:p>
            </w:tc>
            <w:tc>
              <w:tcPr>
                <w:tcW w:w="1095" w:type="dxa"/>
                <w:tcBorders>
                  <w:top w:val="nil"/>
                  <w:left w:val="nil"/>
                  <w:bottom w:val="single" w:sz="4" w:space="0" w:color="000000" w:themeColor="text1"/>
                  <w:right w:val="single" w:sz="4" w:space="0" w:color="000000" w:themeColor="text1"/>
                </w:tcBorders>
                <w:shd w:val="clear" w:color="auto" w:fill="FFC000"/>
              </w:tcPr>
              <w:p w14:paraId="5A98D2B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A7E6238" w14:textId="0EE201B4"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 xml:space="preserve">Procure / Produce robust and reliable components. </w:t>
                </w:r>
              </w:p>
              <w:p w14:paraId="33A93D48" w14:textId="0EE201B4" w:rsidR="00DA34AF" w:rsidRPr="006A7EEF" w:rsidRDefault="43B183DF" w:rsidP="43B183DF">
                <w:pPr>
                  <w:spacing w:before="0" w:after="0"/>
                  <w:rPr>
                    <w:rFonts w:ascii="Arial" w:hAnsi="Arial" w:cs="Arial"/>
                    <w:color w:val="E36C0A" w:themeColor="accent6" w:themeShade="BF"/>
                    <w:sz w:val="20"/>
                    <w:szCs w:val="20"/>
                  </w:rPr>
                </w:pPr>
                <w:r w:rsidRPr="43B183DF">
                  <w:rPr>
                    <w:rFonts w:ascii="Arial" w:hAnsi="Arial" w:cs="Arial"/>
                    <w:color w:val="E36C0A" w:themeColor="accent6" w:themeShade="BF"/>
                    <w:sz w:val="20"/>
                    <w:szCs w:val="20"/>
                  </w:rPr>
                  <w:t>Send an alert identifying when ATC system is failing and images are distorted.</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EA0D20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data and/or impact to quality of collected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AA5BBA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7F89B5DB"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3DD2662" w14:textId="48DFC05E" w:rsidR="61CB249E" w:rsidRDefault="43B183DF" w:rsidP="43B183DF">
                <w:pPr>
                  <w:rPr>
                    <w:rFonts w:ascii="Arial" w:hAnsi="Arial" w:cs="Arial"/>
                    <w:color w:val="00B050"/>
                  </w:rPr>
                </w:pPr>
                <w:r w:rsidRPr="43B183DF">
                  <w:rPr>
                    <w:rFonts w:ascii="Arial" w:hAnsi="Arial" w:cs="Arial"/>
                    <w:color w:val="00B050"/>
                  </w:rPr>
                  <w:t>3.2.2.8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EACFFD" w14:textId="70CD2297" w:rsidR="61CB249E" w:rsidRDefault="67544214" w:rsidP="67544214">
                <w:pPr>
                  <w:rPr>
                    <w:rFonts w:ascii="Arial" w:hAnsi="Arial" w:cs="Arial"/>
                    <w:color w:val="00B050"/>
                  </w:rPr>
                </w:pPr>
                <w:r w:rsidRPr="67544214">
                  <w:rPr>
                    <w:rFonts w:ascii="Arial" w:hAnsi="Arial" w:cs="Arial"/>
                    <w:color w:val="00B050"/>
                    <w:lang w:val="en"/>
                  </w:rPr>
                  <w:t>The</w:t>
                </w:r>
                <w:r w:rsidRPr="67544214">
                  <w:rPr>
                    <w:rFonts w:ascii="Arial" w:hAnsi="Arial" w:cs="Arial"/>
                    <w:color w:val="F79646" w:themeColor="accent6"/>
                    <w:lang w:val="en"/>
                  </w:rPr>
                  <w:t xml:space="preserve"> AUAV</w:t>
                </w:r>
                <w:r w:rsidRPr="67544214">
                  <w:rPr>
                    <w:rFonts w:ascii="Arial" w:hAnsi="Arial" w:cs="Arial"/>
                    <w:color w:val="00B050"/>
                    <w:lang w:val="en"/>
                  </w:rPr>
                  <w:t xml:space="preserve"> system shall have an image parallel processing interface with fast memory, and long-term storage.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722DD5D" w14:textId="46A5EDE3"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7AC9F1" w14:textId="396089F8" w:rsidR="61CB249E" w:rsidRDefault="43B183DF" w:rsidP="43B183DF">
                <w:pPr>
                  <w:rPr>
                    <w:rFonts w:ascii="Arial" w:hAnsi="Arial" w:cs="Arial"/>
                    <w:color w:val="4F81BD" w:themeColor="accent1"/>
                  </w:rPr>
                </w:pPr>
                <w:r w:rsidRPr="43B183DF">
                  <w:rPr>
                    <w:rFonts w:ascii="Arial" w:hAnsi="Arial" w:cs="Arial"/>
                    <w:color w:val="4F81BD" w:themeColor="accent1"/>
                  </w:rPr>
                  <w:t>Loss of contract, as the stakeholder was looking specifically for this technology(GPPP)</w:t>
                </w:r>
              </w:p>
            </w:tc>
            <w:tc>
              <w:tcPr>
                <w:tcW w:w="1095" w:type="dxa"/>
                <w:tcBorders>
                  <w:top w:val="nil"/>
                  <w:left w:val="nil"/>
                  <w:bottom w:val="single" w:sz="4" w:space="0" w:color="000000" w:themeColor="text1"/>
                  <w:right w:val="single" w:sz="4" w:space="0" w:color="000000" w:themeColor="text1"/>
                </w:tcBorders>
                <w:shd w:val="clear" w:color="auto" w:fill="FFC000"/>
              </w:tcPr>
              <w:p w14:paraId="5C17ABB7" w14:textId="12B885CF" w:rsidR="61CB249E" w:rsidRDefault="43B183DF" w:rsidP="43B183DF">
                <w:pPr>
                  <w:spacing w:line="259" w:lineRule="auto"/>
                  <w:rPr>
                    <w:rFonts w:ascii="Arial" w:hAnsi="Arial" w:cs="Arial"/>
                    <w:color w:val="4F81BD" w:themeColor="accent1"/>
                  </w:rPr>
                </w:pPr>
                <w:r w:rsidRPr="43B183DF">
                  <w:rPr>
                    <w:rFonts w:ascii="Arial" w:hAnsi="Arial" w:cs="Arial"/>
                    <w:color w:val="4F81BD" w:themeColor="accent1"/>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0DBF253" w14:textId="61F7A0B5" w:rsidR="61CB249E" w:rsidRDefault="43B183DF" w:rsidP="43B183DF">
                <w:pPr>
                  <w:rPr>
                    <w:rFonts w:ascii="Arial" w:hAnsi="Arial" w:cs="Arial"/>
                    <w:color w:val="4F81BD" w:themeColor="accent1"/>
                  </w:rPr>
                </w:pPr>
                <w:r w:rsidRPr="43B183DF">
                  <w:rPr>
                    <w:rFonts w:ascii="Arial" w:hAnsi="Arial" w:cs="Arial"/>
                    <w:color w:val="4F81BD" w:themeColor="accent1"/>
                  </w:rPr>
                  <w:t>Use the GPPP technology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A6B0522" w14:textId="04972255" w:rsidR="61CB249E" w:rsidRDefault="43B183DF" w:rsidP="43B183DF">
                <w:pPr>
                  <w:rPr>
                    <w:rFonts w:ascii="Arial" w:hAnsi="Arial" w:cs="Arial"/>
                    <w:color w:val="4F81BD" w:themeColor="accent1"/>
                  </w:rPr>
                </w:pPr>
                <w:r w:rsidRPr="43B183DF">
                  <w:rPr>
                    <w:rFonts w:ascii="Arial" w:hAnsi="Arial" w:cs="Arial"/>
                    <w:color w:val="4F81BD" w:themeColor="accent1"/>
                  </w:rPr>
                  <w:t>Collected imagery will be processed too slowly without this addition</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865B512" w14:textId="5FC55968"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3D69D24A"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9DADCE5" w14:textId="6F30A87B" w:rsidR="61CB249E" w:rsidRDefault="43B183DF" w:rsidP="43B183DF">
                <w:pPr>
                  <w:rPr>
                    <w:rFonts w:ascii="Arial" w:hAnsi="Arial" w:cs="Arial"/>
                    <w:color w:val="00B050"/>
                  </w:rPr>
                </w:pPr>
                <w:r w:rsidRPr="43B183DF">
                  <w:rPr>
                    <w:rFonts w:ascii="Arial" w:hAnsi="Arial" w:cs="Arial"/>
                    <w:color w:val="00B050"/>
                  </w:rPr>
                  <w:t>3.2.2.9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27B318" w14:textId="145D6806"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look like a benign search and rescue AUAV, in color and geometry.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7A9FA85" w14:textId="598EF1C2" w:rsidR="61CB249E" w:rsidRDefault="43B183DF" w:rsidP="43B183DF">
                <w:pPr>
                  <w:rPr>
                    <w:rFonts w:ascii="Arial" w:hAnsi="Arial" w:cs="Arial"/>
                    <w:color w:val="4F81BD" w:themeColor="accent1"/>
                  </w:rPr>
                </w:pPr>
                <w:r w:rsidRPr="43B183DF">
                  <w:rPr>
                    <w:rFonts w:ascii="Arial" w:hAnsi="Arial" w:cs="Arial"/>
                    <w:color w:val="4F81BD" w:themeColor="accent1"/>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564BE42" w14:textId="66A29660" w:rsidR="61CB249E" w:rsidRDefault="43B183DF" w:rsidP="43B183DF">
                <w:pPr>
                  <w:rPr>
                    <w:rFonts w:ascii="Arial" w:hAnsi="Arial" w:cs="Arial"/>
                    <w:color w:val="4F81BD" w:themeColor="accent1"/>
                  </w:rPr>
                </w:pPr>
                <w:r w:rsidRPr="43B183DF">
                  <w:rPr>
                    <w:rFonts w:ascii="Arial" w:hAnsi="Arial" w:cs="Arial"/>
                    <w:color w:val="4F81BD" w:themeColor="accent1"/>
                  </w:rPr>
                  <w:t>Stakeholder requires appearance of system to look this way</w:t>
                </w:r>
              </w:p>
            </w:tc>
            <w:tc>
              <w:tcPr>
                <w:tcW w:w="1095" w:type="dxa"/>
                <w:tcBorders>
                  <w:top w:val="nil"/>
                  <w:left w:val="nil"/>
                  <w:bottom w:val="single" w:sz="4" w:space="0" w:color="000000" w:themeColor="text1"/>
                  <w:right w:val="single" w:sz="4" w:space="0" w:color="000000" w:themeColor="text1"/>
                </w:tcBorders>
                <w:shd w:val="clear" w:color="auto" w:fill="FFC000"/>
              </w:tcPr>
              <w:p w14:paraId="4B42873F" w14:textId="57186C55" w:rsidR="61CB249E" w:rsidRDefault="43B183DF" w:rsidP="43B183DF">
                <w:pPr>
                  <w:rPr>
                    <w:rFonts w:ascii="Arial" w:hAnsi="Arial" w:cs="Arial"/>
                    <w:color w:val="4F81BD" w:themeColor="accent1"/>
                  </w:rPr>
                </w:pPr>
                <w:r w:rsidRPr="43B183DF">
                  <w:rPr>
                    <w:rFonts w:ascii="Arial" w:hAnsi="Arial" w:cs="Arial"/>
                    <w:color w:val="4F81BD" w:themeColor="accen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FA8762E" w14:textId="6EDCEAC3" w:rsidR="61CB249E" w:rsidRDefault="43B183DF" w:rsidP="43B183DF">
                <w:pPr>
                  <w:rPr>
                    <w:rFonts w:ascii="Arial" w:hAnsi="Arial" w:cs="Arial"/>
                    <w:color w:val="4F81BD" w:themeColor="accent1"/>
                  </w:rPr>
                </w:pPr>
                <w:r w:rsidRPr="43B183DF">
                  <w:rPr>
                    <w:rFonts w:ascii="Arial" w:hAnsi="Arial" w:cs="Arial"/>
                    <w:color w:val="4F81BD" w:themeColor="accent1"/>
                  </w:rPr>
                  <w:t>Ensure the system appears benign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BAAB370" w14:textId="0FF4CB4B" w:rsidR="61CB249E" w:rsidRDefault="43B183DF" w:rsidP="43B183DF">
                <w:pPr>
                  <w:rPr>
                    <w:rFonts w:ascii="Arial" w:hAnsi="Arial" w:cs="Arial"/>
                    <w:color w:val="4F81BD" w:themeColor="accent1"/>
                  </w:rPr>
                </w:pPr>
                <w:r w:rsidRPr="43B183DF">
                  <w:rPr>
                    <w:rFonts w:ascii="Arial" w:hAnsi="Arial" w:cs="Arial"/>
                    <w:color w:val="4F81BD" w:themeColor="accent1"/>
                  </w:rPr>
                  <w:t>System may attract unwanted attention if it fails to meet this requirement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E6D7543" w14:textId="24195788" w:rsidR="61CB249E" w:rsidRDefault="43B183DF" w:rsidP="43B183DF">
                <w:pPr>
                  <w:rPr>
                    <w:rFonts w:ascii="Arial" w:hAnsi="Arial" w:cs="Arial"/>
                    <w:color w:val="4F81BD" w:themeColor="accent1"/>
                  </w:rPr>
                </w:pPr>
                <w:r w:rsidRPr="43B183DF">
                  <w:rPr>
                    <w:rFonts w:ascii="Arial" w:hAnsi="Arial" w:cs="Arial"/>
                    <w:color w:val="4F81BD" w:themeColor="accent1"/>
                  </w:rPr>
                  <w:t>Low</w:t>
                </w:r>
              </w:p>
            </w:tc>
          </w:tr>
          <w:tr w:rsidR="61CB249E" w14:paraId="021AEE2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2525CF47" w14:textId="18D9EE80" w:rsidR="61CB249E" w:rsidRDefault="61CB249E" w:rsidP="43B183DF">
                <w:pPr>
                  <w:rPr>
                    <w:rFonts w:ascii="Arial" w:hAnsi="Arial" w:cs="Arial"/>
                    <w:b/>
                    <w:color w:val="000000" w:themeColor="text1"/>
                  </w:rPr>
                </w:pPr>
              </w:p>
            </w:tc>
            <w:tc>
              <w:tcPr>
                <w:tcW w:w="2100" w:type="dxa"/>
                <w:tcBorders>
                  <w:top w:val="nil"/>
                  <w:left w:val="nil"/>
                  <w:bottom w:val="single" w:sz="4" w:space="0" w:color="000000" w:themeColor="text1"/>
                  <w:right w:val="single" w:sz="4" w:space="0" w:color="000000" w:themeColor="text1"/>
                </w:tcBorders>
                <w:shd w:val="clear" w:color="auto" w:fill="D8D8D8"/>
                <w:hideMark/>
              </w:tcPr>
              <w:p w14:paraId="7919B487" w14:textId="0B563388" w:rsidR="61CB249E"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Effectiveness Requirements</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3E31DB3B" w14:textId="7260A034" w:rsidR="61CB249E" w:rsidRDefault="61CB249E" w:rsidP="43B183DF">
                <w:pPr>
                  <w:rPr>
                    <w:rFonts w:ascii="Arial" w:hAnsi="Arial" w:cs="Arial"/>
                    <w:color w:val="000000" w:themeColor="text1"/>
                  </w:rPr>
                </w:pP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1136C636" w14:textId="7A69B625" w:rsidR="61CB249E" w:rsidRDefault="61CB249E" w:rsidP="43B183DF">
                <w:pPr>
                  <w:rPr>
                    <w:rFonts w:ascii="Arial" w:hAnsi="Arial" w:cs="Arial"/>
                    <w:color w:val="000000" w:themeColor="text1"/>
                  </w:rPr>
                </w:pPr>
              </w:p>
            </w:tc>
            <w:tc>
              <w:tcPr>
                <w:tcW w:w="1095" w:type="dxa"/>
                <w:tcBorders>
                  <w:top w:val="nil"/>
                  <w:left w:val="nil"/>
                  <w:bottom w:val="single" w:sz="4" w:space="0" w:color="000000" w:themeColor="text1"/>
                  <w:right w:val="single" w:sz="4" w:space="0" w:color="000000" w:themeColor="text1"/>
                </w:tcBorders>
                <w:shd w:val="clear" w:color="auto" w:fill="D8D8D8"/>
              </w:tcPr>
              <w:p w14:paraId="0628BBA2" w14:textId="37C49F3B" w:rsidR="61CB249E" w:rsidRDefault="61CB249E"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37ACC5FD" w14:textId="6BC89044" w:rsidR="61CB249E" w:rsidRDefault="61CB249E" w:rsidP="43B183DF">
                <w:pPr>
                  <w:rPr>
                    <w:rFonts w:ascii="Arial" w:hAnsi="Arial" w:cs="Arial"/>
                    <w:color w:val="000000" w:themeColor="text1"/>
                  </w:rPr>
                </w:pP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0990F78A" w14:textId="2F183B00" w:rsidR="61CB249E" w:rsidRDefault="61CB249E" w:rsidP="43B183DF">
                <w:pPr>
                  <w:rPr>
                    <w:rFonts w:ascii="Arial" w:hAnsi="Arial" w:cs="Arial"/>
                    <w:color w:val="000000" w:themeColor="text1"/>
                  </w:rPr>
                </w:pP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3A3BDC20" w14:textId="04BF5F78" w:rsidR="61CB249E" w:rsidRDefault="61CB249E" w:rsidP="43B183DF">
                <w:pPr>
                  <w:rPr>
                    <w:rFonts w:ascii="Arial" w:hAnsi="Arial" w:cs="Arial"/>
                    <w:color w:val="000000" w:themeColor="text1"/>
                  </w:rPr>
                </w:pPr>
              </w:p>
            </w:tc>
          </w:tr>
          <w:tr w:rsidR="61CB249E" w14:paraId="04151AB4"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hideMark/>
              </w:tcPr>
              <w:p w14:paraId="7439F984" w14:textId="66D6B0ED" w:rsidR="61CB249E" w:rsidRDefault="43B183DF" w:rsidP="43B183DF">
                <w:pPr>
                  <w:rPr>
                    <w:rFonts w:ascii="Arial" w:hAnsi="Arial" w:cs="Arial"/>
                    <w:color w:val="00B050"/>
                  </w:rPr>
                </w:pPr>
                <w:r w:rsidRPr="43B183DF">
                  <w:rPr>
                    <w:rFonts w:ascii="Arial" w:hAnsi="Arial" w:cs="Arial"/>
                    <w:color w:val="00B050"/>
                  </w:rPr>
                  <w:lastRenderedPageBreak/>
                  <w:t>3.2.3.1</w:t>
                </w:r>
              </w:p>
            </w:tc>
            <w:tc>
              <w:tcPr>
                <w:tcW w:w="2100" w:type="dxa"/>
                <w:tcBorders>
                  <w:top w:val="nil"/>
                  <w:left w:val="nil"/>
                  <w:bottom w:val="single" w:sz="4" w:space="0" w:color="000000" w:themeColor="text1"/>
                  <w:right w:val="single" w:sz="4" w:space="0" w:color="000000" w:themeColor="text1"/>
                </w:tcBorders>
                <w:hideMark/>
              </w:tcPr>
              <w:p w14:paraId="4009190C" w14:textId="45348D39"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maintain an Operational Availability of at least 98% during on-station time.</w:t>
                </w:r>
              </w:p>
            </w:tc>
            <w:tc>
              <w:tcPr>
                <w:tcW w:w="1065" w:type="dxa"/>
                <w:tcBorders>
                  <w:top w:val="nil"/>
                  <w:left w:val="nil"/>
                  <w:bottom w:val="single" w:sz="4" w:space="0" w:color="000000" w:themeColor="text1"/>
                  <w:right w:val="single" w:sz="4" w:space="0" w:color="000000" w:themeColor="text1"/>
                </w:tcBorders>
                <w:noWrap/>
                <w:hideMark/>
              </w:tcPr>
              <w:p w14:paraId="3346D104" w14:textId="3EAF62B7" w:rsidR="61CB249E" w:rsidRDefault="43B183DF" w:rsidP="43B183DF">
                <w:pPr>
                  <w:rPr>
                    <w:rFonts w:ascii="Arial" w:hAnsi="Arial" w:cs="Arial"/>
                    <w:color w:val="000000" w:themeColor="text1"/>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noWrap/>
                <w:hideMark/>
              </w:tcPr>
              <w:p w14:paraId="297EB3C7" w14:textId="07932CB2"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operational due to Maintenace or other issues.</w:t>
                </w:r>
              </w:p>
            </w:tc>
            <w:tc>
              <w:tcPr>
                <w:tcW w:w="1095" w:type="dxa"/>
                <w:tcBorders>
                  <w:top w:val="nil"/>
                  <w:left w:val="nil"/>
                  <w:bottom w:val="single" w:sz="4" w:space="0" w:color="000000" w:themeColor="text1"/>
                  <w:right w:val="single" w:sz="4" w:space="0" w:color="000000" w:themeColor="text1"/>
                </w:tcBorders>
                <w:shd w:val="clear" w:color="auto" w:fill="FFC000"/>
              </w:tcPr>
              <w:p w14:paraId="4C65C58F" w14:textId="177BA1DB"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noWrap/>
                <w:hideMark/>
              </w:tcPr>
              <w:p w14:paraId="2DB2E30C" w14:textId="1F19A986" w:rsidR="61CB249E" w:rsidRDefault="43B183DF" w:rsidP="43B183DF">
                <w:pPr>
                  <w:rPr>
                    <w:rFonts w:ascii="Arial" w:hAnsi="Arial" w:cs="Arial"/>
                    <w:color w:val="F79646" w:themeColor="accent6"/>
                  </w:rPr>
                </w:pPr>
                <w:r w:rsidRPr="43B183DF">
                  <w:rPr>
                    <w:rFonts w:ascii="Arial" w:hAnsi="Arial" w:cs="Arial"/>
                    <w:color w:val="F79646" w:themeColor="accent6"/>
                  </w:rPr>
                  <w:t>The AUAV will be designed to operate within extreme environments as to limit the need for Maintenace or repair.</w:t>
                </w:r>
              </w:p>
            </w:tc>
            <w:tc>
              <w:tcPr>
                <w:tcW w:w="1190" w:type="dxa"/>
                <w:tcBorders>
                  <w:top w:val="nil"/>
                  <w:left w:val="nil"/>
                  <w:bottom w:val="single" w:sz="4" w:space="0" w:color="000000" w:themeColor="text1"/>
                  <w:right w:val="single" w:sz="4" w:space="0" w:color="000000" w:themeColor="text1"/>
                </w:tcBorders>
                <w:noWrap/>
                <w:hideMark/>
              </w:tcPr>
              <w:p w14:paraId="67E183E7" w14:textId="61F290C3"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operational when required for a mission.</w:t>
                </w:r>
              </w:p>
            </w:tc>
            <w:tc>
              <w:tcPr>
                <w:tcW w:w="1114" w:type="dxa"/>
                <w:tcBorders>
                  <w:top w:val="nil"/>
                  <w:left w:val="nil"/>
                  <w:bottom w:val="single" w:sz="4" w:space="0" w:color="000000" w:themeColor="text1"/>
                  <w:right w:val="single" w:sz="4" w:space="0" w:color="000000" w:themeColor="text1"/>
                </w:tcBorders>
                <w:shd w:val="clear" w:color="auto" w:fill="FFC000"/>
                <w:noWrap/>
                <w:hideMark/>
              </w:tcPr>
              <w:p w14:paraId="163D6814" w14:textId="344BB8BA"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61CB249E" w14:paraId="14E73C0E"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hideMark/>
              </w:tcPr>
              <w:p w14:paraId="5348968E" w14:textId="287DE6D6" w:rsidR="61CB249E" w:rsidRDefault="43B183DF" w:rsidP="43B183DF">
                <w:pPr>
                  <w:rPr>
                    <w:rFonts w:ascii="Arial" w:hAnsi="Arial" w:cs="Arial"/>
                    <w:color w:val="00B050"/>
                  </w:rPr>
                </w:pPr>
                <w:r w:rsidRPr="43B183DF">
                  <w:rPr>
                    <w:rFonts w:ascii="Arial" w:hAnsi="Arial" w:cs="Arial"/>
                    <w:color w:val="00B050"/>
                  </w:rPr>
                  <w:t>3.2.3.2</w:t>
                </w:r>
              </w:p>
            </w:tc>
            <w:tc>
              <w:tcPr>
                <w:tcW w:w="2100" w:type="dxa"/>
                <w:tcBorders>
                  <w:top w:val="nil"/>
                  <w:left w:val="nil"/>
                  <w:bottom w:val="single" w:sz="4" w:space="0" w:color="000000" w:themeColor="text1"/>
                  <w:right w:val="single" w:sz="4" w:space="0" w:color="000000" w:themeColor="text1"/>
                </w:tcBorders>
                <w:hideMark/>
              </w:tcPr>
              <w:p w14:paraId="617907BC" w14:textId="4A5A83AF" w:rsidR="61CB249E" w:rsidRDefault="67544214" w:rsidP="67544214">
                <w:pPr>
                  <w:rPr>
                    <w:rFonts w:ascii="Arial" w:hAnsi="Arial" w:cs="Arial"/>
                    <w:color w:val="00B050"/>
                  </w:rPr>
                </w:pPr>
                <w:r w:rsidRPr="67544214">
                  <w:rPr>
                    <w:rFonts w:ascii="Arial" w:hAnsi="Arial" w:cs="Arial"/>
                    <w:color w:val="00B050"/>
                    <w:lang w:val="en"/>
                  </w:rPr>
                  <w:t xml:space="preserve">The </w:t>
                </w:r>
                <w:r w:rsidRPr="67544214">
                  <w:rPr>
                    <w:rFonts w:ascii="Arial" w:hAnsi="Arial" w:cs="Arial"/>
                    <w:color w:val="F79646" w:themeColor="accent6"/>
                    <w:lang w:val="en"/>
                  </w:rPr>
                  <w:t>AUAV</w:t>
                </w:r>
                <w:r w:rsidRPr="67544214">
                  <w:rPr>
                    <w:rFonts w:ascii="Arial" w:hAnsi="Arial" w:cs="Arial"/>
                    <w:color w:val="00B050"/>
                    <w:lang w:val="en"/>
                  </w:rPr>
                  <w:t xml:space="preserve"> system shall be capable of AUAV Operational Availability to increase software robustness and redundancy to maximize operation time.</w:t>
                </w:r>
              </w:p>
            </w:tc>
            <w:tc>
              <w:tcPr>
                <w:tcW w:w="1065" w:type="dxa"/>
                <w:tcBorders>
                  <w:top w:val="nil"/>
                  <w:left w:val="nil"/>
                  <w:bottom w:val="single" w:sz="4" w:space="0" w:color="000000" w:themeColor="text1"/>
                  <w:right w:val="single" w:sz="4" w:space="0" w:color="000000" w:themeColor="text1"/>
                </w:tcBorders>
                <w:noWrap/>
                <w:hideMark/>
              </w:tcPr>
              <w:p w14:paraId="415E7ECD" w14:textId="4B38486C" w:rsidR="61CB249E" w:rsidRDefault="43B183DF" w:rsidP="43B183DF">
                <w:pPr>
                  <w:rPr>
                    <w:rFonts w:ascii="Arial" w:hAnsi="Arial" w:cs="Arial"/>
                    <w:color w:val="000000" w:themeColor="text1"/>
                  </w:rPr>
                </w:pPr>
                <w:r w:rsidRPr="43B183DF">
                  <w:rPr>
                    <w:rFonts w:ascii="Arial" w:hAnsi="Arial" w:cs="Arial"/>
                    <w:color w:val="F79646" w:themeColor="accent6"/>
                  </w:rPr>
                  <w:t>Operational/Technical</w:t>
                </w:r>
              </w:p>
              <w:p w14:paraId="31010C73" w14:textId="7A342D0B" w:rsidR="61CB249E" w:rsidRDefault="61CB249E" w:rsidP="43B183DF">
                <w:pPr>
                  <w:rPr>
                    <w:rFonts w:ascii="Arial" w:hAnsi="Arial" w:cs="Arial"/>
                    <w:color w:val="000000" w:themeColor="text1"/>
                  </w:rPr>
                </w:pPr>
              </w:p>
            </w:tc>
            <w:tc>
              <w:tcPr>
                <w:tcW w:w="1140" w:type="dxa"/>
                <w:tcBorders>
                  <w:top w:val="nil"/>
                  <w:left w:val="nil"/>
                  <w:bottom w:val="single" w:sz="4" w:space="0" w:color="000000" w:themeColor="text1"/>
                  <w:right w:val="single" w:sz="4" w:space="0" w:color="000000" w:themeColor="text1"/>
                </w:tcBorders>
                <w:noWrap/>
                <w:hideMark/>
              </w:tcPr>
              <w:p w14:paraId="6DF2429D" w14:textId="741D2E94" w:rsidR="61CB249E" w:rsidRDefault="43B183DF" w:rsidP="43B183DF">
                <w:pPr>
                  <w:rPr>
                    <w:rFonts w:ascii="Arial" w:hAnsi="Arial" w:cs="Arial"/>
                    <w:color w:val="000000" w:themeColor="text1"/>
                  </w:rPr>
                </w:pPr>
                <w:r w:rsidRPr="43B183DF">
                  <w:rPr>
                    <w:rFonts w:ascii="Arial" w:hAnsi="Arial" w:cs="Arial"/>
                    <w:color w:val="F79646" w:themeColor="accent6"/>
                  </w:rPr>
                  <w:t>The AUAV control system, and A.I. will become obsolete with time.</w:t>
                </w:r>
              </w:p>
            </w:tc>
            <w:tc>
              <w:tcPr>
                <w:tcW w:w="1095" w:type="dxa"/>
                <w:tcBorders>
                  <w:top w:val="nil"/>
                  <w:left w:val="nil"/>
                  <w:bottom w:val="single" w:sz="4" w:space="0" w:color="000000" w:themeColor="text1"/>
                  <w:right w:val="single" w:sz="4" w:space="0" w:color="000000" w:themeColor="text1"/>
                </w:tcBorders>
                <w:shd w:val="clear" w:color="auto" w:fill="00B050"/>
              </w:tcPr>
              <w:p w14:paraId="66446758" w14:textId="63D3C99B"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noWrap/>
                <w:hideMark/>
              </w:tcPr>
              <w:p w14:paraId="58D69DC9" w14:textId="128CF830" w:rsidR="61CB249E" w:rsidRDefault="43B183DF" w:rsidP="43B183DF">
                <w:pPr>
                  <w:rPr>
                    <w:rFonts w:ascii="Arial" w:hAnsi="Arial" w:cs="Arial"/>
                    <w:color w:val="F79646" w:themeColor="accent6"/>
                  </w:rPr>
                </w:pPr>
                <w:r w:rsidRPr="43B183DF">
                  <w:rPr>
                    <w:rFonts w:ascii="Arial" w:hAnsi="Arial" w:cs="Arial"/>
                    <w:color w:val="F79646" w:themeColor="accent6"/>
                  </w:rPr>
                  <w:t>The AUAV is designed to be capable of easily integrating new software updates and developments.</w:t>
                </w:r>
              </w:p>
            </w:tc>
            <w:tc>
              <w:tcPr>
                <w:tcW w:w="1190" w:type="dxa"/>
                <w:tcBorders>
                  <w:top w:val="nil"/>
                  <w:left w:val="nil"/>
                  <w:bottom w:val="single" w:sz="4" w:space="0" w:color="000000" w:themeColor="text1"/>
                  <w:right w:val="single" w:sz="4" w:space="0" w:color="000000" w:themeColor="text1"/>
                </w:tcBorders>
                <w:noWrap/>
                <w:hideMark/>
              </w:tcPr>
              <w:p w14:paraId="1C1EC9B2" w14:textId="73DF2D1C" w:rsidR="61CB249E" w:rsidRDefault="43B183DF" w:rsidP="43B183DF">
                <w:pPr>
                  <w:rPr>
                    <w:rFonts w:ascii="Arial" w:hAnsi="Arial" w:cs="Arial"/>
                    <w:color w:val="F79646" w:themeColor="accent6"/>
                  </w:rPr>
                </w:pPr>
                <w:r w:rsidRPr="43B183DF">
                  <w:rPr>
                    <w:rFonts w:ascii="Arial" w:hAnsi="Arial" w:cs="Arial"/>
                    <w:color w:val="F79646" w:themeColor="accent6"/>
                  </w:rPr>
                  <w:t>The AUAV will not be a viable option when compared to competitors via technical advancement.</w:t>
                </w:r>
              </w:p>
            </w:tc>
            <w:tc>
              <w:tcPr>
                <w:tcW w:w="1114" w:type="dxa"/>
                <w:tcBorders>
                  <w:top w:val="nil"/>
                  <w:left w:val="nil"/>
                  <w:bottom w:val="single" w:sz="4" w:space="0" w:color="000000" w:themeColor="text1"/>
                  <w:right w:val="single" w:sz="4" w:space="0" w:color="000000" w:themeColor="text1"/>
                </w:tcBorders>
                <w:shd w:val="clear" w:color="auto" w:fill="00B050"/>
                <w:noWrap/>
                <w:hideMark/>
              </w:tcPr>
              <w:p w14:paraId="68A5295B" w14:textId="74621B4D"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006A7EEF" w:rsidRPr="006A7EEF" w14:paraId="15724A90"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36A1521D"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65D7EB5D"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xml:space="preserve">Reliability </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276D3DE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24ECAF1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ADB9B82" w14:textId="1FDC5CFD"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27050B7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07950051"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7A39C61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488FB257"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CA32BE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3.2.4.1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D7786E" w14:textId="0BC0A989"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an Instantaneous Reliability of at least 70%.</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734136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3D9A24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541DF39B"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F3420D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DDBB84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Operations task delayed</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139917F" w14:textId="6BBA710A" w:rsidR="00DA34AF" w:rsidRPr="006A7EEF" w:rsidRDefault="43B183DF" w:rsidP="43B183DF">
                <w:pPr>
                  <w:spacing w:before="0" w:after="0" w:line="259" w:lineRule="auto"/>
                  <w:rPr>
                    <w:rFonts w:ascii="Arial" w:hAnsi="Arial" w:cs="Arial"/>
                    <w:color w:val="000000" w:themeColor="text1"/>
                  </w:rPr>
                </w:pPr>
                <w:r w:rsidRPr="43B183DF">
                  <w:rPr>
                    <w:rFonts w:ascii="Arial" w:hAnsi="Arial" w:cs="Arial"/>
                    <w:color w:val="000000" w:themeColor="text1"/>
                    <w:sz w:val="20"/>
                    <w:szCs w:val="20"/>
                  </w:rPr>
                  <w:t>Medium</w:t>
                </w:r>
              </w:p>
            </w:tc>
          </w:tr>
          <w:tr w:rsidR="006A7EEF" w:rsidRPr="006A7EEF" w14:paraId="6237FD26"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BB9A18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3.2.4.2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B767D6E" w14:textId="1BE28DA8" w:rsidR="00DA34AF" w:rsidRPr="006A7EEF" w:rsidRDefault="67544214" w:rsidP="67544214">
                <w:pPr>
                  <w:spacing w:before="0" w:after="0"/>
                  <w:rPr>
                    <w:rFonts w:ascii="Arial" w:hAnsi="Arial" w:cs="Arial"/>
                    <w:color w:val="000000" w:themeColor="text1"/>
                    <w:sz w:val="20"/>
                    <w:szCs w:val="20"/>
                  </w:rPr>
                </w:pPr>
                <w:r w:rsidRPr="67544214">
                  <w:rPr>
                    <w:rFonts w:ascii="Arial" w:hAnsi="Arial" w:cs="Arial"/>
                    <w:color w:val="000000" w:themeColor="text1"/>
                    <w:sz w:val="20"/>
                    <w:szCs w:val="20"/>
                  </w:rPr>
                  <w:t xml:space="preserve">The </w:t>
                </w:r>
                <w:r w:rsidRPr="67544214">
                  <w:rPr>
                    <w:rFonts w:ascii="Arial" w:hAnsi="Arial" w:cs="Arial"/>
                    <w:color w:val="F79646" w:themeColor="accent6"/>
                    <w:lang w:val="en"/>
                  </w:rPr>
                  <w:t>AUAV</w:t>
                </w:r>
                <w:r w:rsidRPr="67544214">
                  <w:rPr>
                    <w:rFonts w:ascii="Arial" w:hAnsi="Arial" w:cs="Arial"/>
                    <w:color w:val="000000" w:themeColor="text1"/>
                    <w:sz w:val="20"/>
                    <w:szCs w:val="20"/>
                  </w:rPr>
                  <w:t xml:space="preserve"> system shall have a Mean Time Between Failure (MTBF) </w:t>
                </w:r>
                <w:r w:rsidRPr="67544214">
                  <w:rPr>
                    <w:rFonts w:ascii="Arial" w:hAnsi="Arial" w:cs="Arial"/>
                    <w:color w:val="E36C0A" w:themeColor="accent6" w:themeShade="BF"/>
                    <w:sz w:val="20"/>
                    <w:szCs w:val="20"/>
                  </w:rPr>
                  <w:t>of 20 years</w:t>
                </w:r>
                <w:r w:rsidRPr="67544214">
                  <w:rPr>
                    <w:rFonts w:ascii="Arial" w:hAnsi="Arial" w:cs="Arial"/>
                    <w:color w:val="000000" w:themeColor="text1"/>
                    <w:sz w:val="20"/>
                    <w:szCs w:val="20"/>
                  </w:rPr>
                  <w:t>.</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BB6A01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828052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issues</w:t>
                </w:r>
              </w:p>
            </w:tc>
            <w:tc>
              <w:tcPr>
                <w:tcW w:w="1095" w:type="dxa"/>
                <w:tcBorders>
                  <w:top w:val="nil"/>
                  <w:left w:val="nil"/>
                  <w:bottom w:val="single" w:sz="4" w:space="0" w:color="000000" w:themeColor="text1"/>
                  <w:right w:val="single" w:sz="4" w:space="0" w:color="000000" w:themeColor="text1"/>
                </w:tcBorders>
                <w:shd w:val="clear" w:color="auto" w:fill="FF0000"/>
              </w:tcPr>
              <w:p w14:paraId="7318AD9B" w14:textId="4194CDF3" w:rsidR="68E82657"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25B1DA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8DAA79" w14:textId="7689535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Faulty equipment</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1D1A1C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00FC6B60"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F2259E0" w14:textId="3EB02A2A" w:rsidR="61CB249E" w:rsidRDefault="43B183DF" w:rsidP="43B183DF">
                <w:pPr>
                  <w:rPr>
                    <w:rFonts w:ascii="Arial" w:hAnsi="Arial" w:cs="Arial"/>
                    <w:color w:val="00B050"/>
                  </w:rPr>
                </w:pPr>
                <w:r w:rsidRPr="43B183DF">
                  <w:rPr>
                    <w:rFonts w:ascii="Arial" w:hAnsi="Arial" w:cs="Arial"/>
                    <w:color w:val="00B050"/>
                  </w:rPr>
                  <w:t>3.2.4.3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E676D11" w14:textId="4AE36202" w:rsidR="61CB249E" w:rsidRDefault="51966B85" w:rsidP="67544214">
                <w:pPr>
                  <w:rPr>
                    <w:rFonts w:ascii="Arial" w:hAnsi="Arial" w:cs="Arial"/>
                    <w:color w:val="00B050"/>
                  </w:rPr>
                </w:pPr>
                <w:r w:rsidRPr="51966B85">
                  <w:rPr>
                    <w:rFonts w:ascii="Arial" w:hAnsi="Arial" w:cs="Arial"/>
                    <w:color w:val="00B050"/>
                    <w:lang w:val="en"/>
                  </w:rPr>
                  <w:t xml:space="preserve">The </w:t>
                </w:r>
                <w:r w:rsidRPr="51966B85">
                  <w:rPr>
                    <w:rFonts w:ascii="Arial" w:hAnsi="Arial" w:cs="Arial"/>
                    <w:color w:val="F79646" w:themeColor="accent6"/>
                    <w:lang w:val="en"/>
                  </w:rPr>
                  <w:t>AUAV system</w:t>
                </w:r>
                <w:r w:rsidRPr="51966B85">
                  <w:rPr>
                    <w:rFonts w:ascii="Arial" w:hAnsi="Arial" w:cs="Arial"/>
                    <w:color w:val="00B050"/>
                    <w:lang w:val="en"/>
                  </w:rPr>
                  <w:t xml:space="preserve"> mean time to repair (MTTR) </w:t>
                </w:r>
                <w:r w:rsidRPr="51966B85">
                  <w:rPr>
                    <w:rFonts w:ascii="Arial" w:hAnsi="Arial" w:cs="Arial"/>
                    <w:color w:val="00B050"/>
                    <w:lang w:val="en"/>
                  </w:rPr>
                  <w:lastRenderedPageBreak/>
                  <w:t>shall be a maximum of 8 hours.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6C281DC"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4659FC9F"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Operational impact</w:t>
                </w:r>
              </w:p>
            </w:tc>
            <w:tc>
              <w:tcPr>
                <w:tcW w:w="1095" w:type="dxa"/>
                <w:tcBorders>
                  <w:top w:val="nil"/>
                  <w:left w:val="nil"/>
                  <w:bottom w:val="single" w:sz="4" w:space="0" w:color="000000" w:themeColor="text1"/>
                  <w:right w:val="single" w:sz="4" w:space="0" w:color="000000" w:themeColor="text1"/>
                </w:tcBorders>
                <w:shd w:val="clear" w:color="auto" w:fill="FF0000"/>
              </w:tcPr>
              <w:p w14:paraId="2A77507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E2E9903"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Reliability Analysis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A44A1E4"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Operations task delayed</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CFA45DC" w14:textId="6BBA710A"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006A7EEF" w:rsidRPr="006A7EEF" w14:paraId="3DC2D6E7"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18F77AF1"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69343BC0"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Maintainability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13E52A8A"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599DB84A"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FAD8BA6" w14:textId="27804E34"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12B3C5A7"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15B2582F"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5EDC59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186B8E4D"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6BB1EA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3.2.5.1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394CCFC" w14:textId="70D05E3F" w:rsidR="00DA34AF" w:rsidRPr="006A7EEF" w:rsidRDefault="51966B85" w:rsidP="51966B85">
                <w:pPr>
                  <w:spacing w:before="0" w:after="0"/>
                  <w:rPr>
                    <w:rFonts w:ascii="Arial" w:hAnsi="Arial" w:cs="Arial"/>
                    <w:color w:val="000000" w:themeColor="text1"/>
                    <w:sz w:val="20"/>
                    <w:szCs w:val="20"/>
                  </w:rPr>
                </w:pPr>
                <w:r w:rsidRPr="51966B85">
                  <w:rPr>
                    <w:rFonts w:ascii="Arial" w:hAnsi="Arial" w:cs="Arial"/>
                    <w:color w:val="000000" w:themeColor="text1"/>
                    <w:sz w:val="20"/>
                    <w:szCs w:val="20"/>
                  </w:rPr>
                  <w:t>The</w:t>
                </w:r>
                <w:r w:rsidRPr="51966B85">
                  <w:rPr>
                    <w:rFonts w:ascii="Arial" w:hAnsi="Arial" w:cs="Arial"/>
                    <w:color w:val="F79646" w:themeColor="accent6"/>
                    <w:lang w:val="en"/>
                  </w:rPr>
                  <w:t xml:space="preserve"> AUAV</w:t>
                </w:r>
                <w:r w:rsidRPr="51966B85">
                  <w:rPr>
                    <w:rFonts w:ascii="Arial" w:hAnsi="Arial" w:cs="Arial"/>
                    <w:color w:val="000000" w:themeColor="text1"/>
                    <w:sz w:val="20"/>
                    <w:szCs w:val="20"/>
                  </w:rPr>
                  <w:t xml:space="preserve"> system shall not result in down time of more than 5 hours due to regular system maintenance.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E88960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8F019A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60CB4F72"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E15F65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B991291" w14:textId="7E5F5C89"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3A6A3B2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5831654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FA60FC4" w14:textId="318A085D" w:rsidR="61CB249E" w:rsidRDefault="43B183DF" w:rsidP="43B183DF">
                <w:pPr>
                  <w:rPr>
                    <w:rFonts w:ascii="Arial" w:hAnsi="Arial" w:cs="Arial"/>
                    <w:color w:val="00B050"/>
                  </w:rPr>
                </w:pPr>
                <w:r w:rsidRPr="43B183DF">
                  <w:rPr>
                    <w:rFonts w:ascii="Arial" w:hAnsi="Arial" w:cs="Arial"/>
                    <w:color w:val="00B050"/>
                  </w:rPr>
                  <w:t>3.2.5.2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2B947F4" w14:textId="7FE4882B" w:rsidR="61CB249E" w:rsidRDefault="51966B85" w:rsidP="51966B85">
                <w:pPr>
                  <w:rPr>
                    <w:rFonts w:ascii="Arial" w:hAnsi="Arial" w:cs="Arial"/>
                    <w:color w:val="00B050"/>
                  </w:rPr>
                </w:pPr>
                <w:r w:rsidRPr="51966B85">
                  <w:rPr>
                    <w:rFonts w:ascii="Arial" w:hAnsi="Arial" w:cs="Arial"/>
                    <w:color w:val="00B050"/>
                  </w:rPr>
                  <w:t xml:space="preserve">The </w:t>
                </w:r>
                <w:r w:rsidRPr="51966B85">
                  <w:rPr>
                    <w:rFonts w:ascii="Arial" w:hAnsi="Arial" w:cs="Arial"/>
                    <w:color w:val="F79646" w:themeColor="accent6"/>
                    <w:lang w:val="en"/>
                  </w:rPr>
                  <w:t>AUAV</w:t>
                </w:r>
                <w:r w:rsidRPr="51966B85">
                  <w:rPr>
                    <w:rFonts w:ascii="Arial" w:hAnsi="Arial" w:cs="Arial"/>
                    <w:color w:val="00B050"/>
                  </w:rPr>
                  <w:t xml:space="preserve"> system shall require complete system inspection after every 1000 hours of flight 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7AC2F62"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32E6BC"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1D4B91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90135EE"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0144D5A7" w14:textId="7E5F5C89"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905AF9"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074E5A3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6797CD5" w14:textId="08F5CE79" w:rsidR="61CB249E" w:rsidRDefault="43B183DF" w:rsidP="43B183DF">
                <w:pPr>
                  <w:rPr>
                    <w:rFonts w:ascii="Arial" w:hAnsi="Arial" w:cs="Arial"/>
                    <w:color w:val="00B050"/>
                  </w:rPr>
                </w:pPr>
                <w:r w:rsidRPr="43B183DF">
                  <w:rPr>
                    <w:rFonts w:ascii="Arial" w:hAnsi="Arial" w:cs="Arial"/>
                    <w:color w:val="00B050"/>
                  </w:rPr>
                  <w:t>3.2.5.3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2D698B8" w14:textId="53A1B44A" w:rsidR="61CB249E" w:rsidRDefault="51966B85" w:rsidP="51966B85">
                <w:pPr>
                  <w:rPr>
                    <w:rFonts w:ascii="Arial" w:hAnsi="Arial" w:cs="Arial"/>
                    <w:color w:val="00B050"/>
                  </w:rPr>
                </w:pPr>
                <w:r w:rsidRPr="51966B85">
                  <w:rPr>
                    <w:rFonts w:ascii="Arial" w:hAnsi="Arial" w:cs="Arial"/>
                    <w:color w:val="00B050"/>
                  </w:rPr>
                  <w:t xml:space="preserve">The </w:t>
                </w:r>
                <w:r w:rsidRPr="51966B85">
                  <w:rPr>
                    <w:rFonts w:ascii="Arial" w:hAnsi="Arial" w:cs="Arial"/>
                    <w:color w:val="F79646" w:themeColor="accent6"/>
                    <w:lang w:val="en"/>
                  </w:rPr>
                  <w:t>AUAV</w:t>
                </w:r>
                <w:r w:rsidRPr="51966B85">
                  <w:rPr>
                    <w:rFonts w:ascii="Arial" w:hAnsi="Arial" w:cs="Arial"/>
                    <w:color w:val="00B050"/>
                  </w:rPr>
                  <w:t xml:space="preserve"> system shall self-check and perform software updates when needed 5 hours prior to operation time.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FB99863"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EA2B0C1"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0480218F"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5761267"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BD3981A"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5029A5A4" w14:textId="4E7BF3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03A011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AB0812" w14:textId="187997B5" w:rsidR="61CB249E" w:rsidRDefault="43B183DF" w:rsidP="43B183DF">
                <w:pPr>
                  <w:rPr>
                    <w:rFonts w:ascii="Arial" w:hAnsi="Arial" w:cs="Arial"/>
                    <w:color w:val="00B050"/>
                  </w:rPr>
                </w:pPr>
                <w:r w:rsidRPr="43B183DF">
                  <w:rPr>
                    <w:rFonts w:ascii="Arial" w:hAnsi="Arial" w:cs="Arial"/>
                    <w:color w:val="00B050"/>
                  </w:rPr>
                  <w:t>3.2.5.4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DEB03EA" w14:textId="2552201B" w:rsidR="61CB249E" w:rsidRDefault="1917F4B1" w:rsidP="1917F4B1">
                <w:pPr>
                  <w:rPr>
                    <w:rFonts w:ascii="Arial" w:hAnsi="Arial" w:cs="Arial"/>
                    <w:color w:val="00B050"/>
                  </w:rPr>
                </w:pPr>
                <w:r w:rsidRPr="1917F4B1">
                  <w:rPr>
                    <w:rFonts w:ascii="Arial" w:hAnsi="Arial" w:cs="Arial"/>
                    <w:color w:val="00B050"/>
                  </w:rPr>
                  <w:t xml:space="preserve">The </w:t>
                </w:r>
                <w:r w:rsidRPr="1917F4B1">
                  <w:rPr>
                    <w:rFonts w:ascii="Arial" w:hAnsi="Arial" w:cs="Arial"/>
                    <w:color w:val="F79646" w:themeColor="accent6"/>
                    <w:lang w:val="en"/>
                  </w:rPr>
                  <w:t>AUAV</w:t>
                </w:r>
                <w:r w:rsidRPr="1917F4B1">
                  <w:rPr>
                    <w:rFonts w:ascii="Arial" w:hAnsi="Arial" w:cs="Arial"/>
                    <w:color w:val="00B050"/>
                  </w:rPr>
                  <w:t xml:space="preserve"> system shall allow for 30-minute updates by maintenance personnel.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84E51C2"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E41255"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250CE5C9"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37805B4"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E00602F"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081ADDE7" w14:textId="249E1078"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40B6D22C"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79C9F0A" w14:textId="28B5CD50" w:rsidR="61CB249E" w:rsidRDefault="43B183DF" w:rsidP="43B183DF">
                <w:pPr>
                  <w:rPr>
                    <w:rFonts w:ascii="Arial" w:hAnsi="Arial" w:cs="Arial"/>
                    <w:color w:val="00B050"/>
                  </w:rPr>
                </w:pPr>
                <w:r w:rsidRPr="43B183DF">
                  <w:rPr>
                    <w:rFonts w:ascii="Arial" w:hAnsi="Arial" w:cs="Arial"/>
                    <w:color w:val="00B050"/>
                  </w:rPr>
                  <w:t>3.2.5.5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9137B7E" w14:textId="37547F6D" w:rsidR="61CB249E" w:rsidRDefault="1917F4B1" w:rsidP="1917F4B1">
                <w:pPr>
                  <w:rPr>
                    <w:rFonts w:ascii="Arial" w:hAnsi="Arial" w:cs="Arial"/>
                    <w:color w:val="00B050"/>
                  </w:rPr>
                </w:pPr>
                <w:r w:rsidRPr="1917F4B1">
                  <w:rPr>
                    <w:rFonts w:ascii="Arial" w:hAnsi="Arial" w:cs="Arial"/>
                    <w:color w:val="00B050"/>
                  </w:rPr>
                  <w:t xml:space="preserve">The </w:t>
                </w:r>
                <w:r w:rsidRPr="1917F4B1">
                  <w:rPr>
                    <w:rFonts w:ascii="Arial" w:hAnsi="Arial" w:cs="Arial"/>
                    <w:color w:val="F79646" w:themeColor="accent6"/>
                    <w:lang w:val="en"/>
                  </w:rPr>
                  <w:t>AUAV</w:t>
                </w:r>
                <w:r w:rsidRPr="1917F4B1">
                  <w:rPr>
                    <w:rFonts w:ascii="Arial" w:hAnsi="Arial" w:cs="Arial"/>
                    <w:color w:val="00B050"/>
                  </w:rPr>
                  <w:t xml:space="preserve"> system shall have a built-in-test (BIT) protocol incorporated into the controller to allow for easier maintenance.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BD7755A"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EFE0CC1"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9C30DD1"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D49FBC2"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18A431D"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46DAE996" w14:textId="43E347FC"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3A0385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5E53F775" w14:textId="236434C4" w:rsidR="61CB249E" w:rsidRDefault="43B183DF" w:rsidP="43B183DF">
                <w:pPr>
                  <w:rPr>
                    <w:rFonts w:ascii="Arial" w:hAnsi="Arial" w:cs="Arial"/>
                    <w:color w:val="00B050"/>
                  </w:rPr>
                </w:pPr>
                <w:r w:rsidRPr="43B183DF">
                  <w:rPr>
                    <w:rFonts w:ascii="Arial" w:hAnsi="Arial" w:cs="Arial"/>
                    <w:color w:val="00B050"/>
                  </w:rPr>
                  <w:lastRenderedPageBreak/>
                  <w:t>3.2.5.6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53A1278" w14:textId="3C9952A8"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BIT function shall store BIT error files onto onboard memory.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1D8A36B"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CE5B751"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65236F7"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3122C8C"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63F0D67"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17B863C5" w14:textId="406747C3"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198A585A"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9394D90" w14:textId="3BD5CD0E" w:rsidR="61CB249E" w:rsidRDefault="43B183DF" w:rsidP="43B183DF">
                <w:pPr>
                  <w:rPr>
                    <w:rFonts w:ascii="Arial" w:hAnsi="Arial" w:cs="Arial"/>
                    <w:color w:val="00B050"/>
                  </w:rPr>
                </w:pPr>
                <w:r w:rsidRPr="43B183DF">
                  <w:rPr>
                    <w:rFonts w:ascii="Arial" w:hAnsi="Arial" w:cs="Arial"/>
                    <w:color w:val="00B050"/>
                  </w:rPr>
                  <w:t>3.2.5.7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5B8BF5D" w14:textId="214FD952"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transmit BIT error files to the mission control center within 30 seconds of receipt of error.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569495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3FFE33B"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16579904"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0F32EBA"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C2E6C43" w14:textId="7E5F5C89"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6D66763" w14:textId="77777777"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7BC85CF9"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14D201A3" w14:textId="4161DE4C" w:rsidR="61CB249E" w:rsidRDefault="43B183DF" w:rsidP="43B183DF">
                <w:pPr>
                  <w:rPr>
                    <w:rFonts w:ascii="Arial" w:hAnsi="Arial" w:cs="Arial"/>
                    <w:color w:val="00B050"/>
                  </w:rPr>
                </w:pPr>
                <w:r w:rsidRPr="43B183DF">
                  <w:rPr>
                    <w:rFonts w:ascii="Arial" w:hAnsi="Arial" w:cs="Arial"/>
                    <w:color w:val="00B050"/>
                  </w:rPr>
                  <w:t>3.2.5.8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30452A2" w14:textId="48FEBE76" w:rsidR="61CB249E" w:rsidRDefault="43B183DF" w:rsidP="43B183DF">
                <w:pPr>
                  <w:rPr>
                    <w:rFonts w:ascii="Arial" w:hAnsi="Arial" w:cs="Arial"/>
                    <w:color w:val="00B050"/>
                  </w:rPr>
                </w:pPr>
                <w:r w:rsidRPr="43B183DF">
                  <w:rPr>
                    <w:rFonts w:ascii="Arial" w:hAnsi="Arial" w:cs="Arial"/>
                    <w:color w:val="00B050"/>
                    <w:lang w:val="en"/>
                  </w:rPr>
                  <w:t>The company shall maintain the capability of repairing individual modules. That is if a module (Line Replaceable Unit, LRU) fails, it should be replaced with a spare at the customer site and the failed module transported to the factory where it can be repaired by personnel with high skill levels.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CDAB52C"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2E3F22"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7116C32"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9F8DFFD"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BF65D68"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FE574D" w14:textId="54A7A052"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2872698D"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1176AFD" w14:textId="63F28007" w:rsidR="61CB249E" w:rsidRDefault="43B183DF" w:rsidP="43B183DF">
                <w:pPr>
                  <w:rPr>
                    <w:rFonts w:ascii="Arial" w:hAnsi="Arial" w:cs="Arial"/>
                    <w:color w:val="00B050"/>
                  </w:rPr>
                </w:pPr>
                <w:r w:rsidRPr="43B183DF">
                  <w:rPr>
                    <w:rFonts w:ascii="Arial" w:hAnsi="Arial" w:cs="Arial"/>
                    <w:color w:val="00B050"/>
                  </w:rPr>
                  <w:t>3.2.5.9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D2E1EE2" w14:textId="2FCDB9A0" w:rsidR="61CB249E" w:rsidRDefault="43B183DF" w:rsidP="43B183DF">
                <w:pPr>
                  <w:rPr>
                    <w:rFonts w:ascii="Arial" w:hAnsi="Arial" w:cs="Arial"/>
                    <w:color w:val="00B050"/>
                  </w:rPr>
                </w:pPr>
                <w:r w:rsidRPr="43B183DF">
                  <w:rPr>
                    <w:rFonts w:ascii="Arial" w:hAnsi="Arial" w:cs="Arial"/>
                    <w:color w:val="00B050"/>
                    <w:lang w:val="en"/>
                  </w:rPr>
                  <w:t>All documentation for the maintenance schedules and procedures shall be provided for the system as part of the contractual deliverables.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69D8A97"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F65F86A"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Hardware related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01CB958"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7805A98"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Spare AUAV available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B624210"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cannot put in service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DE1E52D" w14:textId="60CE3BDB" w:rsidR="61CB249E"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2F77F87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13ED89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3.2.5.10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3090B87" w14:textId="6890A92B"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maintained with Commercial Off the Shelf (COTS) tools and equipment.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D0C03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Cost/Schedule</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0F6B2B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Delay in repair time or budget overruns </w:t>
                </w:r>
              </w:p>
            </w:tc>
            <w:tc>
              <w:tcPr>
                <w:tcW w:w="1095" w:type="dxa"/>
                <w:tcBorders>
                  <w:top w:val="nil"/>
                  <w:left w:val="nil"/>
                  <w:bottom w:val="single" w:sz="4" w:space="0" w:color="000000" w:themeColor="text1"/>
                  <w:right w:val="single" w:sz="4" w:space="0" w:color="000000" w:themeColor="text1"/>
                </w:tcBorders>
                <w:shd w:val="clear" w:color="auto" w:fill="00B050"/>
              </w:tcPr>
              <w:p w14:paraId="6F31E2CA"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332AAF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COTS maintainable materials and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9D4833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Special order/non-COTS parts and tooling required</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78BAC0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006A7EEF" w:rsidRPr="006A7EEF" w14:paraId="6CB02257"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2882F05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424A81DC"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Usability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3F64A95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3C249D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708A6670" w14:textId="0B67369D"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1F96F2D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7CEF6ECE"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087ADE55"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5681BBC4" w14:textId="77777777" w:rsidTr="1917F4B1">
            <w:trPr>
              <w:trHeight w:val="17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C225E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3.2.6.1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D7E77FB" w14:textId="3CE4DA22"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designed so that it can be operated by a single operator with intermediate skills. Intermediate skills in this case are defined as High School Graduate with 9th grade reading/writing level with no prior work experience and around 40 hours of training plus some on-the-job training.</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CDA39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7089AD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use complexity</w:t>
                </w:r>
              </w:p>
            </w:tc>
            <w:tc>
              <w:tcPr>
                <w:tcW w:w="1095" w:type="dxa"/>
                <w:tcBorders>
                  <w:top w:val="nil"/>
                  <w:left w:val="nil"/>
                  <w:bottom w:val="single" w:sz="4" w:space="0" w:color="000000" w:themeColor="text1"/>
                  <w:right w:val="single" w:sz="4" w:space="0" w:color="000000" w:themeColor="text1"/>
                </w:tcBorders>
                <w:shd w:val="clear" w:color="auto" w:fill="FFC000"/>
              </w:tcPr>
              <w:p w14:paraId="14A7E2D5"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027ECA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Certify and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6AFEE9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Cost of new AUAV</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660B16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107B9A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A0D2CC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3.2.6.2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67B1784" w14:textId="7B50E992"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have a user-friendly interface to minimize training and user skill requirements.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B422B9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490589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use complexity</w:t>
                </w:r>
              </w:p>
            </w:tc>
            <w:tc>
              <w:tcPr>
                <w:tcW w:w="1095" w:type="dxa"/>
                <w:tcBorders>
                  <w:top w:val="nil"/>
                  <w:left w:val="nil"/>
                  <w:bottom w:val="single" w:sz="4" w:space="0" w:color="000000" w:themeColor="text1"/>
                  <w:right w:val="single" w:sz="4" w:space="0" w:color="000000" w:themeColor="text1"/>
                </w:tcBorders>
                <w:shd w:val="clear" w:color="auto" w:fill="00B050"/>
              </w:tcPr>
              <w:p w14:paraId="18E54E8A"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0A36D0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with intuitive user interface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899722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Sub-optimal operation of AUAV system</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61BD94F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194A7A5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401CF43" w14:textId="46A1E5CB" w:rsidR="61CB249E" w:rsidRDefault="43B183DF" w:rsidP="43B183DF">
                <w:pPr>
                  <w:rPr>
                    <w:rFonts w:ascii="Arial" w:hAnsi="Arial" w:cs="Arial"/>
                    <w:color w:val="00B050"/>
                  </w:rPr>
                </w:pPr>
                <w:r w:rsidRPr="43B183DF">
                  <w:rPr>
                    <w:rFonts w:ascii="Arial" w:hAnsi="Arial" w:cs="Arial"/>
                    <w:color w:val="00B050"/>
                  </w:rPr>
                  <w:t>3.2.6.3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4BA0C7A" w14:textId="417BDB37"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include the user authorization procedure where users must identify themselves using log in name and password. Only users that are authorized have access to system data.</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81B5D0A" w14:textId="298638C6" w:rsidR="61CB249E" w:rsidRDefault="43B183DF" w:rsidP="43B183DF">
                <w:pPr>
                  <w:rPr>
                    <w:rFonts w:ascii="Arial" w:hAnsi="Arial" w:cs="Arial"/>
                    <w:color w:val="F79646" w:themeColor="accent6"/>
                  </w:rPr>
                </w:pPr>
                <w:r w:rsidRPr="43B183DF">
                  <w:rPr>
                    <w:rFonts w:ascii="Arial" w:hAnsi="Arial" w:cs="Arial"/>
                    <w:color w:val="F79646" w:themeColor="accent6"/>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2567537" w14:textId="40D6E49C" w:rsidR="61CB249E" w:rsidRDefault="43B183DF" w:rsidP="43B183DF">
                <w:pPr>
                  <w:rPr>
                    <w:rFonts w:ascii="Arial" w:hAnsi="Arial" w:cs="Arial"/>
                    <w:color w:val="F79646" w:themeColor="accent6"/>
                  </w:rPr>
                </w:pPr>
                <w:r w:rsidRPr="43B183DF">
                  <w:rPr>
                    <w:rFonts w:ascii="Arial" w:hAnsi="Arial" w:cs="Arial"/>
                    <w:color w:val="F79646" w:themeColor="accent6"/>
                  </w:rPr>
                  <w:t>Leak of secured data to unauthorized individuals.</w:t>
                </w:r>
              </w:p>
            </w:tc>
            <w:tc>
              <w:tcPr>
                <w:tcW w:w="1095" w:type="dxa"/>
                <w:tcBorders>
                  <w:top w:val="nil"/>
                  <w:left w:val="nil"/>
                  <w:bottom w:val="single" w:sz="4" w:space="0" w:color="000000" w:themeColor="text1"/>
                  <w:right w:val="single" w:sz="4" w:space="0" w:color="000000" w:themeColor="text1"/>
                </w:tcBorders>
                <w:shd w:val="clear" w:color="auto" w:fill="00B050"/>
              </w:tcPr>
              <w:p w14:paraId="3B7CB0DD" w14:textId="4CF4CC4C"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0F11AA9" w14:textId="313B7A9B" w:rsidR="61CB249E" w:rsidRDefault="43B183DF" w:rsidP="43B183DF">
                <w:pPr>
                  <w:rPr>
                    <w:rFonts w:ascii="Arial" w:hAnsi="Arial" w:cs="Arial"/>
                    <w:color w:val="F79646" w:themeColor="accent6"/>
                  </w:rPr>
                </w:pPr>
                <w:r w:rsidRPr="43B183DF">
                  <w:rPr>
                    <w:rFonts w:ascii="Arial" w:hAnsi="Arial" w:cs="Arial"/>
                    <w:color w:val="F79646" w:themeColor="accent6"/>
                  </w:rPr>
                  <w:t>The system will have a system that can track and determine authorized system users.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56DAAD9" w14:textId="12A77EDE" w:rsidR="61CB249E" w:rsidRDefault="43B183DF" w:rsidP="43B183DF">
                <w:pPr>
                  <w:rPr>
                    <w:rFonts w:ascii="Arial" w:hAnsi="Arial" w:cs="Arial"/>
                    <w:color w:val="F79646" w:themeColor="accent6"/>
                  </w:rPr>
                </w:pPr>
                <w:r w:rsidRPr="43B183DF">
                  <w:rPr>
                    <w:rFonts w:ascii="Arial" w:hAnsi="Arial" w:cs="Arial"/>
                    <w:color w:val="F79646" w:themeColor="accent6"/>
                  </w:rPr>
                  <w:t>Leak of secured data/information to an unauthorized source.</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018584F3" w14:textId="31E81045"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006A7EEF" w:rsidRPr="006A7EEF" w14:paraId="755C8089"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606A9FF9"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lastRenderedPageBreak/>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7587FEE7"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Supportability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D4ACFE3"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3A162DE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3FCA8F17" w14:textId="389D373E"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7FECBDA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38359B3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B909978"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1BCE27E8"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78BBEFF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3.2.7.1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CF2D696" w14:textId="7CEDDA5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support different data transfer protocols.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B1F274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533F45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communications</w:t>
                </w:r>
              </w:p>
            </w:tc>
            <w:tc>
              <w:tcPr>
                <w:tcW w:w="1095" w:type="dxa"/>
                <w:tcBorders>
                  <w:top w:val="nil"/>
                  <w:left w:val="nil"/>
                  <w:bottom w:val="single" w:sz="4" w:space="0" w:color="000000" w:themeColor="text1"/>
                  <w:right w:val="single" w:sz="4" w:space="0" w:color="000000" w:themeColor="text1"/>
                </w:tcBorders>
                <w:shd w:val="clear" w:color="auto" w:fill="FF0000"/>
              </w:tcPr>
              <w:p w14:paraId="2B505818"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531842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Add an alternative way of transmitting data.</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7A777C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More equipment may suffer communication loss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EAADC32" w14:textId="4FC400D3"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0768CE56" w14:textId="77777777" w:rsidTr="1917F4B1">
            <w:trPr>
              <w:trHeight w:val="8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EDDBC8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3.2.7.2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B9691A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The data processing, and control processing code from the AUAV shall be written with a programming language which is cross-platform.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A5EDB9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Technical </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41ABF2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compatibility</w:t>
                </w:r>
              </w:p>
            </w:tc>
            <w:tc>
              <w:tcPr>
                <w:tcW w:w="1095" w:type="dxa"/>
                <w:tcBorders>
                  <w:top w:val="nil"/>
                  <w:left w:val="nil"/>
                  <w:bottom w:val="single" w:sz="4" w:space="0" w:color="000000" w:themeColor="text1"/>
                  <w:right w:val="single" w:sz="4" w:space="0" w:color="000000" w:themeColor="text1"/>
                </w:tcBorders>
                <w:shd w:val="clear" w:color="auto" w:fill="FF0000"/>
              </w:tcPr>
              <w:p w14:paraId="74C3ABA7" w14:textId="77777777" w:rsidR="68E82657"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123A40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Develop software using cross-platform capable programming language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F58026C" w14:textId="62BCA24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Code would have to be rewritten or converted to a more compatible language driving cost increase</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E61C252" w14:textId="74084AFF"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55C445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5AC0672C"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2242EA16" w14:textId="7E8C0C8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Transportability/Mobility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C1B256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3877EC31"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872061F" w14:textId="62C08BDE"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6BACD7C2"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60DE2403"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45186EB7"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61CB249E" w14:paraId="5216544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F4F7D94" w14:textId="220902F3" w:rsidR="61CB249E" w:rsidRDefault="43B183DF" w:rsidP="43B183DF">
                <w:pPr>
                  <w:rPr>
                    <w:rFonts w:ascii="Arial" w:hAnsi="Arial" w:cs="Arial"/>
                    <w:color w:val="00B050"/>
                  </w:rPr>
                </w:pPr>
                <w:r w:rsidRPr="43B183DF">
                  <w:rPr>
                    <w:rFonts w:ascii="Arial" w:hAnsi="Arial" w:cs="Arial"/>
                    <w:color w:val="00B050"/>
                  </w:rPr>
                  <w:t>3.2.8.1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BA55DAA" w14:textId="6985DEEE"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accommodate ease of transport during system integration and maintenance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C217D45" w14:textId="58F2C27A"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90E6714" w14:textId="40560F7F" w:rsidR="61CB249E" w:rsidRDefault="43B183DF" w:rsidP="43B183DF">
                <w:pPr>
                  <w:rPr>
                    <w:rFonts w:ascii="Arial" w:hAnsi="Arial" w:cs="Arial"/>
                    <w:color w:val="F79646" w:themeColor="accent6"/>
                  </w:rPr>
                </w:pPr>
                <w:r w:rsidRPr="43B183DF">
                  <w:rPr>
                    <w:rFonts w:ascii="Arial" w:hAnsi="Arial" w:cs="Arial"/>
                    <w:color w:val="F79646" w:themeColor="accent6"/>
                  </w:rPr>
                  <w:t>Damage</w:t>
                </w:r>
              </w:p>
            </w:tc>
            <w:tc>
              <w:tcPr>
                <w:tcW w:w="1095" w:type="dxa"/>
                <w:tcBorders>
                  <w:top w:val="nil"/>
                  <w:left w:val="nil"/>
                  <w:bottom w:val="single" w:sz="4" w:space="0" w:color="000000" w:themeColor="text1"/>
                  <w:right w:val="single" w:sz="4" w:space="0" w:color="000000" w:themeColor="text1"/>
                </w:tcBorders>
                <w:shd w:val="clear" w:color="auto" w:fill="FFC000"/>
              </w:tcPr>
              <w:p w14:paraId="65972645" w14:textId="46811F4C"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69D6112" w14:textId="650770F9" w:rsidR="61CB249E" w:rsidRDefault="43B183DF" w:rsidP="43B183DF">
                <w:pPr>
                  <w:rPr>
                    <w:rFonts w:ascii="Arial" w:hAnsi="Arial" w:cs="Arial"/>
                    <w:color w:val="F79646" w:themeColor="accent6"/>
                  </w:rPr>
                </w:pPr>
                <w:r w:rsidRPr="43B183DF">
                  <w:rPr>
                    <w:rFonts w:ascii="Arial" w:hAnsi="Arial" w:cs="Arial"/>
                    <w:color w:val="F79646" w:themeColor="accent6"/>
                  </w:rPr>
                  <w:t>Design the system to take up minimal space during transport.</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F5D816B" w14:textId="2A05A366" w:rsidR="61CB249E" w:rsidRDefault="43B183DF" w:rsidP="43B183DF">
                <w:pPr>
                  <w:rPr>
                    <w:rFonts w:ascii="Arial" w:hAnsi="Arial" w:cs="Arial"/>
                    <w:color w:val="F79646" w:themeColor="accent6"/>
                  </w:rPr>
                </w:pPr>
                <w:r w:rsidRPr="43B183DF">
                  <w:rPr>
                    <w:rFonts w:ascii="Arial" w:hAnsi="Arial" w:cs="Arial"/>
                    <w:color w:val="F79646" w:themeColor="accent6"/>
                  </w:rPr>
                  <w:t>AUAV may sustain damage and will be unusable for an operational task.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46BFBB0E" w14:textId="09031308"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006A7EEF" w:rsidRPr="006A7EEF" w14:paraId="24806E95"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FB6799F" w14:textId="5F69661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3.2.8.2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64B58F" w14:textId="7B68F8D9"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w:t>
                </w:r>
                <w:r w:rsidRPr="1917F4B1">
                  <w:rPr>
                    <w:rFonts w:ascii="Arial" w:hAnsi="Arial" w:cs="Arial"/>
                    <w:color w:val="E36C0A" w:themeColor="accent6" w:themeShade="BF"/>
                    <w:sz w:val="20"/>
                    <w:szCs w:val="20"/>
                  </w:rPr>
                  <w:t>should not</w:t>
                </w:r>
                <w:r w:rsidRPr="1917F4B1">
                  <w:rPr>
                    <w:rFonts w:ascii="Arial" w:hAnsi="Arial" w:cs="Arial"/>
                    <w:color w:val="000000" w:themeColor="text1"/>
                    <w:sz w:val="20"/>
                    <w:szCs w:val="20"/>
                  </w:rPr>
                  <w:t xml:space="preserve"> sustain damage while being transported.</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095FEE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560902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Damage </w:t>
                </w:r>
              </w:p>
            </w:tc>
            <w:tc>
              <w:tcPr>
                <w:tcW w:w="1095" w:type="dxa"/>
                <w:tcBorders>
                  <w:top w:val="nil"/>
                  <w:left w:val="nil"/>
                  <w:bottom w:val="single" w:sz="4" w:space="0" w:color="000000" w:themeColor="text1"/>
                  <w:right w:val="single" w:sz="4" w:space="0" w:color="000000" w:themeColor="text1"/>
                </w:tcBorders>
                <w:shd w:val="clear" w:color="auto" w:fill="FFC000"/>
              </w:tcPr>
              <w:p w14:paraId="45E38652" w14:textId="39C2EB26"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485FBE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Provide a more protective storage space while being transported</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31DE84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may not be used for operational task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D64F10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F4ED925"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6E1F06BE"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3752A53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Flexibility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898913B"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008805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016461EE" w14:textId="09D7699A"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1315A69"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4D6633D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64DF2301"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006A7EEF" w:rsidRPr="006A7EEF" w14:paraId="79FBA4C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EED3CF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3.2.9.1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E49292D" w14:textId="38B32CF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be flexible such that changing </w:t>
                </w:r>
                <w:r w:rsidRPr="1917F4B1">
                  <w:rPr>
                    <w:rFonts w:ascii="Arial" w:hAnsi="Arial" w:cs="Arial"/>
                    <w:color w:val="000000" w:themeColor="text1"/>
                    <w:sz w:val="20"/>
                    <w:szCs w:val="20"/>
                  </w:rPr>
                  <w:lastRenderedPageBreak/>
                  <w:t xml:space="preserve">mission requirements can be adapted into the operation.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77BD5B9E"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670A60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Software issues.</w:t>
                </w:r>
              </w:p>
            </w:tc>
            <w:tc>
              <w:tcPr>
                <w:tcW w:w="1095" w:type="dxa"/>
                <w:tcBorders>
                  <w:top w:val="nil"/>
                  <w:left w:val="nil"/>
                  <w:bottom w:val="single" w:sz="4" w:space="0" w:color="000000" w:themeColor="text1"/>
                  <w:right w:val="single" w:sz="4" w:space="0" w:color="000000" w:themeColor="text1"/>
                </w:tcBorders>
                <w:shd w:val="clear" w:color="auto" w:fill="00B050"/>
              </w:tcPr>
              <w:p w14:paraId="33F843A5" w14:textId="43E8C6CB" w:rsidR="68E82657" w:rsidRDefault="43B183DF" w:rsidP="43B183DF">
                <w:pPr>
                  <w:rPr>
                    <w:rFonts w:ascii="Arial" w:hAnsi="Arial" w:cs="Arial"/>
                    <w:color w:val="000000" w:themeColor="text1"/>
                  </w:rPr>
                </w:pPr>
                <w:r w:rsidRPr="43B183DF">
                  <w:rPr>
                    <w:rFonts w:ascii="Arial" w:hAnsi="Arial" w:cs="Arial"/>
                    <w:color w:val="000000" w:themeColor="text1"/>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9EF8B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Enhance decision making capacity</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FB7927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 task not completed or skipped</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2079C15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Low</w:t>
                </w:r>
              </w:p>
            </w:tc>
          </w:tr>
          <w:tr w:rsidR="61CB249E" w14:paraId="35D6BE6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27B59D1" w14:textId="0C4DC87D" w:rsidR="61CB249E" w:rsidRDefault="43B183DF" w:rsidP="43B183DF">
                <w:pPr>
                  <w:rPr>
                    <w:rFonts w:ascii="Arial" w:hAnsi="Arial" w:cs="Arial"/>
                    <w:color w:val="F79646" w:themeColor="accent6"/>
                  </w:rPr>
                </w:pPr>
                <w:r w:rsidRPr="43B183DF">
                  <w:rPr>
                    <w:rFonts w:ascii="Arial" w:hAnsi="Arial" w:cs="Arial"/>
                    <w:color w:val="F79646" w:themeColor="accent6"/>
                  </w:rPr>
                  <w:t>3.2.9.2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6CC2E15" w14:textId="1B7EF9A7"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be designed to be flexible by making use of functional modularity that will allow for cost effective modification.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1D5E92A" w14:textId="54C564B6"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34AD4E8B" w14:textId="41E79917" w:rsidR="61CB249E" w:rsidRDefault="43B183DF" w:rsidP="43B183DF">
                <w:pPr>
                  <w:rPr>
                    <w:rFonts w:ascii="Arial" w:hAnsi="Arial" w:cs="Arial"/>
                    <w:color w:val="F79646" w:themeColor="accent6"/>
                  </w:rPr>
                </w:pPr>
                <w:r w:rsidRPr="43B183DF">
                  <w:rPr>
                    <w:rFonts w:ascii="Arial" w:hAnsi="Arial" w:cs="Arial"/>
                    <w:color w:val="F79646" w:themeColor="accent6"/>
                  </w:rPr>
                  <w:t>Elevated modification cost.</w:t>
                </w:r>
              </w:p>
            </w:tc>
            <w:tc>
              <w:tcPr>
                <w:tcW w:w="1095" w:type="dxa"/>
                <w:tcBorders>
                  <w:top w:val="nil"/>
                  <w:left w:val="nil"/>
                  <w:bottom w:val="single" w:sz="4" w:space="0" w:color="000000" w:themeColor="text1"/>
                  <w:right w:val="single" w:sz="4" w:space="0" w:color="000000" w:themeColor="text1"/>
                </w:tcBorders>
                <w:shd w:val="clear" w:color="auto" w:fill="00B050"/>
              </w:tcPr>
              <w:p w14:paraId="1C73F060" w14:textId="6DCBA9EB" w:rsidR="61CB249E" w:rsidRDefault="43B183DF" w:rsidP="43B183DF">
                <w:pPr>
                  <w:rPr>
                    <w:rFonts w:ascii="Arial" w:hAnsi="Arial" w:cs="Arial"/>
                    <w:color w:val="F79646" w:themeColor="accent6"/>
                  </w:rPr>
                </w:pPr>
                <w:r w:rsidRPr="43B183DF">
                  <w:rPr>
                    <w:rFonts w:ascii="Arial" w:hAnsi="Arial" w:cs="Arial"/>
                    <w:color w:val="F79646" w:themeColor="accent6"/>
                  </w:rPr>
                  <w:t>Low</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3ED6AD24" w14:textId="484BC4C5" w:rsidR="61CB249E" w:rsidRDefault="43B183DF" w:rsidP="43B183DF">
                <w:pPr>
                  <w:rPr>
                    <w:rFonts w:ascii="Arial" w:hAnsi="Arial" w:cs="Arial"/>
                    <w:color w:val="F79646" w:themeColor="accent6"/>
                  </w:rPr>
                </w:pPr>
                <w:r w:rsidRPr="43B183DF">
                  <w:rPr>
                    <w:rFonts w:ascii="Arial" w:hAnsi="Arial" w:cs="Arial"/>
                    <w:color w:val="F79646" w:themeColor="accent6"/>
                  </w:rPr>
                  <w:t>System is designed for modularity and the use of off the shelf parts as to decrease cost for modification.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C2C1AC5" w14:textId="26F94E5C" w:rsidR="61CB249E" w:rsidRDefault="43B183DF" w:rsidP="43B183DF">
                <w:pPr>
                  <w:rPr>
                    <w:rFonts w:ascii="Arial" w:hAnsi="Arial" w:cs="Arial"/>
                    <w:color w:val="F79646" w:themeColor="accent6"/>
                  </w:rPr>
                </w:pPr>
                <w:r w:rsidRPr="43B183DF">
                  <w:rPr>
                    <w:rFonts w:ascii="Arial" w:hAnsi="Arial" w:cs="Arial"/>
                    <w:color w:val="F79646" w:themeColor="accent6"/>
                  </w:rPr>
                  <w:t>Operational task cannot be completed due to system inabilities.</w:t>
                </w:r>
              </w:p>
            </w:tc>
            <w:tc>
              <w:tcPr>
                <w:tcW w:w="1114" w:type="dxa"/>
                <w:tcBorders>
                  <w:top w:val="nil"/>
                  <w:left w:val="nil"/>
                  <w:bottom w:val="single" w:sz="4" w:space="0" w:color="000000" w:themeColor="text1"/>
                  <w:right w:val="single" w:sz="4" w:space="0" w:color="000000" w:themeColor="text1"/>
                </w:tcBorders>
                <w:shd w:val="clear" w:color="auto" w:fill="00B050"/>
                <w:hideMark/>
              </w:tcPr>
              <w:p w14:paraId="30A7D090" w14:textId="65133921" w:rsidR="61CB249E" w:rsidRDefault="43B183DF" w:rsidP="43B183DF">
                <w:pPr>
                  <w:rPr>
                    <w:rFonts w:ascii="Arial" w:hAnsi="Arial" w:cs="Arial"/>
                    <w:color w:val="F79646" w:themeColor="accent6"/>
                  </w:rPr>
                </w:pPr>
                <w:r w:rsidRPr="43B183DF">
                  <w:rPr>
                    <w:rFonts w:ascii="Arial" w:hAnsi="Arial" w:cs="Arial"/>
                    <w:color w:val="F79646" w:themeColor="accent6"/>
                  </w:rPr>
                  <w:t>Low</w:t>
                </w:r>
              </w:p>
            </w:tc>
          </w:tr>
          <w:tr w:rsidR="61CB249E" w14:paraId="687D4DF4"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B0DF8AD" w14:textId="05EB6285" w:rsidR="61CB249E" w:rsidRDefault="43B183DF" w:rsidP="43B183DF">
                <w:pPr>
                  <w:rPr>
                    <w:rFonts w:ascii="Arial" w:hAnsi="Arial" w:cs="Arial"/>
                    <w:color w:val="F79646" w:themeColor="accent6"/>
                  </w:rPr>
                </w:pPr>
                <w:r w:rsidRPr="43B183DF">
                  <w:rPr>
                    <w:rFonts w:ascii="Arial" w:hAnsi="Arial" w:cs="Arial"/>
                    <w:color w:val="F79646" w:themeColor="accent6"/>
                  </w:rPr>
                  <w:t>3.2.9.3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F3046C4" w14:textId="29C51419"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support multifunctional tasking, including detection, oversight, and tracking.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1B02FB75" w14:textId="727E0930"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1B3DAA7" w14:textId="0240D0C4" w:rsidR="61CB249E" w:rsidRDefault="43B183DF" w:rsidP="43B183DF">
                <w:pPr>
                  <w:rPr>
                    <w:rFonts w:ascii="Arial" w:hAnsi="Arial" w:cs="Arial"/>
                    <w:color w:val="F79646" w:themeColor="accent6"/>
                  </w:rPr>
                </w:pPr>
                <w:r w:rsidRPr="43B183DF">
                  <w:rPr>
                    <w:rFonts w:ascii="Arial" w:hAnsi="Arial" w:cs="Arial"/>
                    <w:color w:val="F79646" w:themeColor="accent6"/>
                  </w:rPr>
                  <w:t>Software issues.</w:t>
                </w:r>
              </w:p>
            </w:tc>
            <w:tc>
              <w:tcPr>
                <w:tcW w:w="1095" w:type="dxa"/>
                <w:tcBorders>
                  <w:top w:val="nil"/>
                  <w:left w:val="nil"/>
                  <w:bottom w:val="single" w:sz="4" w:space="0" w:color="000000" w:themeColor="text1"/>
                  <w:right w:val="single" w:sz="4" w:space="0" w:color="000000" w:themeColor="text1"/>
                </w:tcBorders>
                <w:shd w:val="clear" w:color="auto" w:fill="00B050"/>
              </w:tcPr>
              <w:p w14:paraId="51EC6A7E" w14:textId="6DCBA9EB" w:rsidR="61CB249E" w:rsidRDefault="43B183DF" w:rsidP="43B183DF">
                <w:pPr>
                  <w:rPr>
                    <w:rFonts w:ascii="Arial" w:hAnsi="Arial" w:cs="Arial"/>
                    <w:color w:val="F79646" w:themeColor="accent6"/>
                  </w:rPr>
                </w:pPr>
                <w:r w:rsidRPr="43B183DF">
                  <w:rPr>
                    <w:rFonts w:ascii="Arial" w:hAnsi="Arial" w:cs="Arial"/>
                    <w:color w:val="F79646" w:themeColor="accent6"/>
                  </w:rPr>
                  <w:t>Low</w:t>
                </w:r>
              </w:p>
              <w:p w14:paraId="738E4D48" w14:textId="15B360EC" w:rsidR="61CB249E" w:rsidRDefault="61CB249E" w:rsidP="43B183DF">
                <w:pPr>
                  <w:rPr>
                    <w:rFonts w:ascii="Arial" w:hAnsi="Arial" w:cs="Arial"/>
                    <w:color w:val="F79646" w:themeColor="accent6"/>
                  </w:rPr>
                </w:pPr>
              </w:p>
            </w:tc>
            <w:tc>
              <w:tcPr>
                <w:tcW w:w="1275" w:type="dxa"/>
                <w:tcBorders>
                  <w:top w:val="nil"/>
                  <w:left w:val="nil"/>
                  <w:bottom w:val="single" w:sz="4" w:space="0" w:color="000000" w:themeColor="text1"/>
                  <w:right w:val="single" w:sz="4" w:space="0" w:color="000000" w:themeColor="text1"/>
                </w:tcBorders>
                <w:shd w:val="clear" w:color="auto" w:fill="auto"/>
                <w:hideMark/>
              </w:tcPr>
              <w:p w14:paraId="1D943882" w14:textId="20343EB0" w:rsidR="61CB249E" w:rsidRDefault="43B183DF" w:rsidP="43B183DF">
                <w:pPr>
                  <w:rPr>
                    <w:rFonts w:ascii="Arial" w:hAnsi="Arial" w:cs="Arial"/>
                    <w:color w:val="F79646" w:themeColor="accent6"/>
                  </w:rPr>
                </w:pPr>
                <w:r w:rsidRPr="43B183DF">
                  <w:rPr>
                    <w:rFonts w:ascii="Arial" w:hAnsi="Arial" w:cs="Arial"/>
                    <w:color w:val="F79646" w:themeColor="accent6"/>
                  </w:rPr>
                  <w:t>System is designed to be able to complete several functions simultaneously using an A.I. based decision-making system.</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29D6A2E" w14:textId="26F94E5C" w:rsidR="61CB249E" w:rsidRDefault="43B183DF" w:rsidP="43B183DF">
                <w:pPr>
                  <w:rPr>
                    <w:rFonts w:ascii="Arial" w:hAnsi="Arial" w:cs="Arial"/>
                    <w:color w:val="F79646" w:themeColor="accent6"/>
                  </w:rPr>
                </w:pPr>
                <w:r w:rsidRPr="43B183DF">
                  <w:rPr>
                    <w:rFonts w:ascii="Arial" w:hAnsi="Arial" w:cs="Arial"/>
                    <w:color w:val="F79646" w:themeColor="accent6"/>
                  </w:rPr>
                  <w:t>Operational task cannot be completed due to system inabilities.</w:t>
                </w:r>
              </w:p>
              <w:p w14:paraId="7029F857" w14:textId="7A8F21CA" w:rsidR="61CB249E" w:rsidRDefault="61CB249E" w:rsidP="43B183DF">
                <w:pPr>
                  <w:rPr>
                    <w:rFonts w:ascii="Arial" w:hAnsi="Arial" w:cs="Arial"/>
                    <w:color w:val="F79646" w:themeColor="accent6"/>
                  </w:rPr>
                </w:pPr>
              </w:p>
            </w:tc>
            <w:tc>
              <w:tcPr>
                <w:tcW w:w="1114" w:type="dxa"/>
                <w:tcBorders>
                  <w:top w:val="nil"/>
                  <w:left w:val="nil"/>
                  <w:bottom w:val="single" w:sz="4" w:space="0" w:color="000000" w:themeColor="text1"/>
                  <w:right w:val="single" w:sz="4" w:space="0" w:color="000000" w:themeColor="text1"/>
                </w:tcBorders>
                <w:shd w:val="clear" w:color="auto" w:fill="00B050"/>
                <w:hideMark/>
              </w:tcPr>
              <w:p w14:paraId="23A16CE0" w14:textId="383AD899" w:rsidR="61CB249E" w:rsidRDefault="43B183DF" w:rsidP="43B183DF">
                <w:pPr>
                  <w:rPr>
                    <w:rFonts w:ascii="Arial" w:hAnsi="Arial" w:cs="Arial"/>
                    <w:color w:val="F79646" w:themeColor="accent6"/>
                  </w:rPr>
                </w:pPr>
                <w:r w:rsidRPr="43B183DF">
                  <w:rPr>
                    <w:rFonts w:ascii="Arial" w:hAnsi="Arial" w:cs="Arial"/>
                    <w:color w:val="F79646" w:themeColor="accent6"/>
                  </w:rPr>
                  <w:t>Low</w:t>
                </w:r>
              </w:p>
              <w:p w14:paraId="15F29158" w14:textId="383AD899" w:rsidR="61CB249E" w:rsidRDefault="61CB249E" w:rsidP="43B183DF">
                <w:pPr>
                  <w:rPr>
                    <w:rFonts w:ascii="Arial" w:hAnsi="Arial" w:cs="Arial"/>
                    <w:color w:val="F79646" w:themeColor="accent6"/>
                  </w:rPr>
                </w:pPr>
              </w:p>
            </w:tc>
          </w:tr>
          <w:tr w:rsidR="006A7EEF" w:rsidRPr="006A7EEF" w14:paraId="11C98711"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5ECAB7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3.2.9.4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37B2AAF" w14:textId="541BFE24"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reversible when the commander wants to update or cancel tasks.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213A5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0C8E3D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control of operations</w:t>
                </w:r>
              </w:p>
            </w:tc>
            <w:tc>
              <w:tcPr>
                <w:tcW w:w="1095" w:type="dxa"/>
                <w:tcBorders>
                  <w:top w:val="nil"/>
                  <w:left w:val="nil"/>
                  <w:bottom w:val="single" w:sz="4" w:space="0" w:color="000000" w:themeColor="text1"/>
                  <w:right w:val="single" w:sz="4" w:space="0" w:color="000000" w:themeColor="text1"/>
                </w:tcBorders>
                <w:shd w:val="clear" w:color="auto" w:fill="FFC000"/>
              </w:tcPr>
              <w:p w14:paraId="6E92C580" w14:textId="3494B9C5"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5DA8C9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Configure two flight modes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C4F9D7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flight control loss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558FC0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4DE672A"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noWrap/>
                <w:hideMark/>
              </w:tcPr>
              <w:p w14:paraId="7B4F4793"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noWrap/>
                <w:hideMark/>
              </w:tcPr>
              <w:p w14:paraId="2B79DFA5"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Sustainability</w:t>
                </w:r>
              </w:p>
            </w:tc>
            <w:tc>
              <w:tcPr>
                <w:tcW w:w="1065" w:type="dxa"/>
                <w:tcBorders>
                  <w:top w:val="nil"/>
                  <w:left w:val="nil"/>
                  <w:bottom w:val="single" w:sz="4" w:space="0" w:color="000000" w:themeColor="text1"/>
                  <w:right w:val="single" w:sz="4" w:space="0" w:color="000000" w:themeColor="text1"/>
                </w:tcBorders>
                <w:shd w:val="clear" w:color="auto" w:fill="D8D8D8"/>
                <w:noWrap/>
                <w:hideMark/>
              </w:tcPr>
              <w:p w14:paraId="7D857F8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noWrap/>
                <w:hideMark/>
              </w:tcPr>
              <w:p w14:paraId="057B306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01A3943C" w14:textId="2F02BCA7"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noWrap/>
                <w:hideMark/>
              </w:tcPr>
              <w:p w14:paraId="61FD5DCC"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noWrap/>
                <w:hideMark/>
              </w:tcPr>
              <w:p w14:paraId="50044EA6"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noWrap/>
                <w:hideMark/>
              </w:tcPr>
              <w:p w14:paraId="504A1397"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006A7EEF" w:rsidRPr="006A7EEF" w14:paraId="45FA5680"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32891E6"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3.2.10.1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6671DDA6" w14:textId="2654944B"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designed with system recycling in consideration.</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95112E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Technical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764E18F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Introduction of unidentified hazardous materials</w:t>
                </w:r>
              </w:p>
            </w:tc>
            <w:tc>
              <w:tcPr>
                <w:tcW w:w="1095" w:type="dxa"/>
                <w:tcBorders>
                  <w:top w:val="nil"/>
                  <w:left w:val="nil"/>
                  <w:bottom w:val="single" w:sz="4" w:space="0" w:color="000000" w:themeColor="text1"/>
                  <w:right w:val="single" w:sz="4" w:space="0" w:color="000000" w:themeColor="text1"/>
                </w:tcBorders>
                <w:shd w:val="clear" w:color="auto" w:fill="FFC000"/>
              </w:tcPr>
              <w:p w14:paraId="789ADE73" w14:textId="22909FA9"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D2032F7"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Components to be assessed for any hazardous components and identified on hazardous goods register.</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74FFDF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Potential to dispose of material inappropriately, facing fines and penalties from authorities.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2CF4E4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61CB249E" w14:paraId="6B3419C2" w14:textId="77777777" w:rsidTr="1917F4B1">
            <w:trPr>
              <w:trHeight w:val="102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58CB3C0" w14:textId="4B2456C3" w:rsidR="61CB249E" w:rsidRDefault="43B183DF" w:rsidP="43B183DF">
                <w:pPr>
                  <w:rPr>
                    <w:rFonts w:ascii="Arial" w:hAnsi="Arial" w:cs="Arial"/>
                    <w:color w:val="F79646" w:themeColor="accent6"/>
                  </w:rPr>
                </w:pPr>
                <w:r w:rsidRPr="43B183DF">
                  <w:rPr>
                    <w:rFonts w:ascii="Arial" w:hAnsi="Arial" w:cs="Arial"/>
                    <w:color w:val="F79646" w:themeColor="accent6"/>
                  </w:rPr>
                  <w:t>3.2.10.2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495DA5C7" w14:textId="663BFCB5" w:rsidR="61CB249E" w:rsidRDefault="1917F4B1" w:rsidP="1917F4B1">
                <w:pPr>
                  <w:rPr>
                    <w:rFonts w:ascii="Arial" w:hAnsi="Arial" w:cs="Arial"/>
                    <w:color w:val="F79646" w:themeColor="accent6"/>
                  </w:rPr>
                </w:pPr>
                <w:r w:rsidRPr="1917F4B1">
                  <w:rPr>
                    <w:rFonts w:ascii="Arial" w:hAnsi="Arial" w:cs="Arial"/>
                    <w:color w:val="F79646" w:themeColor="accent6"/>
                  </w:rPr>
                  <w:t xml:space="preserve">The </w:t>
                </w:r>
                <w:r w:rsidRPr="1917F4B1">
                  <w:rPr>
                    <w:rFonts w:ascii="Arial" w:hAnsi="Arial" w:cs="Arial"/>
                    <w:color w:val="F79646" w:themeColor="accent6"/>
                    <w:lang w:val="en"/>
                  </w:rPr>
                  <w:t>AUAV</w:t>
                </w:r>
                <w:r w:rsidRPr="1917F4B1">
                  <w:rPr>
                    <w:rFonts w:ascii="Arial" w:hAnsi="Arial" w:cs="Arial"/>
                    <w:color w:val="F79646" w:themeColor="accent6"/>
                  </w:rPr>
                  <w:t xml:space="preserve"> system shall have the minimal infrared heat signature and acoustic emission to support environmental sustainability.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265B839" w14:textId="6DE07385" w:rsidR="61CB249E" w:rsidRDefault="43B183DF" w:rsidP="43B183DF">
                <w:pPr>
                  <w:rPr>
                    <w:rFonts w:ascii="Arial" w:hAnsi="Arial" w:cs="Arial"/>
                    <w:color w:val="F79646" w:themeColor="accent6"/>
                  </w:rPr>
                </w:pPr>
                <w:r w:rsidRPr="43B183DF">
                  <w:rPr>
                    <w:rFonts w:ascii="Arial" w:hAnsi="Arial" w:cs="Arial"/>
                    <w:color w:val="F79646" w:themeColor="accent6"/>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4B5DF9E" w14:textId="0E655F2E" w:rsidR="61CB249E" w:rsidRDefault="43B183DF" w:rsidP="43B183DF">
                <w:pPr>
                  <w:rPr>
                    <w:rFonts w:ascii="Arial" w:hAnsi="Arial" w:cs="Arial"/>
                    <w:color w:val="F79646" w:themeColor="accent6"/>
                  </w:rPr>
                </w:pPr>
                <w:r w:rsidRPr="43B183DF">
                  <w:rPr>
                    <w:rFonts w:ascii="Arial" w:hAnsi="Arial" w:cs="Arial"/>
                    <w:color w:val="F79646" w:themeColor="accent6"/>
                  </w:rPr>
                  <w:t>Unnecessary environmental damage/effects.</w:t>
                </w:r>
              </w:p>
              <w:p w14:paraId="537C4B9B" w14:textId="5A3F2755" w:rsidR="61CB249E" w:rsidRDefault="43B183DF" w:rsidP="43B183DF">
                <w:pPr>
                  <w:rPr>
                    <w:rFonts w:ascii="Arial" w:hAnsi="Arial" w:cs="Arial"/>
                    <w:color w:val="F79646" w:themeColor="accent6"/>
                  </w:rPr>
                </w:pPr>
                <w:r w:rsidRPr="43B183DF">
                  <w:rPr>
                    <w:rFonts w:ascii="Arial" w:hAnsi="Arial" w:cs="Arial"/>
                    <w:color w:val="F79646" w:themeColor="accent6"/>
                  </w:rPr>
                  <w:t xml:space="preserve"> </w:t>
                </w:r>
              </w:p>
            </w:tc>
            <w:tc>
              <w:tcPr>
                <w:tcW w:w="1095" w:type="dxa"/>
                <w:tcBorders>
                  <w:top w:val="nil"/>
                  <w:left w:val="nil"/>
                  <w:bottom w:val="single" w:sz="4" w:space="0" w:color="000000" w:themeColor="text1"/>
                  <w:right w:val="single" w:sz="4" w:space="0" w:color="000000" w:themeColor="text1"/>
                </w:tcBorders>
                <w:shd w:val="clear" w:color="auto" w:fill="FFC000"/>
              </w:tcPr>
              <w:p w14:paraId="13F9EBDF" w14:textId="34ABED8D"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2F9F65E8" w14:textId="33141575" w:rsidR="61CB249E" w:rsidRDefault="43B183DF" w:rsidP="43B183DF">
                <w:pPr>
                  <w:rPr>
                    <w:rFonts w:ascii="Arial" w:hAnsi="Arial" w:cs="Arial"/>
                    <w:color w:val="F79646" w:themeColor="accent6"/>
                  </w:rPr>
                </w:pPr>
                <w:r w:rsidRPr="43B183DF">
                  <w:rPr>
                    <w:rFonts w:ascii="Arial" w:hAnsi="Arial" w:cs="Arial"/>
                    <w:color w:val="F79646" w:themeColor="accent6"/>
                  </w:rPr>
                  <w:t>The system will be designed to emit the lowest possible infrared heat signature and acoustic emissions.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435AFF9" w14:textId="2E18AB1F" w:rsidR="61CB249E" w:rsidRDefault="43B183DF" w:rsidP="43B183DF">
                <w:pPr>
                  <w:rPr>
                    <w:rFonts w:ascii="Arial" w:hAnsi="Arial" w:cs="Arial"/>
                    <w:color w:val="F79646" w:themeColor="accent6"/>
                  </w:rPr>
                </w:pPr>
                <w:r w:rsidRPr="43B183DF">
                  <w:rPr>
                    <w:rFonts w:ascii="Arial" w:hAnsi="Arial" w:cs="Arial"/>
                    <w:color w:val="F79646" w:themeColor="accent6"/>
                  </w:rPr>
                  <w:t>Unnecessary environmental damage/effects.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60BCA2A" w14:textId="7603791C" w:rsidR="61CB249E" w:rsidRDefault="43B183DF" w:rsidP="43B183DF">
                <w:pPr>
                  <w:rPr>
                    <w:rFonts w:ascii="Arial" w:hAnsi="Arial" w:cs="Arial"/>
                    <w:color w:val="F79646" w:themeColor="accent6"/>
                  </w:rPr>
                </w:pPr>
                <w:r w:rsidRPr="43B183DF">
                  <w:rPr>
                    <w:rFonts w:ascii="Arial" w:hAnsi="Arial" w:cs="Arial"/>
                    <w:color w:val="F79646" w:themeColor="accent6"/>
                  </w:rPr>
                  <w:t>Medium</w:t>
                </w:r>
              </w:p>
            </w:tc>
          </w:tr>
          <w:tr w:rsidR="006A7EEF" w:rsidRPr="006A7EEF" w14:paraId="56A97B15" w14:textId="77777777" w:rsidTr="1917F4B1">
            <w:trPr>
              <w:trHeight w:val="127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FD557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3.2.10.3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68A8BAA" w14:textId="3A3428AD"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have an optical system with environmental conditioning protection features (temperature regulators, moisture and humidity control, dust, pressure, and light shields).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C1CBB25"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Operational</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654451B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Inhibit operations of AUAV</w:t>
                </w:r>
              </w:p>
            </w:tc>
            <w:tc>
              <w:tcPr>
                <w:tcW w:w="1095" w:type="dxa"/>
                <w:tcBorders>
                  <w:top w:val="nil"/>
                  <w:left w:val="nil"/>
                  <w:bottom w:val="single" w:sz="4" w:space="0" w:color="000000" w:themeColor="text1"/>
                  <w:right w:val="single" w:sz="4" w:space="0" w:color="000000" w:themeColor="text1"/>
                </w:tcBorders>
                <w:shd w:val="clear" w:color="auto" w:fill="FFC000"/>
              </w:tcPr>
              <w:p w14:paraId="1E206955" w14:textId="3849FAAB"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900643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Design AUAV to include environmental conditioning protection features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F11D11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Increased maintenance of AUAV and possible replacement of damaged or worn components.</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9907A1D"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52050612"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3EE3B895"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412D11CF"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Safety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7910F85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1B13AF52"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47E211AF" w14:textId="1E554DB1" w:rsidR="68E82657" w:rsidRDefault="68E82657" w:rsidP="43B183DF">
                <w:pPr>
                  <w:rPr>
                    <w:rFonts w:ascii="Arial" w:hAnsi="Arial" w:cs="Arial"/>
                    <w:b/>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5D39998E"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05C4C258"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686050B4" w14:textId="77777777" w:rsidR="00DA34AF" w:rsidRPr="006A7EEF" w:rsidRDefault="43B183DF" w:rsidP="43B183DF">
                <w:pPr>
                  <w:spacing w:before="0" w:after="0"/>
                  <w:rPr>
                    <w:rFonts w:ascii="Arial" w:hAnsi="Arial" w:cs="Arial"/>
                    <w:b/>
                    <w:color w:val="000000" w:themeColor="text1"/>
                  </w:rPr>
                </w:pPr>
                <w:r w:rsidRPr="43B183DF">
                  <w:rPr>
                    <w:rFonts w:ascii="Arial" w:hAnsi="Arial" w:cs="Arial"/>
                    <w:b/>
                    <w:color w:val="000000" w:themeColor="text1"/>
                  </w:rPr>
                  <w:t> </w:t>
                </w:r>
              </w:p>
            </w:tc>
          </w:tr>
          <w:tr w:rsidR="006A7EEF" w:rsidRPr="006A7EEF" w14:paraId="0817DC8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5C6C3F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3.2.11.1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558DC5B" w14:textId="57BDB6BA"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not present any safety hazards to maintenance personnel.</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D0A720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4C5C17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1E3B1C78" w14:textId="0C068335" w:rsidR="68E82657" w:rsidRDefault="43B183DF" w:rsidP="43B183DF">
                <w:pPr>
                  <w:rPr>
                    <w:rFonts w:ascii="Arial" w:hAnsi="Arial" w:cs="Arial"/>
                    <w:color w:val="000000" w:themeColor="text1"/>
                  </w:rPr>
                </w:pPr>
                <w:r w:rsidRPr="43B183DF">
                  <w:rPr>
                    <w:rFonts w:ascii="Arial" w:hAnsi="Arial" w:cs="Arial"/>
                    <w:color w:val="000000" w:themeColor="text1"/>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19B2E1F" w14:textId="389E867E"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 xml:space="preserve">Protective labelling and component layout to be optimized. </w:t>
                </w:r>
                <w:r w:rsidRPr="43B183DF">
                  <w:rPr>
                    <w:rFonts w:ascii="Arial" w:hAnsi="Arial" w:cs="Arial"/>
                    <w:color w:val="000000" w:themeColor="text1"/>
                    <w:sz w:val="20"/>
                    <w:szCs w:val="20"/>
                  </w:rPr>
                  <w:lastRenderedPageBreak/>
                  <w:t>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94530D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E6F1F7C" w14:textId="73DBFC41" w:rsidR="00DA34AF" w:rsidRPr="006A7EEF" w:rsidRDefault="43B183DF" w:rsidP="43B183DF">
                <w:pPr>
                  <w:spacing w:before="0" w:after="0" w:line="259" w:lineRule="auto"/>
                  <w:rPr>
                    <w:rFonts w:ascii="Arial" w:hAnsi="Arial" w:cs="Arial"/>
                    <w:color w:val="000000" w:themeColor="text1"/>
                  </w:rPr>
                </w:pPr>
                <w:r w:rsidRPr="43B183DF">
                  <w:rPr>
                    <w:rFonts w:ascii="Arial" w:hAnsi="Arial" w:cs="Arial"/>
                    <w:color w:val="000000" w:themeColor="text1"/>
                    <w:sz w:val="20"/>
                    <w:szCs w:val="20"/>
                  </w:rPr>
                  <w:t>Medium</w:t>
                </w:r>
              </w:p>
            </w:tc>
          </w:tr>
          <w:tr w:rsidR="61CB249E" w14:paraId="3AC66270"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C29511" w14:textId="32238F3A" w:rsidR="61CB249E" w:rsidRDefault="43B183DF" w:rsidP="43B183DF">
                <w:pPr>
                  <w:rPr>
                    <w:rFonts w:ascii="Arial" w:hAnsi="Arial" w:cs="Arial"/>
                    <w:color w:val="00B050"/>
                  </w:rPr>
                </w:pPr>
                <w:r w:rsidRPr="43B183DF">
                  <w:rPr>
                    <w:rFonts w:ascii="Arial" w:hAnsi="Arial" w:cs="Arial"/>
                    <w:color w:val="00B050"/>
                  </w:rPr>
                  <w:t>3.2.11.2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49487C0" w14:textId="1C320961"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maintain constant transponder communication visible to all aircraft and Air Traffic Control to maintain air traffic safety.</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8F12BC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2F9A988"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328819B0" w14:textId="0C068335"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41D47A04" w14:textId="1D51474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Protective labelling and component layout to be optimized.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713EB598"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FF92118" w14:textId="73DBFC41"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61CB249E" w14:paraId="5E74D616"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6A519DF" w14:textId="57669A46" w:rsidR="61CB249E" w:rsidRDefault="43B183DF" w:rsidP="43B183DF">
                <w:pPr>
                  <w:rPr>
                    <w:rFonts w:ascii="Arial" w:hAnsi="Arial" w:cs="Arial"/>
                    <w:color w:val="00B050"/>
                  </w:rPr>
                </w:pPr>
                <w:r w:rsidRPr="43B183DF">
                  <w:rPr>
                    <w:rFonts w:ascii="Arial" w:hAnsi="Arial" w:cs="Arial"/>
                    <w:color w:val="00B050"/>
                  </w:rPr>
                  <w:t>3.2.11.3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4388761" w14:textId="1856097D" w:rsidR="61CB249E" w:rsidRDefault="1917F4B1" w:rsidP="1917F4B1">
                <w:pPr>
                  <w:rPr>
                    <w:rFonts w:ascii="Arial" w:hAnsi="Arial" w:cs="Arial"/>
                    <w:color w:val="00B050"/>
                  </w:rPr>
                </w:pPr>
                <w:r w:rsidRPr="1917F4B1">
                  <w:rPr>
                    <w:rFonts w:ascii="Arial" w:hAnsi="Arial" w:cs="Arial"/>
                    <w:color w:val="00B050"/>
                    <w:lang w:val="en"/>
                  </w:rPr>
                  <w:t>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allow the transponder unimpeded communication without interference.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E3E037E"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1A635AE"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0D5789B3" w14:textId="4BCA8272"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147522A" w14:textId="25EB391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Protective labelling and component layout to be optimized. Train operators.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387CACBA" w14:textId="4BCA827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F09F3DE" w14:textId="4BCA8272"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61CB249E" w14:paraId="57BD9CA1"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66B8E5C0" w14:textId="6EA55521" w:rsidR="61CB249E" w:rsidRDefault="43B183DF" w:rsidP="43B183DF">
                <w:pPr>
                  <w:rPr>
                    <w:rFonts w:ascii="Arial" w:hAnsi="Arial" w:cs="Arial"/>
                    <w:color w:val="00B050"/>
                  </w:rPr>
                </w:pPr>
                <w:r w:rsidRPr="43B183DF">
                  <w:rPr>
                    <w:rFonts w:ascii="Arial" w:hAnsi="Arial" w:cs="Arial"/>
                    <w:color w:val="00B050"/>
                  </w:rPr>
                  <w:t>3.2.11.4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07F4306D" w14:textId="62F2940D" w:rsidR="61CB249E" w:rsidRDefault="43B183DF" w:rsidP="43B183DF">
                <w:pPr>
                  <w:rPr>
                    <w:rFonts w:ascii="Arial" w:hAnsi="Arial" w:cs="Arial"/>
                    <w:color w:val="00B050"/>
                  </w:rPr>
                </w:pPr>
                <w:r w:rsidRPr="43B183DF">
                  <w:rPr>
                    <w:rFonts w:ascii="Arial" w:hAnsi="Arial" w:cs="Arial"/>
                    <w:color w:val="00B050"/>
                    <w:lang w:val="en"/>
                  </w:rPr>
                  <w:t>Personal protective equipment (PPE) shall be worn as necessary i.e. repairs, noise levels, low oxygen environments, etc.</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6A464318"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301B9B1"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Injury to workers</w:t>
                </w:r>
              </w:p>
            </w:tc>
            <w:tc>
              <w:tcPr>
                <w:tcW w:w="1095" w:type="dxa"/>
                <w:tcBorders>
                  <w:top w:val="nil"/>
                  <w:left w:val="nil"/>
                  <w:bottom w:val="single" w:sz="4" w:space="0" w:color="000000" w:themeColor="text1"/>
                  <w:right w:val="single" w:sz="4" w:space="0" w:color="000000" w:themeColor="text1"/>
                </w:tcBorders>
                <w:shd w:val="clear" w:color="auto" w:fill="FF0000"/>
              </w:tcPr>
              <w:p w14:paraId="62831F9B" w14:textId="73FF4C35" w:rsidR="61CB249E" w:rsidRDefault="43B183DF" w:rsidP="43B183DF">
                <w:pPr>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A0C0D03" w14:textId="6F07932E"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Protective labelling and component layout to be optimized. Train operators. Use of PPE and compliance with OSHA or international standards.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D791688" w14:textId="73FF4C35"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Cost of maintenance personnel off duty.</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5D5240E" w14:textId="73FF4C35" w:rsidR="61CB249E" w:rsidRDefault="43B183DF" w:rsidP="43B183DF">
                <w:pPr>
                  <w:spacing w:before="0" w:after="0" w:line="259" w:lineRule="auto"/>
                  <w:rPr>
                    <w:rFonts w:ascii="Arial" w:hAnsi="Arial" w:cs="Arial"/>
                    <w:color w:val="00B050"/>
                  </w:rPr>
                </w:pPr>
                <w:r w:rsidRPr="43B183DF">
                  <w:rPr>
                    <w:rFonts w:ascii="Arial" w:hAnsi="Arial" w:cs="Arial"/>
                    <w:color w:val="00B050"/>
                    <w:sz w:val="20"/>
                    <w:szCs w:val="20"/>
                  </w:rPr>
                  <w:t>Medium</w:t>
                </w:r>
              </w:p>
            </w:tc>
          </w:tr>
          <w:tr w:rsidR="006A7EEF" w:rsidRPr="006A7EEF" w14:paraId="050FC686" w14:textId="77777777" w:rsidTr="1917F4B1">
            <w:trPr>
              <w:trHeight w:val="28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D8D8D8"/>
                <w:hideMark/>
              </w:tcPr>
              <w:p w14:paraId="1673B98E"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 </w:t>
                </w:r>
              </w:p>
            </w:tc>
            <w:tc>
              <w:tcPr>
                <w:tcW w:w="2100" w:type="dxa"/>
                <w:tcBorders>
                  <w:top w:val="nil"/>
                  <w:left w:val="nil"/>
                  <w:bottom w:val="single" w:sz="4" w:space="0" w:color="000000" w:themeColor="text1"/>
                  <w:right w:val="single" w:sz="4" w:space="0" w:color="000000" w:themeColor="text1"/>
                </w:tcBorders>
                <w:shd w:val="clear" w:color="auto" w:fill="D8D8D8"/>
                <w:hideMark/>
              </w:tcPr>
              <w:p w14:paraId="70A22AE4" w14:textId="77777777" w:rsidR="00DA34AF" w:rsidRPr="006A7EEF" w:rsidRDefault="43B183DF" w:rsidP="43B183DF">
                <w:pPr>
                  <w:spacing w:before="0" w:after="0"/>
                  <w:rPr>
                    <w:rFonts w:ascii="Arial" w:hAnsi="Arial" w:cs="Arial"/>
                    <w:b/>
                    <w:color w:val="000000" w:themeColor="text1"/>
                    <w:sz w:val="24"/>
                  </w:rPr>
                </w:pPr>
                <w:r w:rsidRPr="43B183DF">
                  <w:rPr>
                    <w:rFonts w:ascii="Arial" w:hAnsi="Arial" w:cs="Arial"/>
                    <w:b/>
                    <w:color w:val="000000" w:themeColor="text1"/>
                    <w:sz w:val="24"/>
                  </w:rPr>
                  <w:t>Security</w:t>
                </w:r>
              </w:p>
            </w:tc>
            <w:tc>
              <w:tcPr>
                <w:tcW w:w="1065" w:type="dxa"/>
                <w:tcBorders>
                  <w:top w:val="nil"/>
                  <w:left w:val="nil"/>
                  <w:bottom w:val="single" w:sz="4" w:space="0" w:color="000000" w:themeColor="text1"/>
                  <w:right w:val="single" w:sz="4" w:space="0" w:color="000000" w:themeColor="text1"/>
                </w:tcBorders>
                <w:shd w:val="clear" w:color="auto" w:fill="D8D8D8"/>
                <w:hideMark/>
              </w:tcPr>
              <w:p w14:paraId="1854506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40" w:type="dxa"/>
                <w:tcBorders>
                  <w:top w:val="nil"/>
                  <w:left w:val="nil"/>
                  <w:bottom w:val="single" w:sz="4" w:space="0" w:color="000000" w:themeColor="text1"/>
                  <w:right w:val="single" w:sz="4" w:space="0" w:color="000000" w:themeColor="text1"/>
                </w:tcBorders>
                <w:shd w:val="clear" w:color="auto" w:fill="D8D8D8"/>
                <w:hideMark/>
              </w:tcPr>
              <w:p w14:paraId="759D8F0D"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095" w:type="dxa"/>
                <w:tcBorders>
                  <w:top w:val="nil"/>
                  <w:left w:val="nil"/>
                  <w:bottom w:val="single" w:sz="4" w:space="0" w:color="000000" w:themeColor="text1"/>
                  <w:right w:val="single" w:sz="4" w:space="0" w:color="000000" w:themeColor="text1"/>
                </w:tcBorders>
                <w:shd w:val="clear" w:color="auto" w:fill="D8D8D8"/>
              </w:tcPr>
              <w:p w14:paraId="6D5F477E" w14:textId="43BCB3D2" w:rsidR="68E82657" w:rsidRDefault="68E82657" w:rsidP="43B183DF">
                <w:pPr>
                  <w:rPr>
                    <w:rFonts w:ascii="Arial" w:hAnsi="Arial" w:cs="Arial"/>
                    <w:color w:val="000000" w:themeColor="text1"/>
                  </w:rPr>
                </w:pPr>
              </w:p>
            </w:tc>
            <w:tc>
              <w:tcPr>
                <w:tcW w:w="1275" w:type="dxa"/>
                <w:tcBorders>
                  <w:top w:val="nil"/>
                  <w:left w:val="nil"/>
                  <w:bottom w:val="single" w:sz="4" w:space="0" w:color="000000" w:themeColor="text1"/>
                  <w:right w:val="single" w:sz="4" w:space="0" w:color="000000" w:themeColor="text1"/>
                </w:tcBorders>
                <w:shd w:val="clear" w:color="auto" w:fill="D8D8D8"/>
                <w:hideMark/>
              </w:tcPr>
              <w:p w14:paraId="3885EDCB"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90" w:type="dxa"/>
                <w:tcBorders>
                  <w:top w:val="nil"/>
                  <w:left w:val="nil"/>
                  <w:bottom w:val="single" w:sz="4" w:space="0" w:color="000000" w:themeColor="text1"/>
                  <w:right w:val="single" w:sz="4" w:space="0" w:color="000000" w:themeColor="text1"/>
                </w:tcBorders>
                <w:shd w:val="clear" w:color="auto" w:fill="D8D8D8"/>
                <w:hideMark/>
              </w:tcPr>
              <w:p w14:paraId="05005932"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c>
              <w:tcPr>
                <w:tcW w:w="1114" w:type="dxa"/>
                <w:tcBorders>
                  <w:top w:val="nil"/>
                  <w:left w:val="nil"/>
                  <w:bottom w:val="single" w:sz="4" w:space="0" w:color="000000" w:themeColor="text1"/>
                  <w:right w:val="single" w:sz="4" w:space="0" w:color="000000" w:themeColor="text1"/>
                </w:tcBorders>
                <w:shd w:val="clear" w:color="auto" w:fill="D8D8D8"/>
                <w:hideMark/>
              </w:tcPr>
              <w:p w14:paraId="796A7B79" w14:textId="77777777" w:rsidR="00DA34AF" w:rsidRPr="006A7EEF" w:rsidRDefault="43B183DF" w:rsidP="43B183DF">
                <w:pPr>
                  <w:spacing w:before="0" w:after="0"/>
                  <w:rPr>
                    <w:rFonts w:ascii="Arial" w:hAnsi="Arial" w:cs="Arial"/>
                    <w:color w:val="000000" w:themeColor="text1"/>
                  </w:rPr>
                </w:pPr>
                <w:r w:rsidRPr="43B183DF">
                  <w:rPr>
                    <w:rFonts w:ascii="Arial" w:hAnsi="Arial" w:cs="Arial"/>
                    <w:color w:val="000000" w:themeColor="text1"/>
                  </w:rPr>
                  <w:t> </w:t>
                </w:r>
              </w:p>
            </w:tc>
          </w:tr>
          <w:tr w:rsidR="61CB249E" w14:paraId="6BEDFFD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022F1B63" w14:textId="79DB84E5" w:rsidR="61CB249E" w:rsidRDefault="43B183DF" w:rsidP="43B183DF">
                <w:pPr>
                  <w:rPr>
                    <w:rFonts w:ascii="Arial" w:hAnsi="Arial" w:cs="Arial"/>
                    <w:color w:val="00B050"/>
                  </w:rPr>
                </w:pPr>
                <w:r w:rsidRPr="43B183DF">
                  <w:rPr>
                    <w:rFonts w:ascii="Arial" w:hAnsi="Arial" w:cs="Arial"/>
                    <w:color w:val="00B050"/>
                  </w:rPr>
                  <w:t>3.2.12.1</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37038301" w14:textId="0DC6E0DA" w:rsidR="61CB249E" w:rsidRDefault="1917F4B1" w:rsidP="1917F4B1">
                <w:pPr>
                  <w:rPr>
                    <w:rFonts w:ascii="Arial" w:hAnsi="Arial" w:cs="Arial"/>
                    <w:color w:val="00B050"/>
                  </w:rPr>
                </w:pPr>
                <w:r w:rsidRPr="1917F4B1">
                  <w:rPr>
                    <w:rFonts w:ascii="Arial" w:hAnsi="Arial" w:cs="Arial"/>
                    <w:color w:val="00B050"/>
                  </w:rPr>
                  <w:t>T</w:t>
                </w:r>
                <w:r w:rsidRPr="1917F4B1">
                  <w:rPr>
                    <w:rFonts w:ascii="Arial" w:hAnsi="Arial" w:cs="Arial"/>
                    <w:color w:val="00B050"/>
                    <w:lang w:val="en"/>
                  </w:rPr>
                  <w:t xml:space="preserve">he </w:t>
                </w:r>
                <w:r w:rsidRPr="1917F4B1">
                  <w:rPr>
                    <w:rFonts w:ascii="Arial" w:hAnsi="Arial" w:cs="Arial"/>
                    <w:color w:val="F79646" w:themeColor="accent6"/>
                    <w:lang w:val="en"/>
                  </w:rPr>
                  <w:t>AUAV</w:t>
                </w:r>
                <w:r w:rsidRPr="1917F4B1">
                  <w:rPr>
                    <w:rFonts w:ascii="Arial" w:hAnsi="Arial" w:cs="Arial"/>
                    <w:color w:val="00B050"/>
                    <w:lang w:val="en"/>
                  </w:rPr>
                  <w:t xml:space="preserve"> system shall incorporate secure data encryption with the communication </w:t>
                </w:r>
                <w:r w:rsidRPr="1917F4B1">
                  <w:rPr>
                    <w:rFonts w:ascii="Arial" w:hAnsi="Arial" w:cs="Arial"/>
                    <w:color w:val="00B050"/>
                    <w:lang w:val="en"/>
                  </w:rPr>
                  <w:lastRenderedPageBreak/>
                  <w:t>between the UAV and the mission control center.</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F3C195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Security</w:t>
                </w:r>
              </w:p>
              <w:p w14:paraId="26CF5DB2" w14:textId="36D3085C"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779AE425"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6844269A" w14:textId="4C22B60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6AE169C4" w14:textId="5FDD475C"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Include enough software encryption to prevent </w:t>
                </w:r>
                <w:r w:rsidRPr="43B183DF">
                  <w:rPr>
                    <w:rFonts w:ascii="Arial" w:hAnsi="Arial" w:cs="Arial"/>
                    <w:color w:val="00B050"/>
                    <w:sz w:val="20"/>
                    <w:szCs w:val="20"/>
                  </w:rPr>
                  <w:lastRenderedPageBreak/>
                  <w:t>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46100E3A"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lastRenderedPageBreak/>
                  <w:t>Loss of operational control and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137C94A1"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58FC22A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DDB3FB2" w14:textId="46420131" w:rsidR="61CB249E" w:rsidRDefault="43B183DF" w:rsidP="43B183DF">
                <w:pPr>
                  <w:rPr>
                    <w:rFonts w:ascii="Arial" w:hAnsi="Arial" w:cs="Arial"/>
                    <w:color w:val="00B050"/>
                  </w:rPr>
                </w:pPr>
                <w:r w:rsidRPr="43B183DF">
                  <w:rPr>
                    <w:rFonts w:ascii="Arial" w:hAnsi="Arial" w:cs="Arial"/>
                    <w:color w:val="00B050"/>
                  </w:rPr>
                  <w:t>3.2.12.2</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00B8C63" w14:textId="20FB73F0" w:rsidR="61CB249E" w:rsidRDefault="1917F4B1" w:rsidP="1917F4B1">
                <w:pPr>
                  <w:rPr>
                    <w:rFonts w:ascii="Arial" w:hAnsi="Arial" w:cs="Arial"/>
                    <w:color w:val="00B050"/>
                  </w:rPr>
                </w:pPr>
                <w:r w:rsidRPr="1917F4B1">
                  <w:rPr>
                    <w:rFonts w:ascii="Arial" w:hAnsi="Arial" w:cs="Arial"/>
                    <w:color w:val="00B050"/>
                  </w:rPr>
                  <w:t>T</w:t>
                </w:r>
                <w:r w:rsidRPr="1917F4B1">
                  <w:rPr>
                    <w:rFonts w:ascii="Arial" w:hAnsi="Arial" w:cs="Arial"/>
                    <w:color w:val="00B050"/>
                    <w:lang w:val="en"/>
                  </w:rPr>
                  <w:t>he</w:t>
                </w:r>
                <w:r w:rsidRPr="1917F4B1">
                  <w:rPr>
                    <w:rFonts w:ascii="Arial" w:hAnsi="Arial" w:cs="Arial"/>
                    <w:color w:val="F79646" w:themeColor="accent6"/>
                    <w:lang w:val="en"/>
                  </w:rPr>
                  <w:t xml:space="preserve"> AUAV</w:t>
                </w:r>
                <w:r w:rsidRPr="1917F4B1">
                  <w:rPr>
                    <w:rFonts w:ascii="Arial" w:hAnsi="Arial" w:cs="Arial"/>
                    <w:color w:val="00B050"/>
                    <w:lang w:val="en"/>
                  </w:rPr>
                  <w:t xml:space="preserve"> system shall incorporate secure data encryption for all stored data (mission planning files, flying logs, maps).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B5D8213" w14:textId="3608195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0DBA5208" w14:textId="36081957"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0D674CB3" w14:textId="10D5D37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7B97A35A" w14:textId="10D5D378"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3F9FC11" w14:textId="6C17B92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Include enough software encryption to prevent 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A425788" w14:textId="1B9A8A3C"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Loss of operational control and data storage.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6784E136" w14:textId="10D5D378"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2EE1D97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F8142E6" w14:textId="425E09EC" w:rsidR="61CB249E" w:rsidRDefault="43B183DF" w:rsidP="43B183DF">
                <w:pPr>
                  <w:rPr>
                    <w:rFonts w:ascii="Arial" w:hAnsi="Arial" w:cs="Arial"/>
                    <w:color w:val="00B050"/>
                  </w:rPr>
                </w:pPr>
                <w:r w:rsidRPr="43B183DF">
                  <w:rPr>
                    <w:rFonts w:ascii="Arial" w:hAnsi="Arial" w:cs="Arial"/>
                    <w:color w:val="00B050"/>
                  </w:rPr>
                  <w:t>3.2.12.3</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80329C6" w14:textId="45B08C4C"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incorporate a special security token to modify or upload new software to the controller modules.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FBBF8BD" w14:textId="22589F12"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51F4DD9D" w14:textId="22589F12"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2FEC1270"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419BF4D3" w14:textId="4C22B60D"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6299D30" w14:textId="320E332D"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Include enough software encryption to prevent malicious intrusion.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3027A5E" w14:textId="0F580A46"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 xml:space="preserve">Loss of operational control and data. Use of unauthorized parts, modules, software, etc.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7C74DD33"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Medium</w:t>
                </w:r>
              </w:p>
            </w:tc>
          </w:tr>
          <w:tr w:rsidR="61CB249E" w14:paraId="73A832F2"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A34007B" w14:textId="27ED6DF4" w:rsidR="61CB249E" w:rsidRDefault="43B183DF" w:rsidP="43B183DF">
                <w:pPr>
                  <w:rPr>
                    <w:rFonts w:ascii="Arial" w:hAnsi="Arial" w:cs="Arial"/>
                    <w:color w:val="00B050"/>
                  </w:rPr>
                </w:pPr>
                <w:r w:rsidRPr="43B183DF">
                  <w:rPr>
                    <w:rFonts w:ascii="Arial" w:hAnsi="Arial" w:cs="Arial"/>
                    <w:color w:val="00B050"/>
                  </w:rPr>
                  <w:t>3.2.12.4</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A3E31EC" w14:textId="1D42BCE6"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 system</w:t>
                </w:r>
                <w:r w:rsidRPr="1917F4B1">
                  <w:rPr>
                    <w:rFonts w:ascii="Arial" w:hAnsi="Arial" w:cs="Arial"/>
                    <w:color w:val="00B050"/>
                    <w:lang w:val="en"/>
                  </w:rPr>
                  <w:t xml:space="preserve"> shall notify mission control as it approaches near international borders and airspaces, and other no-fly zones.</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70E7D4E" w14:textId="22560E61"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1AB760F3" w14:textId="22560E61"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1A00755E" w14:textId="1FDEF1DD" w:rsidR="61CB249E" w:rsidRDefault="43B183DF" w:rsidP="43B183DF">
                <w:pPr>
                  <w:rPr>
                    <w:rFonts w:ascii="Arial" w:hAnsi="Arial" w:cs="Arial"/>
                    <w:color w:val="00B050"/>
                  </w:rPr>
                </w:pPr>
                <w:r w:rsidRPr="43B183DF">
                  <w:rPr>
                    <w:rFonts w:ascii="Arial" w:hAnsi="Arial" w:cs="Arial"/>
                    <w:color w:val="00B050"/>
                  </w:rPr>
                  <w:t>Potential political border backlash by allies, non-allies, and partners. Possible targeting by weapons systems.</w:t>
                </w:r>
              </w:p>
            </w:tc>
            <w:tc>
              <w:tcPr>
                <w:tcW w:w="1095" w:type="dxa"/>
                <w:tcBorders>
                  <w:top w:val="nil"/>
                  <w:left w:val="nil"/>
                  <w:bottom w:val="single" w:sz="4" w:space="0" w:color="000000" w:themeColor="text1"/>
                  <w:right w:val="single" w:sz="4" w:space="0" w:color="000000" w:themeColor="text1"/>
                </w:tcBorders>
                <w:shd w:val="clear" w:color="auto" w:fill="FF0000"/>
              </w:tcPr>
              <w:p w14:paraId="4C9F03E9" w14:textId="645017B2" w:rsidR="61CB249E" w:rsidRDefault="43B183DF" w:rsidP="43B183DF">
                <w:pPr>
                  <w:spacing w:line="259" w:lineRule="auto"/>
                  <w:rPr>
                    <w:rFonts w:ascii="Arial" w:hAnsi="Arial" w:cs="Arial"/>
                    <w:color w:val="00B050"/>
                  </w:rPr>
                </w:pPr>
                <w:r w:rsidRPr="43B183DF">
                  <w:rPr>
                    <w:rFonts w:ascii="Arial" w:hAnsi="Arial" w:cs="Arial"/>
                    <w:color w:val="00B050"/>
                  </w:rPr>
                  <w:t>High</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2AB3DE0" w14:textId="741322FB" w:rsidR="61CB249E" w:rsidRDefault="43B183DF" w:rsidP="43B183DF">
                <w:pPr>
                  <w:rPr>
                    <w:rFonts w:ascii="Arial" w:hAnsi="Arial" w:cs="Arial"/>
                    <w:color w:val="00B050"/>
                  </w:rPr>
                </w:pPr>
                <w:r w:rsidRPr="43B183DF">
                  <w:rPr>
                    <w:rFonts w:ascii="Arial" w:hAnsi="Arial" w:cs="Arial"/>
                    <w:color w:val="00B050"/>
                  </w:rPr>
                  <w:t xml:space="preserve">Train operators properly. Regular communications and protocols training. Use displays and maps with reminders and/or warnings when approaching a no-fly zone.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B74F4CF" w14:textId="76B0C931" w:rsidR="61CB249E" w:rsidRDefault="43B183DF" w:rsidP="43B183DF">
                <w:pPr>
                  <w:rPr>
                    <w:rFonts w:ascii="Arial" w:hAnsi="Arial" w:cs="Arial"/>
                    <w:color w:val="00B050"/>
                  </w:rPr>
                </w:pPr>
                <w:r w:rsidRPr="43B183DF">
                  <w:rPr>
                    <w:rFonts w:ascii="Arial" w:hAnsi="Arial" w:cs="Arial"/>
                    <w:color w:val="00B050"/>
                  </w:rPr>
                  <w:t xml:space="preserve">Loss of AUAV. Political Backlash. Loss of trust with allies or partners.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0149EE7" w14:textId="58D390BD" w:rsidR="61CB249E" w:rsidRDefault="43B183DF" w:rsidP="43B183DF">
                <w:pPr>
                  <w:rPr>
                    <w:rFonts w:ascii="Arial" w:hAnsi="Arial" w:cs="Arial"/>
                    <w:color w:val="00B050"/>
                  </w:rPr>
                </w:pPr>
                <w:r w:rsidRPr="43B183DF">
                  <w:rPr>
                    <w:rFonts w:ascii="Arial" w:hAnsi="Arial" w:cs="Arial"/>
                    <w:color w:val="00B050"/>
                  </w:rPr>
                  <w:t>Medium</w:t>
                </w:r>
              </w:p>
            </w:tc>
          </w:tr>
          <w:tr w:rsidR="61CB249E" w14:paraId="62DDBFF5"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237E7B9C" w14:textId="584E479B" w:rsidR="61CB249E" w:rsidRDefault="43B183DF" w:rsidP="43B183DF">
                <w:pPr>
                  <w:rPr>
                    <w:rFonts w:ascii="Arial" w:hAnsi="Arial" w:cs="Arial"/>
                    <w:color w:val="00B050"/>
                  </w:rPr>
                </w:pPr>
                <w:r w:rsidRPr="43B183DF">
                  <w:rPr>
                    <w:rFonts w:ascii="Arial" w:hAnsi="Arial" w:cs="Arial"/>
                    <w:color w:val="00B050"/>
                  </w:rPr>
                  <w:lastRenderedPageBreak/>
                  <w:t>3.2.12.5</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7F2C779E" w14:textId="3737ECA8" w:rsidR="61CB249E" w:rsidRDefault="1917F4B1" w:rsidP="1917F4B1">
                <w:pPr>
                  <w:rPr>
                    <w:rFonts w:ascii="Arial" w:hAnsi="Arial" w:cs="Arial"/>
                    <w:color w:val="00B050"/>
                  </w:rPr>
                </w:pPr>
                <w:r w:rsidRPr="1917F4B1">
                  <w:rPr>
                    <w:rFonts w:ascii="Arial" w:hAnsi="Arial" w:cs="Arial"/>
                    <w:color w:val="00B050"/>
                    <w:lang w:val="en"/>
                  </w:rPr>
                  <w:t xml:space="preserve">The </w:t>
                </w:r>
                <w:r w:rsidRPr="1917F4B1">
                  <w:rPr>
                    <w:rFonts w:ascii="Arial" w:hAnsi="Arial" w:cs="Arial"/>
                    <w:color w:val="F79646" w:themeColor="accent6"/>
                    <w:lang w:val="en"/>
                  </w:rPr>
                  <w:t>AUAV</w:t>
                </w:r>
                <w:r w:rsidRPr="1917F4B1">
                  <w:rPr>
                    <w:rFonts w:ascii="Arial" w:hAnsi="Arial" w:cs="Arial"/>
                    <w:color w:val="00B050"/>
                    <w:lang w:val="en"/>
                  </w:rPr>
                  <w:t xml:space="preserve"> system shall report operational data, including battery information and functional performance in the event of an attack.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47FE65CC" w14:textId="77777777"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Security</w:t>
                </w:r>
              </w:p>
              <w:p w14:paraId="4CA99D74" w14:textId="38BECB92" w:rsidR="61CB249E" w:rsidRDefault="61CB249E" w:rsidP="43B183DF">
                <w:pPr>
                  <w:rPr>
                    <w:rFonts w:ascii="Arial" w:hAnsi="Arial" w:cs="Arial"/>
                    <w:color w:val="00B050"/>
                  </w:rPr>
                </w:pPr>
              </w:p>
            </w:tc>
            <w:tc>
              <w:tcPr>
                <w:tcW w:w="1140" w:type="dxa"/>
                <w:tcBorders>
                  <w:top w:val="nil"/>
                  <w:left w:val="nil"/>
                  <w:bottom w:val="single" w:sz="4" w:space="0" w:color="000000" w:themeColor="text1"/>
                  <w:right w:val="single" w:sz="4" w:space="0" w:color="000000" w:themeColor="text1"/>
                </w:tcBorders>
                <w:shd w:val="clear" w:color="auto" w:fill="auto"/>
                <w:hideMark/>
              </w:tcPr>
              <w:p w14:paraId="1DCB9691" w14:textId="0FD74017" w:rsidR="61CB249E" w:rsidRDefault="43B183DF" w:rsidP="43B183DF">
                <w:pPr>
                  <w:rPr>
                    <w:rFonts w:ascii="Arial" w:hAnsi="Arial" w:cs="Arial"/>
                    <w:color w:val="00B050"/>
                  </w:rPr>
                </w:pPr>
                <w:r w:rsidRPr="43B183DF">
                  <w:rPr>
                    <w:rFonts w:ascii="Arial" w:hAnsi="Arial" w:cs="Arial"/>
                    <w:color w:val="00B050"/>
                  </w:rPr>
                  <w:t xml:space="preserve">Failure of AUAV threat aversion system. Loss of critical data collected. </w:t>
                </w:r>
              </w:p>
            </w:tc>
            <w:tc>
              <w:tcPr>
                <w:tcW w:w="1095" w:type="dxa"/>
                <w:tcBorders>
                  <w:top w:val="nil"/>
                  <w:left w:val="nil"/>
                  <w:bottom w:val="single" w:sz="4" w:space="0" w:color="000000" w:themeColor="text1"/>
                  <w:right w:val="single" w:sz="4" w:space="0" w:color="000000" w:themeColor="text1"/>
                </w:tcBorders>
                <w:shd w:val="clear" w:color="auto" w:fill="FFC000"/>
              </w:tcPr>
              <w:p w14:paraId="4368741B" w14:textId="2429634A"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7E1B648" w14:textId="7A8663B5" w:rsidR="61CB249E" w:rsidRDefault="43B183DF" w:rsidP="43B183DF">
                <w:pPr>
                  <w:rPr>
                    <w:rFonts w:ascii="Arial" w:hAnsi="Arial" w:cs="Arial"/>
                    <w:color w:val="00B050"/>
                  </w:rPr>
                </w:pPr>
                <w:r w:rsidRPr="43B183DF">
                  <w:rPr>
                    <w:rFonts w:ascii="Arial" w:hAnsi="Arial" w:cs="Arial"/>
                    <w:color w:val="00B050"/>
                  </w:rPr>
                  <w:t xml:space="preserve">Install software to automatically transmit data when threat is detected. Install operator override to transfer critical data if AUAV is unable to transmit on its own.  </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EA25218" w14:textId="019BE776" w:rsidR="61CB249E" w:rsidRDefault="43B183DF" w:rsidP="43B183DF">
                <w:pPr>
                  <w:rPr>
                    <w:rFonts w:ascii="Arial" w:hAnsi="Arial" w:cs="Arial"/>
                    <w:color w:val="00B050"/>
                  </w:rPr>
                </w:pPr>
                <w:r w:rsidRPr="43B183DF">
                  <w:rPr>
                    <w:rFonts w:ascii="Arial" w:hAnsi="Arial" w:cs="Arial"/>
                    <w:color w:val="00B050"/>
                  </w:rPr>
                  <w:t xml:space="preserve">Loss of AUAV data and AUAV. </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5AF3A401" w14:textId="6BE7757B" w:rsidR="61CB249E" w:rsidRDefault="43B183DF" w:rsidP="43B183DF">
                <w:pPr>
                  <w:rPr>
                    <w:rFonts w:ascii="Arial" w:hAnsi="Arial" w:cs="Arial"/>
                    <w:color w:val="00B050"/>
                  </w:rPr>
                </w:pPr>
                <w:r w:rsidRPr="43B183DF">
                  <w:rPr>
                    <w:rFonts w:ascii="Arial" w:hAnsi="Arial" w:cs="Arial"/>
                    <w:color w:val="00B050"/>
                  </w:rPr>
                  <w:t>Medium</w:t>
                </w:r>
              </w:p>
            </w:tc>
          </w:tr>
          <w:tr w:rsidR="006A7EEF" w:rsidRPr="006A7EEF" w14:paraId="6B411CD7"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93FB60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3.2.12.6</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C362E77" w14:textId="3AF921D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be tamper-proof.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35A1468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071A69F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AUAV Mission intent corruption</w:t>
                </w:r>
              </w:p>
            </w:tc>
            <w:tc>
              <w:tcPr>
                <w:tcW w:w="1095" w:type="dxa"/>
                <w:tcBorders>
                  <w:top w:val="nil"/>
                  <w:left w:val="nil"/>
                  <w:bottom w:val="single" w:sz="4" w:space="0" w:color="000000" w:themeColor="text1"/>
                  <w:right w:val="single" w:sz="4" w:space="0" w:color="000000" w:themeColor="text1"/>
                </w:tcBorders>
                <w:shd w:val="clear" w:color="auto" w:fill="FFC000"/>
              </w:tcPr>
              <w:p w14:paraId="35ED7C8B" w14:textId="4C22B60D"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B606E9E" w14:textId="5FDD475C"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enough software encryption to prevent malicious intrusion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5D80723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operational control and data</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23AAD1D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1D0B13FB"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3BFC47FC"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3.2.12.7</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58626D54" w14:textId="6FDEFB3E"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data clear.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309271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12DE66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Potential data theft</w:t>
                </w:r>
              </w:p>
            </w:tc>
            <w:tc>
              <w:tcPr>
                <w:tcW w:w="1095" w:type="dxa"/>
                <w:tcBorders>
                  <w:top w:val="nil"/>
                  <w:left w:val="nil"/>
                  <w:bottom w:val="single" w:sz="4" w:space="0" w:color="000000" w:themeColor="text1"/>
                  <w:right w:val="single" w:sz="4" w:space="0" w:color="000000" w:themeColor="text1"/>
                </w:tcBorders>
                <w:shd w:val="clear" w:color="auto" w:fill="FFC000"/>
              </w:tcPr>
              <w:p w14:paraId="492D1E97" w14:textId="3C12578B"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78EC4AE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software scripts to trigger data wiping protocols upon critical system failure.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C02E2E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5C68C8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6AE74F1F" w14:textId="77777777" w:rsidTr="1917F4B1">
            <w:trPr>
              <w:trHeight w:val="765"/>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D0A4958"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3.2.12.8</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EAC818C" w14:textId="477199D6"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The</w:t>
                </w:r>
                <w:r w:rsidRPr="1917F4B1">
                  <w:rPr>
                    <w:rFonts w:ascii="Arial" w:hAnsi="Arial" w:cs="Arial"/>
                    <w:color w:val="F79646" w:themeColor="accent6"/>
                    <w:lang w:val="en"/>
                  </w:rPr>
                  <w:t xml:space="preserve"> AUAV</w:t>
                </w:r>
                <w:r w:rsidRPr="1917F4B1">
                  <w:rPr>
                    <w:rFonts w:ascii="Arial" w:hAnsi="Arial" w:cs="Arial"/>
                    <w:color w:val="000000" w:themeColor="text1"/>
                    <w:sz w:val="20"/>
                    <w:szCs w:val="20"/>
                  </w:rPr>
                  <w:t xml:space="preserve"> system shall support data security to prevent data theft.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5AF2A3C3"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298149C1"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Compromising secure data</w:t>
                </w:r>
              </w:p>
            </w:tc>
            <w:tc>
              <w:tcPr>
                <w:tcW w:w="1095" w:type="dxa"/>
                <w:tcBorders>
                  <w:top w:val="nil"/>
                  <w:left w:val="nil"/>
                  <w:bottom w:val="single" w:sz="4" w:space="0" w:color="000000" w:themeColor="text1"/>
                  <w:right w:val="single" w:sz="4" w:space="0" w:color="000000" w:themeColor="text1"/>
                </w:tcBorders>
                <w:shd w:val="clear" w:color="auto" w:fill="FFC000"/>
              </w:tcPr>
              <w:p w14:paraId="7E77052F" w14:textId="332286D3"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5FF749C0"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capabilities for recurring software security updates</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2CD5466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CF9EC34"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Medium</w:t>
                </w:r>
              </w:p>
            </w:tc>
          </w:tr>
          <w:tr w:rsidR="006A7EEF" w:rsidRPr="006A7EEF" w14:paraId="46FD2FB2"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6D335FF"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lastRenderedPageBreak/>
                  <w:t>3.2.12.9</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2FCB5A78" w14:textId="50D01F18" w:rsidR="00DA34AF" w:rsidRPr="006A7EEF" w:rsidRDefault="1917F4B1" w:rsidP="1917F4B1">
                <w:pPr>
                  <w:spacing w:before="0" w:after="0"/>
                  <w:rPr>
                    <w:rFonts w:ascii="Arial" w:hAnsi="Arial" w:cs="Arial"/>
                    <w:color w:val="000000" w:themeColor="text1"/>
                    <w:sz w:val="20"/>
                    <w:szCs w:val="20"/>
                  </w:rPr>
                </w:pPr>
                <w:r w:rsidRPr="1917F4B1">
                  <w:rPr>
                    <w:rFonts w:ascii="Arial" w:hAnsi="Arial" w:cs="Arial"/>
                    <w:color w:val="000000" w:themeColor="text1"/>
                    <w:sz w:val="20"/>
                    <w:szCs w:val="20"/>
                  </w:rPr>
                  <w:t xml:space="preserve">The </w:t>
                </w:r>
                <w:r w:rsidRPr="1917F4B1">
                  <w:rPr>
                    <w:rFonts w:ascii="Arial" w:hAnsi="Arial" w:cs="Arial"/>
                    <w:color w:val="F79646" w:themeColor="accent6"/>
                    <w:lang w:val="en"/>
                  </w:rPr>
                  <w:t>AUAV</w:t>
                </w:r>
                <w:r w:rsidRPr="1917F4B1">
                  <w:rPr>
                    <w:rFonts w:ascii="Arial" w:hAnsi="Arial" w:cs="Arial"/>
                    <w:color w:val="000000" w:themeColor="text1"/>
                    <w:sz w:val="20"/>
                    <w:szCs w:val="20"/>
                  </w:rPr>
                  <w:t xml:space="preserve"> system shall prevent GPS jamming. </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275A777A"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54A63A8B"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Loss of AUAV and/or data leak</w:t>
                </w:r>
              </w:p>
            </w:tc>
            <w:tc>
              <w:tcPr>
                <w:tcW w:w="1095" w:type="dxa"/>
                <w:tcBorders>
                  <w:top w:val="nil"/>
                  <w:left w:val="nil"/>
                  <w:bottom w:val="single" w:sz="4" w:space="0" w:color="000000" w:themeColor="text1"/>
                  <w:right w:val="single" w:sz="4" w:space="0" w:color="000000" w:themeColor="text1"/>
                </w:tcBorders>
                <w:shd w:val="clear" w:color="auto" w:fill="FFC000"/>
              </w:tcPr>
              <w:p w14:paraId="6C915EBE" w14:textId="17C6FF35" w:rsidR="68E82657" w:rsidRDefault="43B183DF" w:rsidP="43B183DF">
                <w:pPr>
                  <w:rPr>
                    <w:rFonts w:ascii="Arial" w:hAnsi="Arial" w:cs="Arial"/>
                    <w:color w:val="000000" w:themeColor="text1"/>
                  </w:rPr>
                </w:pPr>
                <w:r w:rsidRPr="43B183DF">
                  <w:rPr>
                    <w:rFonts w:ascii="Arial" w:hAnsi="Arial" w:cs="Arial"/>
                    <w:color w:val="000000" w:themeColor="text1"/>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0820BB52"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0000" w:themeColor="text1"/>
                    <w:sz w:val="20"/>
                    <w:szCs w:val="20"/>
                  </w:rPr>
                  <w:t>Include anti-jamming hardware</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6ABEDD94" w14:textId="450D4B2A"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Overall AUAV control loss, costs associated with 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374757B9" w14:textId="77777777" w:rsidR="00DA34AF" w:rsidRPr="006A7EEF" w:rsidRDefault="43B183DF" w:rsidP="43B183DF">
                <w:pPr>
                  <w:spacing w:before="0" w:after="0"/>
                  <w:rPr>
                    <w:rFonts w:ascii="Arial" w:hAnsi="Arial" w:cs="Arial"/>
                    <w:color w:val="000000" w:themeColor="text1"/>
                    <w:sz w:val="20"/>
                    <w:szCs w:val="20"/>
                  </w:rPr>
                </w:pPr>
                <w:r w:rsidRPr="43B183DF">
                  <w:rPr>
                    <w:rFonts w:ascii="Arial" w:hAnsi="Arial" w:cs="Arial"/>
                    <w:color w:val="00B050"/>
                    <w:sz w:val="20"/>
                    <w:szCs w:val="20"/>
                  </w:rPr>
                  <w:t>Medium</w:t>
                </w:r>
              </w:p>
            </w:tc>
          </w:tr>
          <w:tr w:rsidR="61CB249E" w14:paraId="25FF3E4E" w14:textId="77777777" w:rsidTr="1917F4B1">
            <w:trPr>
              <w:trHeight w:val="510"/>
            </w:trPr>
            <w:tc>
              <w:tcPr>
                <w:tcW w:w="915" w:type="dxa"/>
                <w:tcBorders>
                  <w:top w:val="nil"/>
                  <w:left w:val="single" w:sz="4" w:space="0" w:color="000000" w:themeColor="text1"/>
                  <w:bottom w:val="single" w:sz="4" w:space="0" w:color="000000" w:themeColor="text1"/>
                  <w:right w:val="single" w:sz="4" w:space="0" w:color="000000" w:themeColor="text1"/>
                </w:tcBorders>
                <w:shd w:val="clear" w:color="auto" w:fill="auto"/>
                <w:hideMark/>
              </w:tcPr>
              <w:p w14:paraId="42A5DC68" w14:textId="6F404B5D" w:rsidR="61CB249E" w:rsidRDefault="43B183DF" w:rsidP="43B183DF">
                <w:pPr>
                  <w:rPr>
                    <w:rFonts w:ascii="Arial" w:hAnsi="Arial" w:cs="Arial"/>
                    <w:color w:val="000000" w:themeColor="text1"/>
                  </w:rPr>
                </w:pPr>
                <w:r w:rsidRPr="43B183DF">
                  <w:rPr>
                    <w:rFonts w:ascii="Arial" w:hAnsi="Arial" w:cs="Arial"/>
                    <w:color w:val="00B050"/>
                  </w:rPr>
                  <w:t>3.2.12.10</w:t>
                </w:r>
              </w:p>
            </w:tc>
            <w:tc>
              <w:tcPr>
                <w:tcW w:w="2100" w:type="dxa"/>
                <w:tcBorders>
                  <w:top w:val="nil"/>
                  <w:left w:val="nil"/>
                  <w:bottom w:val="single" w:sz="4" w:space="0" w:color="000000" w:themeColor="text1"/>
                  <w:right w:val="single" w:sz="4" w:space="0" w:color="000000" w:themeColor="text1"/>
                </w:tcBorders>
                <w:shd w:val="clear" w:color="auto" w:fill="auto"/>
                <w:hideMark/>
              </w:tcPr>
              <w:p w14:paraId="1B659B10" w14:textId="3FFD3ECE" w:rsidR="61CB249E" w:rsidRDefault="1917F4B1" w:rsidP="1917F4B1">
                <w:pPr>
                  <w:rPr>
                    <w:rFonts w:ascii="Arial" w:hAnsi="Arial" w:cs="Arial"/>
                    <w:color w:val="000000" w:themeColor="text1"/>
                  </w:rPr>
                </w:pPr>
                <w:r w:rsidRPr="1917F4B1">
                  <w:rPr>
                    <w:rFonts w:ascii="Arial" w:hAnsi="Arial" w:cs="Arial"/>
                    <w:color w:val="00B050"/>
                  </w:rPr>
                  <w:t xml:space="preserve">The </w:t>
                </w:r>
                <w:r w:rsidRPr="1917F4B1">
                  <w:rPr>
                    <w:rFonts w:ascii="Arial" w:hAnsi="Arial" w:cs="Arial"/>
                    <w:color w:val="F79646" w:themeColor="accent6"/>
                    <w:lang w:val="en"/>
                  </w:rPr>
                  <w:t>AUAV system</w:t>
                </w:r>
                <w:r w:rsidRPr="1917F4B1">
                  <w:rPr>
                    <w:rFonts w:ascii="Arial" w:hAnsi="Arial" w:cs="Arial"/>
                    <w:color w:val="00B050"/>
                  </w:rPr>
                  <w:t xml:space="preserve"> shall counter Electronic Warfare</w:t>
                </w:r>
              </w:p>
            </w:tc>
            <w:tc>
              <w:tcPr>
                <w:tcW w:w="1065" w:type="dxa"/>
                <w:tcBorders>
                  <w:top w:val="nil"/>
                  <w:left w:val="nil"/>
                  <w:bottom w:val="single" w:sz="4" w:space="0" w:color="000000" w:themeColor="text1"/>
                  <w:right w:val="single" w:sz="4" w:space="0" w:color="000000" w:themeColor="text1"/>
                </w:tcBorders>
                <w:shd w:val="clear" w:color="auto" w:fill="auto"/>
                <w:hideMark/>
              </w:tcPr>
              <w:p w14:paraId="0D6FEE39" w14:textId="20060F2A" w:rsidR="61CB249E" w:rsidRDefault="43B183DF" w:rsidP="43B183DF">
                <w:pPr>
                  <w:rPr>
                    <w:rFonts w:ascii="Arial" w:hAnsi="Arial" w:cs="Arial"/>
                    <w:color w:val="000000" w:themeColor="text1"/>
                  </w:rPr>
                </w:pPr>
                <w:r w:rsidRPr="43B183DF">
                  <w:rPr>
                    <w:rFonts w:ascii="Arial" w:hAnsi="Arial" w:cs="Arial"/>
                    <w:color w:val="00B050"/>
                  </w:rPr>
                  <w:t>Security</w:t>
                </w:r>
              </w:p>
            </w:tc>
            <w:tc>
              <w:tcPr>
                <w:tcW w:w="1140" w:type="dxa"/>
                <w:tcBorders>
                  <w:top w:val="nil"/>
                  <w:left w:val="nil"/>
                  <w:bottom w:val="single" w:sz="4" w:space="0" w:color="000000" w:themeColor="text1"/>
                  <w:right w:val="single" w:sz="4" w:space="0" w:color="000000" w:themeColor="text1"/>
                </w:tcBorders>
                <w:shd w:val="clear" w:color="auto" w:fill="auto"/>
                <w:hideMark/>
              </w:tcPr>
              <w:p w14:paraId="11EC5B7C" w14:textId="30366CF5" w:rsidR="61CB249E" w:rsidRDefault="43B183DF" w:rsidP="43B183DF">
                <w:pPr>
                  <w:rPr>
                    <w:rFonts w:ascii="Arial" w:hAnsi="Arial" w:cs="Arial"/>
                    <w:color w:val="000000" w:themeColor="text1"/>
                  </w:rPr>
                </w:pPr>
                <w:r w:rsidRPr="43B183DF">
                  <w:rPr>
                    <w:rFonts w:ascii="Arial" w:hAnsi="Arial" w:cs="Arial"/>
                    <w:color w:val="00B050"/>
                  </w:rPr>
                  <w:t>Loss of AUAV and/or data leak</w:t>
                </w:r>
              </w:p>
            </w:tc>
            <w:tc>
              <w:tcPr>
                <w:tcW w:w="1095" w:type="dxa"/>
                <w:tcBorders>
                  <w:top w:val="nil"/>
                  <w:left w:val="nil"/>
                  <w:bottom w:val="single" w:sz="4" w:space="0" w:color="000000" w:themeColor="text1"/>
                  <w:right w:val="single" w:sz="4" w:space="0" w:color="000000" w:themeColor="text1"/>
                </w:tcBorders>
                <w:shd w:val="clear" w:color="auto" w:fill="FFC000"/>
              </w:tcPr>
              <w:p w14:paraId="7B724853" w14:textId="2D46E451" w:rsidR="61CB249E" w:rsidRDefault="43B183DF" w:rsidP="43B183DF">
                <w:pPr>
                  <w:rPr>
                    <w:rFonts w:ascii="Arial" w:hAnsi="Arial" w:cs="Arial"/>
                    <w:color w:val="00B050"/>
                  </w:rPr>
                </w:pPr>
                <w:r w:rsidRPr="43B183DF">
                  <w:rPr>
                    <w:rFonts w:ascii="Arial" w:hAnsi="Arial" w:cs="Arial"/>
                    <w:color w:val="00B050"/>
                  </w:rPr>
                  <w:t>Medium</w:t>
                </w:r>
              </w:p>
            </w:tc>
            <w:tc>
              <w:tcPr>
                <w:tcW w:w="1275" w:type="dxa"/>
                <w:tcBorders>
                  <w:top w:val="nil"/>
                  <w:left w:val="nil"/>
                  <w:bottom w:val="single" w:sz="4" w:space="0" w:color="000000" w:themeColor="text1"/>
                  <w:right w:val="single" w:sz="4" w:space="0" w:color="000000" w:themeColor="text1"/>
                </w:tcBorders>
                <w:shd w:val="clear" w:color="auto" w:fill="auto"/>
                <w:hideMark/>
              </w:tcPr>
              <w:p w14:paraId="1A5B5F65" w14:textId="13E8468B" w:rsidR="61CB249E" w:rsidRDefault="43B183DF" w:rsidP="43B183DF">
                <w:pPr>
                  <w:rPr>
                    <w:rFonts w:ascii="Arial" w:hAnsi="Arial" w:cs="Arial"/>
                    <w:color w:val="00B050"/>
                  </w:rPr>
                </w:pPr>
                <w:r w:rsidRPr="43B183DF">
                  <w:rPr>
                    <w:rFonts w:ascii="Arial" w:hAnsi="Arial" w:cs="Arial"/>
                    <w:color w:val="00B050"/>
                  </w:rPr>
                  <w:t>Use state-of-the art security software and encryption of sensitive or proprietary information</w:t>
                </w:r>
              </w:p>
            </w:tc>
            <w:tc>
              <w:tcPr>
                <w:tcW w:w="1190" w:type="dxa"/>
                <w:tcBorders>
                  <w:top w:val="nil"/>
                  <w:left w:val="nil"/>
                  <w:bottom w:val="single" w:sz="4" w:space="0" w:color="000000" w:themeColor="text1"/>
                  <w:right w:val="single" w:sz="4" w:space="0" w:color="000000" w:themeColor="text1"/>
                </w:tcBorders>
                <w:shd w:val="clear" w:color="auto" w:fill="auto"/>
                <w:hideMark/>
              </w:tcPr>
              <w:p w14:paraId="176F7AE9" w14:textId="6A60C2DF" w:rsidR="61CB249E" w:rsidRDefault="43B183DF" w:rsidP="43B183DF">
                <w:pPr>
                  <w:spacing w:before="0" w:after="0"/>
                  <w:rPr>
                    <w:rFonts w:ascii="Arial" w:hAnsi="Arial" w:cs="Arial"/>
                    <w:color w:val="00B050"/>
                    <w:sz w:val="20"/>
                    <w:szCs w:val="20"/>
                  </w:rPr>
                </w:pPr>
                <w:r w:rsidRPr="43B183DF">
                  <w:rPr>
                    <w:rFonts w:ascii="Arial" w:hAnsi="Arial" w:cs="Arial"/>
                    <w:color w:val="00B050"/>
                    <w:sz w:val="20"/>
                    <w:szCs w:val="20"/>
                  </w:rPr>
                  <w:t>Overall AUAV control loss, costs associated with data leak</w:t>
                </w:r>
              </w:p>
            </w:tc>
            <w:tc>
              <w:tcPr>
                <w:tcW w:w="1114" w:type="dxa"/>
                <w:tcBorders>
                  <w:top w:val="nil"/>
                  <w:left w:val="nil"/>
                  <w:bottom w:val="single" w:sz="4" w:space="0" w:color="000000" w:themeColor="text1"/>
                  <w:right w:val="single" w:sz="4" w:space="0" w:color="000000" w:themeColor="text1"/>
                </w:tcBorders>
                <w:shd w:val="clear" w:color="auto" w:fill="FFC000"/>
                <w:hideMark/>
              </w:tcPr>
              <w:p w14:paraId="0386A987" w14:textId="19BA322A" w:rsidR="61CB249E" w:rsidRDefault="43B183DF" w:rsidP="43B183DF">
                <w:pPr>
                  <w:rPr>
                    <w:rFonts w:ascii="Arial" w:hAnsi="Arial" w:cs="Arial"/>
                    <w:color w:val="00B050"/>
                  </w:rPr>
                </w:pPr>
                <w:r w:rsidRPr="43B183DF">
                  <w:rPr>
                    <w:rFonts w:ascii="Arial" w:hAnsi="Arial" w:cs="Arial"/>
                    <w:color w:val="00B050"/>
                  </w:rPr>
                  <w:t>Medium</w:t>
                </w:r>
              </w:p>
            </w:tc>
          </w:tr>
        </w:tbl>
        <w:p w14:paraId="03228DA0" w14:textId="4146F9AB" w:rsidR="43B183DF" w:rsidRDefault="43B183DF"/>
        <w:p w14:paraId="5DB1BBB2" w14:textId="77777777" w:rsidR="00DA34AF" w:rsidRPr="006A7EEF" w:rsidRDefault="00DA34AF" w:rsidP="00DA34AF">
          <w:pPr>
            <w:rPr>
              <w:color w:val="000000" w:themeColor="text1"/>
            </w:rPr>
          </w:pPr>
        </w:p>
        <w:p w14:paraId="2588439D" w14:textId="0395EC71" w:rsidR="004905B8" w:rsidRPr="006A7EEF" w:rsidDel="00292835" w:rsidRDefault="61CB249E" w:rsidP="05EFE1B0">
          <w:pPr>
            <w:pStyle w:val="Heading1"/>
            <w:spacing w:line="259" w:lineRule="auto"/>
            <w:rPr>
              <w:color w:val="000000" w:themeColor="text1"/>
            </w:rPr>
          </w:pPr>
          <w:bookmarkStart w:id="403" w:name="_Toc89888679"/>
          <w:r w:rsidRPr="61CB249E">
            <w:rPr>
              <w:color w:val="000000" w:themeColor="text1"/>
            </w:rPr>
            <w:t>Analytic Hierarchy Process (AHP)</w:t>
          </w:r>
          <w:bookmarkEnd w:id="403"/>
        </w:p>
        <w:p w14:paraId="5F40FCFB" w14:textId="61A2A8CE" w:rsidR="004905B8" w:rsidRPr="006A7EEF" w:rsidDel="00292835" w:rsidRDefault="2F9D5A9B" w:rsidP="48079243">
          <w:pPr>
            <w:rPr>
              <w:rFonts w:eastAsia="Times New Roman"/>
              <w:color w:val="000000" w:themeColor="text1"/>
            </w:rPr>
          </w:pPr>
          <w:r w:rsidRPr="2F9D5A9B">
            <w:rPr>
              <w:rFonts w:eastAsia="Times New Roman"/>
              <w:color w:val="000000" w:themeColor="text1"/>
            </w:rPr>
            <w:t xml:space="preserve">The goal of the Analytic Hierarchy Process is to help FIT select the technical feature “optical sensor/detector” for the AUAV from a set of three alternatives, shown in Table 10, based on the importance values of certain criteria. For this purpose, we will use six factors or criteria. The weightings of importance were provided by the stakeholders and FIT specialists, the values were then averaged. Table 11 shows the importance value attributed to each number. Table 12 shows the importance of each criterion. </w:t>
          </w:r>
        </w:p>
        <w:p w14:paraId="01A37316" w14:textId="39C13A5D" w:rsidR="3DAB2443" w:rsidRPr="006A7EEF" w:rsidRDefault="3DAB2443" w:rsidP="3DAB2443">
          <w:pPr>
            <w:rPr>
              <w:rFonts w:eastAsia="Times New Roman"/>
              <w:color w:val="000000" w:themeColor="text1"/>
            </w:rPr>
          </w:pPr>
        </w:p>
        <w:p w14:paraId="5BC372B4" w14:textId="1D981F00" w:rsidR="3DAB2443" w:rsidRPr="006A7EEF" w:rsidRDefault="4A43396B" w:rsidP="464B2C45">
          <w:pPr>
            <w:pStyle w:val="Caption"/>
            <w:rPr>
              <w:color w:val="000000" w:themeColor="text1"/>
            </w:rPr>
          </w:pPr>
          <w:r w:rsidRPr="006A7EEF">
            <w:rPr>
              <w:rFonts w:eastAsia="Times New Roman"/>
              <w:color w:val="000000" w:themeColor="text1"/>
            </w:rPr>
            <w:t xml:space="preserve">  </w:t>
          </w:r>
          <w:bookmarkStart w:id="404" w:name="_Toc114146659"/>
          <w:r w:rsidRPr="006A7EEF">
            <w:rPr>
              <w:color w:val="000000" w:themeColor="text1"/>
            </w:rPr>
            <w:t>Table 11: Alternatives for the optical sensor/detector</w:t>
          </w:r>
          <w:bookmarkEnd w:id="404"/>
        </w:p>
        <w:tbl>
          <w:tblPr>
            <w:tblStyle w:val="TableGrid"/>
            <w:tblW w:w="0" w:type="auto"/>
            <w:tblLayout w:type="fixed"/>
            <w:tblLook w:val="04A0" w:firstRow="1" w:lastRow="0" w:firstColumn="1" w:lastColumn="0" w:noHBand="0" w:noVBand="1"/>
          </w:tblPr>
          <w:tblGrid>
            <w:gridCol w:w="2893"/>
            <w:gridCol w:w="3148"/>
            <w:gridCol w:w="3319"/>
          </w:tblGrid>
          <w:tr w:rsidR="006A7EEF" w:rsidRPr="006A7EEF" w14:paraId="7676BE68" w14:textId="77777777" w:rsidTr="43B183DF">
            <w:tc>
              <w:tcPr>
                <w:tcW w:w="2893" w:type="dxa"/>
                <w:tcBorders>
                  <w:top w:val="single" w:sz="8" w:space="0" w:color="auto"/>
                  <w:left w:val="single" w:sz="8" w:space="0" w:color="auto"/>
                  <w:bottom w:val="single" w:sz="8" w:space="0" w:color="auto"/>
                  <w:right w:val="single" w:sz="8" w:space="0" w:color="auto"/>
                </w:tcBorders>
              </w:tcPr>
              <w:p w14:paraId="1DF1062D" w14:textId="2B932EF6" w:rsidR="0FD768E4" w:rsidRPr="006A7EEF" w:rsidRDefault="48079243" w:rsidP="0FD768E4">
                <w:pPr>
                  <w:jc w:val="center"/>
                  <w:rPr>
                    <w:b/>
                    <w:color w:val="000000" w:themeColor="text1"/>
                  </w:rPr>
                </w:pPr>
                <w:r w:rsidRPr="006A7EEF">
                  <w:rPr>
                    <w:rFonts w:eastAsia="Times New Roman"/>
                    <w:b/>
                    <w:color w:val="000000" w:themeColor="text1"/>
                  </w:rPr>
                  <w:t>Alternative 1 (“A”)</w:t>
                </w:r>
              </w:p>
            </w:tc>
            <w:tc>
              <w:tcPr>
                <w:tcW w:w="3148" w:type="dxa"/>
                <w:tcBorders>
                  <w:top w:val="single" w:sz="8" w:space="0" w:color="auto"/>
                  <w:left w:val="single" w:sz="8" w:space="0" w:color="auto"/>
                  <w:bottom w:val="single" w:sz="8" w:space="0" w:color="auto"/>
                  <w:right w:val="single" w:sz="8" w:space="0" w:color="auto"/>
                </w:tcBorders>
              </w:tcPr>
              <w:p w14:paraId="5A4E1EE4" w14:textId="34D1A70E" w:rsidR="0FD768E4" w:rsidRPr="006A7EEF" w:rsidRDefault="48079243" w:rsidP="0FD768E4">
                <w:pPr>
                  <w:jc w:val="center"/>
                  <w:rPr>
                    <w:b/>
                    <w:color w:val="000000" w:themeColor="text1"/>
                  </w:rPr>
                </w:pPr>
                <w:r w:rsidRPr="006A7EEF">
                  <w:rPr>
                    <w:rFonts w:eastAsia="Times New Roman"/>
                    <w:b/>
                    <w:color w:val="000000" w:themeColor="text1"/>
                  </w:rPr>
                  <w:t>Alternative 2 (“B”)</w:t>
                </w:r>
              </w:p>
            </w:tc>
            <w:tc>
              <w:tcPr>
                <w:tcW w:w="3319" w:type="dxa"/>
                <w:tcBorders>
                  <w:top w:val="single" w:sz="8" w:space="0" w:color="auto"/>
                  <w:left w:val="single" w:sz="8" w:space="0" w:color="auto"/>
                  <w:bottom w:val="single" w:sz="8" w:space="0" w:color="auto"/>
                  <w:right w:val="single" w:sz="8" w:space="0" w:color="auto"/>
                </w:tcBorders>
              </w:tcPr>
              <w:p w14:paraId="078E4DCE" w14:textId="5761A98B" w:rsidR="0FD768E4" w:rsidRPr="006A7EEF" w:rsidRDefault="0FD768E4" w:rsidP="0FD768E4">
                <w:pPr>
                  <w:jc w:val="center"/>
                  <w:rPr>
                    <w:b/>
                    <w:color w:val="000000" w:themeColor="text1"/>
                  </w:rPr>
                </w:pPr>
                <w:r w:rsidRPr="006A7EEF">
                  <w:rPr>
                    <w:rFonts w:eastAsia="Times New Roman"/>
                    <w:b/>
                    <w:color w:val="000000" w:themeColor="text1"/>
                    <w:szCs w:val="22"/>
                  </w:rPr>
                  <w:t>Alternative 3 (“C”)</w:t>
                </w:r>
              </w:p>
            </w:tc>
          </w:tr>
          <w:tr w:rsidR="006A7EEF" w:rsidRPr="006A7EEF" w14:paraId="0336C388" w14:textId="77777777" w:rsidTr="43B183DF">
            <w:tc>
              <w:tcPr>
                <w:tcW w:w="2893" w:type="dxa"/>
                <w:tcBorders>
                  <w:top w:val="single" w:sz="8" w:space="0" w:color="auto"/>
                  <w:left w:val="single" w:sz="8" w:space="0" w:color="auto"/>
                  <w:bottom w:val="single" w:sz="8" w:space="0" w:color="auto"/>
                  <w:right w:val="single" w:sz="8" w:space="0" w:color="auto"/>
                </w:tcBorders>
              </w:tcPr>
              <w:p w14:paraId="1BC730DC" w14:textId="6E71E8A2" w:rsidR="0FD768E4" w:rsidRPr="006A7EEF" w:rsidRDefault="48079243" w:rsidP="0FD768E4">
                <w:pPr>
                  <w:jc w:val="center"/>
                  <w:rPr>
                    <w:color w:val="000000" w:themeColor="text1"/>
                  </w:rPr>
                </w:pPr>
                <w:r w:rsidRPr="006A7EEF">
                  <w:rPr>
                    <w:rFonts w:eastAsia="Times New Roman"/>
                    <w:color w:val="000000" w:themeColor="text1"/>
                  </w:rPr>
                  <w:t>High Spatial Resolution Sensor</w:t>
                </w:r>
              </w:p>
            </w:tc>
            <w:tc>
              <w:tcPr>
                <w:tcW w:w="3148" w:type="dxa"/>
                <w:tcBorders>
                  <w:top w:val="single" w:sz="8" w:space="0" w:color="auto"/>
                  <w:left w:val="single" w:sz="8" w:space="0" w:color="auto"/>
                  <w:bottom w:val="single" w:sz="8" w:space="0" w:color="auto"/>
                  <w:right w:val="single" w:sz="8" w:space="0" w:color="auto"/>
                </w:tcBorders>
              </w:tcPr>
              <w:p w14:paraId="4A72D049" w14:textId="29B371F6" w:rsidR="0FD768E4" w:rsidRPr="006A7EEF" w:rsidRDefault="48079243" w:rsidP="0FD768E4">
                <w:pPr>
                  <w:jc w:val="center"/>
                  <w:rPr>
                    <w:color w:val="000000" w:themeColor="text1"/>
                  </w:rPr>
                </w:pPr>
                <w:r w:rsidRPr="006A7EEF">
                  <w:rPr>
                    <w:rFonts w:eastAsia="Times New Roman"/>
                    <w:color w:val="000000" w:themeColor="text1"/>
                  </w:rPr>
                  <w:t>Multispectral Camera</w:t>
                </w:r>
              </w:p>
            </w:tc>
            <w:tc>
              <w:tcPr>
                <w:tcW w:w="3319" w:type="dxa"/>
                <w:tcBorders>
                  <w:top w:val="single" w:sz="8" w:space="0" w:color="auto"/>
                  <w:left w:val="single" w:sz="8" w:space="0" w:color="auto"/>
                  <w:bottom w:val="single" w:sz="8" w:space="0" w:color="auto"/>
                  <w:right w:val="single" w:sz="8" w:space="0" w:color="auto"/>
                </w:tcBorders>
              </w:tcPr>
              <w:p w14:paraId="60BC9FF9" w14:textId="24519EEB" w:rsidR="0FD768E4" w:rsidRPr="006A7EEF" w:rsidRDefault="48079243" w:rsidP="0FD768E4">
                <w:pPr>
                  <w:jc w:val="center"/>
                  <w:rPr>
                    <w:color w:val="000000" w:themeColor="text1"/>
                  </w:rPr>
                </w:pPr>
                <w:r w:rsidRPr="006A7EEF">
                  <w:rPr>
                    <w:rFonts w:eastAsia="Times New Roman"/>
                    <w:color w:val="000000" w:themeColor="text1"/>
                  </w:rPr>
                  <w:t>Polarimetric Camera</w:t>
                </w:r>
              </w:p>
            </w:tc>
          </w:tr>
        </w:tbl>
        <w:p w14:paraId="382C873F" w14:textId="426238F9" w:rsidR="43B183DF" w:rsidRDefault="43B183DF"/>
        <w:p w14:paraId="2F619AE1" w14:textId="250D55A4" w:rsidR="004905B8" w:rsidRPr="006A7EEF" w:rsidDel="00292835" w:rsidRDefault="3DAB2443" w:rsidP="0FD768E4">
          <w:pPr>
            <w:jc w:val="center"/>
            <w:rPr>
              <w:color w:val="000000" w:themeColor="text1"/>
            </w:rPr>
          </w:pPr>
          <w:r w:rsidRPr="006A7EEF">
            <w:rPr>
              <w:rFonts w:eastAsia="Times New Roman"/>
              <w:i/>
              <w:iCs/>
              <w:color w:val="000000" w:themeColor="text1"/>
            </w:rPr>
            <w:lastRenderedPageBreak/>
            <w:t xml:space="preserve"> </w:t>
          </w:r>
        </w:p>
        <w:p w14:paraId="03C8A9D2" w14:textId="401F6766" w:rsidR="3DAB2443" w:rsidRPr="006A7EEF" w:rsidRDefault="4A43396B" w:rsidP="464B2C45">
          <w:pPr>
            <w:pStyle w:val="Caption"/>
            <w:rPr>
              <w:color w:val="000000" w:themeColor="text1"/>
            </w:rPr>
          </w:pPr>
          <w:bookmarkStart w:id="405" w:name="_Toc114146660"/>
          <w:r w:rsidRPr="006A7EEF">
            <w:rPr>
              <w:color w:val="000000" w:themeColor="text1"/>
            </w:rPr>
            <w:t>Table 12: Definition of Importance</w:t>
          </w:r>
          <w:bookmarkEnd w:id="405"/>
        </w:p>
        <w:tbl>
          <w:tblPr>
            <w:tblStyle w:val="TableGrid"/>
            <w:tblW w:w="9360" w:type="dxa"/>
            <w:tblInd w:w="80" w:type="dxa"/>
            <w:tblLayout w:type="fixed"/>
            <w:tblLook w:val="04A0" w:firstRow="1" w:lastRow="0" w:firstColumn="1" w:lastColumn="0" w:noHBand="0" w:noVBand="1"/>
          </w:tblPr>
          <w:tblGrid>
            <w:gridCol w:w="2995"/>
            <w:gridCol w:w="6365"/>
          </w:tblGrid>
          <w:tr w:rsidR="006A7EEF" w:rsidRPr="006A7EEF" w14:paraId="5B0F93AE" w14:textId="77777777" w:rsidTr="006E77C1">
            <w:tc>
              <w:tcPr>
                <w:tcW w:w="2995" w:type="dxa"/>
                <w:tcBorders>
                  <w:top w:val="single" w:sz="8" w:space="0" w:color="auto"/>
                  <w:left w:val="single" w:sz="8" w:space="0" w:color="auto"/>
                  <w:bottom w:val="single" w:sz="8" w:space="0" w:color="auto"/>
                  <w:right w:val="single" w:sz="8" w:space="0" w:color="auto"/>
                </w:tcBorders>
              </w:tcPr>
              <w:p w14:paraId="671CA505" w14:textId="5A5A4D66" w:rsidR="0FD768E4" w:rsidRPr="006A7EEF" w:rsidRDefault="48079243" w:rsidP="0FD768E4">
                <w:pPr>
                  <w:jc w:val="center"/>
                  <w:rPr>
                    <w:b/>
                    <w:color w:val="000000" w:themeColor="text1"/>
                  </w:rPr>
                </w:pPr>
                <w:r w:rsidRPr="006A7EEF">
                  <w:rPr>
                    <w:rFonts w:eastAsia="Times New Roman"/>
                    <w:b/>
                    <w:color w:val="000000" w:themeColor="text1"/>
                  </w:rPr>
                  <w:t>Importance Scale</w:t>
                </w:r>
              </w:p>
            </w:tc>
            <w:tc>
              <w:tcPr>
                <w:tcW w:w="6365" w:type="dxa"/>
                <w:tcBorders>
                  <w:top w:val="single" w:sz="8" w:space="0" w:color="auto"/>
                  <w:left w:val="single" w:sz="8" w:space="0" w:color="auto"/>
                  <w:bottom w:val="single" w:sz="8" w:space="0" w:color="auto"/>
                  <w:right w:val="single" w:sz="8" w:space="0" w:color="auto"/>
                </w:tcBorders>
              </w:tcPr>
              <w:p w14:paraId="6E5EA74C" w14:textId="6C29E472" w:rsidR="0FD768E4" w:rsidRPr="006A7EEF" w:rsidRDefault="48079243" w:rsidP="0FD768E4">
                <w:pPr>
                  <w:jc w:val="center"/>
                  <w:rPr>
                    <w:b/>
                    <w:color w:val="000000" w:themeColor="text1"/>
                  </w:rPr>
                </w:pPr>
                <w:r w:rsidRPr="006A7EEF">
                  <w:rPr>
                    <w:rFonts w:eastAsia="Times New Roman"/>
                    <w:b/>
                    <w:color w:val="000000" w:themeColor="text1"/>
                  </w:rPr>
                  <w:t>Definition of Importance of Scale</w:t>
                </w:r>
              </w:p>
            </w:tc>
          </w:tr>
          <w:tr w:rsidR="006A7EEF" w:rsidRPr="006A7EEF" w14:paraId="5A81DFA4" w14:textId="77777777" w:rsidTr="006E77C1">
            <w:tc>
              <w:tcPr>
                <w:tcW w:w="2995" w:type="dxa"/>
                <w:tcBorders>
                  <w:top w:val="single" w:sz="8" w:space="0" w:color="auto"/>
                  <w:left w:val="single" w:sz="8" w:space="0" w:color="auto"/>
                  <w:bottom w:val="single" w:sz="8" w:space="0" w:color="auto"/>
                  <w:right w:val="single" w:sz="8" w:space="0" w:color="auto"/>
                </w:tcBorders>
              </w:tcPr>
              <w:p w14:paraId="1AB99725" w14:textId="0499C23B" w:rsidR="0FD768E4" w:rsidRPr="006A7EEF" w:rsidRDefault="48079243" w:rsidP="0FD768E4">
                <w:pPr>
                  <w:jc w:val="center"/>
                  <w:rPr>
                    <w:color w:val="000000" w:themeColor="text1"/>
                  </w:rPr>
                </w:pPr>
                <w:r w:rsidRPr="006A7EEF">
                  <w:rPr>
                    <w:rFonts w:eastAsia="Times New Roman"/>
                    <w:color w:val="000000" w:themeColor="text1"/>
                  </w:rPr>
                  <w:t>1</w:t>
                </w:r>
              </w:p>
            </w:tc>
            <w:tc>
              <w:tcPr>
                <w:tcW w:w="6365" w:type="dxa"/>
                <w:tcBorders>
                  <w:top w:val="single" w:sz="8" w:space="0" w:color="auto"/>
                  <w:left w:val="single" w:sz="8" w:space="0" w:color="auto"/>
                  <w:bottom w:val="single" w:sz="8" w:space="0" w:color="auto"/>
                  <w:right w:val="single" w:sz="8" w:space="0" w:color="auto"/>
                </w:tcBorders>
              </w:tcPr>
              <w:p w14:paraId="0A1CEAF9" w14:textId="77D71A77" w:rsidR="0FD768E4" w:rsidRPr="006A7EEF" w:rsidRDefault="48079243">
                <w:pPr>
                  <w:rPr>
                    <w:color w:val="000000" w:themeColor="text1"/>
                  </w:rPr>
                </w:pPr>
                <w:r w:rsidRPr="006A7EEF">
                  <w:rPr>
                    <w:rFonts w:eastAsia="Times New Roman"/>
                    <w:color w:val="000000" w:themeColor="text1"/>
                  </w:rPr>
                  <w:t xml:space="preserve">Equally Important </w:t>
                </w:r>
              </w:p>
            </w:tc>
          </w:tr>
          <w:tr w:rsidR="006A7EEF" w:rsidRPr="006A7EEF" w14:paraId="2040FB6C" w14:textId="77777777" w:rsidTr="006E77C1">
            <w:tc>
              <w:tcPr>
                <w:tcW w:w="2995" w:type="dxa"/>
                <w:tcBorders>
                  <w:top w:val="single" w:sz="8" w:space="0" w:color="auto"/>
                  <w:left w:val="single" w:sz="8" w:space="0" w:color="auto"/>
                  <w:bottom w:val="single" w:sz="8" w:space="0" w:color="auto"/>
                  <w:right w:val="single" w:sz="8" w:space="0" w:color="auto"/>
                </w:tcBorders>
              </w:tcPr>
              <w:p w14:paraId="1277B20C" w14:textId="6C62F5C1" w:rsidR="0FD768E4" w:rsidRPr="006A7EEF" w:rsidRDefault="48079243" w:rsidP="0FD768E4">
                <w:pPr>
                  <w:jc w:val="center"/>
                  <w:rPr>
                    <w:color w:val="000000" w:themeColor="text1"/>
                  </w:rPr>
                </w:pPr>
                <w:r w:rsidRPr="006A7EEF">
                  <w:rPr>
                    <w:rFonts w:eastAsia="Times New Roman"/>
                    <w:color w:val="000000" w:themeColor="text1"/>
                  </w:rPr>
                  <w:t>2</w:t>
                </w:r>
              </w:p>
            </w:tc>
            <w:tc>
              <w:tcPr>
                <w:tcW w:w="6365" w:type="dxa"/>
                <w:tcBorders>
                  <w:top w:val="single" w:sz="8" w:space="0" w:color="auto"/>
                  <w:left w:val="single" w:sz="8" w:space="0" w:color="auto"/>
                  <w:bottom w:val="single" w:sz="8" w:space="0" w:color="auto"/>
                  <w:right w:val="single" w:sz="8" w:space="0" w:color="auto"/>
                </w:tcBorders>
              </w:tcPr>
              <w:p w14:paraId="3A52A038" w14:textId="7E56FDA6" w:rsidR="0FD768E4" w:rsidRPr="006A7EEF" w:rsidRDefault="48079243">
                <w:pPr>
                  <w:rPr>
                    <w:color w:val="000000" w:themeColor="text1"/>
                  </w:rPr>
                </w:pPr>
                <w:r w:rsidRPr="006A7EEF">
                  <w:rPr>
                    <w:rFonts w:eastAsia="Times New Roman"/>
                    <w:color w:val="000000" w:themeColor="text1"/>
                  </w:rPr>
                  <w:t xml:space="preserve">Equally to Moderate Important </w:t>
                </w:r>
              </w:p>
            </w:tc>
          </w:tr>
          <w:tr w:rsidR="006A7EEF" w:rsidRPr="006A7EEF" w14:paraId="703D6D7D" w14:textId="77777777" w:rsidTr="006E77C1">
            <w:tc>
              <w:tcPr>
                <w:tcW w:w="2995" w:type="dxa"/>
                <w:tcBorders>
                  <w:top w:val="single" w:sz="8" w:space="0" w:color="auto"/>
                  <w:left w:val="single" w:sz="8" w:space="0" w:color="auto"/>
                  <w:bottom w:val="single" w:sz="8" w:space="0" w:color="auto"/>
                  <w:right w:val="single" w:sz="8" w:space="0" w:color="auto"/>
                </w:tcBorders>
              </w:tcPr>
              <w:p w14:paraId="37C7A149" w14:textId="7DF65C94" w:rsidR="0FD768E4" w:rsidRPr="006A7EEF" w:rsidRDefault="48079243" w:rsidP="0FD768E4">
                <w:pPr>
                  <w:jc w:val="center"/>
                  <w:rPr>
                    <w:color w:val="000000" w:themeColor="text1"/>
                  </w:rPr>
                </w:pPr>
                <w:r w:rsidRPr="006A7EEF">
                  <w:rPr>
                    <w:rFonts w:eastAsia="Times New Roman"/>
                    <w:color w:val="000000" w:themeColor="text1"/>
                  </w:rPr>
                  <w:t>3</w:t>
                </w:r>
              </w:p>
            </w:tc>
            <w:tc>
              <w:tcPr>
                <w:tcW w:w="6365" w:type="dxa"/>
                <w:tcBorders>
                  <w:top w:val="single" w:sz="8" w:space="0" w:color="auto"/>
                  <w:left w:val="single" w:sz="8" w:space="0" w:color="auto"/>
                  <w:bottom w:val="single" w:sz="8" w:space="0" w:color="auto"/>
                  <w:right w:val="single" w:sz="8" w:space="0" w:color="auto"/>
                </w:tcBorders>
              </w:tcPr>
              <w:p w14:paraId="30C8779F" w14:textId="39A037AD" w:rsidR="0FD768E4" w:rsidRPr="006A7EEF" w:rsidRDefault="48079243">
                <w:pPr>
                  <w:rPr>
                    <w:color w:val="000000" w:themeColor="text1"/>
                  </w:rPr>
                </w:pPr>
                <w:r w:rsidRPr="006A7EEF">
                  <w:rPr>
                    <w:rFonts w:eastAsia="Times New Roman"/>
                    <w:color w:val="000000" w:themeColor="text1"/>
                  </w:rPr>
                  <w:t xml:space="preserve">Moderately Important </w:t>
                </w:r>
              </w:p>
            </w:tc>
          </w:tr>
          <w:tr w:rsidR="006A7EEF" w:rsidRPr="006A7EEF" w14:paraId="1C34F199" w14:textId="77777777" w:rsidTr="006E77C1">
            <w:tc>
              <w:tcPr>
                <w:tcW w:w="2995" w:type="dxa"/>
                <w:tcBorders>
                  <w:top w:val="single" w:sz="8" w:space="0" w:color="auto"/>
                  <w:left w:val="single" w:sz="8" w:space="0" w:color="auto"/>
                  <w:bottom w:val="single" w:sz="8" w:space="0" w:color="auto"/>
                  <w:right w:val="single" w:sz="8" w:space="0" w:color="auto"/>
                </w:tcBorders>
              </w:tcPr>
              <w:p w14:paraId="7673359A" w14:textId="2C2D9BF9" w:rsidR="0FD768E4" w:rsidRPr="006A7EEF" w:rsidRDefault="48079243" w:rsidP="0FD768E4">
                <w:pPr>
                  <w:jc w:val="center"/>
                  <w:rPr>
                    <w:color w:val="000000" w:themeColor="text1"/>
                  </w:rPr>
                </w:pPr>
                <w:r w:rsidRPr="006A7EEF">
                  <w:rPr>
                    <w:rFonts w:eastAsia="Times New Roman"/>
                    <w:color w:val="000000" w:themeColor="text1"/>
                  </w:rPr>
                  <w:t>4</w:t>
                </w:r>
              </w:p>
            </w:tc>
            <w:tc>
              <w:tcPr>
                <w:tcW w:w="6365" w:type="dxa"/>
                <w:tcBorders>
                  <w:top w:val="single" w:sz="8" w:space="0" w:color="auto"/>
                  <w:left w:val="single" w:sz="8" w:space="0" w:color="auto"/>
                  <w:bottom w:val="single" w:sz="8" w:space="0" w:color="auto"/>
                  <w:right w:val="single" w:sz="8" w:space="0" w:color="auto"/>
                </w:tcBorders>
              </w:tcPr>
              <w:p w14:paraId="6A5C62FE" w14:textId="3634A1C6" w:rsidR="0FD768E4" w:rsidRPr="006A7EEF" w:rsidRDefault="48079243">
                <w:pPr>
                  <w:rPr>
                    <w:color w:val="000000" w:themeColor="text1"/>
                  </w:rPr>
                </w:pPr>
                <w:r w:rsidRPr="006A7EEF">
                  <w:rPr>
                    <w:rFonts w:eastAsia="Times New Roman"/>
                    <w:color w:val="000000" w:themeColor="text1"/>
                  </w:rPr>
                  <w:t xml:space="preserve">Moderately to Strongly Important </w:t>
                </w:r>
              </w:p>
            </w:tc>
          </w:tr>
          <w:tr w:rsidR="006A7EEF" w:rsidRPr="006A7EEF" w14:paraId="087174C9" w14:textId="77777777" w:rsidTr="006E77C1">
            <w:tc>
              <w:tcPr>
                <w:tcW w:w="2995" w:type="dxa"/>
                <w:tcBorders>
                  <w:top w:val="single" w:sz="8" w:space="0" w:color="auto"/>
                  <w:left w:val="single" w:sz="8" w:space="0" w:color="auto"/>
                  <w:bottom w:val="single" w:sz="8" w:space="0" w:color="auto"/>
                  <w:right w:val="single" w:sz="8" w:space="0" w:color="auto"/>
                </w:tcBorders>
              </w:tcPr>
              <w:p w14:paraId="7AC9EED7" w14:textId="7F57AB95" w:rsidR="0FD768E4" w:rsidRPr="006A7EEF" w:rsidRDefault="48079243" w:rsidP="0FD768E4">
                <w:pPr>
                  <w:jc w:val="center"/>
                  <w:rPr>
                    <w:color w:val="000000" w:themeColor="text1"/>
                  </w:rPr>
                </w:pPr>
                <w:r w:rsidRPr="006A7EEF">
                  <w:rPr>
                    <w:rFonts w:eastAsia="Times New Roman"/>
                    <w:color w:val="000000" w:themeColor="text1"/>
                  </w:rPr>
                  <w:t>5</w:t>
                </w:r>
              </w:p>
            </w:tc>
            <w:tc>
              <w:tcPr>
                <w:tcW w:w="6365" w:type="dxa"/>
                <w:tcBorders>
                  <w:top w:val="single" w:sz="8" w:space="0" w:color="auto"/>
                  <w:left w:val="single" w:sz="8" w:space="0" w:color="auto"/>
                  <w:bottom w:val="single" w:sz="8" w:space="0" w:color="auto"/>
                  <w:right w:val="single" w:sz="8" w:space="0" w:color="auto"/>
                </w:tcBorders>
              </w:tcPr>
              <w:p w14:paraId="213D9221" w14:textId="459CE256" w:rsidR="0FD768E4" w:rsidRPr="006A7EEF" w:rsidRDefault="48079243">
                <w:pPr>
                  <w:rPr>
                    <w:color w:val="000000" w:themeColor="text1"/>
                  </w:rPr>
                </w:pPr>
                <w:r w:rsidRPr="006A7EEF">
                  <w:rPr>
                    <w:rFonts w:eastAsia="Times New Roman"/>
                    <w:color w:val="000000" w:themeColor="text1"/>
                  </w:rPr>
                  <w:t xml:space="preserve">Strongly Important </w:t>
                </w:r>
              </w:p>
            </w:tc>
          </w:tr>
          <w:tr w:rsidR="006A7EEF" w:rsidRPr="006A7EEF" w14:paraId="36958C46" w14:textId="77777777" w:rsidTr="006E77C1">
            <w:tc>
              <w:tcPr>
                <w:tcW w:w="2995" w:type="dxa"/>
                <w:tcBorders>
                  <w:top w:val="single" w:sz="8" w:space="0" w:color="auto"/>
                  <w:left w:val="single" w:sz="8" w:space="0" w:color="auto"/>
                  <w:bottom w:val="single" w:sz="8" w:space="0" w:color="auto"/>
                  <w:right w:val="single" w:sz="8" w:space="0" w:color="auto"/>
                </w:tcBorders>
              </w:tcPr>
              <w:p w14:paraId="667AC9CE" w14:textId="3C9056C2" w:rsidR="0FD768E4" w:rsidRPr="006A7EEF" w:rsidRDefault="48079243" w:rsidP="0FD768E4">
                <w:pPr>
                  <w:jc w:val="center"/>
                  <w:rPr>
                    <w:color w:val="000000" w:themeColor="text1"/>
                  </w:rPr>
                </w:pPr>
                <w:r w:rsidRPr="006A7EEF">
                  <w:rPr>
                    <w:rFonts w:eastAsia="Times New Roman"/>
                    <w:color w:val="000000" w:themeColor="text1"/>
                  </w:rPr>
                  <w:t>6</w:t>
                </w:r>
              </w:p>
            </w:tc>
            <w:tc>
              <w:tcPr>
                <w:tcW w:w="6365" w:type="dxa"/>
                <w:tcBorders>
                  <w:top w:val="single" w:sz="8" w:space="0" w:color="auto"/>
                  <w:left w:val="single" w:sz="8" w:space="0" w:color="auto"/>
                  <w:bottom w:val="single" w:sz="8" w:space="0" w:color="auto"/>
                  <w:right w:val="single" w:sz="8" w:space="0" w:color="auto"/>
                </w:tcBorders>
              </w:tcPr>
              <w:p w14:paraId="3B2746CD" w14:textId="26CAD246" w:rsidR="0FD768E4" w:rsidRPr="006A7EEF" w:rsidRDefault="48079243">
                <w:pPr>
                  <w:rPr>
                    <w:color w:val="000000" w:themeColor="text1"/>
                  </w:rPr>
                </w:pPr>
                <w:r w:rsidRPr="006A7EEF">
                  <w:rPr>
                    <w:rFonts w:eastAsia="Times New Roman"/>
                    <w:color w:val="000000" w:themeColor="text1"/>
                  </w:rPr>
                  <w:t>Strongly to Very Strongly Important</w:t>
                </w:r>
              </w:p>
            </w:tc>
          </w:tr>
          <w:tr w:rsidR="006A7EEF" w:rsidRPr="006A7EEF" w14:paraId="5E34F7C1" w14:textId="77777777" w:rsidTr="006E77C1">
            <w:tc>
              <w:tcPr>
                <w:tcW w:w="2995" w:type="dxa"/>
                <w:tcBorders>
                  <w:top w:val="single" w:sz="8" w:space="0" w:color="auto"/>
                  <w:left w:val="single" w:sz="8" w:space="0" w:color="auto"/>
                  <w:bottom w:val="single" w:sz="8" w:space="0" w:color="auto"/>
                  <w:right w:val="single" w:sz="8" w:space="0" w:color="auto"/>
                </w:tcBorders>
              </w:tcPr>
              <w:p w14:paraId="2CAD3A7D" w14:textId="6E01E762" w:rsidR="0FD768E4" w:rsidRPr="006A7EEF" w:rsidRDefault="48079243" w:rsidP="0FD768E4">
                <w:pPr>
                  <w:jc w:val="center"/>
                  <w:rPr>
                    <w:color w:val="000000" w:themeColor="text1"/>
                  </w:rPr>
                </w:pPr>
                <w:r w:rsidRPr="006A7EEF">
                  <w:rPr>
                    <w:rFonts w:eastAsia="Times New Roman"/>
                    <w:color w:val="000000" w:themeColor="text1"/>
                  </w:rPr>
                  <w:t>7</w:t>
                </w:r>
              </w:p>
            </w:tc>
            <w:tc>
              <w:tcPr>
                <w:tcW w:w="6365" w:type="dxa"/>
                <w:tcBorders>
                  <w:top w:val="single" w:sz="8" w:space="0" w:color="auto"/>
                  <w:left w:val="single" w:sz="8" w:space="0" w:color="auto"/>
                  <w:bottom w:val="single" w:sz="8" w:space="0" w:color="auto"/>
                  <w:right w:val="single" w:sz="8" w:space="0" w:color="auto"/>
                </w:tcBorders>
              </w:tcPr>
              <w:p w14:paraId="781BF7BF" w14:textId="3D115A6A" w:rsidR="0FD768E4" w:rsidRPr="006A7EEF" w:rsidRDefault="48079243">
                <w:pPr>
                  <w:rPr>
                    <w:color w:val="000000" w:themeColor="text1"/>
                  </w:rPr>
                </w:pPr>
                <w:r w:rsidRPr="006A7EEF">
                  <w:rPr>
                    <w:rFonts w:eastAsia="Times New Roman"/>
                    <w:color w:val="000000" w:themeColor="text1"/>
                  </w:rPr>
                  <w:t xml:space="preserve">Very Strongly Important </w:t>
                </w:r>
              </w:p>
            </w:tc>
          </w:tr>
          <w:tr w:rsidR="006A7EEF" w:rsidRPr="006A7EEF" w14:paraId="136E92F8" w14:textId="77777777" w:rsidTr="006E77C1">
            <w:tc>
              <w:tcPr>
                <w:tcW w:w="2995" w:type="dxa"/>
                <w:tcBorders>
                  <w:top w:val="single" w:sz="8" w:space="0" w:color="auto"/>
                  <w:left w:val="single" w:sz="8" w:space="0" w:color="auto"/>
                  <w:bottom w:val="single" w:sz="8" w:space="0" w:color="auto"/>
                  <w:right w:val="single" w:sz="8" w:space="0" w:color="auto"/>
                </w:tcBorders>
              </w:tcPr>
              <w:p w14:paraId="6C168F5B" w14:textId="6A686423" w:rsidR="0FD768E4" w:rsidRPr="006A7EEF" w:rsidRDefault="48079243" w:rsidP="0FD768E4">
                <w:pPr>
                  <w:jc w:val="center"/>
                  <w:rPr>
                    <w:color w:val="000000" w:themeColor="text1"/>
                  </w:rPr>
                </w:pPr>
                <w:r w:rsidRPr="006A7EEF">
                  <w:rPr>
                    <w:rFonts w:eastAsia="Times New Roman"/>
                    <w:color w:val="000000" w:themeColor="text1"/>
                  </w:rPr>
                  <w:t>8</w:t>
                </w:r>
              </w:p>
            </w:tc>
            <w:tc>
              <w:tcPr>
                <w:tcW w:w="6365" w:type="dxa"/>
                <w:tcBorders>
                  <w:top w:val="single" w:sz="8" w:space="0" w:color="auto"/>
                  <w:left w:val="single" w:sz="8" w:space="0" w:color="auto"/>
                  <w:bottom w:val="single" w:sz="8" w:space="0" w:color="auto"/>
                  <w:right w:val="single" w:sz="8" w:space="0" w:color="auto"/>
                </w:tcBorders>
              </w:tcPr>
              <w:p w14:paraId="46A900E9" w14:textId="3CE78E24" w:rsidR="0FD768E4" w:rsidRPr="006A7EEF" w:rsidRDefault="48079243">
                <w:pPr>
                  <w:rPr>
                    <w:color w:val="000000" w:themeColor="text1"/>
                  </w:rPr>
                </w:pPr>
                <w:r w:rsidRPr="006A7EEF">
                  <w:rPr>
                    <w:rFonts w:eastAsia="Times New Roman"/>
                    <w:color w:val="000000" w:themeColor="text1"/>
                  </w:rPr>
                  <w:t xml:space="preserve">Very Strongly to Extremely Important </w:t>
                </w:r>
              </w:p>
            </w:tc>
          </w:tr>
          <w:tr w:rsidR="006A7EEF" w:rsidRPr="006A7EEF" w14:paraId="56B65B38" w14:textId="77777777" w:rsidTr="006E77C1">
            <w:tc>
              <w:tcPr>
                <w:tcW w:w="2995" w:type="dxa"/>
                <w:tcBorders>
                  <w:top w:val="single" w:sz="8" w:space="0" w:color="auto"/>
                  <w:left w:val="single" w:sz="8" w:space="0" w:color="auto"/>
                  <w:bottom w:val="single" w:sz="8" w:space="0" w:color="auto"/>
                  <w:right w:val="single" w:sz="8" w:space="0" w:color="auto"/>
                </w:tcBorders>
              </w:tcPr>
              <w:p w14:paraId="3FC81487" w14:textId="7D7CDF9E" w:rsidR="0FD768E4" w:rsidRPr="006A7EEF" w:rsidRDefault="48079243" w:rsidP="0FD768E4">
                <w:pPr>
                  <w:jc w:val="center"/>
                  <w:rPr>
                    <w:color w:val="000000" w:themeColor="text1"/>
                  </w:rPr>
                </w:pPr>
                <w:r w:rsidRPr="006A7EEF">
                  <w:rPr>
                    <w:rFonts w:eastAsia="Times New Roman"/>
                    <w:color w:val="000000" w:themeColor="text1"/>
                  </w:rPr>
                  <w:t>9</w:t>
                </w:r>
              </w:p>
            </w:tc>
            <w:tc>
              <w:tcPr>
                <w:tcW w:w="6365" w:type="dxa"/>
                <w:tcBorders>
                  <w:top w:val="single" w:sz="8" w:space="0" w:color="auto"/>
                  <w:left w:val="single" w:sz="8" w:space="0" w:color="auto"/>
                  <w:bottom w:val="single" w:sz="8" w:space="0" w:color="auto"/>
                  <w:right w:val="single" w:sz="8" w:space="0" w:color="auto"/>
                </w:tcBorders>
              </w:tcPr>
              <w:p w14:paraId="6FFEA369" w14:textId="69D2A0E2" w:rsidR="0FD768E4" w:rsidRPr="006A7EEF" w:rsidRDefault="48079243">
                <w:pPr>
                  <w:rPr>
                    <w:color w:val="000000" w:themeColor="text1"/>
                  </w:rPr>
                </w:pPr>
                <w:r w:rsidRPr="006A7EEF">
                  <w:rPr>
                    <w:rFonts w:eastAsia="Times New Roman"/>
                    <w:color w:val="000000" w:themeColor="text1"/>
                  </w:rPr>
                  <w:t xml:space="preserve">Extremely Important </w:t>
                </w:r>
              </w:p>
            </w:tc>
          </w:tr>
        </w:tbl>
        <w:p w14:paraId="1645A416" w14:textId="77777777" w:rsidR="006E77C1" w:rsidRPr="006A7EEF" w:rsidRDefault="3DAB2443" w:rsidP="3DAB2443">
          <w:pPr>
            <w:rPr>
              <w:rFonts w:eastAsia="Times New Roman"/>
              <w:i/>
              <w:iCs/>
              <w:color w:val="000000" w:themeColor="text1"/>
            </w:rPr>
          </w:pPr>
          <w:r w:rsidRPr="006A7EEF">
            <w:rPr>
              <w:rFonts w:eastAsia="Times New Roman"/>
              <w:i/>
              <w:iCs/>
              <w:color w:val="000000" w:themeColor="text1"/>
            </w:rPr>
            <w:t xml:space="preserve"> </w:t>
          </w:r>
        </w:p>
        <w:p w14:paraId="5AD388F6" w14:textId="5D6C191A" w:rsidR="004905B8" w:rsidRPr="006A7EEF" w:rsidDel="00292835" w:rsidRDefault="4A43396B" w:rsidP="004F24E9">
          <w:pPr>
            <w:pStyle w:val="Caption"/>
            <w:rPr>
              <w:color w:val="000000" w:themeColor="text1"/>
            </w:rPr>
          </w:pPr>
          <w:bookmarkStart w:id="406" w:name="_Toc114146661"/>
          <w:r w:rsidRPr="006A7EEF">
            <w:rPr>
              <w:color w:val="000000" w:themeColor="text1"/>
            </w:rPr>
            <w:t>Table 13: Scores for the Importance of factors</w:t>
          </w:r>
          <w:bookmarkEnd w:id="406"/>
        </w:p>
        <w:tbl>
          <w:tblPr>
            <w:tblW w:w="9558" w:type="dxa"/>
            <w:tblInd w:w="-118" w:type="dxa"/>
            <w:tblLayout w:type="fixed"/>
            <w:tblLook w:val="04A0" w:firstRow="1" w:lastRow="0" w:firstColumn="1" w:lastColumn="0" w:noHBand="0" w:noVBand="1"/>
          </w:tblPr>
          <w:tblGrid>
            <w:gridCol w:w="3978"/>
            <w:gridCol w:w="5580"/>
          </w:tblGrid>
          <w:tr w:rsidR="006A7EEF" w:rsidRPr="006A7EEF" w14:paraId="1747AE64"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4C426CFD" w14:textId="16FAAF0D" w:rsidR="0FD768E4" w:rsidRPr="006A7EEF" w:rsidRDefault="48079243" w:rsidP="006E77C1">
                <w:pPr>
                  <w:jc w:val="center"/>
                  <w:rPr>
                    <w:b/>
                    <w:color w:val="000000" w:themeColor="text1"/>
                  </w:rPr>
                </w:pPr>
                <w:r w:rsidRPr="006A7EEF">
                  <w:rPr>
                    <w:rFonts w:eastAsia="Times New Roman"/>
                    <w:b/>
                    <w:color w:val="000000" w:themeColor="text1"/>
                  </w:rPr>
                  <w:t>Criteria</w:t>
                </w:r>
              </w:p>
            </w:tc>
            <w:tc>
              <w:tcPr>
                <w:tcW w:w="5580" w:type="dxa"/>
                <w:tcBorders>
                  <w:top w:val="single" w:sz="8" w:space="0" w:color="auto"/>
                  <w:left w:val="single" w:sz="8" w:space="0" w:color="auto"/>
                  <w:bottom w:val="single" w:sz="8" w:space="0" w:color="auto"/>
                  <w:right w:val="single" w:sz="8" w:space="0" w:color="auto"/>
                </w:tcBorders>
                <w:vAlign w:val="bottom"/>
              </w:tcPr>
              <w:p w14:paraId="7F937C6B" w14:textId="03EFDFE5" w:rsidR="0FD768E4" w:rsidRPr="006A7EEF" w:rsidRDefault="48079243" w:rsidP="0FD768E4">
                <w:pPr>
                  <w:jc w:val="center"/>
                  <w:rPr>
                    <w:b/>
                    <w:color w:val="000000" w:themeColor="text1"/>
                  </w:rPr>
                </w:pPr>
                <w:r w:rsidRPr="006A7EEF">
                  <w:rPr>
                    <w:rFonts w:eastAsia="Times New Roman"/>
                    <w:b/>
                    <w:color w:val="000000" w:themeColor="text1"/>
                  </w:rPr>
                  <w:t>Importance Scale</w:t>
                </w:r>
              </w:p>
            </w:tc>
          </w:tr>
          <w:tr w:rsidR="006A7EEF" w:rsidRPr="006A7EEF" w14:paraId="74EF54BC"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68208CBC" w14:textId="62849572" w:rsidR="0FD768E4" w:rsidRPr="006A7EEF" w:rsidRDefault="48079243" w:rsidP="006E77C1">
                <w:pPr>
                  <w:jc w:val="center"/>
                  <w:rPr>
                    <w:color w:val="000000" w:themeColor="text1"/>
                  </w:rPr>
                </w:pPr>
                <w:r w:rsidRPr="006A7EEF">
                  <w:rPr>
                    <w:rFonts w:eastAsia="Times New Roman"/>
                    <w:color w:val="000000" w:themeColor="text1"/>
                  </w:rPr>
                  <w:t>Maintenance/Support</w:t>
                </w:r>
              </w:p>
            </w:tc>
            <w:tc>
              <w:tcPr>
                <w:tcW w:w="5580" w:type="dxa"/>
                <w:tcBorders>
                  <w:top w:val="single" w:sz="8" w:space="0" w:color="auto"/>
                  <w:left w:val="single" w:sz="8" w:space="0" w:color="auto"/>
                  <w:bottom w:val="single" w:sz="8" w:space="0" w:color="auto"/>
                  <w:right w:val="single" w:sz="8" w:space="0" w:color="auto"/>
                </w:tcBorders>
                <w:vAlign w:val="bottom"/>
              </w:tcPr>
              <w:p w14:paraId="2CAF58AC" w14:textId="770F5930" w:rsidR="0FD768E4" w:rsidRPr="006A7EEF" w:rsidRDefault="48079243" w:rsidP="0FD768E4">
                <w:pPr>
                  <w:jc w:val="center"/>
                  <w:rPr>
                    <w:color w:val="000000" w:themeColor="text1"/>
                  </w:rPr>
                </w:pPr>
                <w:r w:rsidRPr="006A7EEF">
                  <w:rPr>
                    <w:rFonts w:eastAsia="Times New Roman"/>
                    <w:color w:val="000000" w:themeColor="text1"/>
                  </w:rPr>
                  <w:t>7</w:t>
                </w:r>
              </w:p>
            </w:tc>
          </w:tr>
          <w:tr w:rsidR="006A7EEF" w:rsidRPr="006A7EEF" w14:paraId="70761F27"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4451C9B1" w14:textId="046BACAB" w:rsidR="0FD768E4" w:rsidRPr="006A7EEF" w:rsidRDefault="48079243" w:rsidP="006E77C1">
                <w:pPr>
                  <w:jc w:val="center"/>
                  <w:rPr>
                    <w:color w:val="000000" w:themeColor="text1"/>
                  </w:rPr>
                </w:pPr>
                <w:r w:rsidRPr="006A7EEF">
                  <w:rPr>
                    <w:rFonts w:eastAsia="Times New Roman"/>
                    <w:color w:val="000000" w:themeColor="text1"/>
                  </w:rPr>
                  <w:t>Reliability</w:t>
                </w:r>
              </w:p>
            </w:tc>
            <w:tc>
              <w:tcPr>
                <w:tcW w:w="5580" w:type="dxa"/>
                <w:tcBorders>
                  <w:top w:val="single" w:sz="8" w:space="0" w:color="auto"/>
                  <w:left w:val="single" w:sz="8" w:space="0" w:color="auto"/>
                  <w:bottom w:val="single" w:sz="8" w:space="0" w:color="auto"/>
                  <w:right w:val="single" w:sz="8" w:space="0" w:color="auto"/>
                </w:tcBorders>
                <w:vAlign w:val="bottom"/>
              </w:tcPr>
              <w:p w14:paraId="777BCC33" w14:textId="7D1F4455" w:rsidR="0FD768E4" w:rsidRPr="006A7EEF" w:rsidRDefault="48079243" w:rsidP="0FD768E4">
                <w:pPr>
                  <w:jc w:val="center"/>
                  <w:rPr>
                    <w:color w:val="000000" w:themeColor="text1"/>
                  </w:rPr>
                </w:pPr>
                <w:r w:rsidRPr="006A7EEF">
                  <w:rPr>
                    <w:rFonts w:eastAsia="Times New Roman"/>
                    <w:color w:val="000000" w:themeColor="text1"/>
                  </w:rPr>
                  <w:t>8</w:t>
                </w:r>
              </w:p>
            </w:tc>
          </w:tr>
          <w:tr w:rsidR="006A7EEF" w:rsidRPr="006A7EEF" w14:paraId="10D18429"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2FF693AC" w14:textId="23AF9DEF"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5580" w:type="dxa"/>
                <w:tcBorders>
                  <w:top w:val="single" w:sz="8" w:space="0" w:color="auto"/>
                  <w:left w:val="single" w:sz="8" w:space="0" w:color="auto"/>
                  <w:bottom w:val="single" w:sz="8" w:space="0" w:color="auto"/>
                  <w:right w:val="single" w:sz="8" w:space="0" w:color="auto"/>
                </w:tcBorders>
                <w:vAlign w:val="bottom"/>
              </w:tcPr>
              <w:p w14:paraId="753ABB38" w14:textId="545B8ADA" w:rsidR="0FD768E4" w:rsidRPr="006A7EEF" w:rsidRDefault="6DC8BB74" w:rsidP="6DC8BB74">
                <w:pPr>
                  <w:spacing w:line="259" w:lineRule="auto"/>
                  <w:jc w:val="center"/>
                  <w:rPr>
                    <w:color w:val="000000" w:themeColor="text1"/>
                  </w:rPr>
                </w:pPr>
                <w:r w:rsidRPr="006A7EEF">
                  <w:rPr>
                    <w:rFonts w:eastAsia="Times New Roman"/>
                    <w:color w:val="000000" w:themeColor="text1"/>
                  </w:rPr>
                  <w:t>4</w:t>
                </w:r>
              </w:p>
            </w:tc>
          </w:tr>
          <w:tr w:rsidR="006A7EEF" w:rsidRPr="006A7EEF" w14:paraId="7D4A943B"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6199BF51" w14:textId="4583CCF8" w:rsidR="0FD768E4" w:rsidRPr="006A7EEF" w:rsidRDefault="48079243" w:rsidP="006E77C1">
                <w:pPr>
                  <w:jc w:val="center"/>
                  <w:rPr>
                    <w:color w:val="000000" w:themeColor="text1"/>
                  </w:rPr>
                </w:pPr>
                <w:r w:rsidRPr="006A7EEF">
                  <w:rPr>
                    <w:rFonts w:eastAsia="Times New Roman"/>
                    <w:color w:val="000000" w:themeColor="text1"/>
                  </w:rPr>
                  <w:t>Cost</w:t>
                </w:r>
              </w:p>
            </w:tc>
            <w:tc>
              <w:tcPr>
                <w:tcW w:w="5580" w:type="dxa"/>
                <w:tcBorders>
                  <w:top w:val="single" w:sz="8" w:space="0" w:color="auto"/>
                  <w:left w:val="single" w:sz="8" w:space="0" w:color="auto"/>
                  <w:bottom w:val="single" w:sz="8" w:space="0" w:color="auto"/>
                  <w:right w:val="single" w:sz="8" w:space="0" w:color="auto"/>
                </w:tcBorders>
                <w:vAlign w:val="bottom"/>
              </w:tcPr>
              <w:p w14:paraId="4C7DDA7E" w14:textId="6D956CA6" w:rsidR="0FD768E4" w:rsidRPr="006A7EEF" w:rsidRDefault="48079243" w:rsidP="0FD768E4">
                <w:pPr>
                  <w:jc w:val="center"/>
                  <w:rPr>
                    <w:color w:val="000000" w:themeColor="text1"/>
                  </w:rPr>
                </w:pPr>
                <w:r w:rsidRPr="006A7EEF">
                  <w:rPr>
                    <w:rFonts w:eastAsia="Times New Roman"/>
                    <w:color w:val="000000" w:themeColor="text1"/>
                  </w:rPr>
                  <w:t>6</w:t>
                </w:r>
              </w:p>
            </w:tc>
          </w:tr>
          <w:tr w:rsidR="006A7EEF" w:rsidRPr="006A7EEF" w14:paraId="3FD536A5"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0E0D21F1" w14:textId="44715E53" w:rsidR="0FD768E4" w:rsidRPr="006A7EEF" w:rsidRDefault="48079243" w:rsidP="006E77C1">
                <w:pPr>
                  <w:spacing w:line="259" w:lineRule="auto"/>
                  <w:jc w:val="center"/>
                  <w:rPr>
                    <w:color w:val="000000" w:themeColor="text1"/>
                  </w:rPr>
                </w:pPr>
                <w:r w:rsidRPr="006A7EEF">
                  <w:rPr>
                    <w:rFonts w:eastAsia="Times New Roman"/>
                    <w:color w:val="000000" w:themeColor="text1"/>
                  </w:rPr>
                  <w:t>Spatial Resolution</w:t>
                </w:r>
              </w:p>
            </w:tc>
            <w:tc>
              <w:tcPr>
                <w:tcW w:w="5580" w:type="dxa"/>
                <w:tcBorders>
                  <w:top w:val="single" w:sz="8" w:space="0" w:color="auto"/>
                  <w:left w:val="single" w:sz="8" w:space="0" w:color="auto"/>
                  <w:bottom w:val="single" w:sz="8" w:space="0" w:color="auto"/>
                  <w:right w:val="single" w:sz="8" w:space="0" w:color="auto"/>
                </w:tcBorders>
                <w:vAlign w:val="bottom"/>
              </w:tcPr>
              <w:p w14:paraId="659EAA7D" w14:textId="5AEB4234" w:rsidR="0FD768E4" w:rsidRPr="006A7EEF" w:rsidRDefault="48079243" w:rsidP="0FD768E4">
                <w:pPr>
                  <w:jc w:val="center"/>
                  <w:rPr>
                    <w:color w:val="000000" w:themeColor="text1"/>
                  </w:rPr>
                </w:pPr>
                <w:r w:rsidRPr="006A7EEF">
                  <w:rPr>
                    <w:rFonts w:eastAsia="Times New Roman"/>
                    <w:color w:val="000000" w:themeColor="text1"/>
                  </w:rPr>
                  <w:t>5</w:t>
                </w:r>
              </w:p>
            </w:tc>
          </w:tr>
          <w:tr w:rsidR="006A7EEF" w:rsidRPr="006A7EEF" w14:paraId="2A307DD2" w14:textId="77777777" w:rsidTr="6DC8BB74">
            <w:trPr>
              <w:trHeight w:val="315"/>
            </w:trPr>
            <w:tc>
              <w:tcPr>
                <w:tcW w:w="3978" w:type="dxa"/>
                <w:tcBorders>
                  <w:top w:val="single" w:sz="8" w:space="0" w:color="auto"/>
                  <w:left w:val="single" w:sz="8" w:space="0" w:color="auto"/>
                  <w:bottom w:val="single" w:sz="8" w:space="0" w:color="auto"/>
                  <w:right w:val="single" w:sz="8" w:space="0" w:color="auto"/>
                </w:tcBorders>
                <w:vAlign w:val="bottom"/>
              </w:tcPr>
              <w:p w14:paraId="5518F94E" w14:textId="33BE77C7" w:rsidR="0FD768E4" w:rsidRPr="006A7EEF" w:rsidRDefault="48079243" w:rsidP="006E77C1">
                <w:pPr>
                  <w:jc w:val="center"/>
                  <w:rPr>
                    <w:color w:val="000000" w:themeColor="text1"/>
                  </w:rPr>
                </w:pPr>
                <w:r w:rsidRPr="006A7EEF">
                  <w:rPr>
                    <w:rFonts w:eastAsia="Times New Roman"/>
                    <w:color w:val="000000" w:themeColor="text1"/>
                  </w:rPr>
                  <w:t>Weight</w:t>
                </w:r>
              </w:p>
            </w:tc>
            <w:tc>
              <w:tcPr>
                <w:tcW w:w="5580" w:type="dxa"/>
                <w:tcBorders>
                  <w:top w:val="single" w:sz="8" w:space="0" w:color="auto"/>
                  <w:left w:val="single" w:sz="8" w:space="0" w:color="auto"/>
                  <w:bottom w:val="single" w:sz="8" w:space="0" w:color="auto"/>
                  <w:right w:val="single" w:sz="8" w:space="0" w:color="auto"/>
                </w:tcBorders>
                <w:vAlign w:val="bottom"/>
              </w:tcPr>
              <w:p w14:paraId="7396013A" w14:textId="6C7F2929" w:rsidR="0FD768E4" w:rsidRPr="006A7EEF" w:rsidRDefault="48079243" w:rsidP="0FD768E4">
                <w:pPr>
                  <w:jc w:val="center"/>
                  <w:rPr>
                    <w:color w:val="000000" w:themeColor="text1"/>
                  </w:rPr>
                </w:pPr>
                <w:r w:rsidRPr="006A7EEF">
                  <w:rPr>
                    <w:rFonts w:eastAsia="Times New Roman"/>
                    <w:color w:val="000000" w:themeColor="text1"/>
                  </w:rPr>
                  <w:t>3</w:t>
                </w:r>
              </w:p>
            </w:tc>
          </w:tr>
        </w:tbl>
        <w:p w14:paraId="13AD8206" w14:textId="4C52DF7E" w:rsidR="004905B8" w:rsidRPr="006A7EEF" w:rsidDel="00292835" w:rsidRDefault="48079243" w:rsidP="0FD768E4">
          <w:pPr>
            <w:rPr>
              <w:color w:val="000000" w:themeColor="text1"/>
            </w:rPr>
          </w:pPr>
          <w:r w:rsidRPr="006A7EEF">
            <w:rPr>
              <w:rFonts w:eastAsia="Times New Roman"/>
              <w:color w:val="000000" w:themeColor="text1"/>
            </w:rPr>
            <w:lastRenderedPageBreak/>
            <w:t xml:space="preserve"> </w:t>
          </w:r>
        </w:p>
        <w:p w14:paraId="5B4A0717" w14:textId="2D92D21F" w:rsidR="004905B8" w:rsidRPr="006A7EEF" w:rsidRDefault="43B183DF" w:rsidP="0FD768E4">
          <w:pPr>
            <w:rPr>
              <w:rFonts w:eastAsia="Times New Roman"/>
              <w:color w:val="000000" w:themeColor="text1"/>
            </w:rPr>
          </w:pPr>
          <w:r w:rsidRPr="43B183DF">
            <w:rPr>
              <w:rFonts w:eastAsia="Times New Roman"/>
              <w:color w:val="000000" w:themeColor="text1"/>
            </w:rPr>
            <w:t>Table 1</w:t>
          </w:r>
          <w:r w:rsidRPr="43B183DF">
            <w:rPr>
              <w:rFonts w:eastAsia="Times New Roman"/>
              <w:color w:val="E36C0A" w:themeColor="accent6" w:themeShade="BF"/>
            </w:rPr>
            <w:t>4</w:t>
          </w:r>
          <w:r w:rsidRPr="43B183DF">
            <w:rPr>
              <w:rFonts w:eastAsia="Times New Roman"/>
              <w:color w:val="000000" w:themeColor="text1"/>
            </w:rPr>
            <w:t xml:space="preserve"> shows the criteria matrix (preference matrix), where each criterion is compared in importance with the other criteria, which will help us select the best choice for the optic sensor/detector.</w:t>
          </w:r>
        </w:p>
        <w:p w14:paraId="69FF799C" w14:textId="77777777" w:rsidR="00A73A68" w:rsidRPr="006A7EEF" w:rsidDel="00292835" w:rsidRDefault="00A73A68" w:rsidP="0FD768E4">
          <w:pPr>
            <w:rPr>
              <w:color w:val="000000" w:themeColor="text1"/>
            </w:rPr>
          </w:pPr>
        </w:p>
        <w:p w14:paraId="0E55E5EB" w14:textId="5E4DCD3C" w:rsidR="004905B8" w:rsidRPr="006A7EEF" w:rsidDel="00292835" w:rsidRDefault="4A43396B" w:rsidP="0088039C">
          <w:pPr>
            <w:pStyle w:val="Caption"/>
            <w:rPr>
              <w:color w:val="000000" w:themeColor="text1"/>
            </w:rPr>
          </w:pPr>
          <w:r w:rsidRPr="006A7EEF">
            <w:rPr>
              <w:color w:val="000000" w:themeColor="text1"/>
            </w:rPr>
            <w:t xml:space="preserve"> </w:t>
          </w:r>
          <w:bookmarkStart w:id="407" w:name="_Toc114146662"/>
          <w:r w:rsidRPr="006A7EEF">
            <w:rPr>
              <w:color w:val="000000" w:themeColor="text1"/>
            </w:rPr>
            <w:t>Table 14: Estimated parameter comparison values (preference matrix)</w:t>
          </w:r>
          <w:bookmarkEnd w:id="407"/>
        </w:p>
        <w:tbl>
          <w:tblPr>
            <w:tblStyle w:val="TableGrid"/>
            <w:tblW w:w="9540" w:type="dxa"/>
            <w:tblInd w:w="-100" w:type="dxa"/>
            <w:tblLayout w:type="fixed"/>
            <w:tblLook w:val="04A0" w:firstRow="1" w:lastRow="0" w:firstColumn="1" w:lastColumn="0" w:noHBand="0" w:noVBand="1"/>
          </w:tblPr>
          <w:tblGrid>
            <w:gridCol w:w="1810"/>
            <w:gridCol w:w="1635"/>
            <w:gridCol w:w="1260"/>
            <w:gridCol w:w="1560"/>
            <w:gridCol w:w="945"/>
            <w:gridCol w:w="1230"/>
            <w:gridCol w:w="1100"/>
          </w:tblGrid>
          <w:tr w:rsidR="006A7EEF" w:rsidRPr="006A7EEF" w14:paraId="6746A8D3" w14:textId="77777777" w:rsidTr="6DC8BB74">
            <w:tc>
              <w:tcPr>
                <w:tcW w:w="1810" w:type="dxa"/>
                <w:tcBorders>
                  <w:top w:val="single" w:sz="8" w:space="0" w:color="auto"/>
                  <w:left w:val="single" w:sz="8" w:space="0" w:color="auto"/>
                  <w:bottom w:val="single" w:sz="8" w:space="0" w:color="auto"/>
                  <w:right w:val="single" w:sz="8" w:space="0" w:color="auto"/>
                </w:tcBorders>
              </w:tcPr>
              <w:p w14:paraId="3A13A094" w14:textId="2E327A90" w:rsidR="0FD768E4" w:rsidRPr="006A7EEF" w:rsidRDefault="48079243" w:rsidP="0FD768E4">
                <w:pPr>
                  <w:jc w:val="center"/>
                  <w:rPr>
                    <w:color w:val="000000" w:themeColor="text1"/>
                  </w:rPr>
                </w:pPr>
                <w:r w:rsidRPr="006A7EEF">
                  <w:rPr>
                    <w:rFonts w:eastAsia="Times New Roman"/>
                    <w:color w:val="000000" w:themeColor="text1"/>
                  </w:rPr>
                  <w:t xml:space="preserve"> </w:t>
                </w:r>
              </w:p>
            </w:tc>
            <w:tc>
              <w:tcPr>
                <w:tcW w:w="1635" w:type="dxa"/>
                <w:tcBorders>
                  <w:top w:val="single" w:sz="8" w:space="0" w:color="auto"/>
                  <w:left w:val="single" w:sz="8" w:space="0" w:color="auto"/>
                  <w:bottom w:val="single" w:sz="8" w:space="0" w:color="auto"/>
                  <w:right w:val="single" w:sz="8" w:space="0" w:color="auto"/>
                </w:tcBorders>
              </w:tcPr>
              <w:p w14:paraId="6E55A03B" w14:textId="45F1AFBF" w:rsidR="0FD768E4" w:rsidRPr="006A7EEF" w:rsidRDefault="48079243" w:rsidP="0FD768E4">
                <w:pPr>
                  <w:jc w:val="center"/>
                  <w:rPr>
                    <w:color w:val="000000" w:themeColor="text1"/>
                  </w:rPr>
                </w:pPr>
                <w:r w:rsidRPr="006A7EEF">
                  <w:rPr>
                    <w:rFonts w:eastAsia="Times New Roman"/>
                    <w:color w:val="000000" w:themeColor="text1"/>
                  </w:rPr>
                  <w:t>Maintenance/ Support</w:t>
                </w:r>
              </w:p>
            </w:tc>
            <w:tc>
              <w:tcPr>
                <w:tcW w:w="1260" w:type="dxa"/>
                <w:tcBorders>
                  <w:top w:val="single" w:sz="8" w:space="0" w:color="auto"/>
                  <w:left w:val="single" w:sz="8" w:space="0" w:color="auto"/>
                  <w:bottom w:val="single" w:sz="8" w:space="0" w:color="auto"/>
                  <w:right w:val="single" w:sz="8" w:space="0" w:color="auto"/>
                </w:tcBorders>
              </w:tcPr>
              <w:p w14:paraId="059074C3" w14:textId="26F246B2"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560" w:type="dxa"/>
                <w:tcBorders>
                  <w:top w:val="single" w:sz="8" w:space="0" w:color="auto"/>
                  <w:left w:val="single" w:sz="8" w:space="0" w:color="auto"/>
                  <w:bottom w:val="single" w:sz="8" w:space="0" w:color="auto"/>
                  <w:right w:val="single" w:sz="8" w:space="0" w:color="auto"/>
                </w:tcBorders>
              </w:tcPr>
              <w:p w14:paraId="4FFBD428" w14:textId="57684006" w:rsidR="0FD768E4" w:rsidRPr="006A7EEF" w:rsidRDefault="6DC8BB74" w:rsidP="6DC8BB74">
                <w:pPr>
                  <w:jc w:val="center"/>
                  <w:rPr>
                    <w:rFonts w:eastAsia="Times New Roman"/>
                    <w:color w:val="000000" w:themeColor="text1"/>
                  </w:rPr>
                </w:pPr>
                <w:r w:rsidRPr="006A7EEF">
                  <w:rPr>
                    <w:rFonts w:eastAsia="Times New Roman"/>
                    <w:color w:val="000000" w:themeColor="text1"/>
                  </w:rPr>
                  <w:t>Material Discrimination</w:t>
                </w:r>
              </w:p>
            </w:tc>
            <w:tc>
              <w:tcPr>
                <w:tcW w:w="945" w:type="dxa"/>
                <w:tcBorders>
                  <w:top w:val="single" w:sz="8" w:space="0" w:color="auto"/>
                  <w:left w:val="single" w:sz="8" w:space="0" w:color="auto"/>
                  <w:bottom w:val="single" w:sz="8" w:space="0" w:color="auto"/>
                  <w:right w:val="single" w:sz="8" w:space="0" w:color="auto"/>
                </w:tcBorders>
              </w:tcPr>
              <w:p w14:paraId="76275A52" w14:textId="612F7A57" w:rsidR="0FD768E4" w:rsidRPr="006A7EEF" w:rsidRDefault="48079243" w:rsidP="0FD768E4">
                <w:pPr>
                  <w:jc w:val="center"/>
                  <w:rPr>
                    <w:color w:val="000000" w:themeColor="text1"/>
                  </w:rPr>
                </w:pPr>
                <w:r w:rsidRPr="006A7EEF">
                  <w:rPr>
                    <w:rFonts w:eastAsia="Times New Roman"/>
                    <w:color w:val="000000" w:themeColor="text1"/>
                  </w:rPr>
                  <w:t>Cost</w:t>
                </w:r>
              </w:p>
            </w:tc>
            <w:tc>
              <w:tcPr>
                <w:tcW w:w="1230" w:type="dxa"/>
                <w:tcBorders>
                  <w:top w:val="single" w:sz="8" w:space="0" w:color="auto"/>
                  <w:left w:val="single" w:sz="8" w:space="0" w:color="auto"/>
                  <w:bottom w:val="single" w:sz="8" w:space="0" w:color="auto"/>
                  <w:right w:val="single" w:sz="8" w:space="0" w:color="auto"/>
                </w:tcBorders>
              </w:tcPr>
              <w:p w14:paraId="1E565393" w14:textId="3434F895" w:rsidR="0FD768E4"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tc>
            <w:tc>
              <w:tcPr>
                <w:tcW w:w="1100" w:type="dxa"/>
                <w:tcBorders>
                  <w:top w:val="single" w:sz="8" w:space="0" w:color="auto"/>
                  <w:left w:val="single" w:sz="8" w:space="0" w:color="auto"/>
                  <w:bottom w:val="single" w:sz="8" w:space="0" w:color="auto"/>
                  <w:right w:val="single" w:sz="8" w:space="0" w:color="auto"/>
                </w:tcBorders>
              </w:tcPr>
              <w:p w14:paraId="4C253DF6" w14:textId="69CCB394" w:rsidR="0FD768E4" w:rsidRPr="006A7EEF" w:rsidRDefault="48079243" w:rsidP="0FD768E4">
                <w:pPr>
                  <w:jc w:val="center"/>
                  <w:rPr>
                    <w:color w:val="000000" w:themeColor="text1"/>
                  </w:rPr>
                </w:pPr>
                <w:r w:rsidRPr="006A7EEF">
                  <w:rPr>
                    <w:rFonts w:eastAsia="Times New Roman"/>
                    <w:color w:val="000000" w:themeColor="text1"/>
                  </w:rPr>
                  <w:t>Weight</w:t>
                </w:r>
              </w:p>
            </w:tc>
          </w:tr>
          <w:tr w:rsidR="006A7EEF" w:rsidRPr="006A7EEF" w14:paraId="44ED6500"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0DC5CABA" w14:textId="4DFEAFCF" w:rsidR="0FD768E4" w:rsidRPr="006A7EEF" w:rsidRDefault="6DC8BB74" w:rsidP="48079243">
                <w:pPr>
                  <w:jc w:val="center"/>
                  <w:rPr>
                    <w:rFonts w:eastAsia="Times New Roman"/>
                    <w:color w:val="000000" w:themeColor="text1"/>
                  </w:rPr>
                </w:pPr>
                <w:r w:rsidRPr="006A7EEF">
                  <w:rPr>
                    <w:rFonts w:eastAsia="Times New Roman"/>
                    <w:color w:val="000000" w:themeColor="text1"/>
                  </w:rPr>
                  <w:t>Maintenance/ Support</w:t>
                </w:r>
              </w:p>
            </w:tc>
            <w:tc>
              <w:tcPr>
                <w:tcW w:w="1635" w:type="dxa"/>
                <w:tcBorders>
                  <w:top w:val="single" w:sz="8" w:space="0" w:color="auto"/>
                  <w:left w:val="single" w:sz="8" w:space="0" w:color="auto"/>
                  <w:bottom w:val="single" w:sz="8" w:space="0" w:color="auto"/>
                  <w:right w:val="single" w:sz="8" w:space="0" w:color="auto"/>
                </w:tcBorders>
              </w:tcPr>
              <w:p w14:paraId="7D11E23C" w14:textId="3C7A2471" w:rsidR="0FD768E4" w:rsidRPr="006A7EEF" w:rsidRDefault="48079243" w:rsidP="0FD768E4">
                <w:pPr>
                  <w:jc w:val="center"/>
                  <w:rPr>
                    <w:color w:val="000000" w:themeColor="text1"/>
                  </w:rPr>
                </w:pPr>
                <w:r w:rsidRPr="006A7EEF">
                  <w:rPr>
                    <w:rFonts w:eastAsia="Times New Roman"/>
                    <w:color w:val="000000" w:themeColor="text1"/>
                  </w:rPr>
                  <w:t>1</w:t>
                </w:r>
              </w:p>
            </w:tc>
            <w:tc>
              <w:tcPr>
                <w:tcW w:w="1260" w:type="dxa"/>
                <w:tcBorders>
                  <w:top w:val="single" w:sz="8" w:space="0" w:color="auto"/>
                  <w:left w:val="single" w:sz="8" w:space="0" w:color="auto"/>
                  <w:bottom w:val="single" w:sz="8" w:space="0" w:color="auto"/>
                  <w:right w:val="single" w:sz="8" w:space="0" w:color="auto"/>
                </w:tcBorders>
              </w:tcPr>
              <w:p w14:paraId="2BF17863" w14:textId="4CDB399E" w:rsidR="0FD768E4" w:rsidRPr="006A7EEF" w:rsidRDefault="48079243" w:rsidP="0FD768E4">
                <w:pPr>
                  <w:jc w:val="center"/>
                  <w:rPr>
                    <w:color w:val="000000" w:themeColor="text1"/>
                  </w:rPr>
                </w:pPr>
                <w:r w:rsidRPr="006A7EEF">
                  <w:rPr>
                    <w:rFonts w:eastAsia="Times New Roman"/>
                    <w:color w:val="000000" w:themeColor="text1"/>
                  </w:rPr>
                  <w:t>1/4</w:t>
                </w:r>
              </w:p>
            </w:tc>
            <w:tc>
              <w:tcPr>
                <w:tcW w:w="1560" w:type="dxa"/>
                <w:tcBorders>
                  <w:top w:val="single" w:sz="8" w:space="0" w:color="auto"/>
                  <w:left w:val="single" w:sz="8" w:space="0" w:color="auto"/>
                  <w:bottom w:val="single" w:sz="8" w:space="0" w:color="auto"/>
                  <w:right w:val="single" w:sz="8" w:space="0" w:color="auto"/>
                </w:tcBorders>
              </w:tcPr>
              <w:p w14:paraId="07A770B0" w14:textId="4DBE6FF0" w:rsidR="0FD768E4" w:rsidRPr="006A7EEF" w:rsidRDefault="6DC8BB74" w:rsidP="6DC8BB74">
                <w:pPr>
                  <w:jc w:val="center"/>
                  <w:rPr>
                    <w:rFonts w:eastAsia="Times New Roman"/>
                    <w:color w:val="000000" w:themeColor="text1"/>
                  </w:rPr>
                </w:pPr>
                <w:r w:rsidRPr="006A7EEF">
                  <w:rPr>
                    <w:rFonts w:eastAsia="Times New Roman"/>
                    <w:color w:val="000000" w:themeColor="text1"/>
                  </w:rPr>
                  <w:t>2</w:t>
                </w:r>
              </w:p>
            </w:tc>
            <w:tc>
              <w:tcPr>
                <w:tcW w:w="945" w:type="dxa"/>
                <w:tcBorders>
                  <w:top w:val="single" w:sz="8" w:space="0" w:color="auto"/>
                  <w:left w:val="single" w:sz="8" w:space="0" w:color="auto"/>
                  <w:bottom w:val="single" w:sz="8" w:space="0" w:color="auto"/>
                  <w:right w:val="single" w:sz="8" w:space="0" w:color="auto"/>
                </w:tcBorders>
              </w:tcPr>
              <w:p w14:paraId="7ED74117" w14:textId="195746BC" w:rsidR="0FD768E4" w:rsidRPr="006A7EEF" w:rsidRDefault="48079243" w:rsidP="0FD768E4">
                <w:pPr>
                  <w:jc w:val="center"/>
                  <w:rPr>
                    <w:color w:val="000000" w:themeColor="text1"/>
                  </w:rPr>
                </w:pPr>
                <w:r w:rsidRPr="006A7EEF">
                  <w:rPr>
                    <w:rFonts w:eastAsia="Times New Roman"/>
                    <w:color w:val="000000" w:themeColor="text1"/>
                  </w:rPr>
                  <w:t>1/2</w:t>
                </w:r>
              </w:p>
            </w:tc>
            <w:tc>
              <w:tcPr>
                <w:tcW w:w="1230" w:type="dxa"/>
                <w:tcBorders>
                  <w:top w:val="single" w:sz="8" w:space="0" w:color="auto"/>
                  <w:left w:val="single" w:sz="8" w:space="0" w:color="auto"/>
                  <w:bottom w:val="single" w:sz="8" w:space="0" w:color="auto"/>
                  <w:right w:val="single" w:sz="8" w:space="0" w:color="auto"/>
                </w:tcBorders>
              </w:tcPr>
              <w:p w14:paraId="05528561" w14:textId="06BDA3A8"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473B46B4" w14:textId="77C9E435" w:rsidR="0FD768E4" w:rsidRPr="006A7EEF" w:rsidRDefault="48079243" w:rsidP="0FD768E4">
                <w:pPr>
                  <w:jc w:val="center"/>
                  <w:rPr>
                    <w:color w:val="000000" w:themeColor="text1"/>
                  </w:rPr>
                </w:pPr>
                <w:r w:rsidRPr="006A7EEF">
                  <w:rPr>
                    <w:rFonts w:eastAsia="Times New Roman"/>
                    <w:color w:val="000000" w:themeColor="text1"/>
                  </w:rPr>
                  <w:t>2</w:t>
                </w:r>
              </w:p>
            </w:tc>
          </w:tr>
          <w:tr w:rsidR="006A7EEF" w:rsidRPr="006A7EEF" w14:paraId="2082CDD2" w14:textId="77777777" w:rsidTr="6DC8BB74">
            <w:trPr>
              <w:trHeight w:val="780"/>
            </w:trPr>
            <w:tc>
              <w:tcPr>
                <w:tcW w:w="1810" w:type="dxa"/>
                <w:tcBorders>
                  <w:top w:val="single" w:sz="8" w:space="0" w:color="auto"/>
                  <w:left w:val="single" w:sz="8" w:space="0" w:color="auto"/>
                  <w:bottom w:val="single" w:sz="8" w:space="0" w:color="auto"/>
                  <w:right w:val="single" w:sz="8" w:space="0" w:color="auto"/>
                </w:tcBorders>
              </w:tcPr>
              <w:p w14:paraId="1A0A9BEB" w14:textId="7A107B28"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635" w:type="dxa"/>
                <w:tcBorders>
                  <w:top w:val="single" w:sz="8" w:space="0" w:color="auto"/>
                  <w:left w:val="single" w:sz="8" w:space="0" w:color="auto"/>
                  <w:bottom w:val="single" w:sz="8" w:space="0" w:color="auto"/>
                  <w:right w:val="single" w:sz="8" w:space="0" w:color="auto"/>
                </w:tcBorders>
              </w:tcPr>
              <w:p w14:paraId="30DEBA66" w14:textId="5F94042A" w:rsidR="0FD768E4" w:rsidRPr="006A7EEF" w:rsidRDefault="48079243" w:rsidP="0FD768E4">
                <w:pPr>
                  <w:jc w:val="center"/>
                  <w:rPr>
                    <w:color w:val="000000" w:themeColor="text1"/>
                  </w:rPr>
                </w:pPr>
                <w:r w:rsidRPr="006A7EEF">
                  <w:rPr>
                    <w:rFonts w:eastAsia="Times New Roman"/>
                    <w:color w:val="000000" w:themeColor="text1"/>
                  </w:rPr>
                  <w:t>4</w:t>
                </w:r>
              </w:p>
            </w:tc>
            <w:tc>
              <w:tcPr>
                <w:tcW w:w="1260" w:type="dxa"/>
                <w:tcBorders>
                  <w:top w:val="single" w:sz="8" w:space="0" w:color="auto"/>
                  <w:left w:val="single" w:sz="8" w:space="0" w:color="auto"/>
                  <w:bottom w:val="single" w:sz="8" w:space="0" w:color="auto"/>
                  <w:right w:val="single" w:sz="8" w:space="0" w:color="auto"/>
                </w:tcBorders>
              </w:tcPr>
              <w:p w14:paraId="7A4EA206" w14:textId="3C53C893" w:rsidR="0FD768E4" w:rsidRPr="006A7EEF" w:rsidRDefault="48079243" w:rsidP="0FD768E4">
                <w:pPr>
                  <w:jc w:val="center"/>
                  <w:rPr>
                    <w:color w:val="000000" w:themeColor="text1"/>
                  </w:rPr>
                </w:pPr>
                <w:r w:rsidRPr="006A7EEF">
                  <w:rPr>
                    <w:rFonts w:eastAsia="Times New Roman"/>
                    <w:color w:val="000000" w:themeColor="text1"/>
                  </w:rPr>
                  <w:t>1</w:t>
                </w:r>
              </w:p>
            </w:tc>
            <w:tc>
              <w:tcPr>
                <w:tcW w:w="1560" w:type="dxa"/>
                <w:tcBorders>
                  <w:top w:val="single" w:sz="8" w:space="0" w:color="auto"/>
                  <w:left w:val="single" w:sz="8" w:space="0" w:color="auto"/>
                  <w:bottom w:val="single" w:sz="8" w:space="0" w:color="auto"/>
                  <w:right w:val="single" w:sz="8" w:space="0" w:color="auto"/>
                </w:tcBorders>
              </w:tcPr>
              <w:p w14:paraId="65FDA1C7" w14:textId="055CEA06" w:rsidR="0FD768E4" w:rsidRPr="006A7EEF" w:rsidRDefault="48079243" w:rsidP="0FD768E4">
                <w:pPr>
                  <w:jc w:val="center"/>
                  <w:rPr>
                    <w:color w:val="000000" w:themeColor="text1"/>
                  </w:rPr>
                </w:pPr>
                <w:r w:rsidRPr="006A7EEF">
                  <w:rPr>
                    <w:rFonts w:eastAsia="Times New Roman"/>
                    <w:color w:val="000000" w:themeColor="text1"/>
                  </w:rPr>
                  <w:t>8</w:t>
                </w:r>
              </w:p>
            </w:tc>
            <w:tc>
              <w:tcPr>
                <w:tcW w:w="945" w:type="dxa"/>
                <w:tcBorders>
                  <w:top w:val="single" w:sz="8" w:space="0" w:color="auto"/>
                  <w:left w:val="single" w:sz="8" w:space="0" w:color="auto"/>
                  <w:bottom w:val="single" w:sz="8" w:space="0" w:color="auto"/>
                  <w:right w:val="single" w:sz="8" w:space="0" w:color="auto"/>
                </w:tcBorders>
              </w:tcPr>
              <w:p w14:paraId="1F013679" w14:textId="7991F2E1" w:rsidR="0FD768E4" w:rsidRPr="006A7EEF" w:rsidRDefault="48079243" w:rsidP="0FD768E4">
                <w:pPr>
                  <w:jc w:val="center"/>
                  <w:rPr>
                    <w:color w:val="000000" w:themeColor="text1"/>
                  </w:rPr>
                </w:pPr>
                <w:r w:rsidRPr="006A7EEF">
                  <w:rPr>
                    <w:rFonts w:eastAsia="Times New Roman"/>
                    <w:color w:val="000000" w:themeColor="text1"/>
                  </w:rPr>
                  <w:t>6</w:t>
                </w:r>
              </w:p>
            </w:tc>
            <w:tc>
              <w:tcPr>
                <w:tcW w:w="1230" w:type="dxa"/>
                <w:tcBorders>
                  <w:top w:val="single" w:sz="8" w:space="0" w:color="auto"/>
                  <w:left w:val="single" w:sz="8" w:space="0" w:color="auto"/>
                  <w:bottom w:val="single" w:sz="8" w:space="0" w:color="auto"/>
                  <w:right w:val="single" w:sz="8" w:space="0" w:color="auto"/>
                </w:tcBorders>
              </w:tcPr>
              <w:p w14:paraId="60CE4A6B" w14:textId="2A9C5F93" w:rsidR="0FD768E4" w:rsidRPr="006A7EEF" w:rsidRDefault="48079243" w:rsidP="0FD768E4">
                <w:pPr>
                  <w:jc w:val="center"/>
                  <w:rPr>
                    <w:color w:val="000000" w:themeColor="text1"/>
                  </w:rPr>
                </w:pPr>
                <w:r w:rsidRPr="006A7EEF">
                  <w:rPr>
                    <w:rFonts w:eastAsia="Times New Roman"/>
                    <w:color w:val="000000" w:themeColor="text1"/>
                  </w:rPr>
                  <w:t>4</w:t>
                </w:r>
              </w:p>
            </w:tc>
            <w:tc>
              <w:tcPr>
                <w:tcW w:w="1100" w:type="dxa"/>
                <w:tcBorders>
                  <w:top w:val="single" w:sz="8" w:space="0" w:color="auto"/>
                  <w:left w:val="single" w:sz="8" w:space="0" w:color="auto"/>
                  <w:bottom w:val="single" w:sz="8" w:space="0" w:color="auto"/>
                  <w:right w:val="single" w:sz="8" w:space="0" w:color="auto"/>
                </w:tcBorders>
              </w:tcPr>
              <w:p w14:paraId="270E0ECB" w14:textId="104B5D87" w:rsidR="0FD768E4" w:rsidRPr="006A7EEF" w:rsidRDefault="48079243" w:rsidP="0FD768E4">
                <w:pPr>
                  <w:jc w:val="center"/>
                  <w:rPr>
                    <w:color w:val="000000" w:themeColor="text1"/>
                  </w:rPr>
                </w:pPr>
                <w:r w:rsidRPr="006A7EEF">
                  <w:rPr>
                    <w:rFonts w:eastAsia="Times New Roman"/>
                    <w:color w:val="000000" w:themeColor="text1"/>
                  </w:rPr>
                  <w:t>7</w:t>
                </w:r>
              </w:p>
            </w:tc>
          </w:tr>
          <w:tr w:rsidR="006A7EEF" w:rsidRPr="006A7EEF" w14:paraId="647A737F" w14:textId="77777777" w:rsidTr="6DC8BB74">
            <w:trPr>
              <w:trHeight w:val="885"/>
            </w:trPr>
            <w:tc>
              <w:tcPr>
                <w:tcW w:w="1810" w:type="dxa"/>
                <w:tcBorders>
                  <w:top w:val="single" w:sz="8" w:space="0" w:color="auto"/>
                  <w:left w:val="single" w:sz="8" w:space="0" w:color="auto"/>
                  <w:bottom w:val="single" w:sz="8" w:space="0" w:color="auto"/>
                  <w:right w:val="single" w:sz="8" w:space="0" w:color="auto"/>
                </w:tcBorders>
              </w:tcPr>
              <w:p w14:paraId="6F7C680E" w14:textId="66F19A48"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1635" w:type="dxa"/>
                <w:tcBorders>
                  <w:top w:val="single" w:sz="8" w:space="0" w:color="auto"/>
                  <w:left w:val="single" w:sz="8" w:space="0" w:color="auto"/>
                  <w:bottom w:val="single" w:sz="8" w:space="0" w:color="auto"/>
                  <w:right w:val="single" w:sz="8" w:space="0" w:color="auto"/>
                </w:tcBorders>
              </w:tcPr>
              <w:p w14:paraId="632984FF" w14:textId="4023A23F" w:rsidR="0FD768E4" w:rsidRPr="006A7EEF" w:rsidRDefault="48079243" w:rsidP="0FD768E4">
                <w:pPr>
                  <w:jc w:val="center"/>
                  <w:rPr>
                    <w:color w:val="000000" w:themeColor="text1"/>
                  </w:rPr>
                </w:pPr>
                <w:r w:rsidRPr="006A7EEF">
                  <w:rPr>
                    <w:rFonts w:eastAsia="Times New Roman"/>
                    <w:color w:val="000000" w:themeColor="text1"/>
                  </w:rPr>
                  <w:t>1/2</w:t>
                </w:r>
              </w:p>
            </w:tc>
            <w:tc>
              <w:tcPr>
                <w:tcW w:w="1260" w:type="dxa"/>
                <w:tcBorders>
                  <w:top w:val="single" w:sz="8" w:space="0" w:color="auto"/>
                  <w:left w:val="single" w:sz="8" w:space="0" w:color="auto"/>
                  <w:bottom w:val="single" w:sz="8" w:space="0" w:color="auto"/>
                  <w:right w:val="single" w:sz="8" w:space="0" w:color="auto"/>
                </w:tcBorders>
              </w:tcPr>
              <w:p w14:paraId="4053DD7A" w14:textId="33D8AC34" w:rsidR="0FD768E4" w:rsidRPr="006A7EEF" w:rsidRDefault="48079243" w:rsidP="0FD768E4">
                <w:pPr>
                  <w:jc w:val="center"/>
                  <w:rPr>
                    <w:color w:val="000000" w:themeColor="text1"/>
                  </w:rPr>
                </w:pPr>
                <w:r w:rsidRPr="006A7EEF">
                  <w:rPr>
                    <w:rFonts w:eastAsia="Times New Roman"/>
                    <w:color w:val="000000" w:themeColor="text1"/>
                  </w:rPr>
                  <w:t>1/8</w:t>
                </w:r>
              </w:p>
            </w:tc>
            <w:tc>
              <w:tcPr>
                <w:tcW w:w="1560" w:type="dxa"/>
                <w:tcBorders>
                  <w:top w:val="single" w:sz="8" w:space="0" w:color="auto"/>
                  <w:left w:val="single" w:sz="8" w:space="0" w:color="auto"/>
                  <w:bottom w:val="single" w:sz="8" w:space="0" w:color="auto"/>
                  <w:right w:val="single" w:sz="8" w:space="0" w:color="auto"/>
                </w:tcBorders>
              </w:tcPr>
              <w:p w14:paraId="67B19BF1" w14:textId="0059F80D" w:rsidR="0FD768E4" w:rsidRPr="006A7EEF" w:rsidRDefault="48079243" w:rsidP="0FD768E4">
                <w:pPr>
                  <w:jc w:val="center"/>
                  <w:rPr>
                    <w:color w:val="000000" w:themeColor="text1"/>
                  </w:rPr>
                </w:pPr>
                <w:r w:rsidRPr="006A7EEF">
                  <w:rPr>
                    <w:rFonts w:eastAsia="Times New Roman"/>
                    <w:color w:val="000000" w:themeColor="text1"/>
                  </w:rPr>
                  <w:t>1</w:t>
                </w:r>
              </w:p>
            </w:tc>
            <w:tc>
              <w:tcPr>
                <w:tcW w:w="945" w:type="dxa"/>
                <w:tcBorders>
                  <w:top w:val="single" w:sz="8" w:space="0" w:color="auto"/>
                  <w:left w:val="single" w:sz="8" w:space="0" w:color="auto"/>
                  <w:bottom w:val="single" w:sz="8" w:space="0" w:color="auto"/>
                  <w:right w:val="single" w:sz="8" w:space="0" w:color="auto"/>
                </w:tcBorders>
              </w:tcPr>
              <w:p w14:paraId="72766E60" w14:textId="1AA35DC6" w:rsidR="0FD768E4" w:rsidRPr="006A7EEF" w:rsidRDefault="48079243" w:rsidP="0FD768E4">
                <w:pPr>
                  <w:jc w:val="center"/>
                  <w:rPr>
                    <w:color w:val="000000" w:themeColor="text1"/>
                  </w:rPr>
                </w:pPr>
                <w:r w:rsidRPr="006A7EEF">
                  <w:rPr>
                    <w:rFonts w:eastAsia="Times New Roman"/>
                    <w:color w:val="000000" w:themeColor="text1"/>
                  </w:rPr>
                  <w:t>1/4</w:t>
                </w:r>
              </w:p>
            </w:tc>
            <w:tc>
              <w:tcPr>
                <w:tcW w:w="1230" w:type="dxa"/>
                <w:tcBorders>
                  <w:top w:val="single" w:sz="8" w:space="0" w:color="auto"/>
                  <w:left w:val="single" w:sz="8" w:space="0" w:color="auto"/>
                  <w:bottom w:val="single" w:sz="8" w:space="0" w:color="auto"/>
                  <w:right w:val="single" w:sz="8" w:space="0" w:color="auto"/>
                </w:tcBorders>
              </w:tcPr>
              <w:p w14:paraId="3D0A4F67" w14:textId="5B789B27"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0F8C65A0" w14:textId="199DE81C"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4C9A160"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67CF4170" w14:textId="6CF63FBA" w:rsidR="0FD768E4" w:rsidRPr="006A7EEF" w:rsidRDefault="48079243" w:rsidP="0FD768E4">
                <w:pPr>
                  <w:jc w:val="center"/>
                  <w:rPr>
                    <w:color w:val="000000" w:themeColor="text1"/>
                  </w:rPr>
                </w:pPr>
                <w:r w:rsidRPr="006A7EEF">
                  <w:rPr>
                    <w:rFonts w:eastAsia="Times New Roman"/>
                    <w:color w:val="000000" w:themeColor="text1"/>
                  </w:rPr>
                  <w:t>Cost</w:t>
                </w:r>
              </w:p>
            </w:tc>
            <w:tc>
              <w:tcPr>
                <w:tcW w:w="1635" w:type="dxa"/>
                <w:tcBorders>
                  <w:top w:val="single" w:sz="8" w:space="0" w:color="auto"/>
                  <w:left w:val="single" w:sz="8" w:space="0" w:color="auto"/>
                  <w:bottom w:val="single" w:sz="8" w:space="0" w:color="auto"/>
                  <w:right w:val="single" w:sz="8" w:space="0" w:color="auto"/>
                </w:tcBorders>
              </w:tcPr>
              <w:p w14:paraId="256F1E14" w14:textId="7D9576AC" w:rsidR="0FD768E4" w:rsidRPr="006A7EEF" w:rsidRDefault="48079243" w:rsidP="0FD768E4">
                <w:pPr>
                  <w:jc w:val="center"/>
                  <w:rPr>
                    <w:color w:val="000000" w:themeColor="text1"/>
                  </w:rPr>
                </w:pPr>
                <w:r w:rsidRPr="006A7EEF">
                  <w:rPr>
                    <w:rFonts w:eastAsia="Times New Roman"/>
                    <w:color w:val="000000" w:themeColor="text1"/>
                  </w:rPr>
                  <w:t>2</w:t>
                </w:r>
              </w:p>
            </w:tc>
            <w:tc>
              <w:tcPr>
                <w:tcW w:w="1260" w:type="dxa"/>
                <w:tcBorders>
                  <w:top w:val="single" w:sz="8" w:space="0" w:color="auto"/>
                  <w:left w:val="single" w:sz="8" w:space="0" w:color="auto"/>
                  <w:bottom w:val="single" w:sz="8" w:space="0" w:color="auto"/>
                  <w:right w:val="single" w:sz="8" w:space="0" w:color="auto"/>
                </w:tcBorders>
              </w:tcPr>
              <w:p w14:paraId="64C4E0E2" w14:textId="620D9D9F" w:rsidR="0FD768E4" w:rsidRPr="006A7EEF" w:rsidRDefault="48079243" w:rsidP="0FD768E4">
                <w:pPr>
                  <w:jc w:val="center"/>
                  <w:rPr>
                    <w:color w:val="000000" w:themeColor="text1"/>
                  </w:rPr>
                </w:pPr>
                <w:r w:rsidRPr="006A7EEF">
                  <w:rPr>
                    <w:rFonts w:eastAsia="Times New Roman"/>
                    <w:color w:val="000000" w:themeColor="text1"/>
                  </w:rPr>
                  <w:t>1/6</w:t>
                </w:r>
              </w:p>
            </w:tc>
            <w:tc>
              <w:tcPr>
                <w:tcW w:w="1560" w:type="dxa"/>
                <w:tcBorders>
                  <w:top w:val="single" w:sz="8" w:space="0" w:color="auto"/>
                  <w:left w:val="single" w:sz="8" w:space="0" w:color="auto"/>
                  <w:bottom w:val="single" w:sz="8" w:space="0" w:color="auto"/>
                  <w:right w:val="single" w:sz="8" w:space="0" w:color="auto"/>
                </w:tcBorders>
              </w:tcPr>
              <w:p w14:paraId="08CFE47C" w14:textId="06F5FA1C" w:rsidR="0FD768E4" w:rsidRPr="006A7EEF" w:rsidRDefault="48079243" w:rsidP="0FD768E4">
                <w:pPr>
                  <w:jc w:val="center"/>
                  <w:rPr>
                    <w:color w:val="000000" w:themeColor="text1"/>
                  </w:rPr>
                </w:pPr>
                <w:r w:rsidRPr="006A7EEF">
                  <w:rPr>
                    <w:rFonts w:eastAsia="Times New Roman"/>
                    <w:color w:val="000000" w:themeColor="text1"/>
                  </w:rPr>
                  <w:t>4</w:t>
                </w:r>
              </w:p>
            </w:tc>
            <w:tc>
              <w:tcPr>
                <w:tcW w:w="945" w:type="dxa"/>
                <w:tcBorders>
                  <w:top w:val="single" w:sz="8" w:space="0" w:color="auto"/>
                  <w:left w:val="single" w:sz="8" w:space="0" w:color="auto"/>
                  <w:bottom w:val="single" w:sz="8" w:space="0" w:color="auto"/>
                  <w:right w:val="single" w:sz="8" w:space="0" w:color="auto"/>
                </w:tcBorders>
              </w:tcPr>
              <w:p w14:paraId="2140B892" w14:textId="743C02E7" w:rsidR="0FD768E4" w:rsidRPr="006A7EEF" w:rsidRDefault="48079243" w:rsidP="0FD768E4">
                <w:pPr>
                  <w:jc w:val="center"/>
                  <w:rPr>
                    <w:color w:val="000000" w:themeColor="text1"/>
                  </w:rPr>
                </w:pPr>
                <w:r w:rsidRPr="006A7EEF">
                  <w:rPr>
                    <w:rFonts w:eastAsia="Times New Roman"/>
                    <w:color w:val="000000" w:themeColor="text1"/>
                  </w:rPr>
                  <w:t>1</w:t>
                </w:r>
              </w:p>
            </w:tc>
            <w:tc>
              <w:tcPr>
                <w:tcW w:w="1230" w:type="dxa"/>
                <w:tcBorders>
                  <w:top w:val="single" w:sz="8" w:space="0" w:color="auto"/>
                  <w:left w:val="single" w:sz="8" w:space="0" w:color="auto"/>
                  <w:bottom w:val="single" w:sz="8" w:space="0" w:color="auto"/>
                  <w:right w:val="single" w:sz="8" w:space="0" w:color="auto"/>
                </w:tcBorders>
              </w:tcPr>
              <w:p w14:paraId="2B42AB48" w14:textId="1B762481" w:rsidR="0FD768E4" w:rsidRPr="006A7EEF" w:rsidRDefault="48079243" w:rsidP="0FD768E4">
                <w:pPr>
                  <w:jc w:val="center"/>
                  <w:rPr>
                    <w:color w:val="000000" w:themeColor="text1"/>
                  </w:rPr>
                </w:pPr>
                <w:r w:rsidRPr="006A7EEF">
                  <w:rPr>
                    <w:rFonts w:eastAsia="Times New Roman"/>
                    <w:color w:val="000000" w:themeColor="text1"/>
                  </w:rPr>
                  <w:t>1/3</w:t>
                </w:r>
              </w:p>
            </w:tc>
            <w:tc>
              <w:tcPr>
                <w:tcW w:w="1100" w:type="dxa"/>
                <w:tcBorders>
                  <w:top w:val="single" w:sz="8" w:space="0" w:color="auto"/>
                  <w:left w:val="single" w:sz="8" w:space="0" w:color="auto"/>
                  <w:bottom w:val="single" w:sz="8" w:space="0" w:color="auto"/>
                  <w:right w:val="single" w:sz="8" w:space="0" w:color="auto"/>
                </w:tcBorders>
              </w:tcPr>
              <w:p w14:paraId="4022B0E4" w14:textId="424B06C9" w:rsidR="0FD768E4" w:rsidRPr="006A7EEF" w:rsidRDefault="48079243" w:rsidP="0FD768E4">
                <w:pPr>
                  <w:jc w:val="center"/>
                  <w:rPr>
                    <w:color w:val="000000" w:themeColor="text1"/>
                  </w:rPr>
                </w:pPr>
                <w:r w:rsidRPr="006A7EEF">
                  <w:rPr>
                    <w:rFonts w:eastAsia="Times New Roman"/>
                    <w:color w:val="000000" w:themeColor="text1"/>
                  </w:rPr>
                  <w:t>4</w:t>
                </w:r>
              </w:p>
            </w:tc>
          </w:tr>
          <w:tr w:rsidR="006A7EEF" w:rsidRPr="006A7EEF" w14:paraId="023B5826"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64C879F9" w14:textId="6BF08D7E" w:rsidR="0FD768E4"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tc>
            <w:tc>
              <w:tcPr>
                <w:tcW w:w="1635" w:type="dxa"/>
                <w:tcBorders>
                  <w:top w:val="single" w:sz="8" w:space="0" w:color="auto"/>
                  <w:left w:val="single" w:sz="8" w:space="0" w:color="auto"/>
                  <w:bottom w:val="single" w:sz="8" w:space="0" w:color="auto"/>
                  <w:right w:val="single" w:sz="8" w:space="0" w:color="auto"/>
                </w:tcBorders>
              </w:tcPr>
              <w:p w14:paraId="13FE7518" w14:textId="196BCD45" w:rsidR="0FD768E4" w:rsidRPr="006A7EEF" w:rsidRDefault="48079243" w:rsidP="0FD768E4">
                <w:pPr>
                  <w:jc w:val="center"/>
                  <w:rPr>
                    <w:color w:val="000000" w:themeColor="text1"/>
                  </w:rPr>
                </w:pPr>
                <w:r w:rsidRPr="006A7EEF">
                  <w:rPr>
                    <w:rFonts w:eastAsia="Times New Roman"/>
                    <w:color w:val="000000" w:themeColor="text1"/>
                  </w:rPr>
                  <w:t>3</w:t>
                </w:r>
              </w:p>
            </w:tc>
            <w:tc>
              <w:tcPr>
                <w:tcW w:w="1260" w:type="dxa"/>
                <w:tcBorders>
                  <w:top w:val="single" w:sz="8" w:space="0" w:color="auto"/>
                  <w:left w:val="single" w:sz="8" w:space="0" w:color="auto"/>
                  <w:bottom w:val="single" w:sz="8" w:space="0" w:color="auto"/>
                  <w:right w:val="single" w:sz="8" w:space="0" w:color="auto"/>
                </w:tcBorders>
              </w:tcPr>
              <w:p w14:paraId="08803FF1" w14:textId="1268C16D" w:rsidR="0FD768E4" w:rsidRPr="006A7EEF" w:rsidRDefault="48079243" w:rsidP="0FD768E4">
                <w:pPr>
                  <w:jc w:val="center"/>
                  <w:rPr>
                    <w:color w:val="000000" w:themeColor="text1"/>
                  </w:rPr>
                </w:pPr>
                <w:r w:rsidRPr="006A7EEF">
                  <w:rPr>
                    <w:rFonts w:eastAsia="Times New Roman"/>
                    <w:color w:val="000000" w:themeColor="text1"/>
                  </w:rPr>
                  <w:t>1/4</w:t>
                </w:r>
              </w:p>
            </w:tc>
            <w:tc>
              <w:tcPr>
                <w:tcW w:w="1560" w:type="dxa"/>
                <w:tcBorders>
                  <w:top w:val="single" w:sz="8" w:space="0" w:color="auto"/>
                  <w:left w:val="single" w:sz="8" w:space="0" w:color="auto"/>
                  <w:bottom w:val="single" w:sz="8" w:space="0" w:color="auto"/>
                  <w:right w:val="single" w:sz="8" w:space="0" w:color="auto"/>
                </w:tcBorders>
              </w:tcPr>
              <w:p w14:paraId="55BD2279" w14:textId="1098FF80" w:rsidR="0FD768E4" w:rsidRPr="006A7EEF" w:rsidRDefault="48079243" w:rsidP="0FD768E4">
                <w:pPr>
                  <w:jc w:val="center"/>
                  <w:rPr>
                    <w:color w:val="000000" w:themeColor="text1"/>
                  </w:rPr>
                </w:pPr>
                <w:r w:rsidRPr="006A7EEF">
                  <w:rPr>
                    <w:rFonts w:eastAsia="Times New Roman"/>
                    <w:color w:val="000000" w:themeColor="text1"/>
                  </w:rPr>
                  <w:t>3</w:t>
                </w:r>
              </w:p>
            </w:tc>
            <w:tc>
              <w:tcPr>
                <w:tcW w:w="945" w:type="dxa"/>
                <w:tcBorders>
                  <w:top w:val="single" w:sz="8" w:space="0" w:color="auto"/>
                  <w:left w:val="single" w:sz="8" w:space="0" w:color="auto"/>
                  <w:bottom w:val="single" w:sz="8" w:space="0" w:color="auto"/>
                  <w:right w:val="single" w:sz="8" w:space="0" w:color="auto"/>
                </w:tcBorders>
              </w:tcPr>
              <w:p w14:paraId="74D21431" w14:textId="5FEE4633" w:rsidR="0FD768E4" w:rsidRPr="006A7EEF" w:rsidRDefault="48079243" w:rsidP="0FD768E4">
                <w:pPr>
                  <w:jc w:val="center"/>
                  <w:rPr>
                    <w:color w:val="000000" w:themeColor="text1"/>
                  </w:rPr>
                </w:pPr>
                <w:r w:rsidRPr="006A7EEF">
                  <w:rPr>
                    <w:rFonts w:eastAsia="Times New Roman"/>
                    <w:color w:val="000000" w:themeColor="text1"/>
                  </w:rPr>
                  <w:t>3</w:t>
                </w:r>
              </w:p>
            </w:tc>
            <w:tc>
              <w:tcPr>
                <w:tcW w:w="1230" w:type="dxa"/>
                <w:tcBorders>
                  <w:top w:val="single" w:sz="8" w:space="0" w:color="auto"/>
                  <w:left w:val="single" w:sz="8" w:space="0" w:color="auto"/>
                  <w:bottom w:val="single" w:sz="8" w:space="0" w:color="auto"/>
                  <w:right w:val="single" w:sz="8" w:space="0" w:color="auto"/>
                </w:tcBorders>
              </w:tcPr>
              <w:p w14:paraId="35B503C1" w14:textId="5EAFBC8F" w:rsidR="0FD768E4" w:rsidRPr="006A7EEF" w:rsidRDefault="48079243" w:rsidP="0FD768E4">
                <w:pPr>
                  <w:jc w:val="center"/>
                  <w:rPr>
                    <w:color w:val="000000" w:themeColor="text1"/>
                  </w:rPr>
                </w:pPr>
                <w:r w:rsidRPr="006A7EEF">
                  <w:rPr>
                    <w:rFonts w:eastAsia="Times New Roman"/>
                    <w:color w:val="000000" w:themeColor="text1"/>
                  </w:rPr>
                  <w:t>1</w:t>
                </w:r>
              </w:p>
            </w:tc>
            <w:tc>
              <w:tcPr>
                <w:tcW w:w="1100" w:type="dxa"/>
                <w:tcBorders>
                  <w:top w:val="single" w:sz="8" w:space="0" w:color="auto"/>
                  <w:left w:val="single" w:sz="8" w:space="0" w:color="auto"/>
                  <w:bottom w:val="single" w:sz="8" w:space="0" w:color="auto"/>
                  <w:right w:val="single" w:sz="8" w:space="0" w:color="auto"/>
                </w:tcBorders>
              </w:tcPr>
              <w:p w14:paraId="22C1479F" w14:textId="6C3C79BC" w:rsidR="0FD768E4" w:rsidRPr="006A7EEF" w:rsidRDefault="48079243" w:rsidP="0FD768E4">
                <w:pPr>
                  <w:jc w:val="center"/>
                  <w:rPr>
                    <w:color w:val="000000" w:themeColor="text1"/>
                  </w:rPr>
                </w:pPr>
                <w:r w:rsidRPr="006A7EEF">
                  <w:rPr>
                    <w:rFonts w:eastAsia="Times New Roman"/>
                    <w:color w:val="000000" w:themeColor="text1"/>
                  </w:rPr>
                  <w:t>2</w:t>
                </w:r>
              </w:p>
            </w:tc>
          </w:tr>
          <w:tr w:rsidR="006A7EEF" w:rsidRPr="006A7EEF" w14:paraId="13E839CB" w14:textId="77777777" w:rsidTr="6DC8BB74">
            <w:trPr>
              <w:trHeight w:val="795"/>
            </w:trPr>
            <w:tc>
              <w:tcPr>
                <w:tcW w:w="1810" w:type="dxa"/>
                <w:tcBorders>
                  <w:top w:val="single" w:sz="8" w:space="0" w:color="auto"/>
                  <w:left w:val="single" w:sz="8" w:space="0" w:color="auto"/>
                  <w:bottom w:val="single" w:sz="8" w:space="0" w:color="auto"/>
                  <w:right w:val="single" w:sz="8" w:space="0" w:color="auto"/>
                </w:tcBorders>
              </w:tcPr>
              <w:p w14:paraId="363F4634" w14:textId="62B7359C" w:rsidR="0FD768E4" w:rsidRPr="006A7EEF" w:rsidRDefault="48079243" w:rsidP="0FD768E4">
                <w:pPr>
                  <w:jc w:val="center"/>
                  <w:rPr>
                    <w:color w:val="000000" w:themeColor="text1"/>
                  </w:rPr>
                </w:pPr>
                <w:r w:rsidRPr="006A7EEF">
                  <w:rPr>
                    <w:rFonts w:eastAsia="Times New Roman"/>
                    <w:color w:val="000000" w:themeColor="text1"/>
                  </w:rPr>
                  <w:t>Weight</w:t>
                </w:r>
              </w:p>
            </w:tc>
            <w:tc>
              <w:tcPr>
                <w:tcW w:w="1635" w:type="dxa"/>
                <w:tcBorders>
                  <w:top w:val="single" w:sz="8" w:space="0" w:color="auto"/>
                  <w:left w:val="single" w:sz="8" w:space="0" w:color="auto"/>
                  <w:bottom w:val="single" w:sz="8" w:space="0" w:color="auto"/>
                  <w:right w:val="single" w:sz="8" w:space="0" w:color="auto"/>
                </w:tcBorders>
              </w:tcPr>
              <w:p w14:paraId="13AD226A" w14:textId="6AB8142F" w:rsidR="0FD768E4" w:rsidRPr="006A7EEF" w:rsidRDefault="48079243" w:rsidP="0FD768E4">
                <w:pPr>
                  <w:jc w:val="center"/>
                  <w:rPr>
                    <w:color w:val="000000" w:themeColor="text1"/>
                  </w:rPr>
                </w:pPr>
                <w:r w:rsidRPr="006A7EEF">
                  <w:rPr>
                    <w:rFonts w:eastAsia="Times New Roman"/>
                    <w:color w:val="000000" w:themeColor="text1"/>
                  </w:rPr>
                  <w:t>1/2</w:t>
                </w:r>
              </w:p>
            </w:tc>
            <w:tc>
              <w:tcPr>
                <w:tcW w:w="1260" w:type="dxa"/>
                <w:tcBorders>
                  <w:top w:val="single" w:sz="8" w:space="0" w:color="auto"/>
                  <w:left w:val="single" w:sz="8" w:space="0" w:color="auto"/>
                  <w:bottom w:val="single" w:sz="8" w:space="0" w:color="auto"/>
                  <w:right w:val="single" w:sz="8" w:space="0" w:color="auto"/>
                </w:tcBorders>
              </w:tcPr>
              <w:p w14:paraId="196F9A3B" w14:textId="6B96996B" w:rsidR="0FD768E4" w:rsidRPr="006A7EEF" w:rsidRDefault="48079243" w:rsidP="0FD768E4">
                <w:pPr>
                  <w:jc w:val="center"/>
                  <w:rPr>
                    <w:color w:val="000000" w:themeColor="text1"/>
                  </w:rPr>
                </w:pPr>
                <w:r w:rsidRPr="006A7EEF">
                  <w:rPr>
                    <w:rFonts w:eastAsia="Times New Roman"/>
                    <w:color w:val="000000" w:themeColor="text1"/>
                  </w:rPr>
                  <w:t>1/7</w:t>
                </w:r>
              </w:p>
            </w:tc>
            <w:tc>
              <w:tcPr>
                <w:tcW w:w="1560" w:type="dxa"/>
                <w:tcBorders>
                  <w:top w:val="single" w:sz="8" w:space="0" w:color="auto"/>
                  <w:left w:val="single" w:sz="8" w:space="0" w:color="auto"/>
                  <w:bottom w:val="single" w:sz="8" w:space="0" w:color="auto"/>
                  <w:right w:val="single" w:sz="8" w:space="0" w:color="auto"/>
                </w:tcBorders>
              </w:tcPr>
              <w:p w14:paraId="5533E0ED" w14:textId="438AFEF0" w:rsidR="0FD768E4" w:rsidRPr="006A7EEF" w:rsidRDefault="48079243" w:rsidP="0FD768E4">
                <w:pPr>
                  <w:jc w:val="center"/>
                  <w:rPr>
                    <w:color w:val="000000" w:themeColor="text1"/>
                  </w:rPr>
                </w:pPr>
                <w:r w:rsidRPr="006A7EEF">
                  <w:rPr>
                    <w:rFonts w:eastAsia="Times New Roman"/>
                    <w:color w:val="000000" w:themeColor="text1"/>
                  </w:rPr>
                  <w:t>2</w:t>
                </w:r>
              </w:p>
            </w:tc>
            <w:tc>
              <w:tcPr>
                <w:tcW w:w="945" w:type="dxa"/>
                <w:tcBorders>
                  <w:top w:val="single" w:sz="8" w:space="0" w:color="auto"/>
                  <w:left w:val="single" w:sz="8" w:space="0" w:color="auto"/>
                  <w:bottom w:val="single" w:sz="8" w:space="0" w:color="auto"/>
                  <w:right w:val="single" w:sz="8" w:space="0" w:color="auto"/>
                </w:tcBorders>
              </w:tcPr>
              <w:p w14:paraId="3255E1A9" w14:textId="703EE913" w:rsidR="0FD768E4" w:rsidRPr="006A7EEF" w:rsidRDefault="48079243" w:rsidP="0FD768E4">
                <w:pPr>
                  <w:jc w:val="center"/>
                  <w:rPr>
                    <w:color w:val="000000" w:themeColor="text1"/>
                  </w:rPr>
                </w:pPr>
                <w:r w:rsidRPr="006A7EEF">
                  <w:rPr>
                    <w:rFonts w:eastAsia="Times New Roman"/>
                    <w:color w:val="000000" w:themeColor="text1"/>
                  </w:rPr>
                  <w:t>1/4</w:t>
                </w:r>
              </w:p>
            </w:tc>
            <w:tc>
              <w:tcPr>
                <w:tcW w:w="1230" w:type="dxa"/>
                <w:tcBorders>
                  <w:top w:val="single" w:sz="8" w:space="0" w:color="auto"/>
                  <w:left w:val="single" w:sz="8" w:space="0" w:color="auto"/>
                  <w:bottom w:val="single" w:sz="8" w:space="0" w:color="auto"/>
                  <w:right w:val="single" w:sz="8" w:space="0" w:color="auto"/>
                </w:tcBorders>
              </w:tcPr>
              <w:p w14:paraId="299B87F3" w14:textId="479E8C91" w:rsidR="0FD768E4" w:rsidRPr="006A7EEF" w:rsidRDefault="48079243" w:rsidP="0FD768E4">
                <w:pPr>
                  <w:jc w:val="center"/>
                  <w:rPr>
                    <w:color w:val="000000" w:themeColor="text1"/>
                  </w:rPr>
                </w:pPr>
                <w:r w:rsidRPr="006A7EEF">
                  <w:rPr>
                    <w:rFonts w:eastAsia="Times New Roman"/>
                    <w:color w:val="000000" w:themeColor="text1"/>
                  </w:rPr>
                  <w:t>1/2</w:t>
                </w:r>
              </w:p>
            </w:tc>
            <w:tc>
              <w:tcPr>
                <w:tcW w:w="1100" w:type="dxa"/>
                <w:tcBorders>
                  <w:top w:val="single" w:sz="8" w:space="0" w:color="auto"/>
                  <w:left w:val="single" w:sz="8" w:space="0" w:color="auto"/>
                  <w:bottom w:val="single" w:sz="8" w:space="0" w:color="auto"/>
                  <w:right w:val="single" w:sz="8" w:space="0" w:color="auto"/>
                </w:tcBorders>
              </w:tcPr>
              <w:p w14:paraId="4D527F2B" w14:textId="0B54A97C" w:rsidR="0FD768E4" w:rsidRPr="006A7EEF" w:rsidRDefault="48079243" w:rsidP="0FD768E4">
                <w:pPr>
                  <w:jc w:val="center"/>
                  <w:rPr>
                    <w:color w:val="000000" w:themeColor="text1"/>
                  </w:rPr>
                </w:pPr>
                <w:r w:rsidRPr="006A7EEF">
                  <w:rPr>
                    <w:rFonts w:eastAsia="Times New Roman"/>
                    <w:color w:val="000000" w:themeColor="text1"/>
                  </w:rPr>
                  <w:t>1</w:t>
                </w:r>
              </w:p>
            </w:tc>
          </w:tr>
        </w:tbl>
        <w:p w14:paraId="539DDC88" w14:textId="30446C5D"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D21BA0D" w14:textId="1800538A" w:rsidR="004905B8" w:rsidRPr="006A7EEF" w:rsidRDefault="346C4BC1" w:rsidP="0FD768E4">
          <w:pPr>
            <w:rPr>
              <w:rFonts w:eastAsia="Times New Roman"/>
              <w:color w:val="000000" w:themeColor="text1"/>
            </w:rPr>
          </w:pPr>
          <w:r w:rsidRPr="006A7EEF">
            <w:rPr>
              <w:rFonts w:eastAsia="Times New Roman"/>
              <w:color w:val="000000" w:themeColor="text1"/>
            </w:rPr>
            <w:t xml:space="preserve">From Table 14 we will deduct the Row Mean (Eigen Vector), which we will use to calculate the Consistency Ratio (CI) and Consistency Index (CI). </w:t>
          </w:r>
        </w:p>
        <w:p w14:paraId="4E250F49" w14:textId="77777777" w:rsidR="005C0309" w:rsidRPr="006A7EEF" w:rsidRDefault="005C0309" w:rsidP="0FD768E4">
          <w:pPr>
            <w:rPr>
              <w:rFonts w:eastAsia="Times New Roman"/>
              <w:color w:val="000000" w:themeColor="text1"/>
            </w:rPr>
          </w:pPr>
        </w:p>
        <w:p w14:paraId="278AA428" w14:textId="321594BB" w:rsidR="005C0309" w:rsidRPr="006A7EEF" w:rsidRDefault="4A43396B" w:rsidP="004F24E9">
          <w:pPr>
            <w:pStyle w:val="Caption"/>
            <w:rPr>
              <w:color w:val="000000" w:themeColor="text1"/>
            </w:rPr>
          </w:pPr>
          <w:bookmarkStart w:id="408" w:name="_Toc114146663"/>
          <w:r w:rsidRPr="006A7EEF">
            <w:rPr>
              <w:color w:val="000000" w:themeColor="text1"/>
            </w:rPr>
            <w:t>Table 15: Row Mean (Eigen Vector)</w:t>
          </w:r>
          <w:bookmarkEnd w:id="408"/>
        </w:p>
        <w:tbl>
          <w:tblPr>
            <w:tblStyle w:val="TableGrid"/>
            <w:tblW w:w="1885" w:type="dxa"/>
            <w:jc w:val="center"/>
            <w:tblLook w:val="04A0" w:firstRow="1" w:lastRow="0" w:firstColumn="1" w:lastColumn="0" w:noHBand="0" w:noVBand="1"/>
          </w:tblPr>
          <w:tblGrid>
            <w:gridCol w:w="1885"/>
          </w:tblGrid>
          <w:tr w:rsidR="006A7EEF" w:rsidRPr="006A7EEF" w14:paraId="3E3A2D3A" w14:textId="77777777" w:rsidTr="004F24E9">
            <w:trPr>
              <w:jc w:val="center"/>
            </w:trPr>
            <w:tc>
              <w:tcPr>
                <w:tcW w:w="1885" w:type="dxa"/>
              </w:tcPr>
              <w:p w14:paraId="77F65D2E" w14:textId="452FF928" w:rsidR="00C64561" w:rsidRPr="006A7EEF" w:rsidRDefault="00C64561" w:rsidP="00C64561">
                <w:pPr>
                  <w:rPr>
                    <w:color w:val="000000" w:themeColor="text1"/>
                  </w:rPr>
                </w:pPr>
                <w:r w:rsidRPr="006A7EEF">
                  <w:rPr>
                    <w:rFonts w:eastAsia="Times New Roman"/>
                    <w:color w:val="000000" w:themeColor="text1"/>
                  </w:rPr>
                  <w:t xml:space="preserve">   Row Mean</w:t>
                </w:r>
              </w:p>
            </w:tc>
          </w:tr>
          <w:tr w:rsidR="006A7EEF" w:rsidRPr="006A7EEF" w14:paraId="065F7394" w14:textId="77777777" w:rsidTr="004F24E9">
            <w:trPr>
              <w:jc w:val="center"/>
            </w:trPr>
            <w:tc>
              <w:tcPr>
                <w:tcW w:w="1885" w:type="dxa"/>
              </w:tcPr>
              <w:p w14:paraId="588B1C16" w14:textId="5C765EC1" w:rsidR="00C64561" w:rsidRPr="006A7EEF" w:rsidRDefault="00C64561" w:rsidP="00C64561">
                <w:pPr>
                  <w:rPr>
                    <w:color w:val="000000" w:themeColor="text1"/>
                  </w:rPr>
                </w:pPr>
                <w:r w:rsidRPr="006A7EEF">
                  <w:rPr>
                    <w:rFonts w:eastAsia="Times New Roman"/>
                    <w:color w:val="000000" w:themeColor="text1"/>
                  </w:rPr>
                  <w:t>0.0897</w:t>
                </w:r>
              </w:p>
            </w:tc>
          </w:tr>
          <w:tr w:rsidR="006A7EEF" w:rsidRPr="006A7EEF" w14:paraId="6B2B16BE" w14:textId="77777777" w:rsidTr="004F24E9">
            <w:trPr>
              <w:jc w:val="center"/>
            </w:trPr>
            <w:tc>
              <w:tcPr>
                <w:tcW w:w="1885" w:type="dxa"/>
              </w:tcPr>
              <w:p w14:paraId="7292885E" w14:textId="441DE92E" w:rsidR="00C64561" w:rsidRPr="006A7EEF" w:rsidRDefault="00C64561" w:rsidP="00C64561">
                <w:pPr>
                  <w:rPr>
                    <w:color w:val="000000" w:themeColor="text1"/>
                  </w:rPr>
                </w:pPr>
                <w:r w:rsidRPr="006A7EEF">
                  <w:rPr>
                    <w:rFonts w:eastAsia="Times New Roman"/>
                    <w:color w:val="000000" w:themeColor="text1"/>
                  </w:rPr>
                  <w:lastRenderedPageBreak/>
                  <w:t>0.4776</w:t>
                </w:r>
              </w:p>
            </w:tc>
          </w:tr>
          <w:tr w:rsidR="006A7EEF" w:rsidRPr="006A7EEF" w14:paraId="7E2089F8" w14:textId="77777777" w:rsidTr="004F24E9">
            <w:trPr>
              <w:jc w:val="center"/>
            </w:trPr>
            <w:tc>
              <w:tcPr>
                <w:tcW w:w="1885" w:type="dxa"/>
              </w:tcPr>
              <w:p w14:paraId="12542F58" w14:textId="4A876619" w:rsidR="00C64561" w:rsidRPr="006A7EEF" w:rsidRDefault="00C64561" w:rsidP="00C64561">
                <w:pPr>
                  <w:rPr>
                    <w:color w:val="000000" w:themeColor="text1"/>
                  </w:rPr>
                </w:pPr>
                <w:r w:rsidRPr="006A7EEF">
                  <w:rPr>
                    <w:rFonts w:eastAsia="Times New Roman"/>
                    <w:color w:val="000000" w:themeColor="text1"/>
                  </w:rPr>
                  <w:t>0.0441</w:t>
                </w:r>
              </w:p>
            </w:tc>
          </w:tr>
          <w:tr w:rsidR="006A7EEF" w:rsidRPr="006A7EEF" w14:paraId="33CAB683" w14:textId="77777777" w:rsidTr="004F24E9">
            <w:trPr>
              <w:jc w:val="center"/>
            </w:trPr>
            <w:tc>
              <w:tcPr>
                <w:tcW w:w="1885" w:type="dxa"/>
              </w:tcPr>
              <w:p w14:paraId="69FA22F1" w14:textId="4764A57F" w:rsidR="00C64561" w:rsidRPr="006A7EEF" w:rsidRDefault="00C64561" w:rsidP="00C64561">
                <w:pPr>
                  <w:rPr>
                    <w:color w:val="000000" w:themeColor="text1"/>
                  </w:rPr>
                </w:pPr>
                <w:r w:rsidRPr="006A7EEF">
                  <w:rPr>
                    <w:rFonts w:eastAsia="Times New Roman"/>
                    <w:color w:val="000000" w:themeColor="text1"/>
                  </w:rPr>
                  <w:t>0.1421</w:t>
                </w:r>
              </w:p>
            </w:tc>
          </w:tr>
          <w:tr w:rsidR="006A7EEF" w:rsidRPr="006A7EEF" w14:paraId="3D7DAA0C" w14:textId="77777777" w:rsidTr="004F24E9">
            <w:trPr>
              <w:jc w:val="center"/>
            </w:trPr>
            <w:tc>
              <w:tcPr>
                <w:tcW w:w="1885" w:type="dxa"/>
              </w:tcPr>
              <w:p w14:paraId="4366EA82" w14:textId="18F172C4" w:rsidR="00C64561" w:rsidRPr="006A7EEF" w:rsidRDefault="00C64561" w:rsidP="00C64561">
                <w:pPr>
                  <w:rPr>
                    <w:rFonts w:eastAsia="Times New Roman"/>
                    <w:color w:val="000000" w:themeColor="text1"/>
                  </w:rPr>
                </w:pPr>
                <w:r w:rsidRPr="006A7EEF">
                  <w:rPr>
                    <w:rFonts w:eastAsia="Times New Roman"/>
                    <w:color w:val="000000" w:themeColor="text1"/>
                  </w:rPr>
                  <w:t>0.1833</w:t>
                </w:r>
              </w:p>
            </w:tc>
          </w:tr>
          <w:tr w:rsidR="00C64561" w:rsidRPr="006A7EEF" w14:paraId="66CE3253" w14:textId="77777777" w:rsidTr="004F24E9">
            <w:trPr>
              <w:jc w:val="center"/>
            </w:trPr>
            <w:tc>
              <w:tcPr>
                <w:tcW w:w="1885" w:type="dxa"/>
              </w:tcPr>
              <w:p w14:paraId="035D4931" w14:textId="0F6D7771" w:rsidR="00C64561" w:rsidRPr="006A7EEF" w:rsidRDefault="00C64561" w:rsidP="00C64561">
                <w:pPr>
                  <w:rPr>
                    <w:rFonts w:eastAsia="Times New Roman"/>
                    <w:color w:val="000000" w:themeColor="text1"/>
                  </w:rPr>
                </w:pPr>
                <w:r w:rsidRPr="006A7EEF">
                  <w:rPr>
                    <w:rFonts w:eastAsia="Times New Roman"/>
                    <w:color w:val="000000" w:themeColor="text1"/>
                  </w:rPr>
                  <w:t>0.0633</w:t>
                </w:r>
              </w:p>
            </w:tc>
          </w:tr>
        </w:tbl>
        <w:p w14:paraId="56C2AA44" w14:textId="74104EE9" w:rsidR="004905B8" w:rsidRPr="006A7EEF" w:rsidDel="00292835" w:rsidRDefault="004905B8" w:rsidP="0FD768E4">
          <w:pPr>
            <w:rPr>
              <w:color w:val="000000" w:themeColor="text1"/>
            </w:rPr>
          </w:pPr>
        </w:p>
        <w:p w14:paraId="7425FC32" w14:textId="2BB83F61" w:rsidR="004905B8" w:rsidRPr="006A7EEF" w:rsidDel="00292835" w:rsidRDefault="346C4BC1" w:rsidP="0FD768E4">
          <w:pPr>
            <w:rPr>
              <w:color w:val="000000" w:themeColor="text1"/>
            </w:rPr>
          </w:pPr>
          <w:r w:rsidRPr="006A7EEF">
            <w:rPr>
              <w:rFonts w:eastAsia="Times New Roman"/>
              <w:color w:val="000000" w:themeColor="text1"/>
            </w:rPr>
            <w:t xml:space="preserve">Table 15 to Table 20 show the comparisons between each alternative for every criterion. In this case we have six criteria. </w:t>
          </w:r>
        </w:p>
        <w:p w14:paraId="0D84B059" w14:textId="2737516C" w:rsidR="004905B8" w:rsidRPr="006A7EEF" w:rsidDel="00292835" w:rsidRDefault="4A43396B" w:rsidP="346C4BC1">
          <w:pPr>
            <w:pStyle w:val="Caption"/>
            <w:rPr>
              <w:color w:val="000000" w:themeColor="text1"/>
            </w:rPr>
          </w:pPr>
          <w:bookmarkStart w:id="409" w:name="_Toc114146664"/>
          <w:r w:rsidRPr="006A7EEF">
            <w:rPr>
              <w:color w:val="000000" w:themeColor="text1"/>
            </w:rPr>
            <w:t>Table 16: Alternative matrix values for Maintenance/Support</w:t>
          </w:r>
          <w:bookmarkEnd w:id="409"/>
        </w:p>
        <w:tbl>
          <w:tblPr>
            <w:tblW w:w="5220" w:type="dxa"/>
            <w:jc w:val="center"/>
            <w:tblLayout w:type="fixed"/>
            <w:tblLook w:val="04A0" w:firstRow="1" w:lastRow="0" w:firstColumn="1" w:lastColumn="0" w:noHBand="0" w:noVBand="1"/>
          </w:tblPr>
          <w:tblGrid>
            <w:gridCol w:w="1530"/>
            <w:gridCol w:w="1080"/>
            <w:gridCol w:w="1305"/>
            <w:gridCol w:w="1305"/>
          </w:tblGrid>
          <w:tr w:rsidR="006A7EEF" w:rsidRPr="006A7EEF" w14:paraId="5359FCB8"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3F00934B" w14:textId="11813E02" w:rsidR="0FD768E4" w:rsidRPr="006A7EEF" w:rsidRDefault="48079243" w:rsidP="0FD768E4">
                <w:pPr>
                  <w:jc w:val="center"/>
                  <w:rPr>
                    <w:color w:val="000000" w:themeColor="text1"/>
                  </w:rPr>
                </w:pPr>
                <w:r w:rsidRPr="006A7EEF">
                  <w:rPr>
                    <w:rFonts w:eastAsia="Times New Roman"/>
                    <w:color w:val="000000" w:themeColor="text1"/>
                  </w:rPr>
                  <w:t>Maintenance/</w:t>
                </w:r>
              </w:p>
              <w:p w14:paraId="6D077813" w14:textId="725FEF45" w:rsidR="0FD768E4" w:rsidRPr="006A7EEF" w:rsidRDefault="48079243" w:rsidP="0FD768E4">
                <w:pPr>
                  <w:jc w:val="center"/>
                  <w:rPr>
                    <w:color w:val="000000" w:themeColor="text1"/>
                  </w:rPr>
                </w:pPr>
                <w:r w:rsidRPr="006A7EEF">
                  <w:rPr>
                    <w:rFonts w:eastAsia="Times New Roman"/>
                    <w:color w:val="000000" w:themeColor="text1"/>
                  </w:rPr>
                  <w:t>Support</w:t>
                </w:r>
              </w:p>
            </w:tc>
            <w:tc>
              <w:tcPr>
                <w:tcW w:w="1080" w:type="dxa"/>
                <w:tcBorders>
                  <w:top w:val="single" w:sz="8" w:space="0" w:color="auto"/>
                  <w:left w:val="single" w:sz="8" w:space="0" w:color="auto"/>
                  <w:bottom w:val="single" w:sz="8" w:space="0" w:color="auto"/>
                  <w:right w:val="single" w:sz="8" w:space="0" w:color="auto"/>
                </w:tcBorders>
                <w:vAlign w:val="bottom"/>
              </w:tcPr>
              <w:p w14:paraId="7E0A11F5" w14:textId="740E2F86"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7BF32CE6" w14:textId="75CB67C8"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120BD166" w14:textId="3595072A"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17D9BE72"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6DF6A970" w14:textId="53C0F5C3" w:rsidR="0FD768E4" w:rsidRPr="006A7EEF" w:rsidRDefault="48079243" w:rsidP="0FD768E4">
                <w:pPr>
                  <w:jc w:val="center"/>
                  <w:rPr>
                    <w:color w:val="000000" w:themeColor="text1"/>
                  </w:rPr>
                </w:pPr>
                <w:r w:rsidRPr="006A7EEF">
                  <w:rPr>
                    <w:rFonts w:eastAsia="Times New Roman"/>
                    <w:color w:val="000000" w:themeColor="text1"/>
                  </w:rPr>
                  <w:t>A</w:t>
                </w:r>
              </w:p>
            </w:tc>
            <w:tc>
              <w:tcPr>
                <w:tcW w:w="1080" w:type="dxa"/>
                <w:tcBorders>
                  <w:top w:val="single" w:sz="8" w:space="0" w:color="auto"/>
                  <w:left w:val="single" w:sz="8" w:space="0" w:color="auto"/>
                  <w:bottom w:val="single" w:sz="8" w:space="0" w:color="auto"/>
                  <w:right w:val="single" w:sz="8" w:space="0" w:color="auto"/>
                </w:tcBorders>
                <w:vAlign w:val="bottom"/>
              </w:tcPr>
              <w:p w14:paraId="06105695" w14:textId="22B6F9AC"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ECDD446" w14:textId="1F36EB3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194D23A1" w14:textId="7EE2C87A" w:rsidR="0FD768E4" w:rsidRPr="006A7EEF" w:rsidRDefault="48079243" w:rsidP="0FD768E4">
                <w:pPr>
                  <w:jc w:val="center"/>
                  <w:rPr>
                    <w:color w:val="000000" w:themeColor="text1"/>
                  </w:rPr>
                </w:pPr>
                <w:r w:rsidRPr="006A7EEF">
                  <w:rPr>
                    <w:rFonts w:eastAsia="Times New Roman"/>
                    <w:color w:val="000000" w:themeColor="text1"/>
                  </w:rPr>
                  <w:t>3</w:t>
                </w:r>
              </w:p>
            </w:tc>
          </w:tr>
          <w:tr w:rsidR="006A7EEF" w:rsidRPr="006A7EEF" w14:paraId="2A3722DE"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72002E15" w14:textId="4232ACF0" w:rsidR="0FD768E4" w:rsidRPr="006A7EEF" w:rsidRDefault="48079243" w:rsidP="0FD768E4">
                <w:pPr>
                  <w:jc w:val="center"/>
                  <w:rPr>
                    <w:color w:val="000000" w:themeColor="text1"/>
                  </w:rPr>
                </w:pPr>
                <w:r w:rsidRPr="006A7EEF">
                  <w:rPr>
                    <w:rFonts w:eastAsia="Times New Roman"/>
                    <w:color w:val="000000" w:themeColor="text1"/>
                  </w:rPr>
                  <w:t>B</w:t>
                </w:r>
              </w:p>
            </w:tc>
            <w:tc>
              <w:tcPr>
                <w:tcW w:w="1080" w:type="dxa"/>
                <w:tcBorders>
                  <w:top w:val="single" w:sz="8" w:space="0" w:color="auto"/>
                  <w:left w:val="single" w:sz="8" w:space="0" w:color="auto"/>
                  <w:bottom w:val="single" w:sz="8" w:space="0" w:color="auto"/>
                  <w:right w:val="single" w:sz="8" w:space="0" w:color="auto"/>
                </w:tcBorders>
                <w:vAlign w:val="bottom"/>
              </w:tcPr>
              <w:p w14:paraId="22A247ED" w14:textId="2348046B"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4EB0D156" w14:textId="0100772D"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4DD9EC3" w14:textId="5C7315FF" w:rsidR="0FD768E4" w:rsidRPr="006A7EEF" w:rsidRDefault="48079243" w:rsidP="0FD768E4">
                <w:pPr>
                  <w:jc w:val="center"/>
                  <w:rPr>
                    <w:color w:val="000000" w:themeColor="text1"/>
                  </w:rPr>
                </w:pPr>
                <w:r w:rsidRPr="006A7EEF">
                  <w:rPr>
                    <w:rFonts w:eastAsia="Times New Roman"/>
                    <w:color w:val="000000" w:themeColor="text1"/>
                  </w:rPr>
                  <w:t>1/2</w:t>
                </w:r>
              </w:p>
            </w:tc>
          </w:tr>
          <w:tr w:rsidR="0FD768E4" w:rsidRPr="006A7EEF" w14:paraId="00DD957B" w14:textId="77777777" w:rsidTr="43B183DF">
            <w:trPr>
              <w:trHeight w:val="315"/>
              <w:jc w:val="center"/>
            </w:trPr>
            <w:tc>
              <w:tcPr>
                <w:tcW w:w="1530" w:type="dxa"/>
                <w:tcBorders>
                  <w:top w:val="single" w:sz="8" w:space="0" w:color="auto"/>
                  <w:left w:val="single" w:sz="8" w:space="0" w:color="auto"/>
                  <w:bottom w:val="single" w:sz="8" w:space="0" w:color="auto"/>
                  <w:right w:val="single" w:sz="8" w:space="0" w:color="auto"/>
                </w:tcBorders>
                <w:vAlign w:val="bottom"/>
              </w:tcPr>
              <w:p w14:paraId="6D9ECA09" w14:textId="6C20757A" w:rsidR="0FD768E4" w:rsidRPr="006A7EEF" w:rsidRDefault="48079243" w:rsidP="0FD768E4">
                <w:pPr>
                  <w:jc w:val="center"/>
                  <w:rPr>
                    <w:color w:val="000000" w:themeColor="text1"/>
                  </w:rPr>
                </w:pPr>
                <w:r w:rsidRPr="006A7EEF">
                  <w:rPr>
                    <w:rFonts w:eastAsia="Times New Roman"/>
                    <w:color w:val="000000" w:themeColor="text1"/>
                  </w:rPr>
                  <w:t>C</w:t>
                </w:r>
              </w:p>
            </w:tc>
            <w:tc>
              <w:tcPr>
                <w:tcW w:w="1080" w:type="dxa"/>
                <w:tcBorders>
                  <w:top w:val="single" w:sz="8" w:space="0" w:color="auto"/>
                  <w:left w:val="single" w:sz="8" w:space="0" w:color="auto"/>
                  <w:bottom w:val="single" w:sz="8" w:space="0" w:color="auto"/>
                  <w:right w:val="single" w:sz="8" w:space="0" w:color="auto"/>
                </w:tcBorders>
                <w:vAlign w:val="bottom"/>
              </w:tcPr>
              <w:p w14:paraId="08F6D411" w14:textId="28176EFC"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2D4B7337" w14:textId="05CB2D9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6F83893B" w14:textId="58C947C6" w:rsidR="0FD768E4" w:rsidRPr="006A7EEF" w:rsidRDefault="48079243" w:rsidP="0FD768E4">
                <w:pPr>
                  <w:jc w:val="center"/>
                  <w:rPr>
                    <w:color w:val="000000" w:themeColor="text1"/>
                  </w:rPr>
                </w:pPr>
                <w:r w:rsidRPr="006A7EEF">
                  <w:rPr>
                    <w:rFonts w:eastAsia="Times New Roman"/>
                    <w:color w:val="000000" w:themeColor="text1"/>
                  </w:rPr>
                  <w:t>1</w:t>
                </w:r>
              </w:p>
            </w:tc>
          </w:tr>
        </w:tbl>
        <w:p w14:paraId="2A33C570" w14:textId="2B5F8D71" w:rsidR="43B183DF" w:rsidRDefault="43B183DF"/>
        <w:p w14:paraId="551E56E7" w14:textId="6BCF5D8F" w:rsidR="004905B8" w:rsidRPr="006A7EEF" w:rsidDel="00292835" w:rsidRDefault="004905B8" w:rsidP="0FD768E4">
          <w:pPr>
            <w:rPr>
              <w:color w:val="000000" w:themeColor="text1"/>
            </w:rPr>
          </w:pPr>
        </w:p>
        <w:p w14:paraId="53B8ADDE" w14:textId="2B3CE839" w:rsidR="004905B8" w:rsidRPr="006A7EEF" w:rsidDel="00292835" w:rsidRDefault="4A43396B" w:rsidP="346C4BC1">
          <w:pPr>
            <w:pStyle w:val="Caption"/>
            <w:rPr>
              <w:color w:val="000000" w:themeColor="text1"/>
            </w:rPr>
          </w:pPr>
          <w:bookmarkStart w:id="410" w:name="_Toc114146665"/>
          <w:r w:rsidRPr="006A7EEF">
            <w:rPr>
              <w:color w:val="000000" w:themeColor="text1"/>
            </w:rPr>
            <w:t>Table 17: Alternative matrix values for Reliability</w:t>
          </w:r>
          <w:bookmarkEnd w:id="410"/>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4558DD60"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5CC2A4E6" w14:textId="2397EA07" w:rsidR="0FD768E4" w:rsidRPr="006A7EEF" w:rsidRDefault="48079243" w:rsidP="0FD768E4">
                <w:pPr>
                  <w:jc w:val="center"/>
                  <w:rPr>
                    <w:color w:val="000000" w:themeColor="text1"/>
                  </w:rPr>
                </w:pPr>
                <w:r w:rsidRPr="006A7EEF">
                  <w:rPr>
                    <w:rFonts w:eastAsia="Times New Roman"/>
                    <w:color w:val="000000" w:themeColor="text1"/>
                  </w:rPr>
                  <w:t>Reliability</w:t>
                </w:r>
              </w:p>
            </w:tc>
            <w:tc>
              <w:tcPr>
                <w:tcW w:w="1305" w:type="dxa"/>
                <w:tcBorders>
                  <w:top w:val="single" w:sz="8" w:space="0" w:color="auto"/>
                  <w:left w:val="single" w:sz="8" w:space="0" w:color="auto"/>
                  <w:bottom w:val="single" w:sz="8" w:space="0" w:color="auto"/>
                  <w:right w:val="single" w:sz="8" w:space="0" w:color="auto"/>
                </w:tcBorders>
                <w:vAlign w:val="bottom"/>
              </w:tcPr>
              <w:p w14:paraId="04DCEBC4" w14:textId="3689F7C8"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683B0BC" w14:textId="0FD7AEEC"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F29370D" w14:textId="5C248C0F"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0DC004FB"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2F026A41" w14:textId="0A6C6DF2"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75A6B8C" w14:textId="410366F4"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951B1A8" w14:textId="1E981EC0"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289D9093" w14:textId="07B4B385" w:rsidR="0FD768E4" w:rsidRPr="006A7EEF" w:rsidRDefault="48079243" w:rsidP="0FD768E4">
                <w:pPr>
                  <w:jc w:val="center"/>
                  <w:rPr>
                    <w:color w:val="000000" w:themeColor="text1"/>
                  </w:rPr>
                </w:pPr>
                <w:r w:rsidRPr="006A7EEF">
                  <w:rPr>
                    <w:rFonts w:eastAsia="Times New Roman"/>
                    <w:color w:val="000000" w:themeColor="text1"/>
                  </w:rPr>
                  <w:t>4</w:t>
                </w:r>
              </w:p>
            </w:tc>
          </w:tr>
          <w:tr w:rsidR="006A7EEF" w:rsidRPr="006A7EEF" w14:paraId="5C41D329"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25F1DA4" w14:textId="2D86F7F0"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78297D2E" w14:textId="2E2060E3"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038CC98E" w14:textId="10544531"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165AF07" w14:textId="660AC338"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1D807F98"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76203F64" w14:textId="1B9C1508"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4A9BD0CB" w14:textId="41A11FDB" w:rsidR="0FD768E4" w:rsidRPr="006A7EEF" w:rsidRDefault="48079243" w:rsidP="0FD768E4">
                <w:pPr>
                  <w:jc w:val="center"/>
                  <w:rPr>
                    <w:color w:val="000000" w:themeColor="text1"/>
                  </w:rPr>
                </w:pPr>
                <w:r w:rsidRPr="006A7EEF">
                  <w:rPr>
                    <w:rFonts w:eastAsia="Times New Roman"/>
                    <w:color w:val="000000" w:themeColor="text1"/>
                  </w:rPr>
                  <w:t>1/4</w:t>
                </w:r>
              </w:p>
            </w:tc>
            <w:tc>
              <w:tcPr>
                <w:tcW w:w="1305" w:type="dxa"/>
                <w:tcBorders>
                  <w:top w:val="single" w:sz="8" w:space="0" w:color="auto"/>
                  <w:left w:val="single" w:sz="8" w:space="0" w:color="auto"/>
                  <w:bottom w:val="single" w:sz="8" w:space="0" w:color="auto"/>
                  <w:right w:val="single" w:sz="8" w:space="0" w:color="auto"/>
                </w:tcBorders>
                <w:vAlign w:val="bottom"/>
              </w:tcPr>
              <w:p w14:paraId="6F6B1AF6" w14:textId="1AC156DF"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2E3E69A0" w14:textId="07030E71" w:rsidR="0FD768E4" w:rsidRPr="006A7EEF" w:rsidRDefault="48079243" w:rsidP="0FD768E4">
                <w:pPr>
                  <w:jc w:val="center"/>
                  <w:rPr>
                    <w:color w:val="000000" w:themeColor="text1"/>
                  </w:rPr>
                </w:pPr>
                <w:r w:rsidRPr="006A7EEF">
                  <w:rPr>
                    <w:rFonts w:eastAsia="Times New Roman"/>
                    <w:color w:val="000000" w:themeColor="text1"/>
                  </w:rPr>
                  <w:t>1</w:t>
                </w:r>
              </w:p>
            </w:tc>
          </w:tr>
        </w:tbl>
        <w:p w14:paraId="14EAD8C0" w14:textId="196A2688" w:rsidR="43B183DF" w:rsidRDefault="43B183DF"/>
        <w:p w14:paraId="426E281B" w14:textId="75D42CC6"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601B296F" w14:textId="57DC3FB1" w:rsidR="004905B8" w:rsidRPr="006A7EEF" w:rsidDel="00292835" w:rsidRDefault="4A43396B" w:rsidP="346C4BC1">
          <w:pPr>
            <w:pStyle w:val="Caption"/>
            <w:rPr>
              <w:color w:val="000000" w:themeColor="text1"/>
            </w:rPr>
          </w:pPr>
          <w:bookmarkStart w:id="411" w:name="_Toc114146666"/>
          <w:r w:rsidRPr="006A7EEF">
            <w:rPr>
              <w:color w:val="000000" w:themeColor="text1"/>
            </w:rPr>
            <w:lastRenderedPageBreak/>
            <w:t>Table 18: Alternative matrix values for Integration</w:t>
          </w:r>
          <w:bookmarkEnd w:id="411"/>
        </w:p>
        <w:tbl>
          <w:tblPr>
            <w:tblW w:w="5220" w:type="dxa"/>
            <w:jc w:val="center"/>
            <w:tblLayout w:type="fixed"/>
            <w:tblLook w:val="04A0" w:firstRow="1" w:lastRow="0" w:firstColumn="1" w:lastColumn="0" w:noHBand="0" w:noVBand="1"/>
          </w:tblPr>
          <w:tblGrid>
            <w:gridCol w:w="1590"/>
            <w:gridCol w:w="1230"/>
            <w:gridCol w:w="1170"/>
            <w:gridCol w:w="1230"/>
          </w:tblGrid>
          <w:tr w:rsidR="006A7EEF" w:rsidRPr="006A7EEF" w14:paraId="6AAB2F75"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89D8F27" w14:textId="3A876DE6" w:rsidR="0FD768E4" w:rsidRPr="006A7EEF" w:rsidRDefault="6DC8BB74" w:rsidP="6DC8BB74">
                <w:pPr>
                  <w:spacing w:line="259" w:lineRule="auto"/>
                  <w:jc w:val="center"/>
                  <w:rPr>
                    <w:color w:val="000000" w:themeColor="text1"/>
                  </w:rPr>
                </w:pPr>
                <w:r w:rsidRPr="006A7EEF">
                  <w:rPr>
                    <w:rFonts w:eastAsia="Times New Roman"/>
                    <w:color w:val="000000" w:themeColor="text1"/>
                  </w:rPr>
                  <w:t>Material Discrimination</w:t>
                </w:r>
              </w:p>
            </w:tc>
            <w:tc>
              <w:tcPr>
                <w:tcW w:w="1230" w:type="dxa"/>
                <w:tcBorders>
                  <w:top w:val="single" w:sz="8" w:space="0" w:color="auto"/>
                  <w:left w:val="single" w:sz="8" w:space="0" w:color="auto"/>
                  <w:bottom w:val="single" w:sz="8" w:space="0" w:color="auto"/>
                  <w:right w:val="single" w:sz="8" w:space="0" w:color="auto"/>
                </w:tcBorders>
                <w:vAlign w:val="bottom"/>
              </w:tcPr>
              <w:p w14:paraId="5E0BF9B9" w14:textId="6A9AA638" w:rsidR="0FD768E4" w:rsidRPr="006A7EEF" w:rsidRDefault="48079243" w:rsidP="0FD768E4">
                <w:pPr>
                  <w:jc w:val="center"/>
                  <w:rPr>
                    <w:color w:val="000000" w:themeColor="text1"/>
                  </w:rPr>
                </w:pPr>
                <w:r w:rsidRPr="006A7EEF">
                  <w:rPr>
                    <w:rFonts w:eastAsia="Times New Roman"/>
                    <w:color w:val="000000" w:themeColor="text1"/>
                  </w:rPr>
                  <w:t>A</w:t>
                </w:r>
              </w:p>
            </w:tc>
            <w:tc>
              <w:tcPr>
                <w:tcW w:w="1170" w:type="dxa"/>
                <w:tcBorders>
                  <w:top w:val="single" w:sz="8" w:space="0" w:color="auto"/>
                  <w:left w:val="single" w:sz="8" w:space="0" w:color="auto"/>
                  <w:bottom w:val="single" w:sz="8" w:space="0" w:color="auto"/>
                  <w:right w:val="single" w:sz="8" w:space="0" w:color="auto"/>
                </w:tcBorders>
                <w:vAlign w:val="bottom"/>
              </w:tcPr>
              <w:p w14:paraId="23837BBA" w14:textId="49808C04" w:rsidR="0FD768E4" w:rsidRPr="006A7EEF" w:rsidRDefault="48079243" w:rsidP="0FD768E4">
                <w:pPr>
                  <w:jc w:val="center"/>
                  <w:rPr>
                    <w:color w:val="000000" w:themeColor="text1"/>
                  </w:rPr>
                </w:pPr>
                <w:r w:rsidRPr="006A7EEF">
                  <w:rPr>
                    <w:rFonts w:eastAsia="Times New Roman"/>
                    <w:color w:val="000000" w:themeColor="text1"/>
                  </w:rPr>
                  <w:t>B</w:t>
                </w:r>
              </w:p>
            </w:tc>
            <w:tc>
              <w:tcPr>
                <w:tcW w:w="1230" w:type="dxa"/>
                <w:tcBorders>
                  <w:top w:val="single" w:sz="8" w:space="0" w:color="auto"/>
                  <w:left w:val="single" w:sz="8" w:space="0" w:color="auto"/>
                  <w:bottom w:val="single" w:sz="8" w:space="0" w:color="auto"/>
                  <w:right w:val="single" w:sz="8" w:space="0" w:color="auto"/>
                </w:tcBorders>
                <w:vAlign w:val="bottom"/>
              </w:tcPr>
              <w:p w14:paraId="2FFC46BE" w14:textId="1DE4973F"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39D3E73A"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B735078" w14:textId="3CFE051D" w:rsidR="0FD768E4" w:rsidRPr="006A7EEF" w:rsidRDefault="48079243" w:rsidP="0FD768E4">
                <w:pPr>
                  <w:jc w:val="center"/>
                  <w:rPr>
                    <w:color w:val="000000" w:themeColor="text1"/>
                  </w:rPr>
                </w:pPr>
                <w:r w:rsidRPr="006A7EEF">
                  <w:rPr>
                    <w:rFonts w:eastAsia="Times New Roman"/>
                    <w:color w:val="000000" w:themeColor="text1"/>
                  </w:rPr>
                  <w:t>A</w:t>
                </w:r>
              </w:p>
            </w:tc>
            <w:tc>
              <w:tcPr>
                <w:tcW w:w="1230" w:type="dxa"/>
                <w:tcBorders>
                  <w:top w:val="single" w:sz="8" w:space="0" w:color="auto"/>
                  <w:left w:val="single" w:sz="8" w:space="0" w:color="auto"/>
                  <w:bottom w:val="single" w:sz="8" w:space="0" w:color="auto"/>
                  <w:right w:val="single" w:sz="8" w:space="0" w:color="auto"/>
                </w:tcBorders>
                <w:vAlign w:val="bottom"/>
              </w:tcPr>
              <w:p w14:paraId="53250477" w14:textId="1C1F27B5" w:rsidR="0FD768E4" w:rsidRPr="006A7EEF" w:rsidRDefault="48079243" w:rsidP="0FD768E4">
                <w:pPr>
                  <w:jc w:val="center"/>
                  <w:rPr>
                    <w:color w:val="000000" w:themeColor="text1"/>
                  </w:rPr>
                </w:pPr>
                <w:r w:rsidRPr="006A7EEF">
                  <w:rPr>
                    <w:rFonts w:eastAsia="Times New Roman"/>
                    <w:color w:val="000000" w:themeColor="text1"/>
                  </w:rPr>
                  <w:t>1</w:t>
                </w:r>
              </w:p>
            </w:tc>
            <w:tc>
              <w:tcPr>
                <w:tcW w:w="1170" w:type="dxa"/>
                <w:tcBorders>
                  <w:top w:val="single" w:sz="8" w:space="0" w:color="auto"/>
                  <w:left w:val="single" w:sz="8" w:space="0" w:color="auto"/>
                  <w:bottom w:val="single" w:sz="8" w:space="0" w:color="auto"/>
                  <w:right w:val="single" w:sz="8" w:space="0" w:color="auto"/>
                </w:tcBorders>
                <w:vAlign w:val="bottom"/>
              </w:tcPr>
              <w:p w14:paraId="4B376894" w14:textId="4A03A1D7" w:rsidR="0FD768E4" w:rsidRPr="006A7EEF" w:rsidRDefault="6DC8BB74" w:rsidP="6DC8BB74">
                <w:pPr>
                  <w:spacing w:line="259" w:lineRule="auto"/>
                  <w:jc w:val="center"/>
                  <w:rPr>
                    <w:color w:val="000000" w:themeColor="text1"/>
                  </w:rPr>
                </w:pPr>
                <w:r w:rsidRPr="006A7EEF">
                  <w:rPr>
                    <w:rFonts w:eastAsia="Times New Roman"/>
                    <w:color w:val="000000" w:themeColor="text1"/>
                  </w:rPr>
                  <w:t>1/2</w:t>
                </w:r>
              </w:p>
            </w:tc>
            <w:tc>
              <w:tcPr>
                <w:tcW w:w="1230" w:type="dxa"/>
                <w:tcBorders>
                  <w:top w:val="single" w:sz="8" w:space="0" w:color="auto"/>
                  <w:left w:val="single" w:sz="8" w:space="0" w:color="auto"/>
                  <w:bottom w:val="single" w:sz="8" w:space="0" w:color="auto"/>
                  <w:right w:val="single" w:sz="8" w:space="0" w:color="auto"/>
                </w:tcBorders>
                <w:vAlign w:val="bottom"/>
              </w:tcPr>
              <w:p w14:paraId="6651F072" w14:textId="48AB30BE" w:rsidR="0FD768E4" w:rsidRPr="006A7EEF" w:rsidRDefault="6DC8BB74" w:rsidP="0FD768E4">
                <w:pPr>
                  <w:jc w:val="center"/>
                  <w:rPr>
                    <w:color w:val="000000" w:themeColor="text1"/>
                  </w:rPr>
                </w:pPr>
                <w:r w:rsidRPr="006A7EEF">
                  <w:rPr>
                    <w:rFonts w:eastAsia="Times New Roman"/>
                    <w:color w:val="000000" w:themeColor="text1"/>
                  </w:rPr>
                  <w:t>1/2</w:t>
                </w:r>
              </w:p>
            </w:tc>
          </w:tr>
          <w:tr w:rsidR="006A7EEF" w:rsidRPr="006A7EEF" w14:paraId="24208BEF"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37F09E5B" w14:textId="65E28CA4" w:rsidR="0FD768E4" w:rsidRPr="006A7EEF" w:rsidRDefault="48079243" w:rsidP="0FD768E4">
                <w:pPr>
                  <w:jc w:val="center"/>
                  <w:rPr>
                    <w:color w:val="000000" w:themeColor="text1"/>
                  </w:rPr>
                </w:pPr>
                <w:r w:rsidRPr="006A7EEF">
                  <w:rPr>
                    <w:rFonts w:eastAsia="Times New Roman"/>
                    <w:color w:val="000000" w:themeColor="text1"/>
                  </w:rPr>
                  <w:t>B</w:t>
                </w:r>
              </w:p>
            </w:tc>
            <w:tc>
              <w:tcPr>
                <w:tcW w:w="1230" w:type="dxa"/>
                <w:tcBorders>
                  <w:top w:val="single" w:sz="8" w:space="0" w:color="auto"/>
                  <w:left w:val="single" w:sz="8" w:space="0" w:color="auto"/>
                  <w:bottom w:val="single" w:sz="8" w:space="0" w:color="auto"/>
                  <w:right w:val="single" w:sz="8" w:space="0" w:color="auto"/>
                </w:tcBorders>
                <w:vAlign w:val="bottom"/>
              </w:tcPr>
              <w:p w14:paraId="4DA0559A" w14:textId="1D359C74" w:rsidR="0FD768E4" w:rsidRPr="006A7EEF" w:rsidRDefault="6DC8BB74" w:rsidP="6DC8BB74">
                <w:pPr>
                  <w:spacing w:line="259" w:lineRule="auto"/>
                  <w:jc w:val="center"/>
                  <w:rPr>
                    <w:color w:val="000000" w:themeColor="text1"/>
                  </w:rPr>
                </w:pPr>
                <w:r w:rsidRPr="006A7EEF">
                  <w:rPr>
                    <w:rFonts w:eastAsia="Times New Roman"/>
                    <w:color w:val="000000" w:themeColor="text1"/>
                  </w:rPr>
                  <w:t>2</w:t>
                </w:r>
              </w:p>
            </w:tc>
            <w:tc>
              <w:tcPr>
                <w:tcW w:w="1170" w:type="dxa"/>
                <w:tcBorders>
                  <w:top w:val="single" w:sz="8" w:space="0" w:color="auto"/>
                  <w:left w:val="single" w:sz="8" w:space="0" w:color="auto"/>
                  <w:bottom w:val="single" w:sz="8" w:space="0" w:color="auto"/>
                  <w:right w:val="single" w:sz="8" w:space="0" w:color="auto"/>
                </w:tcBorders>
                <w:vAlign w:val="bottom"/>
              </w:tcPr>
              <w:p w14:paraId="56ACEBCB" w14:textId="29D38883" w:rsidR="0FD768E4" w:rsidRPr="006A7EEF" w:rsidRDefault="48079243" w:rsidP="0FD768E4">
                <w:pPr>
                  <w:jc w:val="center"/>
                  <w:rPr>
                    <w:color w:val="000000" w:themeColor="text1"/>
                  </w:rPr>
                </w:pPr>
                <w:r w:rsidRPr="006A7EEF">
                  <w:rPr>
                    <w:rFonts w:eastAsia="Times New Roman"/>
                    <w:color w:val="000000" w:themeColor="text1"/>
                  </w:rPr>
                  <w:t>1</w:t>
                </w:r>
              </w:p>
            </w:tc>
            <w:tc>
              <w:tcPr>
                <w:tcW w:w="1230" w:type="dxa"/>
                <w:tcBorders>
                  <w:top w:val="single" w:sz="8" w:space="0" w:color="auto"/>
                  <w:left w:val="single" w:sz="8" w:space="0" w:color="auto"/>
                  <w:bottom w:val="single" w:sz="8" w:space="0" w:color="auto"/>
                  <w:right w:val="single" w:sz="8" w:space="0" w:color="auto"/>
                </w:tcBorders>
                <w:vAlign w:val="bottom"/>
              </w:tcPr>
              <w:p w14:paraId="04854D9F" w14:textId="34EA5CF4"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4B2E4D2" w14:textId="77777777" w:rsidTr="43B183DF">
            <w:trPr>
              <w:trHeight w:val="315"/>
              <w:jc w:val="center"/>
            </w:trPr>
            <w:tc>
              <w:tcPr>
                <w:tcW w:w="1590" w:type="dxa"/>
                <w:tcBorders>
                  <w:top w:val="single" w:sz="8" w:space="0" w:color="auto"/>
                  <w:left w:val="single" w:sz="8" w:space="0" w:color="auto"/>
                  <w:bottom w:val="single" w:sz="8" w:space="0" w:color="auto"/>
                  <w:right w:val="single" w:sz="8" w:space="0" w:color="auto"/>
                </w:tcBorders>
                <w:vAlign w:val="bottom"/>
              </w:tcPr>
              <w:p w14:paraId="210681C3" w14:textId="28D0F51E" w:rsidR="0FD768E4" w:rsidRPr="006A7EEF" w:rsidRDefault="48079243" w:rsidP="0FD768E4">
                <w:pPr>
                  <w:jc w:val="center"/>
                  <w:rPr>
                    <w:color w:val="000000" w:themeColor="text1"/>
                  </w:rPr>
                </w:pPr>
                <w:r w:rsidRPr="006A7EEF">
                  <w:rPr>
                    <w:rFonts w:eastAsia="Times New Roman"/>
                    <w:color w:val="000000" w:themeColor="text1"/>
                  </w:rPr>
                  <w:t>C</w:t>
                </w:r>
              </w:p>
            </w:tc>
            <w:tc>
              <w:tcPr>
                <w:tcW w:w="1230" w:type="dxa"/>
                <w:tcBorders>
                  <w:top w:val="single" w:sz="8" w:space="0" w:color="auto"/>
                  <w:left w:val="single" w:sz="8" w:space="0" w:color="auto"/>
                  <w:bottom w:val="single" w:sz="8" w:space="0" w:color="auto"/>
                  <w:right w:val="single" w:sz="8" w:space="0" w:color="auto"/>
                </w:tcBorders>
                <w:vAlign w:val="bottom"/>
              </w:tcPr>
              <w:p w14:paraId="43E23F52" w14:textId="55CFEA08" w:rsidR="0FD768E4" w:rsidRPr="006A7EEF" w:rsidRDefault="6DC8BB74" w:rsidP="6DC8BB74">
                <w:pPr>
                  <w:spacing w:line="259" w:lineRule="auto"/>
                  <w:jc w:val="center"/>
                  <w:rPr>
                    <w:color w:val="000000" w:themeColor="text1"/>
                  </w:rPr>
                </w:pPr>
                <w:r w:rsidRPr="006A7EEF">
                  <w:rPr>
                    <w:rFonts w:eastAsia="Times New Roman"/>
                    <w:color w:val="000000" w:themeColor="text1"/>
                  </w:rPr>
                  <w:t>2</w:t>
                </w:r>
              </w:p>
            </w:tc>
            <w:tc>
              <w:tcPr>
                <w:tcW w:w="1170" w:type="dxa"/>
                <w:tcBorders>
                  <w:top w:val="single" w:sz="8" w:space="0" w:color="auto"/>
                  <w:left w:val="single" w:sz="8" w:space="0" w:color="auto"/>
                  <w:bottom w:val="single" w:sz="8" w:space="0" w:color="auto"/>
                  <w:right w:val="single" w:sz="8" w:space="0" w:color="auto"/>
                </w:tcBorders>
                <w:vAlign w:val="bottom"/>
              </w:tcPr>
              <w:p w14:paraId="69D7A1BF" w14:textId="38D74E9D" w:rsidR="0FD768E4" w:rsidRPr="006A7EEF" w:rsidRDefault="48079243" w:rsidP="0FD768E4">
                <w:pPr>
                  <w:jc w:val="center"/>
                  <w:rPr>
                    <w:color w:val="000000" w:themeColor="text1"/>
                  </w:rPr>
                </w:pPr>
                <w:r w:rsidRPr="006A7EEF">
                  <w:rPr>
                    <w:rFonts w:eastAsia="Times New Roman"/>
                    <w:color w:val="000000" w:themeColor="text1"/>
                  </w:rPr>
                  <w:t>2</w:t>
                </w:r>
              </w:p>
            </w:tc>
            <w:tc>
              <w:tcPr>
                <w:tcW w:w="1230" w:type="dxa"/>
                <w:tcBorders>
                  <w:top w:val="single" w:sz="8" w:space="0" w:color="auto"/>
                  <w:left w:val="single" w:sz="8" w:space="0" w:color="auto"/>
                  <w:bottom w:val="single" w:sz="8" w:space="0" w:color="auto"/>
                  <w:right w:val="single" w:sz="8" w:space="0" w:color="auto"/>
                </w:tcBorders>
                <w:vAlign w:val="bottom"/>
              </w:tcPr>
              <w:p w14:paraId="35754BF4" w14:textId="64B10677" w:rsidR="0FD768E4" w:rsidRPr="006A7EEF" w:rsidRDefault="48079243" w:rsidP="0FD768E4">
                <w:pPr>
                  <w:jc w:val="center"/>
                  <w:rPr>
                    <w:color w:val="000000" w:themeColor="text1"/>
                  </w:rPr>
                </w:pPr>
                <w:r w:rsidRPr="006A7EEF">
                  <w:rPr>
                    <w:rFonts w:eastAsia="Times New Roman"/>
                    <w:color w:val="000000" w:themeColor="text1"/>
                  </w:rPr>
                  <w:t>1</w:t>
                </w:r>
              </w:p>
            </w:tc>
          </w:tr>
        </w:tbl>
        <w:p w14:paraId="24A9AD56" w14:textId="6C6813E2" w:rsidR="43B183DF" w:rsidRDefault="43B183DF"/>
        <w:p w14:paraId="54C55EC5" w14:textId="211533E7"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5478BA4" w14:textId="35B8C73B" w:rsidR="004905B8" w:rsidRPr="006A7EEF" w:rsidDel="00292835" w:rsidRDefault="4A43396B" w:rsidP="346C4BC1">
          <w:pPr>
            <w:pStyle w:val="Caption"/>
            <w:rPr>
              <w:color w:val="000000" w:themeColor="text1"/>
            </w:rPr>
          </w:pPr>
          <w:bookmarkStart w:id="412" w:name="_Toc114146667"/>
          <w:r w:rsidRPr="006A7EEF">
            <w:rPr>
              <w:color w:val="000000" w:themeColor="text1"/>
            </w:rPr>
            <w:t>Table 19: Alternative matrix values for Cost</w:t>
          </w:r>
          <w:bookmarkEnd w:id="412"/>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768202DF"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3384C948" w14:textId="08F851CD" w:rsidR="0FD768E4" w:rsidRPr="006A7EEF" w:rsidRDefault="48079243" w:rsidP="0FD768E4">
                <w:pPr>
                  <w:jc w:val="center"/>
                  <w:rPr>
                    <w:color w:val="000000" w:themeColor="text1"/>
                  </w:rPr>
                </w:pPr>
                <w:r w:rsidRPr="006A7EEF">
                  <w:rPr>
                    <w:rFonts w:eastAsia="Times New Roman"/>
                    <w:color w:val="000000" w:themeColor="text1"/>
                  </w:rPr>
                  <w:t>Cost</w:t>
                </w:r>
              </w:p>
            </w:tc>
            <w:tc>
              <w:tcPr>
                <w:tcW w:w="1305" w:type="dxa"/>
                <w:tcBorders>
                  <w:top w:val="single" w:sz="8" w:space="0" w:color="auto"/>
                  <w:left w:val="single" w:sz="8" w:space="0" w:color="auto"/>
                  <w:bottom w:val="single" w:sz="8" w:space="0" w:color="auto"/>
                  <w:right w:val="single" w:sz="8" w:space="0" w:color="auto"/>
                </w:tcBorders>
                <w:vAlign w:val="bottom"/>
              </w:tcPr>
              <w:p w14:paraId="0F2A0828" w14:textId="5CF2EA05"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76828B9C" w14:textId="25FD6E43"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7C9BB397" w14:textId="3E5E89FA"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0D797BA4"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C3DCCDE" w14:textId="5B209F19"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0CD7687" w14:textId="525D591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7B7B370A" w14:textId="71340BC2"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3FB7B5A0" w14:textId="2A0947AE" w:rsidR="0FD768E4" w:rsidRPr="006A7EEF" w:rsidRDefault="48079243" w:rsidP="0FD768E4">
                <w:pPr>
                  <w:jc w:val="center"/>
                  <w:rPr>
                    <w:color w:val="000000" w:themeColor="text1"/>
                  </w:rPr>
                </w:pPr>
                <w:r w:rsidRPr="006A7EEF">
                  <w:rPr>
                    <w:rFonts w:eastAsia="Times New Roman"/>
                    <w:color w:val="000000" w:themeColor="text1"/>
                  </w:rPr>
                  <w:t>5</w:t>
                </w:r>
              </w:p>
            </w:tc>
          </w:tr>
          <w:tr w:rsidR="006A7EEF" w:rsidRPr="006A7EEF" w14:paraId="4D24E16E"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C038D72" w14:textId="3859DD0F"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FD732D8" w14:textId="506F98DC"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4BC30502" w14:textId="348B5F7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5043DFD8" w14:textId="45FDD36B" w:rsidR="0FD768E4" w:rsidRPr="006A7EEF" w:rsidRDefault="48079243" w:rsidP="0FD768E4">
                <w:pPr>
                  <w:jc w:val="center"/>
                  <w:rPr>
                    <w:color w:val="000000" w:themeColor="text1"/>
                  </w:rPr>
                </w:pPr>
                <w:r w:rsidRPr="006A7EEF">
                  <w:rPr>
                    <w:rFonts w:eastAsia="Times New Roman"/>
                    <w:color w:val="000000" w:themeColor="text1"/>
                  </w:rPr>
                  <w:t>3</w:t>
                </w:r>
              </w:p>
            </w:tc>
          </w:tr>
          <w:tr w:rsidR="0FD768E4" w:rsidRPr="006A7EEF" w14:paraId="7AE2FF75" w14:textId="77777777" w:rsidTr="004F24E9">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1A4E4B40" w14:textId="778D9781"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2A4E4BEB" w14:textId="5CFC08BC" w:rsidR="0FD768E4" w:rsidRPr="006A7EEF" w:rsidRDefault="48079243" w:rsidP="0FD768E4">
                <w:pPr>
                  <w:jc w:val="center"/>
                  <w:rPr>
                    <w:color w:val="000000" w:themeColor="text1"/>
                  </w:rPr>
                </w:pPr>
                <w:r w:rsidRPr="006A7EEF">
                  <w:rPr>
                    <w:rFonts w:eastAsia="Times New Roman"/>
                    <w:color w:val="000000" w:themeColor="text1"/>
                  </w:rPr>
                  <w:t>1/5</w:t>
                </w:r>
              </w:p>
            </w:tc>
            <w:tc>
              <w:tcPr>
                <w:tcW w:w="1305" w:type="dxa"/>
                <w:tcBorders>
                  <w:top w:val="single" w:sz="8" w:space="0" w:color="auto"/>
                  <w:left w:val="single" w:sz="8" w:space="0" w:color="auto"/>
                  <w:bottom w:val="single" w:sz="8" w:space="0" w:color="auto"/>
                  <w:right w:val="single" w:sz="8" w:space="0" w:color="auto"/>
                </w:tcBorders>
                <w:vAlign w:val="bottom"/>
              </w:tcPr>
              <w:p w14:paraId="173EA494" w14:textId="3CBC36A9" w:rsidR="0FD768E4" w:rsidRPr="006A7EEF" w:rsidRDefault="48079243" w:rsidP="0FD768E4">
                <w:pPr>
                  <w:jc w:val="center"/>
                  <w:rPr>
                    <w:color w:val="000000" w:themeColor="text1"/>
                  </w:rPr>
                </w:pPr>
                <w:r w:rsidRPr="006A7EEF">
                  <w:rPr>
                    <w:rFonts w:eastAsia="Times New Roman"/>
                    <w:color w:val="000000" w:themeColor="text1"/>
                  </w:rPr>
                  <w:t>1/3</w:t>
                </w:r>
              </w:p>
            </w:tc>
            <w:tc>
              <w:tcPr>
                <w:tcW w:w="1305" w:type="dxa"/>
                <w:tcBorders>
                  <w:top w:val="single" w:sz="8" w:space="0" w:color="auto"/>
                  <w:left w:val="single" w:sz="8" w:space="0" w:color="auto"/>
                  <w:bottom w:val="single" w:sz="8" w:space="0" w:color="auto"/>
                  <w:right w:val="single" w:sz="8" w:space="0" w:color="auto"/>
                </w:tcBorders>
                <w:vAlign w:val="bottom"/>
              </w:tcPr>
              <w:p w14:paraId="5069713A" w14:textId="1D36EE6A" w:rsidR="0FD768E4" w:rsidRPr="006A7EEF" w:rsidRDefault="48079243" w:rsidP="0FD768E4">
                <w:pPr>
                  <w:jc w:val="center"/>
                  <w:rPr>
                    <w:color w:val="000000" w:themeColor="text1"/>
                  </w:rPr>
                </w:pPr>
                <w:r w:rsidRPr="006A7EEF">
                  <w:rPr>
                    <w:rFonts w:eastAsia="Times New Roman"/>
                    <w:color w:val="000000" w:themeColor="text1"/>
                  </w:rPr>
                  <w:t>1</w:t>
                </w:r>
              </w:p>
            </w:tc>
          </w:tr>
        </w:tbl>
        <w:p w14:paraId="2AC70844" w14:textId="77777777" w:rsidR="00E8072A" w:rsidRPr="006A7EEF" w:rsidRDefault="00E8072A" w:rsidP="00E8072A">
          <w:pPr>
            <w:pStyle w:val="Caption"/>
            <w:rPr>
              <w:color w:val="000000" w:themeColor="text1"/>
            </w:rPr>
          </w:pPr>
        </w:p>
        <w:p w14:paraId="2075529C" w14:textId="46E9018F" w:rsidR="00446DF3" w:rsidRPr="006A7EEF" w:rsidDel="00292835" w:rsidRDefault="4A43396B" w:rsidP="346C4BC1">
          <w:pPr>
            <w:pStyle w:val="Caption"/>
            <w:rPr>
              <w:color w:val="000000" w:themeColor="text1"/>
            </w:rPr>
          </w:pPr>
          <w:bookmarkStart w:id="413" w:name="_Toc114146668"/>
          <w:r w:rsidRPr="006A7EEF">
            <w:rPr>
              <w:color w:val="000000" w:themeColor="text1"/>
            </w:rPr>
            <w:t>Table 20: Alternative matrix values for Spatial Resolution</w:t>
          </w:r>
          <w:bookmarkEnd w:id="413"/>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4C64FCBC"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424A0C71" w14:textId="6EDBD762" w:rsidR="0FD768E4" w:rsidRPr="006A7EEF" w:rsidRDefault="6DC8BB74" w:rsidP="6DC8BB74">
                <w:pPr>
                  <w:spacing w:line="259" w:lineRule="auto"/>
                  <w:jc w:val="center"/>
                  <w:rPr>
                    <w:bCs w:val="0"/>
                    <w:color w:val="000000" w:themeColor="text1"/>
                  </w:rPr>
                </w:pPr>
                <w:r w:rsidRPr="006A7EEF">
                  <w:rPr>
                    <w:rFonts w:eastAsia="Times New Roman"/>
                    <w:bCs w:val="0"/>
                    <w:color w:val="000000" w:themeColor="text1"/>
                  </w:rPr>
                  <w:t>Spatial Resolution</w:t>
                </w:r>
              </w:p>
            </w:tc>
            <w:tc>
              <w:tcPr>
                <w:tcW w:w="1305" w:type="dxa"/>
                <w:tcBorders>
                  <w:top w:val="single" w:sz="8" w:space="0" w:color="auto"/>
                  <w:left w:val="single" w:sz="8" w:space="0" w:color="auto"/>
                  <w:bottom w:val="single" w:sz="8" w:space="0" w:color="auto"/>
                  <w:right w:val="single" w:sz="8" w:space="0" w:color="auto"/>
                </w:tcBorders>
                <w:vAlign w:val="bottom"/>
              </w:tcPr>
              <w:p w14:paraId="2CA3E13E" w14:textId="1E5557AB" w:rsidR="0FD768E4" w:rsidRPr="006A7EEF" w:rsidRDefault="48079243" w:rsidP="0FD768E4">
                <w:pPr>
                  <w:jc w:val="center"/>
                  <w:rPr>
                    <w:b/>
                    <w:color w:val="000000" w:themeColor="text1"/>
                  </w:rPr>
                </w:pPr>
                <w:r w:rsidRPr="006A7EEF">
                  <w:rPr>
                    <w:rFonts w:eastAsia="Times New Roman"/>
                    <w:b/>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488258F7" w14:textId="3BD77CCD" w:rsidR="0FD768E4" w:rsidRPr="006A7EEF" w:rsidRDefault="48079243" w:rsidP="0FD768E4">
                <w:pPr>
                  <w:jc w:val="center"/>
                  <w:rPr>
                    <w:b/>
                    <w:color w:val="000000" w:themeColor="text1"/>
                  </w:rPr>
                </w:pPr>
                <w:r w:rsidRPr="006A7EEF">
                  <w:rPr>
                    <w:rFonts w:eastAsia="Times New Roman"/>
                    <w:b/>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50EA091A" w14:textId="3AFC03BF" w:rsidR="0FD768E4" w:rsidRPr="006A7EEF" w:rsidRDefault="48079243" w:rsidP="0FD768E4">
                <w:pPr>
                  <w:jc w:val="center"/>
                  <w:rPr>
                    <w:b/>
                    <w:color w:val="000000" w:themeColor="text1"/>
                  </w:rPr>
                </w:pPr>
                <w:r w:rsidRPr="006A7EEF">
                  <w:rPr>
                    <w:rFonts w:eastAsia="Times New Roman"/>
                    <w:b/>
                    <w:color w:val="000000" w:themeColor="text1"/>
                  </w:rPr>
                  <w:t>C</w:t>
                </w:r>
              </w:p>
            </w:tc>
          </w:tr>
          <w:tr w:rsidR="006A7EEF" w:rsidRPr="006A7EEF" w14:paraId="3E6B7900"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313C7D9A" w14:textId="27507C5D"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403BFC59" w14:textId="1AC85278"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05C17C8A" w14:textId="398E5FB6"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5F158F82" w14:textId="68EBE309"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7003D604"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6BB3167C" w14:textId="56626D82"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4A06AF14" w14:textId="74A64A06"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13D07875" w14:textId="549ED99D"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533542F6" w14:textId="65939AEF" w:rsidR="0FD768E4" w:rsidRPr="006A7EEF" w:rsidRDefault="48079243" w:rsidP="0FD768E4">
                <w:pPr>
                  <w:jc w:val="center"/>
                  <w:rPr>
                    <w:color w:val="000000" w:themeColor="text1"/>
                  </w:rPr>
                </w:pPr>
                <w:r w:rsidRPr="006A7EEF">
                  <w:rPr>
                    <w:rFonts w:eastAsia="Times New Roman"/>
                    <w:color w:val="000000" w:themeColor="text1"/>
                  </w:rPr>
                  <w:t>1/4</w:t>
                </w:r>
              </w:p>
            </w:tc>
          </w:tr>
          <w:tr w:rsidR="006A7EEF" w:rsidRPr="006A7EEF" w14:paraId="7F8DE863"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120BEA5B" w14:textId="7C78FBE2"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1803EA25" w14:textId="774BF7A3"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7721A1DB" w14:textId="1D114DD2" w:rsidR="0FD768E4" w:rsidRPr="006A7EEF" w:rsidRDefault="48079243" w:rsidP="0FD768E4">
                <w:pPr>
                  <w:jc w:val="center"/>
                  <w:rPr>
                    <w:color w:val="000000" w:themeColor="text1"/>
                  </w:rPr>
                </w:pPr>
                <w:r w:rsidRPr="006A7EEF">
                  <w:rPr>
                    <w:rFonts w:eastAsia="Times New Roman"/>
                    <w:color w:val="000000" w:themeColor="text1"/>
                  </w:rPr>
                  <w:t>4</w:t>
                </w:r>
              </w:p>
            </w:tc>
            <w:tc>
              <w:tcPr>
                <w:tcW w:w="1305" w:type="dxa"/>
                <w:tcBorders>
                  <w:top w:val="single" w:sz="8" w:space="0" w:color="auto"/>
                  <w:left w:val="single" w:sz="8" w:space="0" w:color="auto"/>
                  <w:bottom w:val="single" w:sz="8" w:space="0" w:color="auto"/>
                  <w:right w:val="single" w:sz="8" w:space="0" w:color="auto"/>
                </w:tcBorders>
                <w:vAlign w:val="bottom"/>
              </w:tcPr>
              <w:p w14:paraId="75AD29DF" w14:textId="3238F37B" w:rsidR="0FD768E4" w:rsidRPr="006A7EEF" w:rsidRDefault="48079243" w:rsidP="0FD768E4">
                <w:pPr>
                  <w:jc w:val="center"/>
                  <w:rPr>
                    <w:color w:val="000000" w:themeColor="text1"/>
                  </w:rPr>
                </w:pPr>
                <w:r w:rsidRPr="006A7EEF">
                  <w:rPr>
                    <w:rFonts w:eastAsia="Times New Roman"/>
                    <w:color w:val="000000" w:themeColor="text1"/>
                  </w:rPr>
                  <w:t>1</w:t>
                </w:r>
              </w:p>
            </w:tc>
          </w:tr>
        </w:tbl>
        <w:p w14:paraId="2E449BF4" w14:textId="59A0A3B9" w:rsidR="43B183DF" w:rsidRDefault="43B183DF"/>
        <w:p w14:paraId="2729A022" w14:textId="6C4376D0"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6ABBEAA1" w14:textId="23167354" w:rsidR="004905B8" w:rsidRPr="006A7EEF" w:rsidDel="00292835" w:rsidRDefault="4A43396B" w:rsidP="346C4BC1">
          <w:pPr>
            <w:pStyle w:val="Caption"/>
            <w:rPr>
              <w:color w:val="000000" w:themeColor="text1"/>
            </w:rPr>
          </w:pPr>
          <w:bookmarkStart w:id="414" w:name="_Toc114146669"/>
          <w:r w:rsidRPr="006A7EEF">
            <w:rPr>
              <w:color w:val="000000" w:themeColor="text1"/>
            </w:rPr>
            <w:t>Table 21: Alternative matrix values for Weight</w:t>
          </w:r>
          <w:bookmarkEnd w:id="414"/>
        </w:p>
        <w:tbl>
          <w:tblPr>
            <w:tblW w:w="0" w:type="auto"/>
            <w:jc w:val="center"/>
            <w:tblLayout w:type="fixed"/>
            <w:tblLook w:val="04A0" w:firstRow="1" w:lastRow="0" w:firstColumn="1" w:lastColumn="0" w:noHBand="0" w:noVBand="1"/>
          </w:tblPr>
          <w:tblGrid>
            <w:gridCol w:w="1305"/>
            <w:gridCol w:w="1305"/>
            <w:gridCol w:w="1305"/>
            <w:gridCol w:w="1305"/>
          </w:tblGrid>
          <w:tr w:rsidR="006A7EEF" w:rsidRPr="006A7EEF" w14:paraId="174F55FC"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7EAE01A3" w14:textId="4E87E92D" w:rsidR="0FD768E4" w:rsidRPr="006A7EEF" w:rsidRDefault="48079243" w:rsidP="0FD768E4">
                <w:pPr>
                  <w:jc w:val="center"/>
                  <w:rPr>
                    <w:color w:val="000000" w:themeColor="text1"/>
                  </w:rPr>
                </w:pPr>
                <w:r w:rsidRPr="006A7EEF">
                  <w:rPr>
                    <w:rFonts w:eastAsia="Times New Roman"/>
                    <w:color w:val="000000" w:themeColor="text1"/>
                  </w:rPr>
                  <w:lastRenderedPageBreak/>
                  <w:t>Weight</w:t>
                </w:r>
              </w:p>
            </w:tc>
            <w:tc>
              <w:tcPr>
                <w:tcW w:w="1305" w:type="dxa"/>
                <w:tcBorders>
                  <w:top w:val="single" w:sz="8" w:space="0" w:color="auto"/>
                  <w:left w:val="single" w:sz="8" w:space="0" w:color="auto"/>
                  <w:bottom w:val="single" w:sz="8" w:space="0" w:color="auto"/>
                  <w:right w:val="single" w:sz="8" w:space="0" w:color="auto"/>
                </w:tcBorders>
                <w:vAlign w:val="bottom"/>
              </w:tcPr>
              <w:p w14:paraId="52300076" w14:textId="38042025"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5F08899B" w14:textId="456346B8"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41FF0AAA" w14:textId="525C8151" w:rsidR="0FD768E4" w:rsidRPr="006A7EEF" w:rsidRDefault="48079243" w:rsidP="0FD768E4">
                <w:pPr>
                  <w:jc w:val="center"/>
                  <w:rPr>
                    <w:color w:val="000000" w:themeColor="text1"/>
                  </w:rPr>
                </w:pPr>
                <w:r w:rsidRPr="006A7EEF">
                  <w:rPr>
                    <w:rFonts w:eastAsia="Times New Roman"/>
                    <w:color w:val="000000" w:themeColor="text1"/>
                  </w:rPr>
                  <w:t>C</w:t>
                </w:r>
              </w:p>
            </w:tc>
          </w:tr>
          <w:tr w:rsidR="006A7EEF" w:rsidRPr="006A7EEF" w14:paraId="304D9DBF"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216FA6E" w14:textId="12312861" w:rsidR="0FD768E4" w:rsidRPr="006A7EEF" w:rsidRDefault="48079243" w:rsidP="0FD768E4">
                <w:pPr>
                  <w:jc w:val="center"/>
                  <w:rPr>
                    <w:color w:val="000000" w:themeColor="text1"/>
                  </w:rPr>
                </w:pPr>
                <w:r w:rsidRPr="006A7EEF">
                  <w:rPr>
                    <w:rFonts w:eastAsia="Times New Roman"/>
                    <w:color w:val="000000" w:themeColor="text1"/>
                  </w:rPr>
                  <w:t>A</w:t>
                </w:r>
              </w:p>
            </w:tc>
            <w:tc>
              <w:tcPr>
                <w:tcW w:w="1305" w:type="dxa"/>
                <w:tcBorders>
                  <w:top w:val="single" w:sz="8" w:space="0" w:color="auto"/>
                  <w:left w:val="single" w:sz="8" w:space="0" w:color="auto"/>
                  <w:bottom w:val="single" w:sz="8" w:space="0" w:color="auto"/>
                  <w:right w:val="single" w:sz="8" w:space="0" w:color="auto"/>
                </w:tcBorders>
                <w:vAlign w:val="bottom"/>
              </w:tcPr>
              <w:p w14:paraId="2AC193E0" w14:textId="28E9FD32"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69D8B761" w14:textId="0AD79A06"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14E4E63E" w14:textId="54C836F3" w:rsidR="0FD768E4" w:rsidRPr="006A7EEF" w:rsidRDefault="48079243" w:rsidP="0FD768E4">
                <w:pPr>
                  <w:jc w:val="center"/>
                  <w:rPr>
                    <w:color w:val="000000" w:themeColor="text1"/>
                  </w:rPr>
                </w:pPr>
                <w:r w:rsidRPr="006A7EEF">
                  <w:rPr>
                    <w:rFonts w:eastAsia="Times New Roman"/>
                    <w:color w:val="000000" w:themeColor="text1"/>
                  </w:rPr>
                  <w:t>1/2</w:t>
                </w:r>
              </w:p>
            </w:tc>
          </w:tr>
          <w:tr w:rsidR="006A7EEF" w:rsidRPr="006A7EEF" w14:paraId="0111564D"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FD943A6" w14:textId="7D466DA0" w:rsidR="0FD768E4" w:rsidRPr="006A7EEF" w:rsidRDefault="48079243" w:rsidP="0FD768E4">
                <w:pPr>
                  <w:jc w:val="center"/>
                  <w:rPr>
                    <w:color w:val="000000" w:themeColor="text1"/>
                  </w:rPr>
                </w:pPr>
                <w:r w:rsidRPr="006A7EEF">
                  <w:rPr>
                    <w:rFonts w:eastAsia="Times New Roman"/>
                    <w:color w:val="000000" w:themeColor="text1"/>
                  </w:rPr>
                  <w:t>B</w:t>
                </w:r>
              </w:p>
            </w:tc>
            <w:tc>
              <w:tcPr>
                <w:tcW w:w="1305" w:type="dxa"/>
                <w:tcBorders>
                  <w:top w:val="single" w:sz="8" w:space="0" w:color="auto"/>
                  <w:left w:val="single" w:sz="8" w:space="0" w:color="auto"/>
                  <w:bottom w:val="single" w:sz="8" w:space="0" w:color="auto"/>
                  <w:right w:val="single" w:sz="8" w:space="0" w:color="auto"/>
                </w:tcBorders>
                <w:vAlign w:val="bottom"/>
              </w:tcPr>
              <w:p w14:paraId="2B52BA74" w14:textId="08FC0AF3" w:rsidR="0FD768E4" w:rsidRPr="006A7EEF" w:rsidRDefault="48079243" w:rsidP="0FD768E4">
                <w:pPr>
                  <w:jc w:val="center"/>
                  <w:rPr>
                    <w:color w:val="000000" w:themeColor="text1"/>
                  </w:rPr>
                </w:pPr>
                <w:r w:rsidRPr="006A7EEF">
                  <w:rPr>
                    <w:rFonts w:eastAsia="Times New Roman"/>
                    <w:color w:val="000000" w:themeColor="text1"/>
                  </w:rPr>
                  <w:t>1/2</w:t>
                </w:r>
              </w:p>
            </w:tc>
            <w:tc>
              <w:tcPr>
                <w:tcW w:w="1305" w:type="dxa"/>
                <w:tcBorders>
                  <w:top w:val="single" w:sz="8" w:space="0" w:color="auto"/>
                  <w:left w:val="single" w:sz="8" w:space="0" w:color="auto"/>
                  <w:bottom w:val="single" w:sz="8" w:space="0" w:color="auto"/>
                  <w:right w:val="single" w:sz="8" w:space="0" w:color="auto"/>
                </w:tcBorders>
                <w:vAlign w:val="bottom"/>
              </w:tcPr>
              <w:p w14:paraId="28184DB1" w14:textId="7B01BB09" w:rsidR="0FD768E4" w:rsidRPr="006A7EEF" w:rsidRDefault="48079243" w:rsidP="0FD768E4">
                <w:pPr>
                  <w:jc w:val="center"/>
                  <w:rPr>
                    <w:color w:val="000000" w:themeColor="text1"/>
                  </w:rPr>
                </w:pPr>
                <w:r w:rsidRPr="006A7EEF">
                  <w:rPr>
                    <w:rFonts w:eastAsia="Times New Roman"/>
                    <w:color w:val="000000" w:themeColor="text1"/>
                  </w:rPr>
                  <w:t>1</w:t>
                </w:r>
              </w:p>
            </w:tc>
            <w:tc>
              <w:tcPr>
                <w:tcW w:w="1305" w:type="dxa"/>
                <w:tcBorders>
                  <w:top w:val="single" w:sz="8" w:space="0" w:color="auto"/>
                  <w:left w:val="single" w:sz="8" w:space="0" w:color="auto"/>
                  <w:bottom w:val="single" w:sz="8" w:space="0" w:color="auto"/>
                  <w:right w:val="single" w:sz="8" w:space="0" w:color="auto"/>
                </w:tcBorders>
                <w:vAlign w:val="bottom"/>
              </w:tcPr>
              <w:p w14:paraId="232AB9D5" w14:textId="7776026B" w:rsidR="0FD768E4" w:rsidRPr="006A7EEF" w:rsidRDefault="48079243" w:rsidP="0FD768E4">
                <w:pPr>
                  <w:jc w:val="center"/>
                  <w:rPr>
                    <w:color w:val="000000" w:themeColor="text1"/>
                  </w:rPr>
                </w:pPr>
                <w:r w:rsidRPr="006A7EEF">
                  <w:rPr>
                    <w:rFonts w:eastAsia="Times New Roman"/>
                    <w:color w:val="000000" w:themeColor="text1"/>
                  </w:rPr>
                  <w:t>1/3</w:t>
                </w:r>
              </w:p>
            </w:tc>
          </w:tr>
          <w:tr w:rsidR="0FD768E4" w:rsidRPr="006A7EEF" w14:paraId="7E95419F" w14:textId="77777777" w:rsidTr="43B183DF">
            <w:trPr>
              <w:trHeight w:val="315"/>
              <w:jc w:val="center"/>
            </w:trPr>
            <w:tc>
              <w:tcPr>
                <w:tcW w:w="1305" w:type="dxa"/>
                <w:tcBorders>
                  <w:top w:val="single" w:sz="8" w:space="0" w:color="auto"/>
                  <w:left w:val="single" w:sz="8" w:space="0" w:color="auto"/>
                  <w:bottom w:val="single" w:sz="8" w:space="0" w:color="auto"/>
                  <w:right w:val="single" w:sz="8" w:space="0" w:color="auto"/>
                </w:tcBorders>
                <w:vAlign w:val="bottom"/>
              </w:tcPr>
              <w:p w14:paraId="0FDA5061" w14:textId="38DB9A18" w:rsidR="0FD768E4" w:rsidRPr="006A7EEF" w:rsidRDefault="48079243" w:rsidP="0FD768E4">
                <w:pPr>
                  <w:jc w:val="center"/>
                  <w:rPr>
                    <w:color w:val="000000" w:themeColor="text1"/>
                  </w:rPr>
                </w:pPr>
                <w:r w:rsidRPr="006A7EEF">
                  <w:rPr>
                    <w:rFonts w:eastAsia="Times New Roman"/>
                    <w:color w:val="000000" w:themeColor="text1"/>
                  </w:rPr>
                  <w:t>C</w:t>
                </w:r>
              </w:p>
            </w:tc>
            <w:tc>
              <w:tcPr>
                <w:tcW w:w="1305" w:type="dxa"/>
                <w:tcBorders>
                  <w:top w:val="single" w:sz="8" w:space="0" w:color="auto"/>
                  <w:left w:val="single" w:sz="8" w:space="0" w:color="auto"/>
                  <w:bottom w:val="single" w:sz="8" w:space="0" w:color="auto"/>
                  <w:right w:val="single" w:sz="8" w:space="0" w:color="auto"/>
                </w:tcBorders>
                <w:vAlign w:val="bottom"/>
              </w:tcPr>
              <w:p w14:paraId="5F4DCBE7" w14:textId="7F335A25" w:rsidR="0FD768E4" w:rsidRPr="006A7EEF" w:rsidRDefault="48079243" w:rsidP="0FD768E4">
                <w:pPr>
                  <w:jc w:val="center"/>
                  <w:rPr>
                    <w:color w:val="000000" w:themeColor="text1"/>
                  </w:rPr>
                </w:pPr>
                <w:r w:rsidRPr="006A7EEF">
                  <w:rPr>
                    <w:rFonts w:eastAsia="Times New Roman"/>
                    <w:color w:val="000000" w:themeColor="text1"/>
                  </w:rPr>
                  <w:t>2</w:t>
                </w:r>
              </w:p>
            </w:tc>
            <w:tc>
              <w:tcPr>
                <w:tcW w:w="1305" w:type="dxa"/>
                <w:tcBorders>
                  <w:top w:val="single" w:sz="8" w:space="0" w:color="auto"/>
                  <w:left w:val="single" w:sz="8" w:space="0" w:color="auto"/>
                  <w:bottom w:val="single" w:sz="8" w:space="0" w:color="auto"/>
                  <w:right w:val="single" w:sz="8" w:space="0" w:color="auto"/>
                </w:tcBorders>
                <w:vAlign w:val="bottom"/>
              </w:tcPr>
              <w:p w14:paraId="4DBF7E81" w14:textId="04D77098" w:rsidR="0FD768E4" w:rsidRPr="006A7EEF" w:rsidRDefault="48079243" w:rsidP="0FD768E4">
                <w:pPr>
                  <w:jc w:val="center"/>
                  <w:rPr>
                    <w:color w:val="000000" w:themeColor="text1"/>
                  </w:rPr>
                </w:pPr>
                <w:r w:rsidRPr="006A7EEF">
                  <w:rPr>
                    <w:rFonts w:eastAsia="Times New Roman"/>
                    <w:color w:val="000000" w:themeColor="text1"/>
                  </w:rPr>
                  <w:t>3</w:t>
                </w:r>
              </w:p>
            </w:tc>
            <w:tc>
              <w:tcPr>
                <w:tcW w:w="1305" w:type="dxa"/>
                <w:tcBorders>
                  <w:top w:val="single" w:sz="8" w:space="0" w:color="auto"/>
                  <w:left w:val="single" w:sz="8" w:space="0" w:color="auto"/>
                  <w:bottom w:val="single" w:sz="8" w:space="0" w:color="auto"/>
                  <w:right w:val="single" w:sz="8" w:space="0" w:color="auto"/>
                </w:tcBorders>
                <w:vAlign w:val="bottom"/>
              </w:tcPr>
              <w:p w14:paraId="5F489705" w14:textId="510FFDB3" w:rsidR="0FD768E4" w:rsidRPr="006A7EEF" w:rsidRDefault="48079243" w:rsidP="0FD768E4">
                <w:pPr>
                  <w:jc w:val="center"/>
                  <w:rPr>
                    <w:color w:val="000000" w:themeColor="text1"/>
                  </w:rPr>
                </w:pPr>
                <w:r w:rsidRPr="006A7EEF">
                  <w:rPr>
                    <w:rFonts w:eastAsia="Times New Roman"/>
                    <w:color w:val="000000" w:themeColor="text1"/>
                  </w:rPr>
                  <w:t>1</w:t>
                </w:r>
              </w:p>
            </w:tc>
          </w:tr>
        </w:tbl>
        <w:p w14:paraId="3D5FA59A" w14:textId="59A0A3B9" w:rsidR="43B183DF" w:rsidRDefault="43B183DF"/>
        <w:p w14:paraId="5420E2B6" w14:textId="77777777" w:rsidR="005C0309" w:rsidRPr="006A7EEF" w:rsidRDefault="005C0309" w:rsidP="0FD768E4">
          <w:pPr>
            <w:rPr>
              <w:rFonts w:eastAsia="Times New Roman"/>
              <w:color w:val="000000" w:themeColor="text1"/>
            </w:rPr>
          </w:pPr>
        </w:p>
        <w:p w14:paraId="37A2DF55" w14:textId="7CA1E5C0" w:rsidR="004905B8" w:rsidRPr="006A7EEF" w:rsidDel="00292835" w:rsidRDefault="43B183DF" w:rsidP="0FD768E4">
          <w:pPr>
            <w:rPr>
              <w:color w:val="000000" w:themeColor="text1"/>
            </w:rPr>
          </w:pPr>
          <w:r w:rsidRPr="43B183DF">
            <w:rPr>
              <w:rFonts w:eastAsia="Times New Roman"/>
              <w:color w:val="000000" w:themeColor="text1"/>
            </w:rPr>
            <w:t>Table 2</w:t>
          </w:r>
          <w:r w:rsidRPr="43B183DF">
            <w:rPr>
              <w:rFonts w:eastAsia="Times New Roman"/>
              <w:color w:val="E36C0A" w:themeColor="accent6" w:themeShade="BF"/>
            </w:rPr>
            <w:t>2</w:t>
          </w:r>
          <w:r w:rsidRPr="43B183DF">
            <w:rPr>
              <w:rFonts w:eastAsia="Times New Roman"/>
              <w:color w:val="000000" w:themeColor="text1"/>
            </w:rPr>
            <w:t xml:space="preserve"> shows each row mean from each criterion grouped together to form a matrix.</w:t>
          </w:r>
        </w:p>
        <w:p w14:paraId="39961AB9" w14:textId="77777777" w:rsidR="00446DF3" w:rsidRPr="006A7EEF" w:rsidRDefault="00446DF3" w:rsidP="00446DF3">
          <w:pPr>
            <w:jc w:val="center"/>
            <w:rPr>
              <w:rFonts w:eastAsia="Times New Roman"/>
              <w:color w:val="000000" w:themeColor="text1"/>
            </w:rPr>
          </w:pPr>
        </w:p>
        <w:p w14:paraId="028C34DC" w14:textId="3D6905DF" w:rsidR="004905B8" w:rsidRPr="006A7EEF" w:rsidDel="00292835" w:rsidRDefault="4A43396B" w:rsidP="346C4BC1">
          <w:pPr>
            <w:pStyle w:val="Caption"/>
            <w:rPr>
              <w:color w:val="000000" w:themeColor="text1"/>
            </w:rPr>
          </w:pPr>
          <w:r w:rsidRPr="006A7EEF">
            <w:rPr>
              <w:color w:val="000000" w:themeColor="text1"/>
            </w:rPr>
            <w:t xml:space="preserve"> </w:t>
          </w:r>
          <w:bookmarkStart w:id="415" w:name="_Toc114146670"/>
          <w:r w:rsidRPr="006A7EEF">
            <w:rPr>
              <w:color w:val="000000" w:themeColor="text1"/>
            </w:rPr>
            <w:t>Table 22: Row means of each alternative matrix consolidated into one matrix</w:t>
          </w:r>
          <w:bookmarkEnd w:id="415"/>
        </w:p>
        <w:tbl>
          <w:tblPr>
            <w:tblW w:w="8900" w:type="dxa"/>
            <w:jc w:val="center"/>
            <w:tblLayout w:type="fixed"/>
            <w:tblLook w:val="04A0" w:firstRow="1" w:lastRow="0" w:firstColumn="1" w:lastColumn="0" w:noHBand="0" w:noVBand="1"/>
          </w:tblPr>
          <w:tblGrid>
            <w:gridCol w:w="675"/>
            <w:gridCol w:w="1745"/>
            <w:gridCol w:w="1350"/>
            <w:gridCol w:w="1605"/>
            <w:gridCol w:w="1035"/>
            <w:gridCol w:w="1335"/>
            <w:gridCol w:w="1155"/>
          </w:tblGrid>
          <w:tr w:rsidR="006A7EEF" w:rsidRPr="006A7EEF" w14:paraId="40F916B1" w14:textId="77777777" w:rsidTr="43B183DF">
            <w:trPr>
              <w:trHeight w:val="315"/>
              <w:jc w:val="center"/>
            </w:trPr>
            <w:tc>
              <w:tcPr>
                <w:tcW w:w="675" w:type="dxa"/>
                <w:tcBorders>
                  <w:top w:val="single" w:sz="8" w:space="0" w:color="auto"/>
                  <w:left w:val="single" w:sz="8" w:space="0" w:color="auto"/>
                  <w:bottom w:val="single" w:sz="8" w:space="0" w:color="auto"/>
                  <w:right w:val="single" w:sz="8" w:space="0" w:color="auto"/>
                </w:tcBorders>
                <w:vAlign w:val="bottom"/>
              </w:tcPr>
              <w:p w14:paraId="6A027768" w14:textId="761BC6A2" w:rsidR="0FD768E4" w:rsidRPr="006A7EEF" w:rsidRDefault="0FD768E4">
                <w:pPr>
                  <w:rPr>
                    <w:color w:val="000000" w:themeColor="text1"/>
                  </w:rPr>
                </w:pPr>
              </w:p>
            </w:tc>
            <w:tc>
              <w:tcPr>
                <w:tcW w:w="1745" w:type="dxa"/>
                <w:tcBorders>
                  <w:top w:val="single" w:sz="8" w:space="0" w:color="auto"/>
                  <w:left w:val="single" w:sz="8" w:space="0" w:color="auto"/>
                  <w:bottom w:val="single" w:sz="8" w:space="0" w:color="auto"/>
                  <w:right w:val="single" w:sz="8" w:space="0" w:color="auto"/>
                </w:tcBorders>
                <w:vAlign w:val="bottom"/>
              </w:tcPr>
              <w:p w14:paraId="0B7C49F9" w14:textId="2E99C585" w:rsidR="0FD768E4" w:rsidRPr="006A7EEF" w:rsidRDefault="48079243" w:rsidP="0FD768E4">
                <w:pPr>
                  <w:jc w:val="center"/>
                  <w:rPr>
                    <w:color w:val="000000" w:themeColor="text1"/>
                  </w:rPr>
                </w:pPr>
                <w:r w:rsidRPr="006A7EEF">
                  <w:rPr>
                    <w:rFonts w:eastAsia="Times New Roman"/>
                    <w:color w:val="000000" w:themeColor="text1"/>
                  </w:rPr>
                  <w:t>Maintenance/ Support</w:t>
                </w:r>
              </w:p>
              <w:p w14:paraId="5982FF77" w14:textId="3B5A87AF" w:rsidR="0FD768E4" w:rsidRPr="006A7EEF" w:rsidRDefault="0FD768E4" w:rsidP="48079243">
                <w:pPr>
                  <w:jc w:val="center"/>
                  <w:rPr>
                    <w:rFonts w:eastAsia="Times New Roman"/>
                    <w:color w:val="000000" w:themeColor="text1"/>
                  </w:rPr>
                </w:pPr>
              </w:p>
            </w:tc>
            <w:tc>
              <w:tcPr>
                <w:tcW w:w="1350" w:type="dxa"/>
                <w:tcBorders>
                  <w:top w:val="single" w:sz="8" w:space="0" w:color="auto"/>
                  <w:left w:val="single" w:sz="8" w:space="0" w:color="auto"/>
                  <w:bottom w:val="single" w:sz="8" w:space="0" w:color="auto"/>
                  <w:right w:val="single" w:sz="8" w:space="0" w:color="auto"/>
                </w:tcBorders>
                <w:vAlign w:val="bottom"/>
              </w:tcPr>
              <w:p w14:paraId="30ED09A7" w14:textId="2E3B1BD7" w:rsidR="0FD768E4" w:rsidRPr="006A7EEF" w:rsidRDefault="05EFE1B0" w:rsidP="0FD768E4">
                <w:pPr>
                  <w:jc w:val="center"/>
                  <w:rPr>
                    <w:color w:val="000000" w:themeColor="text1"/>
                  </w:rPr>
                </w:pPr>
                <w:r w:rsidRPr="006A7EEF">
                  <w:rPr>
                    <w:rFonts w:eastAsia="Times New Roman"/>
                    <w:color w:val="000000" w:themeColor="text1"/>
                  </w:rPr>
                  <w:t>Reliability</w:t>
                </w:r>
              </w:p>
              <w:p w14:paraId="746ED3C2" w14:textId="459DD00C" w:rsidR="0FD768E4" w:rsidRPr="006A7EEF" w:rsidRDefault="0FD768E4" w:rsidP="48079243">
                <w:pPr>
                  <w:jc w:val="center"/>
                  <w:rPr>
                    <w:rFonts w:eastAsia="Times New Roman"/>
                    <w:color w:val="000000" w:themeColor="text1"/>
                  </w:rPr>
                </w:pPr>
              </w:p>
            </w:tc>
            <w:tc>
              <w:tcPr>
                <w:tcW w:w="1605" w:type="dxa"/>
                <w:tcBorders>
                  <w:top w:val="single" w:sz="8" w:space="0" w:color="auto"/>
                  <w:left w:val="single" w:sz="8" w:space="0" w:color="auto"/>
                  <w:bottom w:val="single" w:sz="8" w:space="0" w:color="auto"/>
                  <w:right w:val="single" w:sz="8" w:space="0" w:color="auto"/>
                </w:tcBorders>
                <w:vAlign w:val="bottom"/>
              </w:tcPr>
              <w:p w14:paraId="12D5528C" w14:textId="4B18B516" w:rsidR="0FD768E4" w:rsidRPr="006A7EEF" w:rsidRDefault="6DC8BB74" w:rsidP="0FD768E4">
                <w:pPr>
                  <w:jc w:val="center"/>
                  <w:rPr>
                    <w:color w:val="000000" w:themeColor="text1"/>
                  </w:rPr>
                </w:pPr>
                <w:r w:rsidRPr="006A7EEF">
                  <w:rPr>
                    <w:rFonts w:eastAsia="Times New Roman"/>
                    <w:color w:val="000000" w:themeColor="text1"/>
                  </w:rPr>
                  <w:t>Material Discrimination</w:t>
                </w:r>
              </w:p>
              <w:p w14:paraId="388E1255" w14:textId="6DF8F323" w:rsidR="0FD768E4" w:rsidRPr="006A7EEF" w:rsidRDefault="0FD768E4" w:rsidP="48079243">
                <w:pPr>
                  <w:jc w:val="center"/>
                  <w:rPr>
                    <w:rFonts w:eastAsia="Times New Roman"/>
                    <w:color w:val="000000" w:themeColor="text1"/>
                  </w:rPr>
                </w:pPr>
              </w:p>
            </w:tc>
            <w:tc>
              <w:tcPr>
                <w:tcW w:w="1035" w:type="dxa"/>
                <w:tcBorders>
                  <w:top w:val="single" w:sz="8" w:space="0" w:color="auto"/>
                  <w:left w:val="single" w:sz="8" w:space="0" w:color="auto"/>
                  <w:bottom w:val="single" w:sz="8" w:space="0" w:color="auto"/>
                  <w:right w:val="single" w:sz="8" w:space="0" w:color="auto"/>
                </w:tcBorders>
                <w:vAlign w:val="bottom"/>
              </w:tcPr>
              <w:p w14:paraId="3E768412" w14:textId="5AC40D2A" w:rsidR="0FD768E4" w:rsidRPr="006A7EEF" w:rsidRDefault="48079243" w:rsidP="0FD768E4">
                <w:pPr>
                  <w:jc w:val="center"/>
                  <w:rPr>
                    <w:color w:val="000000" w:themeColor="text1"/>
                  </w:rPr>
                </w:pPr>
                <w:r w:rsidRPr="006A7EEF">
                  <w:rPr>
                    <w:rFonts w:eastAsia="Times New Roman"/>
                    <w:color w:val="000000" w:themeColor="text1"/>
                  </w:rPr>
                  <w:t>Cost</w:t>
                </w:r>
              </w:p>
              <w:p w14:paraId="555C0FCD" w14:textId="0DEF27B1" w:rsidR="0FD768E4" w:rsidRPr="006A7EEF" w:rsidRDefault="0FD768E4" w:rsidP="48079243">
                <w:pPr>
                  <w:jc w:val="center"/>
                  <w:rPr>
                    <w:rFonts w:eastAsia="Times New Roman"/>
                    <w:color w:val="000000" w:themeColor="text1"/>
                  </w:rPr>
                </w:pPr>
              </w:p>
            </w:tc>
            <w:tc>
              <w:tcPr>
                <w:tcW w:w="1335" w:type="dxa"/>
                <w:tcBorders>
                  <w:top w:val="single" w:sz="8" w:space="0" w:color="auto"/>
                  <w:left w:val="single" w:sz="8" w:space="0" w:color="auto"/>
                  <w:bottom w:val="single" w:sz="8" w:space="0" w:color="auto"/>
                  <w:right w:val="single" w:sz="8" w:space="0" w:color="auto"/>
                </w:tcBorders>
                <w:vAlign w:val="bottom"/>
              </w:tcPr>
              <w:p w14:paraId="5DAB56DB" w14:textId="5BFBBC6A" w:rsidR="48079243" w:rsidRPr="006A7EEF" w:rsidRDefault="48079243" w:rsidP="48079243">
                <w:pPr>
                  <w:spacing w:line="259" w:lineRule="auto"/>
                  <w:jc w:val="center"/>
                  <w:rPr>
                    <w:color w:val="000000" w:themeColor="text1"/>
                  </w:rPr>
                </w:pPr>
                <w:r w:rsidRPr="006A7EEF">
                  <w:rPr>
                    <w:rFonts w:eastAsia="Times New Roman"/>
                    <w:color w:val="000000" w:themeColor="text1"/>
                  </w:rPr>
                  <w:t>Spatial Resolution</w:t>
                </w:r>
              </w:p>
              <w:p w14:paraId="65FE3B48" w14:textId="6ED91CAB" w:rsidR="0FD768E4" w:rsidRPr="006A7EEF" w:rsidRDefault="48079243" w:rsidP="0FD768E4">
                <w:pPr>
                  <w:jc w:val="center"/>
                  <w:rPr>
                    <w:color w:val="000000" w:themeColor="text1"/>
                  </w:rPr>
                </w:pPr>
                <w:r w:rsidRPr="006A7EEF">
                  <w:rPr>
                    <w:rFonts w:eastAsia="Times New Roman"/>
                    <w:color w:val="000000" w:themeColor="text1"/>
                  </w:rPr>
                  <w:t xml:space="preserve"> </w:t>
                </w:r>
              </w:p>
            </w:tc>
            <w:tc>
              <w:tcPr>
                <w:tcW w:w="1155" w:type="dxa"/>
                <w:tcBorders>
                  <w:top w:val="single" w:sz="8" w:space="0" w:color="auto"/>
                  <w:left w:val="single" w:sz="8" w:space="0" w:color="auto"/>
                  <w:bottom w:val="single" w:sz="8" w:space="0" w:color="auto"/>
                  <w:right w:val="single" w:sz="8" w:space="0" w:color="auto"/>
                </w:tcBorders>
                <w:vAlign w:val="bottom"/>
              </w:tcPr>
              <w:p w14:paraId="5560FC18" w14:textId="253BC6FD" w:rsidR="0FD768E4" w:rsidRPr="006A7EEF" w:rsidRDefault="48079243" w:rsidP="0FD768E4">
                <w:pPr>
                  <w:jc w:val="center"/>
                  <w:rPr>
                    <w:color w:val="000000" w:themeColor="text1"/>
                  </w:rPr>
                </w:pPr>
                <w:r w:rsidRPr="006A7EEF">
                  <w:rPr>
                    <w:rFonts w:eastAsia="Times New Roman"/>
                    <w:color w:val="000000" w:themeColor="text1"/>
                  </w:rPr>
                  <w:t>Weight</w:t>
                </w:r>
              </w:p>
              <w:p w14:paraId="099ACED7" w14:textId="79EC8EF8" w:rsidR="0FD768E4" w:rsidRPr="006A7EEF" w:rsidRDefault="48079243" w:rsidP="0FD768E4">
                <w:pPr>
                  <w:jc w:val="center"/>
                  <w:rPr>
                    <w:color w:val="000000" w:themeColor="text1"/>
                  </w:rPr>
                </w:pPr>
                <w:r w:rsidRPr="006A7EEF">
                  <w:rPr>
                    <w:rFonts w:eastAsia="Times New Roman"/>
                    <w:color w:val="000000" w:themeColor="text1"/>
                  </w:rPr>
                  <w:t xml:space="preserve"> </w:t>
                </w:r>
              </w:p>
            </w:tc>
          </w:tr>
          <w:tr w:rsidR="006A7EEF" w:rsidRPr="006A7EEF" w14:paraId="64D5F366" w14:textId="77777777" w:rsidTr="43B183DF">
            <w:trPr>
              <w:trHeight w:val="510"/>
              <w:jc w:val="center"/>
            </w:trPr>
            <w:tc>
              <w:tcPr>
                <w:tcW w:w="675" w:type="dxa"/>
                <w:tcBorders>
                  <w:top w:val="single" w:sz="8" w:space="0" w:color="auto"/>
                  <w:left w:val="single" w:sz="8" w:space="0" w:color="auto"/>
                  <w:bottom w:val="single" w:sz="8" w:space="0" w:color="auto"/>
                  <w:right w:val="single" w:sz="8" w:space="0" w:color="auto"/>
                </w:tcBorders>
                <w:vAlign w:val="bottom"/>
              </w:tcPr>
              <w:p w14:paraId="7FE1E00F" w14:textId="4E30EF7E" w:rsidR="0FD768E4" w:rsidRPr="006A7EEF" w:rsidRDefault="48079243" w:rsidP="0FD768E4">
                <w:pPr>
                  <w:jc w:val="center"/>
                  <w:rPr>
                    <w:color w:val="000000" w:themeColor="text1"/>
                  </w:rPr>
                </w:pPr>
                <w:r w:rsidRPr="006A7EEF">
                  <w:rPr>
                    <w:rFonts w:eastAsia="Times New Roman"/>
                    <w:color w:val="000000" w:themeColor="text1"/>
                  </w:rPr>
                  <w:t>A</w:t>
                </w:r>
              </w:p>
            </w:tc>
            <w:tc>
              <w:tcPr>
                <w:tcW w:w="1745" w:type="dxa"/>
                <w:tcBorders>
                  <w:top w:val="single" w:sz="8" w:space="0" w:color="auto"/>
                  <w:left w:val="single" w:sz="8" w:space="0" w:color="auto"/>
                  <w:bottom w:val="single" w:sz="8" w:space="0" w:color="auto"/>
                  <w:right w:val="single" w:sz="8" w:space="0" w:color="auto"/>
                </w:tcBorders>
                <w:vAlign w:val="bottom"/>
              </w:tcPr>
              <w:p w14:paraId="3252E202" w14:textId="67B2B4D1" w:rsidR="0FD768E4" w:rsidRPr="006A7EEF" w:rsidRDefault="68E82657" w:rsidP="68E82657">
                <w:pPr>
                  <w:spacing w:line="259" w:lineRule="auto"/>
                  <w:jc w:val="center"/>
                  <w:rPr>
                    <w:color w:val="00B050"/>
                    <w:szCs w:val="22"/>
                  </w:rPr>
                </w:pPr>
                <w:r w:rsidRPr="68E82657">
                  <w:rPr>
                    <w:rFonts w:eastAsia="Times New Roman"/>
                    <w:color w:val="00B050"/>
                    <w:sz w:val="20"/>
                    <w:szCs w:val="20"/>
                  </w:rPr>
                  <w:t>0.5374</w:t>
                </w:r>
              </w:p>
            </w:tc>
            <w:tc>
              <w:tcPr>
                <w:tcW w:w="1350" w:type="dxa"/>
                <w:tcBorders>
                  <w:top w:val="single" w:sz="8" w:space="0" w:color="auto"/>
                  <w:left w:val="single" w:sz="8" w:space="0" w:color="auto"/>
                  <w:bottom w:val="single" w:sz="8" w:space="0" w:color="auto"/>
                  <w:right w:val="single" w:sz="8" w:space="0" w:color="auto"/>
                </w:tcBorders>
                <w:vAlign w:val="bottom"/>
              </w:tcPr>
              <w:p w14:paraId="0C7F34C5" w14:textId="49823756" w:rsidR="0FD768E4" w:rsidRPr="006A7EEF" w:rsidRDefault="68E82657" w:rsidP="68E82657">
                <w:pPr>
                  <w:jc w:val="center"/>
                  <w:rPr>
                    <w:color w:val="000000" w:themeColor="text1"/>
                  </w:rPr>
                </w:pPr>
                <w:r w:rsidRPr="68E82657">
                  <w:rPr>
                    <w:rFonts w:eastAsia="Times New Roman"/>
                    <w:color w:val="00B050"/>
                    <w:sz w:val="20"/>
                    <w:szCs w:val="20"/>
                  </w:rPr>
                  <w:t>0.6196</w:t>
                </w:r>
              </w:p>
            </w:tc>
            <w:tc>
              <w:tcPr>
                <w:tcW w:w="1605" w:type="dxa"/>
                <w:tcBorders>
                  <w:top w:val="single" w:sz="8" w:space="0" w:color="auto"/>
                  <w:left w:val="single" w:sz="8" w:space="0" w:color="auto"/>
                  <w:bottom w:val="single" w:sz="8" w:space="0" w:color="auto"/>
                  <w:right w:val="single" w:sz="8" w:space="0" w:color="auto"/>
                </w:tcBorders>
                <w:vAlign w:val="bottom"/>
              </w:tcPr>
              <w:p w14:paraId="524FE1BA" w14:textId="129FB495" w:rsidR="0FD768E4" w:rsidRPr="006A7EEF" w:rsidRDefault="68E82657" w:rsidP="68E82657">
                <w:pPr>
                  <w:jc w:val="center"/>
                  <w:rPr>
                    <w:color w:val="000000" w:themeColor="text1"/>
                  </w:rPr>
                </w:pPr>
                <w:r w:rsidRPr="68E82657">
                  <w:rPr>
                    <w:rFonts w:eastAsia="Times New Roman"/>
                    <w:color w:val="00B050"/>
                    <w:sz w:val="20"/>
                    <w:szCs w:val="20"/>
                  </w:rPr>
                  <w:t>0.1976</w:t>
                </w:r>
              </w:p>
            </w:tc>
            <w:tc>
              <w:tcPr>
                <w:tcW w:w="1035" w:type="dxa"/>
                <w:tcBorders>
                  <w:top w:val="single" w:sz="8" w:space="0" w:color="auto"/>
                  <w:left w:val="single" w:sz="8" w:space="0" w:color="auto"/>
                  <w:bottom w:val="single" w:sz="8" w:space="0" w:color="auto"/>
                  <w:right w:val="single" w:sz="8" w:space="0" w:color="auto"/>
                </w:tcBorders>
                <w:vAlign w:val="bottom"/>
              </w:tcPr>
              <w:p w14:paraId="4B5CA49A" w14:textId="4B8A1858" w:rsidR="0FD768E4" w:rsidRPr="006A7EEF" w:rsidRDefault="68E82657" w:rsidP="68E82657">
                <w:pPr>
                  <w:jc w:val="center"/>
                  <w:rPr>
                    <w:color w:val="000000" w:themeColor="text1"/>
                  </w:rPr>
                </w:pPr>
                <w:r w:rsidRPr="68E82657">
                  <w:rPr>
                    <w:rFonts w:eastAsia="Times New Roman"/>
                    <w:color w:val="00B050"/>
                    <w:sz w:val="20"/>
                    <w:szCs w:val="20"/>
                  </w:rPr>
                  <w:t>0.6333</w:t>
                </w:r>
              </w:p>
            </w:tc>
            <w:tc>
              <w:tcPr>
                <w:tcW w:w="1335" w:type="dxa"/>
                <w:tcBorders>
                  <w:top w:val="single" w:sz="8" w:space="0" w:color="auto"/>
                  <w:left w:val="single" w:sz="8" w:space="0" w:color="auto"/>
                  <w:bottom w:val="single" w:sz="8" w:space="0" w:color="auto"/>
                  <w:right w:val="single" w:sz="8" w:space="0" w:color="auto"/>
                </w:tcBorders>
                <w:vAlign w:val="bottom"/>
              </w:tcPr>
              <w:p w14:paraId="1E005C06" w14:textId="09EEF025" w:rsidR="0FD768E4" w:rsidRPr="006A7EEF" w:rsidRDefault="68E82657" w:rsidP="68E82657">
                <w:pPr>
                  <w:jc w:val="center"/>
                  <w:rPr>
                    <w:color w:val="000000" w:themeColor="text1"/>
                  </w:rPr>
                </w:pPr>
                <w:r w:rsidRPr="68E82657">
                  <w:rPr>
                    <w:rFonts w:eastAsia="Times New Roman"/>
                    <w:color w:val="00B050"/>
                    <w:sz w:val="20"/>
                    <w:szCs w:val="20"/>
                  </w:rPr>
                  <w:t>0.2857</w:t>
                </w:r>
              </w:p>
            </w:tc>
            <w:tc>
              <w:tcPr>
                <w:tcW w:w="1155" w:type="dxa"/>
                <w:tcBorders>
                  <w:top w:val="single" w:sz="8" w:space="0" w:color="auto"/>
                  <w:left w:val="single" w:sz="8" w:space="0" w:color="auto"/>
                  <w:bottom w:val="single" w:sz="8" w:space="0" w:color="auto"/>
                  <w:right w:val="single" w:sz="8" w:space="0" w:color="auto"/>
                </w:tcBorders>
                <w:vAlign w:val="bottom"/>
              </w:tcPr>
              <w:p w14:paraId="7733BEF4" w14:textId="671CAECC" w:rsidR="0FD768E4" w:rsidRPr="006A7EEF" w:rsidRDefault="68E82657" w:rsidP="68E82657">
                <w:pPr>
                  <w:jc w:val="center"/>
                  <w:rPr>
                    <w:color w:val="000000" w:themeColor="text1"/>
                  </w:rPr>
                </w:pPr>
                <w:r w:rsidRPr="68E82657">
                  <w:rPr>
                    <w:rFonts w:eastAsia="Times New Roman"/>
                    <w:color w:val="00B050"/>
                    <w:sz w:val="20"/>
                    <w:szCs w:val="20"/>
                  </w:rPr>
                  <w:t>0.2973</w:t>
                </w:r>
              </w:p>
            </w:tc>
          </w:tr>
          <w:tr w:rsidR="006A7EEF" w:rsidRPr="006A7EEF" w14:paraId="1376D86F" w14:textId="77777777" w:rsidTr="43B183DF">
            <w:trPr>
              <w:trHeight w:val="510"/>
              <w:jc w:val="center"/>
            </w:trPr>
            <w:tc>
              <w:tcPr>
                <w:tcW w:w="675" w:type="dxa"/>
                <w:tcBorders>
                  <w:top w:val="single" w:sz="8" w:space="0" w:color="auto"/>
                  <w:left w:val="single" w:sz="8" w:space="0" w:color="auto"/>
                  <w:bottom w:val="single" w:sz="8" w:space="0" w:color="auto"/>
                  <w:right w:val="single" w:sz="8" w:space="0" w:color="auto"/>
                </w:tcBorders>
                <w:vAlign w:val="bottom"/>
              </w:tcPr>
              <w:p w14:paraId="07328875" w14:textId="0B8C8024" w:rsidR="0FD768E4" w:rsidRPr="006A7EEF" w:rsidRDefault="48079243" w:rsidP="0FD768E4">
                <w:pPr>
                  <w:jc w:val="center"/>
                  <w:rPr>
                    <w:color w:val="000000" w:themeColor="text1"/>
                  </w:rPr>
                </w:pPr>
                <w:r w:rsidRPr="006A7EEF">
                  <w:rPr>
                    <w:rFonts w:eastAsia="Times New Roman"/>
                    <w:color w:val="000000" w:themeColor="text1"/>
                  </w:rPr>
                  <w:t>B</w:t>
                </w:r>
              </w:p>
            </w:tc>
            <w:tc>
              <w:tcPr>
                <w:tcW w:w="1745" w:type="dxa"/>
                <w:tcBorders>
                  <w:top w:val="single" w:sz="8" w:space="0" w:color="auto"/>
                  <w:left w:val="single" w:sz="8" w:space="0" w:color="auto"/>
                  <w:bottom w:val="single" w:sz="8" w:space="0" w:color="auto"/>
                  <w:right w:val="single" w:sz="8" w:space="0" w:color="auto"/>
                </w:tcBorders>
                <w:vAlign w:val="bottom"/>
              </w:tcPr>
              <w:p w14:paraId="1C2D6CC5" w14:textId="46FC7D2C" w:rsidR="0FD768E4" w:rsidRPr="006A7EEF" w:rsidRDefault="68E82657" w:rsidP="68E82657">
                <w:pPr>
                  <w:spacing w:line="259" w:lineRule="auto"/>
                  <w:jc w:val="center"/>
                  <w:rPr>
                    <w:color w:val="00B050"/>
                    <w:szCs w:val="22"/>
                  </w:rPr>
                </w:pPr>
                <w:r w:rsidRPr="68E82657">
                  <w:rPr>
                    <w:rFonts w:eastAsia="Times New Roman"/>
                    <w:color w:val="00B050"/>
                    <w:sz w:val="20"/>
                    <w:szCs w:val="20"/>
                  </w:rPr>
                  <w:t>0.1946</w:t>
                </w:r>
              </w:p>
            </w:tc>
            <w:tc>
              <w:tcPr>
                <w:tcW w:w="1350" w:type="dxa"/>
                <w:tcBorders>
                  <w:top w:val="single" w:sz="8" w:space="0" w:color="auto"/>
                  <w:left w:val="single" w:sz="8" w:space="0" w:color="auto"/>
                  <w:bottom w:val="single" w:sz="8" w:space="0" w:color="auto"/>
                  <w:right w:val="single" w:sz="8" w:space="0" w:color="auto"/>
                </w:tcBorders>
                <w:vAlign w:val="bottom"/>
              </w:tcPr>
              <w:p w14:paraId="3A97A560" w14:textId="23B32FF8" w:rsidR="0FD768E4" w:rsidRPr="006A7EEF" w:rsidRDefault="68E82657" w:rsidP="68E82657">
                <w:pPr>
                  <w:jc w:val="center"/>
                  <w:rPr>
                    <w:color w:val="000000" w:themeColor="text1"/>
                  </w:rPr>
                </w:pPr>
                <w:r w:rsidRPr="68E82657">
                  <w:rPr>
                    <w:rFonts w:eastAsia="Times New Roman"/>
                    <w:color w:val="00B050"/>
                    <w:sz w:val="20"/>
                    <w:szCs w:val="20"/>
                  </w:rPr>
                  <w:t>0.1560</w:t>
                </w:r>
              </w:p>
            </w:tc>
            <w:tc>
              <w:tcPr>
                <w:tcW w:w="1605" w:type="dxa"/>
                <w:tcBorders>
                  <w:top w:val="single" w:sz="8" w:space="0" w:color="auto"/>
                  <w:left w:val="single" w:sz="8" w:space="0" w:color="auto"/>
                  <w:bottom w:val="single" w:sz="8" w:space="0" w:color="auto"/>
                  <w:right w:val="single" w:sz="8" w:space="0" w:color="auto"/>
                </w:tcBorders>
                <w:vAlign w:val="bottom"/>
              </w:tcPr>
              <w:p w14:paraId="5BE70A4E" w14:textId="0C297716" w:rsidR="0FD768E4" w:rsidRPr="006A7EEF" w:rsidRDefault="68E82657" w:rsidP="68E82657">
                <w:pPr>
                  <w:jc w:val="center"/>
                  <w:rPr>
                    <w:color w:val="000000" w:themeColor="text1"/>
                  </w:rPr>
                </w:pPr>
                <w:r w:rsidRPr="68E82657">
                  <w:rPr>
                    <w:rFonts w:eastAsia="Times New Roman"/>
                    <w:color w:val="00B050"/>
                    <w:sz w:val="20"/>
                    <w:szCs w:val="20"/>
                  </w:rPr>
                  <w:t>0.3119</w:t>
                </w:r>
              </w:p>
            </w:tc>
            <w:tc>
              <w:tcPr>
                <w:tcW w:w="1035" w:type="dxa"/>
                <w:tcBorders>
                  <w:top w:val="single" w:sz="8" w:space="0" w:color="auto"/>
                  <w:left w:val="single" w:sz="8" w:space="0" w:color="auto"/>
                  <w:bottom w:val="single" w:sz="8" w:space="0" w:color="auto"/>
                  <w:right w:val="single" w:sz="8" w:space="0" w:color="auto"/>
                </w:tcBorders>
                <w:vAlign w:val="bottom"/>
              </w:tcPr>
              <w:p w14:paraId="5AB02547" w14:textId="284E6CE3" w:rsidR="0FD768E4" w:rsidRPr="006A7EEF" w:rsidRDefault="68E82657" w:rsidP="68E82657">
                <w:pPr>
                  <w:jc w:val="center"/>
                  <w:rPr>
                    <w:color w:val="000000" w:themeColor="text1"/>
                  </w:rPr>
                </w:pPr>
                <w:r w:rsidRPr="68E82657">
                  <w:rPr>
                    <w:rFonts w:eastAsia="Times New Roman"/>
                    <w:color w:val="00B050"/>
                    <w:sz w:val="20"/>
                    <w:szCs w:val="20"/>
                  </w:rPr>
                  <w:t>0.2605</w:t>
                </w:r>
              </w:p>
            </w:tc>
            <w:tc>
              <w:tcPr>
                <w:tcW w:w="1335" w:type="dxa"/>
                <w:tcBorders>
                  <w:top w:val="single" w:sz="8" w:space="0" w:color="auto"/>
                  <w:left w:val="single" w:sz="8" w:space="0" w:color="auto"/>
                  <w:bottom w:val="single" w:sz="8" w:space="0" w:color="auto"/>
                  <w:right w:val="single" w:sz="8" w:space="0" w:color="auto"/>
                </w:tcBorders>
                <w:vAlign w:val="bottom"/>
              </w:tcPr>
              <w:p w14:paraId="3F4D22D9" w14:textId="4E3BEDF6" w:rsidR="0FD768E4" w:rsidRPr="006A7EEF" w:rsidRDefault="68E82657" w:rsidP="68E82657">
                <w:pPr>
                  <w:jc w:val="center"/>
                  <w:rPr>
                    <w:color w:val="000000" w:themeColor="text1"/>
                  </w:rPr>
                </w:pPr>
                <w:r w:rsidRPr="68E82657">
                  <w:rPr>
                    <w:rFonts w:eastAsia="Times New Roman"/>
                    <w:color w:val="00B050"/>
                    <w:sz w:val="20"/>
                    <w:szCs w:val="20"/>
                  </w:rPr>
                  <w:t>0.1429</w:t>
                </w:r>
              </w:p>
            </w:tc>
            <w:tc>
              <w:tcPr>
                <w:tcW w:w="1155" w:type="dxa"/>
                <w:tcBorders>
                  <w:top w:val="single" w:sz="8" w:space="0" w:color="auto"/>
                  <w:left w:val="single" w:sz="8" w:space="0" w:color="auto"/>
                  <w:bottom w:val="single" w:sz="8" w:space="0" w:color="auto"/>
                  <w:right w:val="single" w:sz="8" w:space="0" w:color="auto"/>
                </w:tcBorders>
                <w:vAlign w:val="bottom"/>
              </w:tcPr>
              <w:p w14:paraId="16E668C3" w14:textId="7C50A8B8" w:rsidR="0FD768E4" w:rsidRPr="006A7EEF" w:rsidRDefault="68E82657" w:rsidP="68E82657">
                <w:pPr>
                  <w:jc w:val="center"/>
                  <w:rPr>
                    <w:color w:val="000000" w:themeColor="text1"/>
                  </w:rPr>
                </w:pPr>
                <w:r w:rsidRPr="68E82657">
                  <w:rPr>
                    <w:rFonts w:eastAsia="Times New Roman"/>
                    <w:color w:val="00B050"/>
                    <w:sz w:val="20"/>
                    <w:szCs w:val="20"/>
                  </w:rPr>
                  <w:t>0.1638</w:t>
                </w:r>
              </w:p>
            </w:tc>
          </w:tr>
          <w:tr w:rsidR="0FD768E4" w:rsidRPr="006A7EEF" w14:paraId="4D6DF076" w14:textId="77777777" w:rsidTr="43B183DF">
            <w:trPr>
              <w:trHeight w:val="315"/>
              <w:jc w:val="center"/>
            </w:trPr>
            <w:tc>
              <w:tcPr>
                <w:tcW w:w="675" w:type="dxa"/>
                <w:tcBorders>
                  <w:top w:val="single" w:sz="8" w:space="0" w:color="auto"/>
                  <w:left w:val="single" w:sz="8" w:space="0" w:color="auto"/>
                  <w:bottom w:val="single" w:sz="8" w:space="0" w:color="auto"/>
                  <w:right w:val="single" w:sz="8" w:space="0" w:color="auto"/>
                </w:tcBorders>
                <w:vAlign w:val="bottom"/>
              </w:tcPr>
              <w:p w14:paraId="6CE4834A" w14:textId="7F37E295" w:rsidR="0FD768E4" w:rsidRPr="006A7EEF" w:rsidRDefault="48079243" w:rsidP="0FD768E4">
                <w:pPr>
                  <w:jc w:val="center"/>
                  <w:rPr>
                    <w:color w:val="000000" w:themeColor="text1"/>
                  </w:rPr>
                </w:pPr>
                <w:r w:rsidRPr="006A7EEF">
                  <w:rPr>
                    <w:rFonts w:eastAsia="Times New Roman"/>
                    <w:color w:val="000000" w:themeColor="text1"/>
                  </w:rPr>
                  <w:t>C</w:t>
                </w:r>
              </w:p>
            </w:tc>
            <w:tc>
              <w:tcPr>
                <w:tcW w:w="1745" w:type="dxa"/>
                <w:tcBorders>
                  <w:top w:val="single" w:sz="8" w:space="0" w:color="auto"/>
                  <w:left w:val="single" w:sz="8" w:space="0" w:color="auto"/>
                  <w:bottom w:val="single" w:sz="8" w:space="0" w:color="auto"/>
                  <w:right w:val="single" w:sz="8" w:space="0" w:color="auto"/>
                </w:tcBorders>
                <w:vAlign w:val="bottom"/>
              </w:tcPr>
              <w:p w14:paraId="1A131AF3" w14:textId="3B5518D4" w:rsidR="0FD768E4" w:rsidRPr="006A7EEF" w:rsidRDefault="68E82657" w:rsidP="68E82657">
                <w:pPr>
                  <w:spacing w:line="259" w:lineRule="auto"/>
                  <w:jc w:val="center"/>
                  <w:rPr>
                    <w:color w:val="00B050"/>
                    <w:szCs w:val="22"/>
                  </w:rPr>
                </w:pPr>
                <w:r w:rsidRPr="68E82657">
                  <w:rPr>
                    <w:rFonts w:eastAsia="Times New Roman"/>
                    <w:color w:val="00B050"/>
                    <w:sz w:val="20"/>
                    <w:szCs w:val="20"/>
                  </w:rPr>
                  <w:t>0.2680</w:t>
                </w:r>
              </w:p>
            </w:tc>
            <w:tc>
              <w:tcPr>
                <w:tcW w:w="1350" w:type="dxa"/>
                <w:tcBorders>
                  <w:top w:val="single" w:sz="8" w:space="0" w:color="auto"/>
                  <w:left w:val="single" w:sz="8" w:space="0" w:color="auto"/>
                  <w:bottom w:val="single" w:sz="8" w:space="0" w:color="auto"/>
                  <w:right w:val="single" w:sz="8" w:space="0" w:color="auto"/>
                </w:tcBorders>
                <w:vAlign w:val="bottom"/>
              </w:tcPr>
              <w:p w14:paraId="3800B520" w14:textId="709570F0" w:rsidR="0FD768E4" w:rsidRPr="006A7EEF" w:rsidRDefault="68E82657" w:rsidP="68E82657">
                <w:pPr>
                  <w:jc w:val="center"/>
                  <w:rPr>
                    <w:color w:val="000000" w:themeColor="text1"/>
                  </w:rPr>
                </w:pPr>
                <w:r w:rsidRPr="68E82657">
                  <w:rPr>
                    <w:rFonts w:eastAsia="Times New Roman"/>
                    <w:color w:val="00B050"/>
                    <w:sz w:val="20"/>
                    <w:szCs w:val="20"/>
                  </w:rPr>
                  <w:t>0.2243</w:t>
                </w:r>
              </w:p>
            </w:tc>
            <w:tc>
              <w:tcPr>
                <w:tcW w:w="1605" w:type="dxa"/>
                <w:tcBorders>
                  <w:top w:val="single" w:sz="8" w:space="0" w:color="auto"/>
                  <w:left w:val="single" w:sz="8" w:space="0" w:color="auto"/>
                  <w:bottom w:val="single" w:sz="8" w:space="0" w:color="auto"/>
                  <w:right w:val="single" w:sz="8" w:space="0" w:color="auto"/>
                </w:tcBorders>
                <w:vAlign w:val="bottom"/>
              </w:tcPr>
              <w:p w14:paraId="77EFAB48" w14:textId="3C6D5CFF" w:rsidR="0FD768E4" w:rsidRPr="006A7EEF" w:rsidRDefault="68E82657" w:rsidP="68E82657">
                <w:pPr>
                  <w:jc w:val="center"/>
                  <w:rPr>
                    <w:color w:val="000000" w:themeColor="text1"/>
                  </w:rPr>
                </w:pPr>
                <w:r w:rsidRPr="68E82657">
                  <w:rPr>
                    <w:rFonts w:eastAsia="Times New Roman"/>
                    <w:color w:val="00B050"/>
                    <w:sz w:val="20"/>
                    <w:szCs w:val="20"/>
                  </w:rPr>
                  <w:t>0.4905</w:t>
                </w:r>
              </w:p>
            </w:tc>
            <w:tc>
              <w:tcPr>
                <w:tcW w:w="1035" w:type="dxa"/>
                <w:tcBorders>
                  <w:top w:val="single" w:sz="8" w:space="0" w:color="auto"/>
                  <w:left w:val="single" w:sz="8" w:space="0" w:color="auto"/>
                  <w:bottom w:val="single" w:sz="8" w:space="0" w:color="auto"/>
                  <w:right w:val="single" w:sz="8" w:space="0" w:color="auto"/>
                </w:tcBorders>
                <w:vAlign w:val="bottom"/>
              </w:tcPr>
              <w:p w14:paraId="4B597E16" w14:textId="5DB2F051" w:rsidR="0FD768E4" w:rsidRPr="006A7EEF" w:rsidRDefault="68E82657" w:rsidP="68E82657">
                <w:pPr>
                  <w:jc w:val="center"/>
                  <w:rPr>
                    <w:color w:val="000000" w:themeColor="text1"/>
                  </w:rPr>
                </w:pPr>
                <w:r w:rsidRPr="68E82657">
                  <w:rPr>
                    <w:rFonts w:eastAsia="Times New Roman"/>
                    <w:color w:val="00B050"/>
                    <w:sz w:val="20"/>
                    <w:szCs w:val="20"/>
                  </w:rPr>
                  <w:t>0.1062</w:t>
                </w:r>
              </w:p>
            </w:tc>
            <w:tc>
              <w:tcPr>
                <w:tcW w:w="1335" w:type="dxa"/>
                <w:tcBorders>
                  <w:top w:val="single" w:sz="8" w:space="0" w:color="auto"/>
                  <w:left w:val="single" w:sz="8" w:space="0" w:color="auto"/>
                  <w:bottom w:val="single" w:sz="8" w:space="0" w:color="auto"/>
                  <w:right w:val="single" w:sz="8" w:space="0" w:color="auto"/>
                </w:tcBorders>
                <w:vAlign w:val="bottom"/>
              </w:tcPr>
              <w:p w14:paraId="67A60C83" w14:textId="7DB8ADE5" w:rsidR="0FD768E4" w:rsidRPr="006A7EEF" w:rsidRDefault="68E82657" w:rsidP="68E82657">
                <w:pPr>
                  <w:jc w:val="center"/>
                  <w:rPr>
                    <w:color w:val="000000" w:themeColor="text1"/>
                  </w:rPr>
                </w:pPr>
                <w:r w:rsidRPr="68E82657">
                  <w:rPr>
                    <w:rFonts w:eastAsia="Times New Roman"/>
                    <w:color w:val="00B050"/>
                    <w:sz w:val="20"/>
                    <w:szCs w:val="20"/>
                  </w:rPr>
                  <w:t>0.5714</w:t>
                </w:r>
              </w:p>
            </w:tc>
            <w:tc>
              <w:tcPr>
                <w:tcW w:w="1155" w:type="dxa"/>
                <w:tcBorders>
                  <w:top w:val="single" w:sz="8" w:space="0" w:color="auto"/>
                  <w:left w:val="single" w:sz="8" w:space="0" w:color="auto"/>
                  <w:bottom w:val="single" w:sz="8" w:space="0" w:color="auto"/>
                  <w:right w:val="single" w:sz="8" w:space="0" w:color="auto"/>
                </w:tcBorders>
                <w:vAlign w:val="bottom"/>
              </w:tcPr>
              <w:p w14:paraId="217749CC" w14:textId="5A86151A" w:rsidR="0FD768E4" w:rsidRPr="006A7EEF" w:rsidRDefault="68E82657" w:rsidP="68E82657">
                <w:pPr>
                  <w:jc w:val="center"/>
                  <w:rPr>
                    <w:color w:val="000000" w:themeColor="text1"/>
                  </w:rPr>
                </w:pPr>
                <w:r w:rsidRPr="68E82657">
                  <w:rPr>
                    <w:rFonts w:eastAsia="Times New Roman"/>
                    <w:color w:val="00B050"/>
                    <w:sz w:val="20"/>
                    <w:szCs w:val="20"/>
                  </w:rPr>
                  <w:t>0.5390</w:t>
                </w:r>
              </w:p>
            </w:tc>
          </w:tr>
        </w:tbl>
        <w:p w14:paraId="51B77BA6" w14:textId="59A0A3B9" w:rsidR="43B183DF" w:rsidRDefault="43B183DF"/>
        <w:p w14:paraId="7E65A69C" w14:textId="77777777" w:rsidR="005C0309" w:rsidRPr="006A7EEF" w:rsidRDefault="005C0309" w:rsidP="0FD768E4">
          <w:pPr>
            <w:rPr>
              <w:rFonts w:eastAsia="Times New Roman"/>
              <w:color w:val="000000" w:themeColor="text1"/>
            </w:rPr>
          </w:pPr>
        </w:p>
        <w:p w14:paraId="6EA6FB18" w14:textId="6B827C1E" w:rsidR="004905B8" w:rsidRPr="006A7EEF" w:rsidRDefault="4A43396B" w:rsidP="0FD768E4">
          <w:pPr>
            <w:rPr>
              <w:rFonts w:eastAsia="Times New Roman"/>
              <w:color w:val="000000" w:themeColor="text1"/>
            </w:rPr>
          </w:pPr>
          <w:r w:rsidRPr="006A7EEF">
            <w:rPr>
              <w:rFonts w:eastAsia="Times New Roman"/>
              <w:color w:val="000000" w:themeColor="text1"/>
            </w:rPr>
            <w:t>Using Table 22 and Table 15, we get the best option for the optical sensor/detector for our project. Table 23 ranks the alternatives, being alternative A the best choice, High Spatial Resolution Camera.</w:t>
          </w:r>
        </w:p>
        <w:p w14:paraId="553BF312" w14:textId="77777777" w:rsidR="00446DF3" w:rsidRPr="006A7EEF" w:rsidDel="00292835" w:rsidRDefault="00446DF3" w:rsidP="0FD768E4">
          <w:pPr>
            <w:rPr>
              <w:color w:val="000000" w:themeColor="text1"/>
            </w:rPr>
          </w:pPr>
        </w:p>
        <w:p w14:paraId="51D5DB4C" w14:textId="474737B7" w:rsidR="004905B8" w:rsidRPr="006A7EEF" w:rsidDel="00292835" w:rsidRDefault="4A43396B" w:rsidP="346C4BC1">
          <w:pPr>
            <w:pStyle w:val="Caption"/>
            <w:rPr>
              <w:color w:val="000000" w:themeColor="text1"/>
            </w:rPr>
          </w:pPr>
          <w:bookmarkStart w:id="416" w:name="_Toc114146671"/>
          <w:r w:rsidRPr="006A7EEF">
            <w:rPr>
              <w:color w:val="000000" w:themeColor="text1"/>
            </w:rPr>
            <w:t>Table 23: Results from the AHP, showing Rank and Value</w:t>
          </w:r>
          <w:bookmarkEnd w:id="416"/>
        </w:p>
        <w:tbl>
          <w:tblPr>
            <w:tblW w:w="4800" w:type="dxa"/>
            <w:jc w:val="center"/>
            <w:tblLayout w:type="fixed"/>
            <w:tblLook w:val="04A0" w:firstRow="1" w:lastRow="0" w:firstColumn="1" w:lastColumn="0" w:noHBand="0" w:noVBand="1"/>
          </w:tblPr>
          <w:tblGrid>
            <w:gridCol w:w="1470"/>
            <w:gridCol w:w="2025"/>
            <w:gridCol w:w="1305"/>
          </w:tblGrid>
          <w:tr w:rsidR="006A7EEF" w:rsidRPr="006A7EEF" w14:paraId="08A235F9"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599F1CA2" w14:textId="35DC3E61" w:rsidR="0FD768E4" w:rsidRPr="006A7EEF" w:rsidRDefault="48079243" w:rsidP="0FD768E4">
                <w:pPr>
                  <w:jc w:val="center"/>
                  <w:rPr>
                    <w:color w:val="000000" w:themeColor="text1"/>
                  </w:rPr>
                </w:pPr>
                <w:r w:rsidRPr="006A7EEF">
                  <w:rPr>
                    <w:rFonts w:eastAsia="Times New Roman"/>
                    <w:color w:val="000000" w:themeColor="text1"/>
                  </w:rPr>
                  <w:t>Alternatives</w:t>
                </w:r>
              </w:p>
            </w:tc>
            <w:tc>
              <w:tcPr>
                <w:tcW w:w="2025" w:type="dxa"/>
                <w:tcBorders>
                  <w:top w:val="single" w:sz="8" w:space="0" w:color="auto"/>
                  <w:left w:val="single" w:sz="8" w:space="0" w:color="auto"/>
                  <w:bottom w:val="single" w:sz="8" w:space="0" w:color="auto"/>
                  <w:right w:val="single" w:sz="8" w:space="0" w:color="auto"/>
                </w:tcBorders>
                <w:vAlign w:val="bottom"/>
              </w:tcPr>
              <w:p w14:paraId="52C795EE" w14:textId="358BA866" w:rsidR="0FD768E4" w:rsidRPr="006A7EEF" w:rsidRDefault="48079243" w:rsidP="0FD768E4">
                <w:pPr>
                  <w:jc w:val="both"/>
                  <w:rPr>
                    <w:color w:val="000000" w:themeColor="text1"/>
                  </w:rPr>
                </w:pPr>
                <w:r w:rsidRPr="006A7EEF">
                  <w:rPr>
                    <w:rFonts w:eastAsia="Times New Roman"/>
                    <w:color w:val="000000" w:themeColor="text1"/>
                  </w:rPr>
                  <w:t xml:space="preserve">           Value</w:t>
                </w:r>
              </w:p>
            </w:tc>
            <w:tc>
              <w:tcPr>
                <w:tcW w:w="1305" w:type="dxa"/>
                <w:tcBorders>
                  <w:top w:val="single" w:sz="8" w:space="0" w:color="auto"/>
                  <w:left w:val="single" w:sz="8" w:space="0" w:color="auto"/>
                  <w:bottom w:val="single" w:sz="8" w:space="0" w:color="auto"/>
                  <w:right w:val="single" w:sz="8" w:space="0" w:color="auto"/>
                </w:tcBorders>
                <w:vAlign w:val="bottom"/>
              </w:tcPr>
              <w:p w14:paraId="53E89A32" w14:textId="5BCC8789" w:rsidR="0FD768E4" w:rsidRPr="006A7EEF" w:rsidRDefault="48079243" w:rsidP="0FD768E4">
                <w:pPr>
                  <w:jc w:val="center"/>
                  <w:rPr>
                    <w:color w:val="000000" w:themeColor="text1"/>
                  </w:rPr>
                </w:pPr>
                <w:r w:rsidRPr="006A7EEF">
                  <w:rPr>
                    <w:rFonts w:eastAsia="Times New Roman"/>
                    <w:color w:val="000000" w:themeColor="text1"/>
                  </w:rPr>
                  <w:t>Rank</w:t>
                </w:r>
              </w:p>
            </w:tc>
          </w:tr>
          <w:tr w:rsidR="006A7EEF" w:rsidRPr="006A7EEF" w14:paraId="29044BD7"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34F1D58D" w14:textId="259896B1" w:rsidR="0FD768E4" w:rsidRPr="006A7EEF" w:rsidRDefault="48079243" w:rsidP="0FD768E4">
                <w:pPr>
                  <w:jc w:val="center"/>
                  <w:rPr>
                    <w:color w:val="000000" w:themeColor="text1"/>
                  </w:rPr>
                </w:pPr>
                <w:r w:rsidRPr="006A7EEF">
                  <w:rPr>
                    <w:rFonts w:eastAsia="Times New Roman"/>
                    <w:color w:val="000000" w:themeColor="text1"/>
                  </w:rPr>
                  <w:t>A</w:t>
                </w:r>
              </w:p>
            </w:tc>
            <w:tc>
              <w:tcPr>
                <w:tcW w:w="2025" w:type="dxa"/>
                <w:tcBorders>
                  <w:top w:val="single" w:sz="8" w:space="0" w:color="auto"/>
                  <w:left w:val="single" w:sz="8" w:space="0" w:color="auto"/>
                  <w:bottom w:val="single" w:sz="8" w:space="0" w:color="auto"/>
                  <w:right w:val="single" w:sz="8" w:space="0" w:color="auto"/>
                </w:tcBorders>
              </w:tcPr>
              <w:p w14:paraId="526C92B7" w14:textId="4E1B585E" w:rsidR="0FD768E4" w:rsidRPr="006A7EEF" w:rsidRDefault="6DC8BB74" w:rsidP="0FD768E4">
                <w:pPr>
                  <w:jc w:val="center"/>
                  <w:rPr>
                    <w:color w:val="000000" w:themeColor="text1"/>
                  </w:rPr>
                </w:pPr>
                <w:r w:rsidRPr="006A7EEF">
                  <w:rPr>
                    <w:rFonts w:eastAsia="Times New Roman"/>
                    <w:color w:val="000000" w:themeColor="text1"/>
                  </w:rPr>
                  <w:t>0.514</w:t>
                </w:r>
              </w:p>
            </w:tc>
            <w:tc>
              <w:tcPr>
                <w:tcW w:w="1305" w:type="dxa"/>
                <w:tcBorders>
                  <w:top w:val="single" w:sz="8" w:space="0" w:color="auto"/>
                  <w:left w:val="single" w:sz="8" w:space="0" w:color="auto"/>
                  <w:bottom w:val="single" w:sz="8" w:space="0" w:color="auto"/>
                  <w:right w:val="single" w:sz="8" w:space="0" w:color="auto"/>
                </w:tcBorders>
                <w:vAlign w:val="bottom"/>
              </w:tcPr>
              <w:p w14:paraId="1558A543" w14:textId="13387B28" w:rsidR="0FD768E4" w:rsidRPr="006A7EEF" w:rsidRDefault="48079243" w:rsidP="0FD768E4">
                <w:pPr>
                  <w:jc w:val="center"/>
                  <w:rPr>
                    <w:color w:val="000000" w:themeColor="text1"/>
                  </w:rPr>
                </w:pPr>
                <w:r w:rsidRPr="006A7EEF">
                  <w:rPr>
                    <w:rFonts w:eastAsia="Times New Roman"/>
                    <w:color w:val="000000" w:themeColor="text1"/>
                  </w:rPr>
                  <w:t>1</w:t>
                </w:r>
              </w:p>
            </w:tc>
          </w:tr>
          <w:tr w:rsidR="006A7EEF" w:rsidRPr="006A7EEF" w14:paraId="5CFB8BFB"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4AE7B8F5" w14:textId="01EC4BB9" w:rsidR="0FD768E4" w:rsidRPr="006A7EEF" w:rsidRDefault="48079243" w:rsidP="0FD768E4">
                <w:pPr>
                  <w:jc w:val="center"/>
                  <w:rPr>
                    <w:color w:val="000000" w:themeColor="text1"/>
                  </w:rPr>
                </w:pPr>
                <w:r w:rsidRPr="006A7EEF">
                  <w:rPr>
                    <w:rFonts w:eastAsia="Times New Roman"/>
                    <w:color w:val="000000" w:themeColor="text1"/>
                  </w:rPr>
                  <w:t>B</w:t>
                </w:r>
              </w:p>
            </w:tc>
            <w:tc>
              <w:tcPr>
                <w:tcW w:w="2025" w:type="dxa"/>
                <w:tcBorders>
                  <w:top w:val="single" w:sz="8" w:space="0" w:color="auto"/>
                  <w:left w:val="single" w:sz="8" w:space="0" w:color="auto"/>
                  <w:bottom w:val="single" w:sz="8" w:space="0" w:color="auto"/>
                  <w:right w:val="single" w:sz="8" w:space="0" w:color="auto"/>
                </w:tcBorders>
              </w:tcPr>
              <w:p w14:paraId="433BAEF8" w14:textId="33F34C52" w:rsidR="0FD768E4" w:rsidRPr="006A7EEF" w:rsidRDefault="6DC8BB74" w:rsidP="0FD768E4">
                <w:pPr>
                  <w:jc w:val="center"/>
                  <w:rPr>
                    <w:color w:val="000000" w:themeColor="text1"/>
                  </w:rPr>
                </w:pPr>
                <w:r w:rsidRPr="006A7EEF">
                  <w:rPr>
                    <w:rFonts w:eastAsia="Times New Roman"/>
                    <w:color w:val="000000" w:themeColor="text1"/>
                  </w:rPr>
                  <w:t>0.179</w:t>
                </w:r>
              </w:p>
            </w:tc>
            <w:tc>
              <w:tcPr>
                <w:tcW w:w="1305" w:type="dxa"/>
                <w:tcBorders>
                  <w:top w:val="single" w:sz="8" w:space="0" w:color="auto"/>
                  <w:left w:val="single" w:sz="8" w:space="0" w:color="auto"/>
                  <w:bottom w:val="single" w:sz="8" w:space="0" w:color="auto"/>
                  <w:right w:val="single" w:sz="8" w:space="0" w:color="auto"/>
                </w:tcBorders>
                <w:vAlign w:val="bottom"/>
              </w:tcPr>
              <w:p w14:paraId="451D39DC" w14:textId="537B397D" w:rsidR="0FD768E4" w:rsidRPr="006A7EEF" w:rsidRDefault="48079243" w:rsidP="0FD768E4">
                <w:pPr>
                  <w:jc w:val="center"/>
                  <w:rPr>
                    <w:color w:val="000000" w:themeColor="text1"/>
                  </w:rPr>
                </w:pPr>
                <w:r w:rsidRPr="006A7EEF">
                  <w:rPr>
                    <w:rFonts w:eastAsia="Times New Roman"/>
                    <w:color w:val="000000" w:themeColor="text1"/>
                  </w:rPr>
                  <w:t>3</w:t>
                </w:r>
              </w:p>
            </w:tc>
          </w:tr>
          <w:tr w:rsidR="006A7EEF" w:rsidRPr="006A7EEF" w14:paraId="3274098F" w14:textId="77777777" w:rsidTr="6DC8BB74">
            <w:trPr>
              <w:trHeight w:val="315"/>
              <w:jc w:val="center"/>
            </w:trPr>
            <w:tc>
              <w:tcPr>
                <w:tcW w:w="1470" w:type="dxa"/>
                <w:tcBorders>
                  <w:top w:val="single" w:sz="8" w:space="0" w:color="auto"/>
                  <w:left w:val="single" w:sz="8" w:space="0" w:color="auto"/>
                  <w:bottom w:val="single" w:sz="8" w:space="0" w:color="auto"/>
                  <w:right w:val="single" w:sz="8" w:space="0" w:color="auto"/>
                </w:tcBorders>
                <w:vAlign w:val="bottom"/>
              </w:tcPr>
              <w:p w14:paraId="1D5814A0" w14:textId="337869E1" w:rsidR="0FD768E4" w:rsidRPr="006A7EEF" w:rsidRDefault="48079243" w:rsidP="0FD768E4">
                <w:pPr>
                  <w:jc w:val="center"/>
                  <w:rPr>
                    <w:color w:val="000000" w:themeColor="text1"/>
                  </w:rPr>
                </w:pPr>
                <w:r w:rsidRPr="006A7EEF">
                  <w:rPr>
                    <w:rFonts w:eastAsia="Times New Roman"/>
                    <w:color w:val="000000" w:themeColor="text1"/>
                  </w:rPr>
                  <w:lastRenderedPageBreak/>
                  <w:t>C</w:t>
                </w:r>
              </w:p>
            </w:tc>
            <w:tc>
              <w:tcPr>
                <w:tcW w:w="2025" w:type="dxa"/>
                <w:tcBorders>
                  <w:top w:val="single" w:sz="8" w:space="0" w:color="auto"/>
                  <w:left w:val="single" w:sz="8" w:space="0" w:color="auto"/>
                  <w:bottom w:val="single" w:sz="8" w:space="0" w:color="auto"/>
                  <w:right w:val="single" w:sz="8" w:space="0" w:color="auto"/>
                </w:tcBorders>
              </w:tcPr>
              <w:p w14:paraId="1F29FF89" w14:textId="1E76C1E4" w:rsidR="0FD768E4" w:rsidRPr="006A7EEF" w:rsidRDefault="6DC8BB74" w:rsidP="0FD768E4">
                <w:pPr>
                  <w:jc w:val="center"/>
                  <w:rPr>
                    <w:color w:val="000000" w:themeColor="text1"/>
                  </w:rPr>
                </w:pPr>
                <w:r w:rsidRPr="006A7EEF">
                  <w:rPr>
                    <w:rFonts w:eastAsia="Times New Roman"/>
                    <w:color w:val="000000" w:themeColor="text1"/>
                  </w:rPr>
                  <w:t>0.307</w:t>
                </w:r>
              </w:p>
            </w:tc>
            <w:tc>
              <w:tcPr>
                <w:tcW w:w="1305" w:type="dxa"/>
                <w:tcBorders>
                  <w:top w:val="single" w:sz="8" w:space="0" w:color="auto"/>
                  <w:left w:val="single" w:sz="8" w:space="0" w:color="auto"/>
                  <w:bottom w:val="single" w:sz="8" w:space="0" w:color="auto"/>
                  <w:right w:val="single" w:sz="8" w:space="0" w:color="auto"/>
                </w:tcBorders>
                <w:vAlign w:val="bottom"/>
              </w:tcPr>
              <w:p w14:paraId="5CFD73E3" w14:textId="4B7AD406" w:rsidR="0FD768E4" w:rsidRPr="006A7EEF" w:rsidRDefault="48079243" w:rsidP="0FD768E4">
                <w:pPr>
                  <w:jc w:val="center"/>
                  <w:rPr>
                    <w:color w:val="000000" w:themeColor="text1"/>
                  </w:rPr>
                </w:pPr>
                <w:r w:rsidRPr="006A7EEF">
                  <w:rPr>
                    <w:rFonts w:eastAsia="Times New Roman"/>
                    <w:color w:val="000000" w:themeColor="text1"/>
                  </w:rPr>
                  <w:t>2</w:t>
                </w:r>
              </w:p>
            </w:tc>
          </w:tr>
        </w:tbl>
        <w:p w14:paraId="503EBDEF" w14:textId="5A0B69F8"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35E6DB6B" w14:textId="034569EF" w:rsidR="48079243" w:rsidRPr="006A7EEF" w:rsidRDefault="43B183DF" w:rsidP="346C4BC1">
          <w:pPr>
            <w:rPr>
              <w:rFonts w:eastAsia="Times New Roman"/>
              <w:color w:val="000000" w:themeColor="text1"/>
            </w:rPr>
          </w:pPr>
          <w:r w:rsidRPr="43B183DF">
            <w:rPr>
              <w:rFonts w:eastAsia="Times New Roman"/>
              <w:color w:val="000000" w:themeColor="text1"/>
            </w:rPr>
            <w:t>To obtain the Consistency Index and the Consistency Ratio we use the Eigen method. From Table 1</w:t>
          </w:r>
          <w:r w:rsidRPr="43B183DF">
            <w:rPr>
              <w:rFonts w:eastAsia="Times New Roman"/>
              <w:color w:val="E36C0A" w:themeColor="accent6" w:themeShade="BF"/>
            </w:rPr>
            <w:t>4</w:t>
          </w:r>
          <w:r w:rsidRPr="43B183DF">
            <w:rPr>
              <w:rFonts w:eastAsia="Times New Roman"/>
              <w:color w:val="000000" w:themeColor="text1"/>
            </w:rPr>
            <w:t xml:space="preserve"> (preference matrix A) and Table 15 (Eigen vector, matrix P) we obtain the Eigen Value matrix (A*P = λ*P). Table 24 shows different values for the Eigen Value (λ), this tells us that there is an inconsistency in our survey results for the three alternatives and their criteria.</w:t>
          </w:r>
        </w:p>
        <w:p w14:paraId="34BAC944" w14:textId="77777777" w:rsidR="00446DF3" w:rsidRPr="006A7EEF" w:rsidRDefault="00446DF3">
          <w:pPr>
            <w:rPr>
              <w:color w:val="000000" w:themeColor="text1"/>
            </w:rPr>
          </w:pPr>
        </w:p>
        <w:p w14:paraId="1FFA20C1" w14:textId="7064B4EE" w:rsidR="004905B8" w:rsidRPr="006A7EEF" w:rsidDel="00292835" w:rsidRDefault="4A43396B" w:rsidP="346C4BC1">
          <w:pPr>
            <w:pStyle w:val="Caption"/>
            <w:rPr>
              <w:color w:val="000000" w:themeColor="text1"/>
            </w:rPr>
          </w:pPr>
          <w:r w:rsidRPr="006A7EEF">
            <w:rPr>
              <w:color w:val="000000" w:themeColor="text1"/>
            </w:rPr>
            <w:t xml:space="preserve"> </w:t>
          </w:r>
          <w:bookmarkStart w:id="417" w:name="_Toc114146672"/>
          <w:r w:rsidRPr="006A7EEF">
            <w:rPr>
              <w:color w:val="000000" w:themeColor="text1"/>
            </w:rPr>
            <w:t>Table 24: Multiple values for the Eigen Value (λ)</w:t>
          </w:r>
          <w:bookmarkEnd w:id="417"/>
        </w:p>
        <w:tbl>
          <w:tblPr>
            <w:tblStyle w:val="TableGrid"/>
            <w:tblW w:w="0" w:type="auto"/>
            <w:jc w:val="center"/>
            <w:tblLayout w:type="fixed"/>
            <w:tblLook w:val="04A0" w:firstRow="1" w:lastRow="0" w:firstColumn="1" w:lastColumn="0" w:noHBand="0" w:noVBand="1"/>
          </w:tblPr>
          <w:tblGrid>
            <w:gridCol w:w="1530"/>
            <w:gridCol w:w="1530"/>
            <w:gridCol w:w="1710"/>
          </w:tblGrid>
          <w:tr w:rsidR="006A7EEF" w:rsidRPr="006A7EEF" w14:paraId="2DE49EDF"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17E5464A" w14:textId="5EC2D572" w:rsidR="0FD768E4" w:rsidRPr="006A7EEF" w:rsidRDefault="48079243" w:rsidP="0FD768E4">
                <w:pPr>
                  <w:jc w:val="center"/>
                  <w:rPr>
                    <w:color w:val="000000" w:themeColor="text1"/>
                  </w:rPr>
                </w:pPr>
                <w:r w:rsidRPr="006A7EEF">
                  <w:rPr>
                    <w:rFonts w:eastAsia="Times New Roman"/>
                    <w:color w:val="000000" w:themeColor="text1"/>
                  </w:rPr>
                  <w:t>A*P</w:t>
                </w:r>
              </w:p>
            </w:tc>
            <w:tc>
              <w:tcPr>
                <w:tcW w:w="1530" w:type="dxa"/>
                <w:tcBorders>
                  <w:top w:val="single" w:sz="8" w:space="0" w:color="auto"/>
                  <w:left w:val="single" w:sz="8" w:space="0" w:color="auto"/>
                  <w:bottom w:val="single" w:sz="8" w:space="0" w:color="auto"/>
                  <w:right w:val="single" w:sz="8" w:space="0" w:color="auto"/>
                </w:tcBorders>
              </w:tcPr>
              <w:p w14:paraId="3429031F" w14:textId="1754AE75" w:rsidR="0FD768E4" w:rsidRPr="006A7EEF" w:rsidRDefault="48079243" w:rsidP="0FD768E4">
                <w:pPr>
                  <w:jc w:val="center"/>
                  <w:rPr>
                    <w:color w:val="000000" w:themeColor="text1"/>
                  </w:rPr>
                </w:pPr>
                <w:r w:rsidRPr="006A7EEF">
                  <w:rPr>
                    <w:rFonts w:eastAsia="Times New Roman"/>
                    <w:color w:val="000000" w:themeColor="text1"/>
                  </w:rPr>
                  <w:t>Row Mean</w:t>
                </w:r>
              </w:p>
            </w:tc>
            <w:tc>
              <w:tcPr>
                <w:tcW w:w="1710" w:type="dxa"/>
                <w:tcBorders>
                  <w:top w:val="single" w:sz="8" w:space="0" w:color="auto"/>
                  <w:left w:val="single" w:sz="8" w:space="0" w:color="auto"/>
                  <w:bottom w:val="single" w:sz="8" w:space="0" w:color="auto"/>
                  <w:right w:val="single" w:sz="8" w:space="0" w:color="auto"/>
                </w:tcBorders>
              </w:tcPr>
              <w:p w14:paraId="4B2676A9" w14:textId="7E3F7D7B" w:rsidR="0FD768E4" w:rsidRPr="006A7EEF" w:rsidRDefault="48079243" w:rsidP="0FD768E4">
                <w:pPr>
                  <w:jc w:val="center"/>
                  <w:rPr>
                    <w:color w:val="000000" w:themeColor="text1"/>
                  </w:rPr>
                </w:pPr>
                <w:r w:rsidRPr="006A7EEF">
                  <w:rPr>
                    <w:rFonts w:eastAsia="Times New Roman"/>
                    <w:color w:val="000000" w:themeColor="text1"/>
                  </w:rPr>
                  <w:t>Eigen Value (λ)</w:t>
                </w:r>
              </w:p>
            </w:tc>
          </w:tr>
          <w:tr w:rsidR="006A7EEF" w:rsidRPr="006A7EEF" w14:paraId="5BC0FFB2"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3C902DC8" w14:textId="19CCECE4" w:rsidR="0FD768E4" w:rsidRPr="006A7EEF" w:rsidRDefault="48079243">
                <w:pPr>
                  <w:rPr>
                    <w:color w:val="000000" w:themeColor="text1"/>
                  </w:rPr>
                </w:pPr>
                <w:r w:rsidRPr="006A7EEF">
                  <w:rPr>
                    <w:rFonts w:eastAsia="Times New Roman"/>
                    <w:color w:val="000000" w:themeColor="text1"/>
                  </w:rPr>
                  <w:t>0.5558</w:t>
                </w:r>
              </w:p>
            </w:tc>
            <w:tc>
              <w:tcPr>
                <w:tcW w:w="1530" w:type="dxa"/>
                <w:tcBorders>
                  <w:top w:val="single" w:sz="8" w:space="0" w:color="auto"/>
                  <w:left w:val="single" w:sz="8" w:space="0" w:color="auto"/>
                  <w:bottom w:val="single" w:sz="8" w:space="0" w:color="auto"/>
                  <w:right w:val="single" w:sz="8" w:space="0" w:color="auto"/>
                </w:tcBorders>
              </w:tcPr>
              <w:p w14:paraId="7163B08A" w14:textId="6574DDCA" w:rsidR="0FD768E4" w:rsidRPr="006A7EEF" w:rsidRDefault="48079243">
                <w:pPr>
                  <w:rPr>
                    <w:color w:val="000000" w:themeColor="text1"/>
                  </w:rPr>
                </w:pPr>
                <w:r w:rsidRPr="006A7EEF">
                  <w:rPr>
                    <w:rFonts w:eastAsia="Times New Roman"/>
                    <w:color w:val="000000" w:themeColor="text1"/>
                  </w:rPr>
                  <w:t>0.0897</w:t>
                </w:r>
              </w:p>
            </w:tc>
            <w:tc>
              <w:tcPr>
                <w:tcW w:w="1710" w:type="dxa"/>
                <w:tcBorders>
                  <w:top w:val="single" w:sz="8" w:space="0" w:color="auto"/>
                  <w:left w:val="single" w:sz="8" w:space="0" w:color="auto"/>
                  <w:bottom w:val="single" w:sz="8" w:space="0" w:color="auto"/>
                  <w:right w:val="single" w:sz="8" w:space="0" w:color="auto"/>
                </w:tcBorders>
              </w:tcPr>
              <w:p w14:paraId="71EB6D98" w14:textId="0A09DD94" w:rsidR="0FD768E4" w:rsidRPr="006A7EEF" w:rsidRDefault="48079243">
                <w:pPr>
                  <w:rPr>
                    <w:color w:val="000000" w:themeColor="text1"/>
                  </w:rPr>
                </w:pPr>
                <w:r w:rsidRPr="006A7EEF">
                  <w:rPr>
                    <w:rFonts w:eastAsia="Times New Roman"/>
                    <w:color w:val="000000" w:themeColor="text1"/>
                  </w:rPr>
                  <w:t>6.198</w:t>
                </w:r>
              </w:p>
            </w:tc>
          </w:tr>
          <w:tr w:rsidR="006A7EEF" w:rsidRPr="006A7EEF" w14:paraId="5966E75E"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6D3C4F4" w14:textId="3FDA837F" w:rsidR="0FD768E4" w:rsidRPr="006A7EEF" w:rsidRDefault="48079243">
                <w:pPr>
                  <w:rPr>
                    <w:color w:val="000000" w:themeColor="text1"/>
                  </w:rPr>
                </w:pPr>
                <w:r w:rsidRPr="006A7EEF">
                  <w:rPr>
                    <w:rFonts w:eastAsia="Times New Roman"/>
                    <w:color w:val="000000" w:themeColor="text1"/>
                  </w:rPr>
                  <w:t>3.2175</w:t>
                </w:r>
              </w:p>
            </w:tc>
            <w:tc>
              <w:tcPr>
                <w:tcW w:w="1530" w:type="dxa"/>
                <w:tcBorders>
                  <w:top w:val="single" w:sz="8" w:space="0" w:color="auto"/>
                  <w:left w:val="single" w:sz="8" w:space="0" w:color="auto"/>
                  <w:bottom w:val="single" w:sz="8" w:space="0" w:color="auto"/>
                  <w:right w:val="single" w:sz="8" w:space="0" w:color="auto"/>
                </w:tcBorders>
              </w:tcPr>
              <w:p w14:paraId="1A337A29" w14:textId="535AE1A8" w:rsidR="0FD768E4" w:rsidRPr="006A7EEF" w:rsidRDefault="48079243">
                <w:pPr>
                  <w:rPr>
                    <w:color w:val="000000" w:themeColor="text1"/>
                  </w:rPr>
                </w:pPr>
                <w:r w:rsidRPr="006A7EEF">
                  <w:rPr>
                    <w:rFonts w:eastAsia="Times New Roman"/>
                    <w:color w:val="000000" w:themeColor="text1"/>
                  </w:rPr>
                  <w:t>0.4776</w:t>
                </w:r>
              </w:p>
            </w:tc>
            <w:tc>
              <w:tcPr>
                <w:tcW w:w="1710" w:type="dxa"/>
                <w:tcBorders>
                  <w:top w:val="single" w:sz="8" w:space="0" w:color="auto"/>
                  <w:left w:val="single" w:sz="8" w:space="0" w:color="auto"/>
                  <w:bottom w:val="single" w:sz="8" w:space="0" w:color="auto"/>
                  <w:right w:val="single" w:sz="8" w:space="0" w:color="auto"/>
                </w:tcBorders>
              </w:tcPr>
              <w:p w14:paraId="77CA8077" w14:textId="3613B380" w:rsidR="0FD768E4" w:rsidRPr="006A7EEF" w:rsidRDefault="48079243">
                <w:pPr>
                  <w:rPr>
                    <w:color w:val="000000" w:themeColor="text1"/>
                  </w:rPr>
                </w:pPr>
                <w:r w:rsidRPr="006A7EEF">
                  <w:rPr>
                    <w:rFonts w:eastAsia="Times New Roman"/>
                    <w:color w:val="000000" w:themeColor="text1"/>
                  </w:rPr>
                  <w:t>6.736</w:t>
                </w:r>
              </w:p>
            </w:tc>
          </w:tr>
          <w:tr w:rsidR="006A7EEF" w:rsidRPr="006A7EEF" w14:paraId="1A44D732"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320012F4" w14:textId="51F72C2E" w:rsidR="0FD768E4" w:rsidRPr="006A7EEF" w:rsidRDefault="48079243">
                <w:pPr>
                  <w:rPr>
                    <w:color w:val="000000" w:themeColor="text1"/>
                  </w:rPr>
                </w:pPr>
                <w:r w:rsidRPr="006A7EEF">
                  <w:rPr>
                    <w:rFonts w:eastAsia="Times New Roman"/>
                    <w:color w:val="000000" w:themeColor="text1"/>
                  </w:rPr>
                  <w:t>0.2768</w:t>
                </w:r>
              </w:p>
            </w:tc>
            <w:tc>
              <w:tcPr>
                <w:tcW w:w="1530" w:type="dxa"/>
                <w:tcBorders>
                  <w:top w:val="single" w:sz="8" w:space="0" w:color="auto"/>
                  <w:left w:val="single" w:sz="8" w:space="0" w:color="auto"/>
                  <w:bottom w:val="single" w:sz="8" w:space="0" w:color="auto"/>
                  <w:right w:val="single" w:sz="8" w:space="0" w:color="auto"/>
                </w:tcBorders>
              </w:tcPr>
              <w:p w14:paraId="1CA489D6" w14:textId="7791043D" w:rsidR="0FD768E4" w:rsidRPr="006A7EEF" w:rsidRDefault="48079243">
                <w:pPr>
                  <w:rPr>
                    <w:color w:val="000000" w:themeColor="text1"/>
                  </w:rPr>
                </w:pPr>
                <w:r w:rsidRPr="006A7EEF">
                  <w:rPr>
                    <w:rFonts w:eastAsia="Times New Roman"/>
                    <w:color w:val="000000" w:themeColor="text1"/>
                  </w:rPr>
                  <w:t>0.0441</w:t>
                </w:r>
              </w:p>
            </w:tc>
            <w:tc>
              <w:tcPr>
                <w:tcW w:w="1710" w:type="dxa"/>
                <w:tcBorders>
                  <w:top w:val="single" w:sz="8" w:space="0" w:color="auto"/>
                  <w:left w:val="single" w:sz="8" w:space="0" w:color="auto"/>
                  <w:bottom w:val="single" w:sz="8" w:space="0" w:color="auto"/>
                  <w:right w:val="single" w:sz="8" w:space="0" w:color="auto"/>
                </w:tcBorders>
              </w:tcPr>
              <w:p w14:paraId="76C3E935" w14:textId="18571B1B" w:rsidR="0FD768E4" w:rsidRPr="006A7EEF" w:rsidRDefault="48079243">
                <w:pPr>
                  <w:rPr>
                    <w:color w:val="000000" w:themeColor="text1"/>
                  </w:rPr>
                </w:pPr>
                <w:r w:rsidRPr="006A7EEF">
                  <w:rPr>
                    <w:rFonts w:eastAsia="Times New Roman"/>
                    <w:color w:val="000000" w:themeColor="text1"/>
                  </w:rPr>
                  <w:t>6.282</w:t>
                </w:r>
              </w:p>
            </w:tc>
          </w:tr>
          <w:tr w:rsidR="006A7EEF" w:rsidRPr="006A7EEF" w14:paraId="002DA687"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4EDE9BD7" w14:textId="27E173AA" w:rsidR="0FD768E4" w:rsidRPr="006A7EEF" w:rsidRDefault="48079243">
                <w:pPr>
                  <w:rPr>
                    <w:color w:val="000000" w:themeColor="text1"/>
                  </w:rPr>
                </w:pPr>
                <w:r w:rsidRPr="006A7EEF">
                  <w:rPr>
                    <w:rFonts w:eastAsia="Times New Roman"/>
                    <w:color w:val="000000" w:themeColor="text1"/>
                  </w:rPr>
                  <w:t>0.8915</w:t>
                </w:r>
              </w:p>
            </w:tc>
            <w:tc>
              <w:tcPr>
                <w:tcW w:w="1530" w:type="dxa"/>
                <w:tcBorders>
                  <w:top w:val="single" w:sz="8" w:space="0" w:color="auto"/>
                  <w:left w:val="single" w:sz="8" w:space="0" w:color="auto"/>
                  <w:bottom w:val="single" w:sz="8" w:space="0" w:color="auto"/>
                  <w:right w:val="single" w:sz="8" w:space="0" w:color="auto"/>
                </w:tcBorders>
              </w:tcPr>
              <w:p w14:paraId="105038D6" w14:textId="4829B267" w:rsidR="0FD768E4" w:rsidRPr="006A7EEF" w:rsidRDefault="48079243">
                <w:pPr>
                  <w:rPr>
                    <w:color w:val="000000" w:themeColor="text1"/>
                  </w:rPr>
                </w:pPr>
                <w:r w:rsidRPr="006A7EEF">
                  <w:rPr>
                    <w:rFonts w:eastAsia="Times New Roman"/>
                    <w:color w:val="000000" w:themeColor="text1"/>
                  </w:rPr>
                  <w:t>0.1421</w:t>
                </w:r>
              </w:p>
            </w:tc>
            <w:tc>
              <w:tcPr>
                <w:tcW w:w="1710" w:type="dxa"/>
                <w:tcBorders>
                  <w:top w:val="single" w:sz="8" w:space="0" w:color="auto"/>
                  <w:left w:val="single" w:sz="8" w:space="0" w:color="auto"/>
                  <w:bottom w:val="single" w:sz="8" w:space="0" w:color="auto"/>
                  <w:right w:val="single" w:sz="8" w:space="0" w:color="auto"/>
                </w:tcBorders>
              </w:tcPr>
              <w:p w14:paraId="2861CB30" w14:textId="4BBA1CD5" w:rsidR="0FD768E4" w:rsidRPr="006A7EEF" w:rsidRDefault="48079243">
                <w:pPr>
                  <w:rPr>
                    <w:color w:val="000000" w:themeColor="text1"/>
                  </w:rPr>
                </w:pPr>
                <w:r w:rsidRPr="006A7EEF">
                  <w:rPr>
                    <w:rFonts w:eastAsia="Times New Roman"/>
                    <w:color w:val="000000" w:themeColor="text1"/>
                  </w:rPr>
                  <w:t>6.273</w:t>
                </w:r>
              </w:p>
            </w:tc>
          </w:tr>
          <w:tr w:rsidR="006A7EEF" w:rsidRPr="006A7EEF" w14:paraId="2D1FD16F"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01CE84A" w14:textId="3CBDC4CC" w:rsidR="0FD768E4" w:rsidRPr="006A7EEF" w:rsidRDefault="48079243">
                <w:pPr>
                  <w:rPr>
                    <w:color w:val="000000" w:themeColor="text1"/>
                  </w:rPr>
                </w:pPr>
                <w:r w:rsidRPr="006A7EEF">
                  <w:rPr>
                    <w:rFonts w:eastAsia="Times New Roman"/>
                    <w:color w:val="000000" w:themeColor="text1"/>
                  </w:rPr>
                  <w:t>1.2567</w:t>
                </w:r>
              </w:p>
            </w:tc>
            <w:tc>
              <w:tcPr>
                <w:tcW w:w="1530" w:type="dxa"/>
                <w:tcBorders>
                  <w:top w:val="single" w:sz="8" w:space="0" w:color="auto"/>
                  <w:left w:val="single" w:sz="8" w:space="0" w:color="auto"/>
                  <w:bottom w:val="single" w:sz="8" w:space="0" w:color="auto"/>
                  <w:right w:val="single" w:sz="8" w:space="0" w:color="auto"/>
                </w:tcBorders>
              </w:tcPr>
              <w:p w14:paraId="38AC177E" w14:textId="4F46AA67" w:rsidR="0FD768E4" w:rsidRPr="006A7EEF" w:rsidRDefault="48079243">
                <w:pPr>
                  <w:rPr>
                    <w:color w:val="000000" w:themeColor="text1"/>
                  </w:rPr>
                </w:pPr>
                <w:r w:rsidRPr="006A7EEF">
                  <w:rPr>
                    <w:rFonts w:eastAsia="Times New Roman"/>
                    <w:color w:val="000000" w:themeColor="text1"/>
                  </w:rPr>
                  <w:t>0.1833</w:t>
                </w:r>
              </w:p>
            </w:tc>
            <w:tc>
              <w:tcPr>
                <w:tcW w:w="1710" w:type="dxa"/>
                <w:tcBorders>
                  <w:top w:val="single" w:sz="8" w:space="0" w:color="auto"/>
                  <w:left w:val="single" w:sz="8" w:space="0" w:color="auto"/>
                  <w:bottom w:val="single" w:sz="8" w:space="0" w:color="auto"/>
                  <w:right w:val="single" w:sz="8" w:space="0" w:color="auto"/>
                </w:tcBorders>
              </w:tcPr>
              <w:p w14:paraId="0DBE641D" w14:textId="4ED81603" w:rsidR="0FD768E4" w:rsidRPr="006A7EEF" w:rsidRDefault="48079243">
                <w:pPr>
                  <w:rPr>
                    <w:color w:val="000000" w:themeColor="text1"/>
                  </w:rPr>
                </w:pPr>
                <w:r w:rsidRPr="006A7EEF">
                  <w:rPr>
                    <w:rFonts w:eastAsia="Times New Roman"/>
                    <w:color w:val="000000" w:themeColor="text1"/>
                  </w:rPr>
                  <w:t>6.856</w:t>
                </w:r>
              </w:p>
            </w:tc>
          </w:tr>
          <w:tr w:rsidR="006A7EEF" w:rsidRPr="006A7EEF" w14:paraId="1F93FF66" w14:textId="77777777" w:rsidTr="004F24E9">
            <w:trPr>
              <w:jc w:val="center"/>
            </w:trPr>
            <w:tc>
              <w:tcPr>
                <w:tcW w:w="1530" w:type="dxa"/>
                <w:tcBorders>
                  <w:top w:val="single" w:sz="8" w:space="0" w:color="auto"/>
                  <w:left w:val="single" w:sz="8" w:space="0" w:color="auto"/>
                  <w:bottom w:val="single" w:sz="8" w:space="0" w:color="auto"/>
                  <w:right w:val="single" w:sz="8" w:space="0" w:color="auto"/>
                </w:tcBorders>
              </w:tcPr>
              <w:p w14:paraId="5A94DE7C" w14:textId="5F1F472E" w:rsidR="0FD768E4" w:rsidRPr="006A7EEF" w:rsidRDefault="48079243">
                <w:pPr>
                  <w:rPr>
                    <w:color w:val="000000" w:themeColor="text1"/>
                  </w:rPr>
                </w:pPr>
                <w:r w:rsidRPr="006A7EEF">
                  <w:rPr>
                    <w:rFonts w:eastAsia="Times New Roman"/>
                    <w:color w:val="000000" w:themeColor="text1"/>
                  </w:rPr>
                  <w:t>0.3917</w:t>
                </w:r>
              </w:p>
            </w:tc>
            <w:tc>
              <w:tcPr>
                <w:tcW w:w="1530" w:type="dxa"/>
                <w:tcBorders>
                  <w:top w:val="single" w:sz="8" w:space="0" w:color="auto"/>
                  <w:left w:val="single" w:sz="8" w:space="0" w:color="auto"/>
                  <w:bottom w:val="single" w:sz="8" w:space="0" w:color="auto"/>
                  <w:right w:val="single" w:sz="8" w:space="0" w:color="auto"/>
                </w:tcBorders>
              </w:tcPr>
              <w:p w14:paraId="06F8A5A2" w14:textId="3C83C492" w:rsidR="0FD768E4" w:rsidRPr="006A7EEF" w:rsidRDefault="48079243">
                <w:pPr>
                  <w:rPr>
                    <w:color w:val="000000" w:themeColor="text1"/>
                  </w:rPr>
                </w:pPr>
                <w:r w:rsidRPr="006A7EEF">
                  <w:rPr>
                    <w:rFonts w:eastAsia="Times New Roman"/>
                    <w:color w:val="000000" w:themeColor="text1"/>
                  </w:rPr>
                  <w:t>0.0633</w:t>
                </w:r>
              </w:p>
            </w:tc>
            <w:tc>
              <w:tcPr>
                <w:tcW w:w="1710" w:type="dxa"/>
                <w:tcBorders>
                  <w:top w:val="single" w:sz="8" w:space="0" w:color="auto"/>
                  <w:left w:val="single" w:sz="8" w:space="0" w:color="auto"/>
                  <w:bottom w:val="single" w:sz="8" w:space="0" w:color="auto"/>
                  <w:right w:val="single" w:sz="8" w:space="0" w:color="auto"/>
                </w:tcBorders>
              </w:tcPr>
              <w:p w14:paraId="5E4F2235" w14:textId="29A66D02" w:rsidR="0FD768E4" w:rsidRPr="006A7EEF" w:rsidRDefault="48079243">
                <w:pPr>
                  <w:rPr>
                    <w:color w:val="000000" w:themeColor="text1"/>
                  </w:rPr>
                </w:pPr>
                <w:r w:rsidRPr="006A7EEF">
                  <w:rPr>
                    <w:rFonts w:eastAsia="Times New Roman"/>
                    <w:color w:val="000000" w:themeColor="text1"/>
                  </w:rPr>
                  <w:t>6.191</w:t>
                </w:r>
              </w:p>
            </w:tc>
          </w:tr>
        </w:tbl>
        <w:p w14:paraId="1A18EBF7" w14:textId="53755286"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0A1798E4" w14:textId="4B362FD5" w:rsidR="004905B8" w:rsidRPr="006A7EEF" w:rsidDel="00292835" w:rsidRDefault="48079243" w:rsidP="0FD768E4">
          <w:pPr>
            <w:rPr>
              <w:color w:val="000000" w:themeColor="text1"/>
            </w:rPr>
          </w:pPr>
          <w:r w:rsidRPr="006A7EEF">
            <w:rPr>
              <w:rFonts w:eastAsia="Times New Roman"/>
              <w:color w:val="000000" w:themeColor="text1"/>
            </w:rPr>
            <w:t>Consistency Index:</w:t>
          </w:r>
        </w:p>
        <w:p w14:paraId="1CE35F33" w14:textId="67A30B8A" w:rsidR="004905B8" w:rsidRPr="006A7EEF" w:rsidDel="00292835" w:rsidRDefault="48079243" w:rsidP="0FD768E4">
          <w:pPr>
            <w:ind w:firstLine="720"/>
            <w:rPr>
              <w:color w:val="000000" w:themeColor="text1"/>
            </w:rPr>
          </w:pPr>
          <w:r w:rsidRPr="006A7EEF">
            <w:rPr>
              <w:rFonts w:eastAsia="Times New Roman"/>
              <w:color w:val="000000" w:themeColor="text1"/>
            </w:rPr>
            <w:t>Given the formula CI = (λmax-n)/n-1</w:t>
          </w:r>
        </w:p>
        <w:p w14:paraId="1A034F1E" w14:textId="5FD09826" w:rsidR="004905B8" w:rsidRPr="006A7EEF" w:rsidDel="00292835" w:rsidRDefault="48079243" w:rsidP="0FD768E4">
          <w:pPr>
            <w:ind w:firstLine="720"/>
            <w:rPr>
              <w:color w:val="000000" w:themeColor="text1"/>
            </w:rPr>
          </w:pPr>
          <w:r w:rsidRPr="006A7EEF">
            <w:rPr>
              <w:rFonts w:eastAsia="Times New Roman"/>
              <w:color w:val="000000" w:themeColor="text1"/>
            </w:rPr>
            <w:t>Where: n = number of criteria</w:t>
          </w:r>
        </w:p>
        <w:p w14:paraId="3384B7B0" w14:textId="55456FF8" w:rsidR="004905B8" w:rsidRPr="006A7EEF" w:rsidDel="00292835" w:rsidRDefault="68E82657" w:rsidP="0FD768E4">
          <w:pPr>
            <w:rPr>
              <w:color w:val="000000" w:themeColor="text1"/>
            </w:rPr>
          </w:pPr>
          <w:r w:rsidRPr="68E82657">
            <w:rPr>
              <w:rFonts w:eastAsia="Times New Roman"/>
              <w:color w:val="000000" w:themeColor="text1"/>
            </w:rPr>
            <w:t xml:space="preserve">                         λmax = average value from the Eigenvalue matrix = 6.4231</w:t>
          </w:r>
        </w:p>
        <w:p w14:paraId="027A0C66" w14:textId="5617CA69" w:rsidR="004905B8" w:rsidRPr="006A7EEF" w:rsidDel="00292835" w:rsidRDefault="48079243" w:rsidP="0FD768E4">
          <w:pPr>
            <w:rPr>
              <w:color w:val="000000" w:themeColor="text1"/>
            </w:rPr>
          </w:pPr>
          <w:r w:rsidRPr="006A7EEF">
            <w:rPr>
              <w:rFonts w:eastAsia="Times New Roman"/>
              <w:color w:val="000000" w:themeColor="text1"/>
            </w:rPr>
            <w:t xml:space="preserve">                                    CI = 0.08462</w:t>
          </w:r>
        </w:p>
        <w:p w14:paraId="24318C27" w14:textId="19E332FD" w:rsidR="004905B8" w:rsidRPr="006A7EEF" w:rsidDel="00292835" w:rsidRDefault="48079243" w:rsidP="0FD768E4">
          <w:pPr>
            <w:rPr>
              <w:color w:val="000000" w:themeColor="text1"/>
            </w:rPr>
          </w:pPr>
          <w:r w:rsidRPr="006A7EEF">
            <w:rPr>
              <w:rFonts w:eastAsia="Times New Roman"/>
              <w:color w:val="000000" w:themeColor="text1"/>
            </w:rPr>
            <w:t xml:space="preserve"> </w:t>
          </w:r>
        </w:p>
        <w:p w14:paraId="52F97983" w14:textId="35357657" w:rsidR="004905B8" w:rsidRPr="006A7EEF" w:rsidDel="00292835" w:rsidRDefault="48079243" w:rsidP="0FD768E4">
          <w:pPr>
            <w:rPr>
              <w:color w:val="000000" w:themeColor="text1"/>
            </w:rPr>
          </w:pPr>
          <w:r w:rsidRPr="006A7EEF">
            <w:rPr>
              <w:rFonts w:eastAsia="Times New Roman"/>
              <w:color w:val="000000" w:themeColor="text1"/>
            </w:rPr>
            <w:t>Consistency Ratio:</w:t>
          </w:r>
        </w:p>
        <w:p w14:paraId="19819C73" w14:textId="17784ADB" w:rsidR="004905B8" w:rsidRPr="006A7EEF" w:rsidDel="00292835" w:rsidRDefault="48079243" w:rsidP="0FD768E4">
          <w:pPr>
            <w:ind w:firstLine="720"/>
            <w:rPr>
              <w:color w:val="000000" w:themeColor="text1"/>
            </w:rPr>
          </w:pPr>
          <w:r w:rsidRPr="006A7EEF">
            <w:rPr>
              <w:rFonts w:eastAsia="Times New Roman"/>
              <w:color w:val="000000" w:themeColor="text1"/>
            </w:rPr>
            <w:t>Given the formula CR = CI/ACI</w:t>
          </w:r>
        </w:p>
        <w:p w14:paraId="2EDAFA8F" w14:textId="1A280773" w:rsidR="004905B8" w:rsidRPr="006A7EEF" w:rsidDel="00292835" w:rsidRDefault="48079243" w:rsidP="0FD768E4">
          <w:pPr>
            <w:ind w:firstLine="720"/>
            <w:rPr>
              <w:color w:val="000000" w:themeColor="text1"/>
            </w:rPr>
          </w:pPr>
          <w:r w:rsidRPr="006A7EEF">
            <w:rPr>
              <w:rFonts w:eastAsia="Times New Roman"/>
              <w:color w:val="000000" w:themeColor="text1"/>
            </w:rPr>
            <w:t>Where: ACI is the average consistency index</w:t>
          </w:r>
        </w:p>
        <w:p w14:paraId="455FB3F9" w14:textId="08476B63" w:rsidR="004905B8" w:rsidRPr="006A7EEF" w:rsidDel="00292835" w:rsidRDefault="48079243" w:rsidP="0FD768E4">
          <w:pPr>
            <w:ind w:firstLine="720"/>
            <w:rPr>
              <w:color w:val="000000" w:themeColor="text1"/>
            </w:rPr>
          </w:pPr>
          <w:r w:rsidRPr="006A7EEF">
            <w:rPr>
              <w:rFonts w:eastAsia="Times New Roman"/>
              <w:color w:val="000000" w:themeColor="text1"/>
            </w:rPr>
            <w:t>For n = 6, the ACI = 1.2358</w:t>
          </w:r>
        </w:p>
        <w:p w14:paraId="64F668E8" w14:textId="47E74530" w:rsidR="004905B8" w:rsidRPr="006A7EEF" w:rsidDel="00292835" w:rsidRDefault="48079243" w:rsidP="0FD768E4">
          <w:pPr>
            <w:ind w:firstLine="720"/>
            <w:rPr>
              <w:color w:val="000000" w:themeColor="text1"/>
            </w:rPr>
          </w:pPr>
          <w:r w:rsidRPr="006A7EEF">
            <w:rPr>
              <w:rFonts w:eastAsia="Times New Roman"/>
              <w:color w:val="000000" w:themeColor="text1"/>
            </w:rPr>
            <w:lastRenderedPageBreak/>
            <w:t xml:space="preserve">                      CR = 0.0684</w:t>
          </w:r>
        </w:p>
        <w:p w14:paraId="5E7A7976" w14:textId="5ECB6570" w:rsidR="004905B8" w:rsidRPr="006A7EEF" w:rsidDel="00292835" w:rsidRDefault="48079243" w:rsidP="0FD768E4">
          <w:pPr>
            <w:ind w:firstLine="720"/>
            <w:rPr>
              <w:color w:val="000000" w:themeColor="text1"/>
            </w:rPr>
          </w:pPr>
          <w:r w:rsidRPr="006A7EEF">
            <w:rPr>
              <w:rFonts w:eastAsia="Times New Roman"/>
              <w:color w:val="000000" w:themeColor="text1"/>
            </w:rPr>
            <w:t xml:space="preserve"> </w:t>
          </w:r>
        </w:p>
        <w:p w14:paraId="649B38E9" w14:textId="15F9A639" w:rsidR="004905B8" w:rsidRPr="006A7EEF" w:rsidDel="00292835" w:rsidRDefault="48079243" w:rsidP="0FD768E4">
          <w:pPr>
            <w:rPr>
              <w:color w:val="000000" w:themeColor="text1"/>
            </w:rPr>
          </w:pPr>
          <w:r w:rsidRPr="006A7EEF">
            <w:rPr>
              <w:rFonts w:eastAsia="Times New Roman"/>
              <w:color w:val="000000" w:themeColor="text1"/>
            </w:rPr>
            <w:t>It should be noted that a consistency ratio lower than 0.10 verifies that the results of comparison are acceptable.</w:t>
          </w:r>
        </w:p>
        <w:p w14:paraId="2FD2C55E" w14:textId="6A4D8799" w:rsidR="004905B8" w:rsidRPr="006A7EEF" w:rsidRDefault="61CB249E" w:rsidP="00446DF3">
          <w:pPr>
            <w:pStyle w:val="Heading1"/>
            <w:rPr>
              <w:color w:val="000000" w:themeColor="text1"/>
            </w:rPr>
          </w:pPr>
          <w:bookmarkStart w:id="418" w:name="_Toc89888680"/>
          <w:r w:rsidRPr="61CB249E">
            <w:rPr>
              <w:color w:val="000000" w:themeColor="text1"/>
            </w:rPr>
            <w:t>Functional Flow Diagrams</w:t>
          </w:r>
          <w:bookmarkStart w:id="419" w:name="_Toc49238187"/>
          <w:bookmarkStart w:id="420" w:name="_Toc49238246"/>
          <w:bookmarkStart w:id="421" w:name="_Toc49238300"/>
          <w:bookmarkStart w:id="422" w:name="_Toc49238348"/>
          <w:bookmarkStart w:id="423" w:name="_Toc49238448"/>
          <w:bookmarkStart w:id="424" w:name="_Toc49238188"/>
          <w:bookmarkStart w:id="425" w:name="_Toc49238247"/>
          <w:bookmarkStart w:id="426" w:name="_Toc49238301"/>
          <w:bookmarkStart w:id="427" w:name="_Toc49238349"/>
          <w:bookmarkStart w:id="428" w:name="_Toc49238449"/>
          <w:bookmarkEnd w:id="418"/>
          <w:bookmarkEnd w:id="419"/>
          <w:bookmarkEnd w:id="420"/>
          <w:bookmarkEnd w:id="421"/>
          <w:bookmarkEnd w:id="422"/>
          <w:bookmarkEnd w:id="423"/>
          <w:bookmarkEnd w:id="424"/>
          <w:bookmarkEnd w:id="425"/>
          <w:bookmarkEnd w:id="426"/>
          <w:bookmarkEnd w:id="427"/>
          <w:bookmarkEnd w:id="428"/>
        </w:p>
        <w:p w14:paraId="38A9D726" w14:textId="0A5688ED" w:rsidR="00171F50" w:rsidRPr="006A7EEF" w:rsidRDefault="2C31B253" w:rsidP="2C31B253">
          <w:pPr>
            <w:rPr>
              <w:szCs w:val="22"/>
            </w:rPr>
          </w:pPr>
          <w:r w:rsidRPr="2C31B253">
            <w:rPr>
              <w:color w:val="000000" w:themeColor="text1"/>
            </w:rPr>
            <w:t xml:space="preserve">Figure 10 displays the functional flow diagram using Visual Paradigm Process Flow Diagram software in which the AUAV’s functions interact at a high level. The Interface to the Mission Control Center will send commands to the AUAV which will be received by the Communication Function. Depending on the command received, the Communication Function will feed all commands to the UAV Master Control Function. The UAV Master Control Function will signal the Power Generation function to power to all functions nascency for the command to be initialized/completed. The UAV Master Control Function also sends the MCC’s command to all functions that are required for the task to be initialized/completed. The SWARM Function will take in data received from the Communication Function and the UAV’s Master Control function. The Optical Function will feed imagery data to the ATC to clean up the image. Once processed, the data will be passed to the ATR and then the Search &amp; Find Function. The data will then be sent to the Tracking Function. The Flight Computer will take in data from the Tracking Function, SWARM Function, and any other functions in order to send necessary input to the Autonomous flight function which will send signals to the Navigation Function and Propulsion Function for the AUAV to perform the appropriate flight maneuvers (search &amp; find and SWARM flight). </w:t>
          </w:r>
          <w:r w:rsidR="346C4BC1">
            <w:rPr>
              <w:noProof/>
            </w:rPr>
            <w:drawing>
              <wp:inline distT="0" distB="0" distL="0" distR="0" wp14:anchorId="605068BD" wp14:editId="3D4B8CD7">
                <wp:extent cx="5432236" cy="3248025"/>
                <wp:effectExtent l="0" t="0" r="0" b="0"/>
                <wp:docPr id="2089335673" name="Picture 208933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2236" cy="3248025"/>
                        </a:xfrm>
                        <a:prstGeom prst="rect">
                          <a:avLst/>
                        </a:prstGeom>
                      </pic:spPr>
                    </pic:pic>
                  </a:graphicData>
                </a:graphic>
              </wp:inline>
            </w:drawing>
          </w:r>
        </w:p>
        <w:p w14:paraId="57B717A7" w14:textId="74D31BE3" w:rsidR="346C4BC1" w:rsidRPr="006A7EEF" w:rsidRDefault="1442EAA1">
          <w:pPr>
            <w:pStyle w:val="Caption"/>
            <w:rPr>
              <w:color w:val="000000" w:themeColor="text1"/>
              <w:szCs w:val="22"/>
            </w:rPr>
          </w:pPr>
          <w:bookmarkStart w:id="429" w:name="_Toc114146673"/>
          <w:r w:rsidRPr="006A7EEF">
            <w:rPr>
              <w:color w:val="000000" w:themeColor="text1"/>
            </w:rPr>
            <w:lastRenderedPageBreak/>
            <w:t>Figure 10: Functional Flow Diagram</w:t>
          </w:r>
          <w:bookmarkEnd w:id="429"/>
        </w:p>
        <w:p w14:paraId="326AD5A8" w14:textId="44C4598A" w:rsidR="00674F62" w:rsidRPr="006A7EEF" w:rsidRDefault="61CB249E">
          <w:pPr>
            <w:pStyle w:val="Heading1"/>
            <w:rPr>
              <w:color w:val="000000" w:themeColor="text1"/>
            </w:rPr>
          </w:pPr>
          <w:bookmarkStart w:id="430" w:name="_Toc49287267"/>
          <w:bookmarkStart w:id="431" w:name="_Toc49287316"/>
          <w:bookmarkStart w:id="432" w:name="_Toc49287352"/>
          <w:bookmarkStart w:id="433" w:name="_Toc44514196"/>
          <w:bookmarkStart w:id="434" w:name="_Toc47269230"/>
          <w:bookmarkStart w:id="435" w:name="_Toc47269325"/>
          <w:bookmarkStart w:id="436" w:name="_Toc47956042"/>
          <w:bookmarkStart w:id="437" w:name="_Toc44514198"/>
          <w:bookmarkStart w:id="438" w:name="_Toc47269232"/>
          <w:bookmarkStart w:id="439" w:name="_Toc47269327"/>
          <w:bookmarkStart w:id="440" w:name="_Toc47956044"/>
          <w:bookmarkStart w:id="441" w:name="_Toc44514199"/>
          <w:bookmarkStart w:id="442" w:name="_Toc47269233"/>
          <w:bookmarkStart w:id="443" w:name="_Toc47269328"/>
          <w:bookmarkStart w:id="444" w:name="_Toc47956045"/>
          <w:bookmarkStart w:id="445" w:name="_Toc44514200"/>
          <w:bookmarkStart w:id="446" w:name="_Toc47269234"/>
          <w:bookmarkStart w:id="447" w:name="_Toc47269329"/>
          <w:bookmarkStart w:id="448" w:name="_Toc47956046"/>
          <w:bookmarkStart w:id="449" w:name="_Toc44514201"/>
          <w:bookmarkStart w:id="450" w:name="_Toc47269235"/>
          <w:bookmarkStart w:id="451" w:name="_Toc47269330"/>
          <w:bookmarkStart w:id="452" w:name="_Toc47956047"/>
          <w:bookmarkStart w:id="453" w:name="_Toc40852051"/>
          <w:bookmarkStart w:id="454" w:name="_Toc89888681"/>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61CB249E">
            <w:rPr>
              <w:color w:val="000000" w:themeColor="text1"/>
            </w:rPr>
            <w:t>Reliability Model and Analysis</w:t>
          </w:r>
          <w:bookmarkEnd w:id="453"/>
          <w:bookmarkEnd w:id="454"/>
        </w:p>
        <w:p w14:paraId="03670AE3" w14:textId="36CB5786" w:rsidR="00B822DC" w:rsidRPr="006A7EEF" w:rsidRDefault="00D6099B" w:rsidP="007B19BE">
          <w:pPr>
            <w:rPr>
              <w:rFonts w:eastAsia="Times New Roman"/>
              <w:color w:val="000000" w:themeColor="text1"/>
            </w:rPr>
          </w:pPr>
          <w:r w:rsidRPr="006A7EEF">
            <w:rPr>
              <w:color w:val="000000" w:themeColor="text1"/>
            </w:rPr>
            <w:t>This</w:t>
          </w:r>
          <w:r w:rsidR="00B822DC" w:rsidRPr="006A7EEF">
            <w:rPr>
              <w:color w:val="000000" w:themeColor="text1"/>
            </w:rPr>
            <w:t xml:space="preserve"> reliability model </w:t>
          </w:r>
          <w:r w:rsidRPr="006A7EEF">
            <w:rPr>
              <w:color w:val="000000" w:themeColor="text1"/>
            </w:rPr>
            <w:t>addresses the maintenance support for</w:t>
          </w:r>
          <w:r w:rsidR="00B822DC" w:rsidRPr="006A7EEF">
            <w:rPr>
              <w:color w:val="000000" w:themeColor="text1"/>
            </w:rPr>
            <w:t xml:space="preserve"> </w:t>
          </w:r>
          <w:r w:rsidR="00452489" w:rsidRPr="006A7EEF">
            <w:rPr>
              <w:color w:val="000000" w:themeColor="text1"/>
            </w:rPr>
            <w:t xml:space="preserve">the </w:t>
          </w:r>
          <w:r w:rsidR="00B822DC" w:rsidRPr="006A7EEF">
            <w:rPr>
              <w:color w:val="000000" w:themeColor="text1"/>
            </w:rPr>
            <w:t>components</w:t>
          </w:r>
          <w:r w:rsidR="00452489" w:rsidRPr="006A7EEF">
            <w:rPr>
              <w:color w:val="000000" w:themeColor="text1"/>
            </w:rPr>
            <w:t xml:space="preserve"> in the navigation subsystem.</w:t>
          </w:r>
        </w:p>
        <w:p w14:paraId="1BF302E0" w14:textId="3F44A858" w:rsidR="00B822DC" w:rsidRPr="006A7EEF" w:rsidRDefault="0E6DB33F" w:rsidP="00B822DC">
          <w:pPr>
            <w:rPr>
              <w:color w:val="000000" w:themeColor="text1"/>
            </w:rPr>
          </w:pPr>
          <w:r w:rsidRPr="0E6DB33F">
            <w:rPr>
              <w:color w:val="000000" w:themeColor="text1"/>
            </w:rPr>
            <w:t xml:space="preserve">The System Level Requirements (SLRs), developed in the Conceptual Design phase, yielded two requirements that the sub-systems need to satisfy. Firstly, the Mean Time Between Failure (MTBF) of the system shall be at least 10 years and the instantaneous reliability at least </w:t>
          </w:r>
          <w:r w:rsidRPr="0E6DB33F">
            <w:t>70%</w:t>
          </w:r>
          <w:r w:rsidRPr="0E6DB33F">
            <w:rPr>
              <w:color w:val="000000" w:themeColor="text1"/>
            </w:rPr>
            <w:t>.</w:t>
          </w:r>
        </w:p>
        <w:p w14:paraId="33ED0541" w14:textId="02328486" w:rsidR="00B822DC" w:rsidRPr="006A7EEF" w:rsidRDefault="13A388E1" w:rsidP="007B19BE">
          <w:pPr>
            <w:rPr>
              <w:color w:val="000000" w:themeColor="text1"/>
            </w:rPr>
          </w:pPr>
          <w:r w:rsidRPr="006A7EEF">
            <w:rPr>
              <w:color w:val="000000" w:themeColor="text1"/>
            </w:rPr>
            <w:t xml:space="preserve">The reliability model block diagram is shown in </w:t>
          </w:r>
          <w:r w:rsidR="00B822DC" w:rsidRPr="006A7EEF">
            <w:rPr>
              <w:color w:val="000000" w:themeColor="text1"/>
            </w:rPr>
            <w:fldChar w:fldCharType="begin"/>
          </w:r>
          <w:r w:rsidR="00B822DC" w:rsidRPr="006A7EEF">
            <w:rPr>
              <w:color w:val="000000" w:themeColor="text1"/>
            </w:rPr>
            <w:instrText xml:space="preserve"> REF _Ref44334143 \h </w:instrText>
          </w:r>
          <w:r w:rsidR="006A7EEF">
            <w:rPr>
              <w:color w:val="000000" w:themeColor="text1"/>
            </w:rPr>
            <w:instrText xml:space="preserve"> \* MERGEFORMAT </w:instrText>
          </w:r>
          <w:r w:rsidR="00B822DC" w:rsidRPr="006A7EEF">
            <w:rPr>
              <w:color w:val="000000" w:themeColor="text1"/>
            </w:rPr>
          </w:r>
          <w:r w:rsidR="00B822DC" w:rsidRPr="006A7EEF">
            <w:rPr>
              <w:color w:val="000000" w:themeColor="text1"/>
            </w:rPr>
            <w:fldChar w:fldCharType="separate"/>
          </w:r>
          <w:r w:rsidRPr="006A7EEF">
            <w:rPr>
              <w:color w:val="000000" w:themeColor="text1"/>
            </w:rPr>
            <w:t xml:space="preserve">Figure </w:t>
          </w:r>
          <w:r w:rsidRPr="006A7EEF">
            <w:rPr>
              <w:noProof/>
              <w:color w:val="000000" w:themeColor="text1"/>
            </w:rPr>
            <w:t>11</w:t>
          </w:r>
          <w:r w:rsidR="00B822DC" w:rsidRPr="006A7EEF">
            <w:rPr>
              <w:color w:val="000000" w:themeColor="text1"/>
            </w:rPr>
            <w:fldChar w:fldCharType="end"/>
          </w:r>
          <w:r w:rsidRPr="006A7EEF">
            <w:rPr>
              <w:color w:val="000000" w:themeColor="text1"/>
            </w:rPr>
            <w:t xml:space="preserve">. Mean Time Between Failure data was found for representative components of the Inertial Measurement Unit, GPS, and Processors. The MTBF for the Power Distribution </w:t>
          </w:r>
          <w:r w:rsidR="00171F50" w:rsidRPr="006A7EEF">
            <w:rPr>
              <w:color w:val="000000" w:themeColor="text1"/>
            </w:rPr>
            <w:t>Unit (</w:t>
          </w:r>
          <w:r w:rsidRPr="006A7EEF">
            <w:rPr>
              <w:color w:val="000000" w:themeColor="text1"/>
              <w:szCs w:val="22"/>
            </w:rPr>
            <w:t>PDU)</w:t>
          </w:r>
          <w:r w:rsidRPr="006A7EEF">
            <w:rPr>
              <w:color w:val="000000" w:themeColor="text1"/>
            </w:rPr>
            <w:t xml:space="preserve"> was not found but an estimated value of 128,000 hours was used. The software was intentionally left out of the model as it is expected that after operational acceptance the source code will not be subject to development. The software is specific to this autonomous UAV and once proven successful and complete will not be modified. </w:t>
          </w:r>
        </w:p>
        <w:p w14:paraId="001191A8" w14:textId="0F1057F5" w:rsidR="00AF1834" w:rsidRPr="006A7EEF" w:rsidRDefault="438F60AE" w:rsidP="0E6DB33F">
          <w:pPr>
            <w:keepNext/>
            <w:jc w:val="center"/>
            <w:rPr>
              <w:color w:val="000000" w:themeColor="text1"/>
            </w:rPr>
          </w:pPr>
          <w:r w:rsidRPr="006A7EEF">
            <w:rPr>
              <w:noProof/>
              <w:color w:val="000000" w:themeColor="text1"/>
            </w:rPr>
            <w:drawing>
              <wp:inline distT="0" distB="0" distL="0" distR="0" wp14:anchorId="50E58191" wp14:editId="6CED2297">
                <wp:extent cx="7236010" cy="3093085"/>
                <wp:effectExtent l="0" t="0" r="0" b="0"/>
                <wp:docPr id="24740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rcRect/>
                        <a:stretch>
                          <a:fillRect/>
                        </a:stretch>
                      </pic:blipFill>
                      <pic:spPr>
                        <a:xfrm>
                          <a:off x="0" y="0"/>
                          <a:ext cx="7236010" cy="3093085"/>
                        </a:xfrm>
                        <a:prstGeom prst="rect">
                          <a:avLst/>
                        </a:prstGeom>
                      </pic:spPr>
                    </pic:pic>
                  </a:graphicData>
                </a:graphic>
              </wp:inline>
            </w:drawing>
          </w:r>
        </w:p>
        <w:p w14:paraId="3D0D9B85" w14:textId="074D012B" w:rsidR="00AF1834" w:rsidRPr="006A7EEF" w:rsidRDefault="348D7ECB">
          <w:pPr>
            <w:pStyle w:val="Caption"/>
            <w:rPr>
              <w:color w:val="000000" w:themeColor="text1"/>
            </w:rPr>
          </w:pPr>
          <w:bookmarkStart w:id="455" w:name="_Ref44334143"/>
          <w:bookmarkStart w:id="456" w:name="_Toc114146674"/>
          <w:r w:rsidRPr="006A7EEF">
            <w:rPr>
              <w:color w:val="000000" w:themeColor="text1"/>
            </w:rPr>
            <w:t xml:space="preserve">Figure </w:t>
          </w:r>
          <w:r w:rsidR="002B27E3" w:rsidRPr="006A7EEF">
            <w:rPr>
              <w:color w:val="000000" w:themeColor="text1"/>
            </w:rPr>
            <w:t>11</w:t>
          </w:r>
          <w:r w:rsidRPr="006A7EEF">
            <w:rPr>
              <w:color w:val="000000" w:themeColor="text1"/>
            </w:rPr>
            <w:t>: Reliability Model Block Diagram</w:t>
          </w:r>
          <w:bookmarkEnd w:id="455"/>
          <w:bookmarkEnd w:id="456"/>
        </w:p>
        <w:p w14:paraId="27850AAE" w14:textId="1F24AEFD" w:rsidR="00B822DC" w:rsidRPr="006A7EEF" w:rsidRDefault="0E6DB33F" w:rsidP="007B19BE">
          <w:pPr>
            <w:rPr>
              <w:color w:val="000000" w:themeColor="text1"/>
            </w:rPr>
          </w:pPr>
          <w:r w:rsidRPr="0E6DB33F">
            <w:rPr>
              <w:color w:val="000000" w:themeColor="text1"/>
            </w:rPr>
            <w:t xml:space="preserve">As the </w:t>
          </w:r>
          <w:r w:rsidRPr="0E6DB33F">
            <w:rPr>
              <w:color w:val="0070C0"/>
            </w:rPr>
            <w:t>A</w:t>
          </w:r>
          <w:r w:rsidRPr="0E6DB33F">
            <w:rPr>
              <w:color w:val="000000" w:themeColor="text1"/>
            </w:rPr>
            <w:t>UAV’s navigation system needs to be inspected every 1,000 hours, the preventative replacement policy will assign part replacements at one of the 1,000-hour intervals to not add to the downtime with additional outages. The reliability analysis requires the Power Distribution assembly to be replaced every 6,000 hours of operation, the GPS to be replaced every 42,000 hours and the</w:t>
          </w:r>
          <w:r w:rsidRPr="0E6DB33F">
            <w:rPr>
              <w:rFonts w:eastAsia="Times New Roman"/>
              <w:color w:val="000000" w:themeColor="text1"/>
            </w:rPr>
            <w:t xml:space="preserve"> Inertial Measurement Unit (IMU)</w:t>
          </w:r>
          <w:r w:rsidRPr="0E6DB33F">
            <w:rPr>
              <w:color w:val="000000" w:themeColor="text1"/>
            </w:rPr>
            <w:t xml:space="preserve"> to be replaced every 42,000 hours. The two processors have redundant components given the </w:t>
          </w:r>
          <w:r w:rsidRPr="0E6DB33F">
            <w:rPr>
              <w:color w:val="000000" w:themeColor="text1"/>
            </w:rPr>
            <w:lastRenderedPageBreak/>
            <w:t>severity of the consequences of failure in operation. Together this provides 70% instantaneous reliability across the system lifecycle.</w:t>
          </w:r>
        </w:p>
        <w:p w14:paraId="74A51DFD" w14:textId="0D7AF4B3" w:rsidR="00B822DC" w:rsidRPr="006A7EEF" w:rsidRDefault="001D0B2C" w:rsidP="007B19BE">
          <w:pPr>
            <w:rPr>
              <w:color w:val="000000" w:themeColor="text1"/>
            </w:rPr>
          </w:pPr>
          <w:r w:rsidRPr="006A7EEF">
            <w:rPr>
              <w:color w:val="000000" w:themeColor="text1"/>
            </w:rPr>
            <w:fldChar w:fldCharType="begin"/>
          </w:r>
          <w:r w:rsidRPr="006A7EEF">
            <w:rPr>
              <w:color w:val="000000" w:themeColor="text1"/>
            </w:rPr>
            <w:instrText xml:space="preserve"> REF _Ref44428158 \h </w:instrText>
          </w:r>
          <w:r w:rsidR="006A7EEF">
            <w:rPr>
              <w:color w:val="000000" w:themeColor="text1"/>
            </w:rPr>
            <w:instrText xml:space="preserve"> \* MERGEFORMAT </w:instrText>
          </w:r>
          <w:r w:rsidRPr="006A7EEF">
            <w:rPr>
              <w:color w:val="000000" w:themeColor="text1"/>
            </w:rPr>
          </w:r>
          <w:r w:rsidRPr="006A7EEF">
            <w:rPr>
              <w:color w:val="000000" w:themeColor="text1"/>
            </w:rPr>
            <w:fldChar w:fldCharType="separate"/>
          </w:r>
          <w:r w:rsidRPr="006A7EEF">
            <w:rPr>
              <w:color w:val="000000" w:themeColor="text1"/>
            </w:rPr>
            <w:t xml:space="preserve">Figure </w:t>
          </w:r>
          <w:r w:rsidR="00E103FE" w:rsidRPr="006A7EEF">
            <w:rPr>
              <w:noProof/>
              <w:color w:val="000000" w:themeColor="text1"/>
            </w:rPr>
            <w:t>1</w:t>
          </w:r>
          <w:r w:rsidRPr="006A7EEF">
            <w:rPr>
              <w:color w:val="000000" w:themeColor="text1"/>
            </w:rPr>
            <w:fldChar w:fldCharType="end"/>
          </w:r>
          <w:r w:rsidR="00E103FE" w:rsidRPr="006A7EEF">
            <w:rPr>
              <w:color w:val="000000" w:themeColor="text1"/>
            </w:rPr>
            <w:t>2</w:t>
          </w:r>
          <w:r w:rsidRPr="006A7EEF">
            <w:rPr>
              <w:color w:val="000000" w:themeColor="text1"/>
            </w:rPr>
            <w:t xml:space="preserve"> </w:t>
          </w:r>
          <w:r w:rsidR="00B822DC" w:rsidRPr="006A7EEF">
            <w:rPr>
              <w:color w:val="000000" w:themeColor="text1"/>
            </w:rPr>
            <w:t xml:space="preserve">shows the system reliability over </w:t>
          </w:r>
          <w:r w:rsidR="00B822DC" w:rsidRPr="0E6DB33F">
            <w:rPr>
              <w:color w:val="000000" w:themeColor="text1"/>
            </w:rPr>
            <w:t>a</w:t>
          </w:r>
          <w:r w:rsidR="00B822DC" w:rsidRPr="006A7EEF">
            <w:rPr>
              <w:color w:val="000000" w:themeColor="text1"/>
            </w:rPr>
            <w:t xml:space="preserve"> 10-year period as a function of time. The sawtooth nature of the overall system reliability is due to the adoption of the preventative replacement policy for the </w:t>
          </w:r>
          <w:r w:rsidR="00F133E7" w:rsidRPr="006A7EEF">
            <w:rPr>
              <w:color w:val="000000" w:themeColor="text1"/>
            </w:rPr>
            <w:t>components</w:t>
          </w:r>
          <w:r w:rsidR="00B822DC" w:rsidRPr="006A7EEF">
            <w:rPr>
              <w:color w:val="000000" w:themeColor="text1"/>
            </w:rPr>
            <w:t>. Should future work locate more reliable systems, they should be assessed for suitability.</w:t>
          </w:r>
        </w:p>
        <w:p w14:paraId="4D1EDC8F" w14:textId="010B10B9" w:rsidR="00AF1834" w:rsidRPr="006A7EEF" w:rsidRDefault="657D97E0" w:rsidP="007B19BE">
          <w:pPr>
            <w:keepNext/>
            <w:jc w:val="both"/>
            <w:rPr>
              <w:color w:val="000000" w:themeColor="text1"/>
            </w:rPr>
          </w:pPr>
          <w:r w:rsidRPr="006A7EEF">
            <w:rPr>
              <w:noProof/>
              <w:color w:val="000000" w:themeColor="text1"/>
            </w:rPr>
            <w:drawing>
              <wp:inline distT="0" distB="0" distL="0" distR="0" wp14:anchorId="6A320706" wp14:editId="014146BF">
                <wp:extent cx="6076952" cy="4414825"/>
                <wp:effectExtent l="0" t="0" r="0" b="5080"/>
                <wp:docPr id="1296642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6076952" cy="4414825"/>
                        </a:xfrm>
                        <a:prstGeom prst="rect">
                          <a:avLst/>
                        </a:prstGeom>
                      </pic:spPr>
                    </pic:pic>
                  </a:graphicData>
                </a:graphic>
              </wp:inline>
            </w:drawing>
          </w:r>
        </w:p>
        <w:p w14:paraId="233BE34C" w14:textId="5E21EB2A" w:rsidR="006A04ED" w:rsidRPr="006A7EEF" w:rsidRDefault="348D7ECB" w:rsidP="007B19BE">
          <w:pPr>
            <w:pStyle w:val="Caption"/>
            <w:rPr>
              <w:rFonts w:ascii="Arial" w:hAnsi="Arial" w:cs="Arial"/>
              <w:color w:val="000000" w:themeColor="text1"/>
            </w:rPr>
          </w:pPr>
          <w:bookmarkStart w:id="457" w:name="_Ref44428158"/>
          <w:bookmarkStart w:id="458" w:name="_Toc114146675"/>
          <w:r w:rsidRPr="006A7EEF">
            <w:rPr>
              <w:color w:val="000000" w:themeColor="text1"/>
            </w:rPr>
            <w:t xml:space="preserve">Figure </w:t>
          </w:r>
          <w:r w:rsidR="002B27E3" w:rsidRPr="006A7EEF">
            <w:rPr>
              <w:color w:val="000000" w:themeColor="text1"/>
            </w:rPr>
            <w:t>12</w:t>
          </w:r>
          <w:r w:rsidRPr="006A7EEF">
            <w:rPr>
              <w:color w:val="000000" w:themeColor="text1"/>
            </w:rPr>
            <w:t>: System Reliability Analysis</w:t>
          </w:r>
          <w:bookmarkEnd w:id="457"/>
          <w:bookmarkEnd w:id="458"/>
        </w:p>
        <w:p w14:paraId="46DEE71A" w14:textId="32F9F4D7" w:rsidR="00174BCA" w:rsidRPr="006A7EEF" w:rsidRDefault="0E6DB33F" w:rsidP="0E6DB33F">
          <w:pPr>
            <w:rPr>
              <w:color w:val="000000" w:themeColor="text1"/>
            </w:rPr>
          </w:pPr>
          <w:bookmarkStart w:id="459" w:name="_Toc40852052"/>
          <w:r w:rsidRPr="0E6DB33F">
            <w:rPr>
              <w:color w:val="000000" w:themeColor="text1"/>
            </w:rPr>
            <w:t xml:space="preserve">This reliability analysis covers only the Navigation Subsystem. </w:t>
          </w:r>
        </w:p>
        <w:p w14:paraId="068026EE" w14:textId="43970402" w:rsidR="00174BCA" w:rsidRPr="006A7EEF" w:rsidRDefault="0E6DB33F" w:rsidP="0E6DB33F">
          <w:pPr>
            <w:spacing w:line="276" w:lineRule="auto"/>
          </w:pPr>
          <w:r w:rsidRPr="0E6DB33F">
            <w:rPr>
              <w:rFonts w:ascii="Arial" w:hAnsi="Arial" w:cs="Arial"/>
              <w:color w:val="00B050"/>
              <w:szCs w:val="22"/>
              <w:lang w:val="en"/>
            </w:rPr>
            <w:t xml:space="preserve">The AI is a software-based system and so can be assumed to have a software-based reliability model. With periodic debugging efforts and use of a reliable system like Linux that is also compatible with Windows 10 as per a System Requirement, we can assume that the reliability is 0.97 as per the feasibility study. </w:t>
          </w:r>
        </w:p>
        <w:p w14:paraId="7A126C82" w14:textId="69CB3634" w:rsidR="00174BCA" w:rsidRPr="006A7EEF" w:rsidRDefault="0E6DB33F" w:rsidP="00174BCA">
          <w:pPr>
            <w:rPr>
              <w:color w:val="000000" w:themeColor="text1"/>
            </w:rPr>
          </w:pPr>
          <w:r w:rsidRPr="0E6DB33F">
            <w:rPr>
              <w:color w:val="000000" w:themeColor="text1"/>
            </w:rPr>
            <w:lastRenderedPageBreak/>
            <w:t xml:space="preserve">Overall UAV reliability cannot be performed at this time due to insufficient data. </w:t>
          </w:r>
          <w:r w:rsidRPr="0E6DB33F">
            <w:rPr>
              <w:color w:val="00B050"/>
            </w:rPr>
            <w:t xml:space="preserve">A full system and component reliability model will be performed with the full development of the AUAV, but given these preliminary calculations, we believe the system will fulfill all reliability requirements. </w:t>
          </w:r>
        </w:p>
        <w:p w14:paraId="60C67448" w14:textId="34948BC6" w:rsidR="00674F62" w:rsidRPr="006A7EEF" w:rsidRDefault="61CB249E" w:rsidP="005C4842">
          <w:pPr>
            <w:pStyle w:val="Heading1"/>
            <w:rPr>
              <w:color w:val="000000" w:themeColor="text1"/>
            </w:rPr>
          </w:pPr>
          <w:bookmarkStart w:id="460" w:name="_Toc49238191"/>
          <w:bookmarkStart w:id="461" w:name="_Toc49238250"/>
          <w:bookmarkStart w:id="462" w:name="_Toc49238304"/>
          <w:bookmarkStart w:id="463" w:name="_Toc49238352"/>
          <w:bookmarkStart w:id="464" w:name="_Toc49238452"/>
          <w:bookmarkStart w:id="465" w:name="_Toc49238194"/>
          <w:bookmarkStart w:id="466" w:name="_Toc49238253"/>
          <w:bookmarkStart w:id="467" w:name="_Toc49238307"/>
          <w:bookmarkStart w:id="468" w:name="_Toc49238355"/>
          <w:bookmarkStart w:id="469" w:name="_Toc49238455"/>
          <w:bookmarkStart w:id="470" w:name="_Toc49238202"/>
          <w:bookmarkStart w:id="471" w:name="_Toc49238261"/>
          <w:bookmarkStart w:id="472" w:name="_Toc49238315"/>
          <w:bookmarkStart w:id="473" w:name="_Toc49238363"/>
          <w:bookmarkStart w:id="474" w:name="_Toc49238463"/>
          <w:bookmarkStart w:id="475" w:name="_Toc49238208"/>
          <w:bookmarkStart w:id="476" w:name="_Toc49238267"/>
          <w:bookmarkStart w:id="477" w:name="_Toc49238321"/>
          <w:bookmarkStart w:id="478" w:name="_Toc49238369"/>
          <w:bookmarkStart w:id="479" w:name="_Toc49238469"/>
          <w:bookmarkStart w:id="480" w:name="_Toc49238209"/>
          <w:bookmarkStart w:id="481" w:name="_Toc49238268"/>
          <w:bookmarkStart w:id="482" w:name="_Toc49238322"/>
          <w:bookmarkStart w:id="483" w:name="_Toc49238370"/>
          <w:bookmarkStart w:id="484" w:name="_Toc49238470"/>
          <w:bookmarkStart w:id="485" w:name="_Toc49238210"/>
          <w:bookmarkStart w:id="486" w:name="_Toc49238269"/>
          <w:bookmarkStart w:id="487" w:name="_Toc49238323"/>
          <w:bookmarkStart w:id="488" w:name="_Toc49238371"/>
          <w:bookmarkStart w:id="489" w:name="_Toc49238471"/>
          <w:bookmarkStart w:id="490" w:name="_Toc44480437"/>
          <w:bookmarkStart w:id="491" w:name="_Toc44514204"/>
          <w:bookmarkStart w:id="492" w:name="_Toc47269238"/>
          <w:bookmarkStart w:id="493" w:name="_Toc47269333"/>
          <w:bookmarkStart w:id="494" w:name="_Toc47956050"/>
          <w:bookmarkStart w:id="495" w:name="_Toc49238214"/>
          <w:bookmarkStart w:id="496" w:name="_Toc49238273"/>
          <w:bookmarkStart w:id="497" w:name="_Toc49238327"/>
          <w:bookmarkStart w:id="498" w:name="_Toc49238375"/>
          <w:bookmarkStart w:id="499" w:name="_Toc49238475"/>
          <w:bookmarkStart w:id="500" w:name="_Toc49238215"/>
          <w:bookmarkStart w:id="501" w:name="_Toc49238274"/>
          <w:bookmarkStart w:id="502" w:name="_Toc49238328"/>
          <w:bookmarkStart w:id="503" w:name="_Toc49238376"/>
          <w:bookmarkStart w:id="504" w:name="_Toc49238476"/>
          <w:bookmarkStart w:id="505" w:name="_Toc49238216"/>
          <w:bookmarkStart w:id="506" w:name="_Toc49238275"/>
          <w:bookmarkStart w:id="507" w:name="_Toc49238329"/>
          <w:bookmarkStart w:id="508" w:name="_Toc49238377"/>
          <w:bookmarkStart w:id="509" w:name="_Toc49238477"/>
          <w:bookmarkStart w:id="510" w:name="_Toc44514206"/>
          <w:bookmarkStart w:id="511" w:name="_Toc47269240"/>
          <w:bookmarkStart w:id="512" w:name="_Toc47269335"/>
          <w:bookmarkStart w:id="513" w:name="_Toc47956052"/>
          <w:bookmarkStart w:id="514" w:name="_Toc40852054"/>
          <w:bookmarkStart w:id="515" w:name="_Toc89888682"/>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61CB249E">
            <w:rPr>
              <w:color w:val="000000" w:themeColor="text1"/>
            </w:rPr>
            <w:t>Commercial Off the Shelf (COTS) Products</w:t>
          </w:r>
          <w:bookmarkEnd w:id="514"/>
          <w:bookmarkEnd w:id="515"/>
        </w:p>
        <w:p w14:paraId="28A12A02" w14:textId="0E5ED898" w:rsidR="005B31A5" w:rsidRPr="006A7EEF" w:rsidRDefault="005B31A5" w:rsidP="007B19BE">
          <w:pPr>
            <w:rPr>
              <w:color w:val="000000" w:themeColor="text1"/>
            </w:rPr>
          </w:pPr>
          <w:r w:rsidRPr="006A7EEF">
            <w:rPr>
              <w:color w:val="000000" w:themeColor="text1"/>
            </w:rPr>
            <w:t xml:space="preserve">Given the design, all components are available as COTS Products, the detailed design captures the software development as defined in the preliminary design phase as well as specifying the COTS products. </w:t>
          </w:r>
        </w:p>
        <w:p w14:paraId="64275397" w14:textId="37A5FA88" w:rsidR="00B13FB7" w:rsidRPr="006A7EEF" w:rsidRDefault="00BE0EE5">
          <w:pPr>
            <w:rPr>
              <w:color w:val="000000" w:themeColor="text1"/>
            </w:rPr>
          </w:pPr>
          <w:r w:rsidRPr="006A7EEF">
            <w:rPr>
              <w:color w:val="000000" w:themeColor="text1"/>
            </w:rPr>
            <w:t xml:space="preserve">A table of COTS products within the OSS can be found below. </w:t>
          </w:r>
        </w:p>
        <w:p w14:paraId="7589102B" w14:textId="742E1F1C" w:rsidR="009A3B20" w:rsidRPr="006A7EEF" w:rsidRDefault="4A43396B" w:rsidP="0088039C">
          <w:pPr>
            <w:pStyle w:val="Caption"/>
            <w:rPr>
              <w:color w:val="000000" w:themeColor="text1"/>
            </w:rPr>
          </w:pPr>
          <w:bookmarkStart w:id="516" w:name="_Toc114146676"/>
          <w:r w:rsidRPr="006A7EEF">
            <w:rPr>
              <w:color w:val="000000" w:themeColor="text1"/>
            </w:rPr>
            <w:t>Table 25: COTS Products</w:t>
          </w:r>
          <w:bookmarkEnd w:id="516"/>
        </w:p>
        <w:tbl>
          <w:tblPr>
            <w:tblStyle w:val="TableGrid"/>
            <w:tblW w:w="0" w:type="auto"/>
            <w:tblLayout w:type="fixed"/>
            <w:tblLook w:val="04A0" w:firstRow="1" w:lastRow="0" w:firstColumn="1" w:lastColumn="0" w:noHBand="0" w:noVBand="1"/>
          </w:tblPr>
          <w:tblGrid>
            <w:gridCol w:w="4680"/>
            <w:gridCol w:w="4680"/>
          </w:tblGrid>
          <w:tr w:rsidR="006A7EEF" w:rsidRPr="006A7EEF" w14:paraId="333EAC11" w14:textId="77777777" w:rsidTr="2F9D5A9B">
            <w:tc>
              <w:tcPr>
                <w:tcW w:w="4680" w:type="dxa"/>
              </w:tcPr>
              <w:p w14:paraId="68CFA1AD" w14:textId="0F1AF4D6"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b/>
                    <w:color w:val="000000" w:themeColor="text1"/>
                    <w:sz w:val="18"/>
                    <w:szCs w:val="18"/>
                  </w:rPr>
                  <w:t xml:space="preserve"> Component</w:t>
                </w:r>
              </w:p>
            </w:tc>
            <w:tc>
              <w:tcPr>
                <w:tcW w:w="4680" w:type="dxa"/>
              </w:tcPr>
              <w:p w14:paraId="6EF8C317" w14:textId="1F18D066"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b/>
                    <w:color w:val="000000" w:themeColor="text1"/>
                    <w:sz w:val="18"/>
                    <w:szCs w:val="18"/>
                  </w:rPr>
                  <w:t>Model</w:t>
                </w:r>
              </w:p>
            </w:tc>
          </w:tr>
          <w:tr w:rsidR="006A7EEF" w:rsidRPr="006A7EEF" w14:paraId="186063E9" w14:textId="77777777" w:rsidTr="2F9D5A9B">
            <w:tc>
              <w:tcPr>
                <w:tcW w:w="4680" w:type="dxa"/>
              </w:tcPr>
              <w:p w14:paraId="0C3EA475" w14:textId="6EB73887"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Terminal Strip</w:t>
                </w:r>
              </w:p>
            </w:tc>
            <w:tc>
              <w:tcPr>
                <w:tcW w:w="4680" w:type="dxa"/>
              </w:tcPr>
              <w:p w14:paraId="726F76C0" w14:textId="4823A1C4" w:rsidR="015999C3" w:rsidRPr="006A7EEF" w:rsidRDefault="4A43396B"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Molex 9.53 [0.375] Double Row Low Profile Bit Test &amp; Set (BTS) Assembly (or Equal)</w:t>
                </w:r>
              </w:p>
            </w:tc>
          </w:tr>
          <w:tr w:rsidR="006A7EEF" w:rsidRPr="006A7EEF" w14:paraId="7637B9BA" w14:textId="77777777" w:rsidTr="2F9D5A9B">
            <w:tc>
              <w:tcPr>
                <w:tcW w:w="4680" w:type="dxa"/>
              </w:tcPr>
              <w:p w14:paraId="142088B0" w14:textId="6AD3794E"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Voltage Regulator</w:t>
                </w:r>
              </w:p>
            </w:tc>
            <w:tc>
              <w:tcPr>
                <w:tcW w:w="4680" w:type="dxa"/>
              </w:tcPr>
              <w:p w14:paraId="4AD367DC" w14:textId="67B7D9E1"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PST-DCZ0305-W 3.3 Volt Output Voltage Regulator (or Equal)</w:t>
                </w:r>
              </w:p>
            </w:tc>
          </w:tr>
          <w:tr w:rsidR="006A7EEF" w:rsidRPr="006A7EEF" w14:paraId="4858884C" w14:textId="77777777" w:rsidTr="2F9D5A9B">
            <w:tc>
              <w:tcPr>
                <w:tcW w:w="4680" w:type="dxa"/>
              </w:tcPr>
              <w:p w14:paraId="24E434AD" w14:textId="7F3A0798"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Voltage Regulator</w:t>
                </w:r>
              </w:p>
            </w:tc>
            <w:tc>
              <w:tcPr>
                <w:tcW w:w="4680" w:type="dxa"/>
              </w:tcPr>
              <w:p w14:paraId="2A7F5357" w14:textId="6A2DD17F"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PST-DCZ0505-W 5.0 Volt Output Voltage Regulator (or Equal)</w:t>
                </w:r>
              </w:p>
            </w:tc>
          </w:tr>
          <w:tr w:rsidR="006A7EEF" w:rsidRPr="006A7EEF" w14:paraId="5B586DCA" w14:textId="77777777" w:rsidTr="2F9D5A9B">
            <w:tc>
              <w:tcPr>
                <w:tcW w:w="4680" w:type="dxa"/>
              </w:tcPr>
              <w:p w14:paraId="02ED316A" w14:textId="2B6FAA07"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Inertial Measurement Unit</w:t>
                </w:r>
              </w:p>
            </w:tc>
            <w:tc>
              <w:tcPr>
                <w:tcW w:w="4680" w:type="dxa"/>
              </w:tcPr>
              <w:p w14:paraId="6E0F5D9C" w14:textId="486F691A"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MTi-G-710 GNSS (or Equal)</w:t>
                </w:r>
              </w:p>
            </w:tc>
          </w:tr>
          <w:tr w:rsidR="006A7EEF" w:rsidRPr="006A7EEF" w14:paraId="453803AC" w14:textId="77777777" w:rsidTr="2F9D5A9B">
            <w:tc>
              <w:tcPr>
                <w:tcW w:w="4680" w:type="dxa"/>
              </w:tcPr>
              <w:p w14:paraId="4B0A55D0" w14:textId="556F4A59"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GPS Receiver</w:t>
                </w:r>
              </w:p>
            </w:tc>
            <w:tc>
              <w:tcPr>
                <w:tcW w:w="4680" w:type="dxa"/>
              </w:tcPr>
              <w:p w14:paraId="2080974D" w14:textId="701A6FD8"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i-Lotus M12M (or Equal)</w:t>
                </w:r>
              </w:p>
            </w:tc>
          </w:tr>
          <w:tr w:rsidR="006A7EEF" w:rsidRPr="006A7EEF" w14:paraId="39E9FC4F" w14:textId="77777777" w:rsidTr="2F9D5A9B">
            <w:tc>
              <w:tcPr>
                <w:tcW w:w="4680" w:type="dxa"/>
              </w:tcPr>
              <w:p w14:paraId="29530F50" w14:textId="369E4949"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Programmable Logic Controller</w:t>
                </w:r>
              </w:p>
            </w:tc>
            <w:tc>
              <w:tcPr>
                <w:tcW w:w="4680" w:type="dxa"/>
              </w:tcPr>
              <w:p w14:paraId="24A89099" w14:textId="14EB41FB" w:rsidR="015999C3" w:rsidRPr="006A7EEF" w:rsidRDefault="015999C3" w:rsidP="015999C3">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 xml:space="preserve">Allen Bradley </w:t>
                </w:r>
                <w:r w:rsidR="200F320D" w:rsidRPr="006A7EEF">
                  <w:rPr>
                    <w:rFonts w:ascii="Arial" w:hAnsi="Arial" w:cs="Arial"/>
                    <w:color w:val="000000" w:themeColor="text1"/>
                    <w:sz w:val="18"/>
                    <w:szCs w:val="18"/>
                  </w:rPr>
                  <w:t>CompactLogix 5380</w:t>
                </w:r>
                <w:r w:rsidRPr="006A7EEF">
                  <w:rPr>
                    <w:rFonts w:ascii="Arial" w:hAnsi="Arial" w:cs="Arial"/>
                    <w:color w:val="000000" w:themeColor="text1"/>
                    <w:sz w:val="18"/>
                    <w:szCs w:val="18"/>
                  </w:rPr>
                  <w:t xml:space="preserve"> (or Equal)</w:t>
                </w:r>
              </w:p>
            </w:tc>
          </w:tr>
          <w:tr w:rsidR="006A7EEF" w:rsidRPr="006A7EEF" w14:paraId="36D567EF" w14:textId="77777777" w:rsidTr="2F9D5A9B">
            <w:tc>
              <w:tcPr>
                <w:tcW w:w="4680" w:type="dxa"/>
              </w:tcPr>
              <w:p w14:paraId="6FD8CF22" w14:textId="05206264"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ATR</w:t>
                </w:r>
              </w:p>
            </w:tc>
            <w:tc>
              <w:tcPr>
                <w:tcW w:w="4680" w:type="dxa"/>
              </w:tcPr>
              <w:p w14:paraId="7BC4CEEB" w14:textId="367BEEE2" w:rsidR="346C4BC1" w:rsidRPr="006A7EEF" w:rsidRDefault="2F9D5A9B" w:rsidP="346C4BC1">
                <w:pPr>
                  <w:spacing w:line="276" w:lineRule="auto"/>
                  <w:rPr>
                    <w:rFonts w:ascii="Arial" w:hAnsi="Arial" w:cs="Arial"/>
                    <w:color w:val="000000" w:themeColor="text1"/>
                    <w:sz w:val="18"/>
                    <w:szCs w:val="18"/>
                  </w:rPr>
                </w:pPr>
                <w:r w:rsidRPr="2F9D5A9B">
                  <w:rPr>
                    <w:rFonts w:ascii="Arial" w:hAnsi="Arial" w:cs="Arial"/>
                    <w:color w:val="000000" w:themeColor="text1"/>
                    <w:sz w:val="18"/>
                    <w:szCs w:val="18"/>
                  </w:rPr>
                  <w:t>Raytheon VADER</w:t>
                </w:r>
              </w:p>
            </w:tc>
          </w:tr>
          <w:tr w:rsidR="006A7EEF" w:rsidRPr="006A7EEF" w14:paraId="3085BE58" w14:textId="77777777" w:rsidTr="2F9D5A9B">
            <w:tc>
              <w:tcPr>
                <w:tcW w:w="4680" w:type="dxa"/>
              </w:tcPr>
              <w:p w14:paraId="6C479746" w14:textId="35BD8A0F"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Data Storage</w:t>
                </w:r>
              </w:p>
            </w:tc>
            <w:tc>
              <w:tcPr>
                <w:tcW w:w="4680" w:type="dxa"/>
              </w:tcPr>
              <w:p w14:paraId="2C826353" w14:textId="12B35132" w:rsidR="346C4BC1" w:rsidRPr="006A7EEF" w:rsidRDefault="346C4BC1" w:rsidP="346C4BC1">
                <w:pPr>
                  <w:spacing w:line="276" w:lineRule="auto"/>
                  <w:rPr>
                    <w:rFonts w:ascii="Arial" w:hAnsi="Arial" w:cs="Arial"/>
                    <w:color w:val="000000" w:themeColor="text1"/>
                    <w:sz w:val="18"/>
                    <w:szCs w:val="18"/>
                  </w:rPr>
                </w:pPr>
                <w:r w:rsidRPr="006A7EEF">
                  <w:rPr>
                    <w:rFonts w:ascii="Arial" w:hAnsi="Arial" w:cs="Arial"/>
                    <w:color w:val="000000" w:themeColor="text1"/>
                    <w:sz w:val="18"/>
                    <w:szCs w:val="18"/>
                  </w:rPr>
                  <w:t xml:space="preserve">Seagate Expansion 4 TB STEA4000400 </w:t>
                </w:r>
              </w:p>
            </w:tc>
          </w:tr>
        </w:tbl>
        <w:p w14:paraId="60B8BFE8" w14:textId="0A825EAB" w:rsidR="00221B35" w:rsidRPr="006A7EEF" w:rsidRDefault="13A388E1" w:rsidP="13A388E1">
          <w:pPr>
            <w:spacing w:line="259" w:lineRule="auto"/>
            <w:rPr>
              <w:color w:val="000000" w:themeColor="text1"/>
            </w:rPr>
            <w:sectPr w:rsidR="00221B35" w:rsidRPr="006A7EEF" w:rsidSect="002B27E3">
              <w:footerReference w:type="default" r:id="rId35"/>
              <w:pgSz w:w="12240" w:h="15840"/>
              <w:pgMar w:top="1080" w:right="1440" w:bottom="1530" w:left="1440" w:header="706" w:footer="432" w:gutter="0"/>
              <w:cols w:space="720"/>
              <w:docGrid w:linePitch="299"/>
            </w:sectPr>
          </w:pPr>
          <w:r w:rsidRPr="006A7EEF">
            <w:rPr>
              <w:color w:val="000000" w:themeColor="text1"/>
            </w:rPr>
            <w:t>Additional items are not defined at this point in the project.</w:t>
          </w:r>
        </w:p>
        <w:p w14:paraId="0E11D5A7" w14:textId="060A2086" w:rsidR="00F05330" w:rsidRPr="006A7EEF" w:rsidRDefault="61CB249E">
          <w:pPr>
            <w:pStyle w:val="Heading1"/>
            <w:rPr>
              <w:color w:val="000000" w:themeColor="text1"/>
            </w:rPr>
          </w:pPr>
          <w:bookmarkStart w:id="517" w:name="_Toc89888683"/>
          <w:r w:rsidRPr="61CB249E">
            <w:rPr>
              <w:color w:val="000000" w:themeColor="text1"/>
            </w:rPr>
            <w:lastRenderedPageBreak/>
            <w:t>Failure Mode, Effect, and Criticality Analysis (FMECA)</w:t>
          </w:r>
          <w:bookmarkEnd w:id="517"/>
        </w:p>
        <w:p w14:paraId="16738E06" w14:textId="231D0A68" w:rsidR="00CC7C0F" w:rsidRPr="006A7EEF" w:rsidRDefault="61CB249E" w:rsidP="6CDCFCE2">
          <w:pPr>
            <w:jc w:val="both"/>
            <w:rPr>
              <w:color w:val="000000" w:themeColor="text1"/>
            </w:rPr>
          </w:pPr>
          <w:r w:rsidRPr="61CB249E">
            <w:rPr>
              <w:color w:val="000000" w:themeColor="text1"/>
            </w:rPr>
            <w:t>Table 2</w:t>
          </w:r>
          <w:r w:rsidRPr="61CB249E">
            <w:rPr>
              <w:color w:val="E36C0A" w:themeColor="accent6" w:themeShade="BF"/>
            </w:rPr>
            <w:t>6</w:t>
          </w:r>
          <w:r w:rsidRPr="61CB249E">
            <w:rPr>
              <w:color w:val="000000" w:themeColor="text1"/>
            </w:rPr>
            <w:t xml:space="preserve"> is an overview of the failure modes and their criticality (FMECA) analysis performed on the system requirements. We listed requirement with risk within the AUAV System as well as any critical components. For each functional component, we analyzed potential failure modes and the potential causes behind those failures. Understanding the root cause of each failure allows us to assess the probability of each failure. For each component, a possible effect was determined after analyzing the impacts of a failure of that component. Some of these failures create ripple effects that affect other functions of the AUAV as well as the AUAV as a whole. Understanding the impacts of each failure allows us to assess the severity of each failure. The probability of occurrence P(f) and severity of consequences C(f) were determined from charts from the Hughes Missile System company.</w:t>
          </w:r>
        </w:p>
        <w:p w14:paraId="55F5965C" w14:textId="03DC2338" w:rsidR="00CC7C0F" w:rsidRPr="006A7EEF" w:rsidRDefault="61CB249E" w:rsidP="61CB249E">
          <w:pPr>
            <w:jc w:val="both"/>
            <w:rPr>
              <w:color w:val="000000" w:themeColor="text1"/>
            </w:rPr>
          </w:pPr>
          <w:r w:rsidRPr="61CB249E">
            <w:rPr>
              <w:color w:val="000000" w:themeColor="text1"/>
            </w:rPr>
            <w:t>A risk priority number (RPN) was then calculated for each failure mode by multiplying each P(f) and C(f) for that failure mode and a subsequent color code was assigned. The thresholds for the color codes are green (RPN &lt; 0.25), yellow (0.25 ≤ RPN &lt; 0.5) and red (0.5 ≤ RPN &lt;1).</w:t>
          </w:r>
        </w:p>
        <w:p w14:paraId="0E51A8BE" w14:textId="26BE67FA" w:rsidR="00CC7C0F" w:rsidRPr="006A7EEF" w:rsidRDefault="00CC7C0F" w:rsidP="007B19BE">
          <w:pPr>
            <w:jc w:val="both"/>
            <w:rPr>
              <w:color w:val="000000" w:themeColor="text1"/>
              <w:szCs w:val="22"/>
            </w:rPr>
          </w:pPr>
          <w:r w:rsidRPr="006A7EEF">
            <w:rPr>
              <w:color w:val="000000" w:themeColor="text1"/>
              <w:szCs w:val="22"/>
            </w:rPr>
            <w:t xml:space="preserve">A risk mitigation plan was developed for each failure mode. These plans are </w:t>
          </w:r>
          <w:r w:rsidR="006877B3" w:rsidRPr="006A7EEF">
            <w:rPr>
              <w:color w:val="000000" w:themeColor="text1"/>
              <w:szCs w:val="22"/>
            </w:rPr>
            <w:t>processes</w:t>
          </w:r>
          <w:r w:rsidRPr="006A7EEF">
            <w:rPr>
              <w:color w:val="000000" w:themeColor="text1"/>
              <w:szCs w:val="22"/>
            </w:rPr>
            <w:t xml:space="preserve"> that can be developed and implemented during the development and design phase to reduce the risks of the navigation subsystem. Some of these plans are focused on lowering the probability of the failure cause, and some are focused on reducing the severity of a stated failure. The color coded RPN’s can help make risk management decisions in determining how resources are allocated for each risk mitigation plan. The P(f) and S(f) can be re-analyzed and the RPN </w:t>
          </w:r>
          <w:r w:rsidR="006877B3" w:rsidRPr="006A7EEF">
            <w:rPr>
              <w:color w:val="000000" w:themeColor="text1"/>
              <w:szCs w:val="22"/>
            </w:rPr>
            <w:t>recalculated</w:t>
          </w:r>
          <w:r w:rsidRPr="006A7EEF">
            <w:rPr>
              <w:color w:val="000000" w:themeColor="text1"/>
              <w:szCs w:val="22"/>
            </w:rPr>
            <w:t xml:space="preserve"> after implementation of the risk mitigation plans to show successful risk reduction.</w:t>
          </w:r>
        </w:p>
        <w:p w14:paraId="7A583180" w14:textId="67C7A594" w:rsidR="002402CB" w:rsidRPr="006A7EEF" w:rsidRDefault="002402CB" w:rsidP="007B19BE">
          <w:pPr>
            <w:jc w:val="both"/>
            <w:rPr>
              <w:color w:val="000000" w:themeColor="text1"/>
            </w:rPr>
          </w:pPr>
        </w:p>
        <w:p w14:paraId="15F72E73" w14:textId="7F952A2B" w:rsidR="00DA34AF" w:rsidRPr="006A7EEF" w:rsidRDefault="015999C3" w:rsidP="00DA34AF">
          <w:pPr>
            <w:pStyle w:val="Caption"/>
            <w:rPr>
              <w:rStyle w:val="CommentReference"/>
              <w:color w:val="000000" w:themeColor="text1"/>
              <w:sz w:val="18"/>
              <w:szCs w:val="18"/>
            </w:rPr>
          </w:pPr>
          <w:r w:rsidRPr="2F9D5A9B">
            <w:rPr>
              <w:color w:val="000000" w:themeColor="text1"/>
            </w:rPr>
            <w:br w:type="page"/>
          </w:r>
          <w:bookmarkStart w:id="518" w:name="_Toc114146677"/>
          <w:r w:rsidR="2F9D5A9B" w:rsidRPr="2F9D5A9B">
            <w:rPr>
              <w:color w:val="000000" w:themeColor="text1"/>
            </w:rPr>
            <w:lastRenderedPageBreak/>
            <w:t>Table 26: FMECA</w:t>
          </w:r>
          <w:bookmarkEnd w:id="518"/>
        </w:p>
        <w:p w14:paraId="31FD444E" w14:textId="77777777" w:rsidR="00DA34AF" w:rsidRPr="006A7EEF" w:rsidRDefault="00DA34AF" w:rsidP="6DC8BB74">
          <w:pPr>
            <w:pStyle w:val="Caption"/>
            <w:rPr>
              <w:color w:val="000000" w:themeColor="text1"/>
            </w:rPr>
          </w:pPr>
          <w:bookmarkStart w:id="519" w:name="_Toc49865273"/>
          <w:bookmarkStart w:id="520" w:name="_Toc49865313"/>
          <w:bookmarkStart w:id="521" w:name="_Toc49866100"/>
          <w:bookmarkStart w:id="522" w:name="_Toc49871714"/>
          <w:bookmarkEnd w:id="519"/>
          <w:bookmarkEnd w:id="520"/>
          <w:bookmarkEnd w:id="521"/>
          <w:bookmarkEnd w:id="522"/>
        </w:p>
        <w:tbl>
          <w:tblPr>
            <w:tblW w:w="14506" w:type="dxa"/>
            <w:tblInd w:w="-450" w:type="dxa"/>
            <w:tblLook w:val="04A0" w:firstRow="1" w:lastRow="0" w:firstColumn="1" w:lastColumn="0" w:noHBand="0" w:noVBand="1"/>
          </w:tblPr>
          <w:tblGrid>
            <w:gridCol w:w="1813"/>
            <w:gridCol w:w="961"/>
            <w:gridCol w:w="1390"/>
            <w:gridCol w:w="1019"/>
            <w:gridCol w:w="3097"/>
            <w:gridCol w:w="448"/>
            <w:gridCol w:w="448"/>
            <w:gridCol w:w="536"/>
            <w:gridCol w:w="3346"/>
            <w:gridCol w:w="460"/>
            <w:gridCol w:w="460"/>
            <w:gridCol w:w="536"/>
          </w:tblGrid>
          <w:tr w:rsidR="006A7EEF" w:rsidRPr="006A7EEF" w14:paraId="62A100CA"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36A8F2C4"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0A7627B1"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71DD66A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B7D4B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868EF77"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CB760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61FB18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78DF3E1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75E2AE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A8B7D0C" w14:textId="77777777" w:rsidTr="61CB249E">
            <w:trPr>
              <w:trHeight w:val="270"/>
            </w:trPr>
            <w:tc>
              <w:tcPr>
                <w:tcW w:w="1813" w:type="dxa"/>
                <w:tcBorders>
                  <w:top w:val="nil"/>
                  <w:left w:val="nil"/>
                  <w:bottom w:val="nil"/>
                  <w:right w:val="nil"/>
                </w:tcBorders>
                <w:shd w:val="clear" w:color="auto" w:fill="auto"/>
                <w:noWrap/>
                <w:vAlign w:val="bottom"/>
                <w:hideMark/>
              </w:tcPr>
              <w:p w14:paraId="55A81E8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2DA8C08B" w14:textId="18F0341C"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Search and Find Maneuvers Function</w:t>
                </w:r>
              </w:p>
            </w:tc>
            <w:tc>
              <w:tcPr>
                <w:tcW w:w="3097" w:type="dxa"/>
                <w:tcBorders>
                  <w:top w:val="nil"/>
                  <w:left w:val="nil"/>
                  <w:bottom w:val="nil"/>
                  <w:right w:val="nil"/>
                </w:tcBorders>
                <w:shd w:val="clear" w:color="auto" w:fill="auto"/>
                <w:noWrap/>
                <w:vAlign w:val="bottom"/>
                <w:hideMark/>
              </w:tcPr>
              <w:p w14:paraId="3DEF6C9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25268DE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31E28E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47145E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37EA36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5C503F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0DAB6B2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43B1B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AC2E592" w14:textId="77777777" w:rsidTr="61CB249E">
            <w:trPr>
              <w:trHeight w:val="255"/>
            </w:trPr>
            <w:tc>
              <w:tcPr>
                <w:tcW w:w="1813" w:type="dxa"/>
                <w:tcBorders>
                  <w:top w:val="nil"/>
                  <w:left w:val="nil"/>
                  <w:bottom w:val="nil"/>
                  <w:right w:val="nil"/>
                </w:tcBorders>
                <w:shd w:val="clear" w:color="auto" w:fill="auto"/>
                <w:noWrap/>
                <w:vAlign w:val="bottom"/>
                <w:hideMark/>
              </w:tcPr>
              <w:p w14:paraId="044935F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07A706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14.0</w:t>
                </w:r>
              </w:p>
            </w:tc>
            <w:tc>
              <w:tcPr>
                <w:tcW w:w="1390" w:type="dxa"/>
                <w:tcBorders>
                  <w:top w:val="nil"/>
                  <w:left w:val="nil"/>
                  <w:bottom w:val="nil"/>
                  <w:right w:val="nil"/>
                </w:tcBorders>
                <w:shd w:val="clear" w:color="auto" w:fill="auto"/>
                <w:noWrap/>
                <w:vAlign w:val="bottom"/>
                <w:hideMark/>
              </w:tcPr>
              <w:p w14:paraId="2DAAFC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13A1586E"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FCA2E1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A5799D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B6041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1AC762F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E2D30B7" w14:textId="472032C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56B2CE2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49B506A"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568A65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05F63BB" w14:textId="77777777" w:rsidTr="61CB249E">
            <w:trPr>
              <w:trHeight w:val="255"/>
            </w:trPr>
            <w:tc>
              <w:tcPr>
                <w:tcW w:w="1813" w:type="dxa"/>
                <w:tcBorders>
                  <w:top w:val="nil"/>
                  <w:left w:val="nil"/>
                  <w:bottom w:val="nil"/>
                  <w:right w:val="nil"/>
                </w:tcBorders>
                <w:shd w:val="clear" w:color="auto" w:fill="auto"/>
                <w:noWrap/>
                <w:vAlign w:val="bottom"/>
                <w:hideMark/>
              </w:tcPr>
              <w:p w14:paraId="31EDFD43"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1219CA69"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276D42C"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3B64E0A"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DC960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073499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1DB7D5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1C64A87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5C9F6446" w14:textId="5FBC7E32"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69D6AE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6BE282D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BC1AEE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8C75C58" w14:textId="77777777" w:rsidTr="61CB249E">
            <w:trPr>
              <w:trHeight w:val="255"/>
            </w:trPr>
            <w:tc>
              <w:tcPr>
                <w:tcW w:w="1813" w:type="dxa"/>
                <w:tcBorders>
                  <w:top w:val="nil"/>
                  <w:left w:val="nil"/>
                  <w:bottom w:val="nil"/>
                  <w:right w:val="nil"/>
                </w:tcBorders>
                <w:shd w:val="clear" w:color="auto" w:fill="auto"/>
                <w:noWrap/>
                <w:vAlign w:val="bottom"/>
                <w:hideMark/>
              </w:tcPr>
              <w:p w14:paraId="6681BCFF"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1A3C681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A722056"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74F3EE3"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62C546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AF716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E9F334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C7FB623"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2A7B3A2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472B10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EFF131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A8D461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7E99C77" w14:textId="77777777" w:rsidTr="61CB249E">
            <w:trPr>
              <w:trHeight w:val="255"/>
            </w:trPr>
            <w:tc>
              <w:tcPr>
                <w:tcW w:w="1813" w:type="dxa"/>
                <w:tcBorders>
                  <w:top w:val="nil"/>
                  <w:left w:val="nil"/>
                  <w:bottom w:val="nil"/>
                  <w:right w:val="nil"/>
                </w:tcBorders>
                <w:shd w:val="clear" w:color="auto" w:fill="auto"/>
                <w:noWrap/>
                <w:vAlign w:val="bottom"/>
                <w:hideMark/>
              </w:tcPr>
              <w:p w14:paraId="632E49F9"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1D8C38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3D1E55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658FA0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E7CB5D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1589DAD"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FA59B8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F4CBE9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E39B5A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6F9892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E0E6DD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A98831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8BD03A9"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82440E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21DB60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780BFC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7ED89C0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56E7B48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120496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55124E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A5422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2488DED6" w14:textId="77777777" w:rsidTr="61CB249E">
            <w:trPr>
              <w:trHeight w:val="1005"/>
            </w:trPr>
            <w:tc>
              <w:tcPr>
                <w:tcW w:w="1813" w:type="dxa"/>
                <w:vMerge/>
                <w:vAlign w:val="center"/>
                <w:hideMark/>
              </w:tcPr>
              <w:p w14:paraId="16423E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6718CC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32A3D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AC4E22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5E2595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62D65F4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551266F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E05A7D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7A05AC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46BFC3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45C533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94844E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685BBD22" w14:textId="77777777" w:rsidTr="61CB249E">
            <w:trPr>
              <w:trHeight w:val="510"/>
            </w:trPr>
            <w:tc>
              <w:tcPr>
                <w:tcW w:w="1813" w:type="dxa"/>
                <w:vMerge w:val="restart"/>
                <w:tcBorders>
                  <w:top w:val="nil"/>
                  <w:left w:val="single" w:sz="12" w:space="0" w:color="auto"/>
                  <w:bottom w:val="single" w:sz="8" w:space="0" w:color="000000" w:themeColor="text1"/>
                  <w:right w:val="single" w:sz="8" w:space="0" w:color="auto"/>
                </w:tcBorders>
                <w:shd w:val="clear" w:color="auto" w:fill="EDEDED"/>
                <w:vAlign w:val="center"/>
                <w:hideMark/>
              </w:tcPr>
              <w:p w14:paraId="138142B1" w14:textId="63DCCC2F" w:rsidR="00DA34AF" w:rsidRPr="006A7EEF" w:rsidRDefault="01025E8C" w:rsidP="01025E8C">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 xml:space="preserve">3.2.1.24 </w:t>
                </w:r>
                <w:r w:rsidRPr="01025E8C">
                  <w:rPr>
                    <w:rFonts w:ascii="Calibri" w:eastAsia="Calibri" w:hAnsi="Calibri" w:cs="Calibri"/>
                    <w:bCs w:val="0"/>
                    <w:color w:val="000000" w:themeColor="text1"/>
                    <w:sz w:val="18"/>
                    <w:szCs w:val="18"/>
                  </w:rPr>
                  <w:t>The system shall provide an image</w:t>
                </w:r>
                <w:r w:rsidRPr="01025E8C">
                  <w:rPr>
                    <w:rFonts w:ascii="Calibri" w:eastAsia="Calibri" w:hAnsi="Calibri" w:cs="Calibri"/>
                    <w:bCs w:val="0"/>
                    <w:color w:val="E36C0A" w:themeColor="accent6" w:themeShade="BF"/>
                    <w:sz w:val="18"/>
                    <w:szCs w:val="18"/>
                  </w:rPr>
                  <w:t>/dataset</w:t>
                </w:r>
                <w:r w:rsidRPr="01025E8C">
                  <w:rPr>
                    <w:rFonts w:ascii="Calibri" w:eastAsia="Calibri" w:hAnsi="Calibri" w:cs="Calibri"/>
                    <w:bCs w:val="0"/>
                    <w:color w:val="000000" w:themeColor="text1"/>
                    <w:sz w:val="18"/>
                    <w:szCs w:val="18"/>
                  </w:rPr>
                  <w:t xml:space="preserve"> to command center within 5 seconds.</w:t>
                </w:r>
                <w:r w:rsidRPr="01025E8C">
                  <w:rPr>
                    <w:rFonts w:ascii="Calibri" w:eastAsia="Times New Roman" w:hAnsi="Calibri" w:cs="Calibri"/>
                    <w:color w:val="000000" w:themeColor="text1"/>
                    <w:sz w:val="18"/>
                    <w:szCs w:val="18"/>
                  </w:rPr>
                  <w:t xml:space="preserve"> </w:t>
                </w: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60E82F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3.2.1.24.a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467BF1F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r w:rsidRPr="006A7EEF">
                  <w:rPr>
                    <w:rFonts w:ascii="Calibri" w:eastAsia="Times New Roman" w:hAnsi="Calibri" w:cs="Calibri"/>
                    <w:bCs w:val="0"/>
                    <w:color w:val="000000" w:themeColor="text1"/>
                    <w:sz w:val="18"/>
                    <w:szCs w:val="18"/>
                  </w:rPr>
                  <w:br/>
                  <w:t>B. Corrupt image data</w:t>
                </w:r>
                <w:r w:rsidRPr="006A7EEF">
                  <w:rPr>
                    <w:rFonts w:ascii="Calibri" w:eastAsia="Times New Roman" w:hAnsi="Calibri" w:cs="Calibri"/>
                    <w:bCs w:val="0"/>
                    <w:color w:val="000000" w:themeColor="text1"/>
                    <w:sz w:val="18"/>
                    <w:szCs w:val="18"/>
                  </w:rPr>
                  <w:br/>
                  <w:t>C. Loss of Data</w:t>
                </w:r>
              </w:p>
            </w:tc>
            <w:tc>
              <w:tcPr>
                <w:tcW w:w="1019"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1BFDC9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EDEDED"/>
                <w:hideMark/>
              </w:tcPr>
              <w:p w14:paraId="7215CB8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492E37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0D09EB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50971E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nil"/>
                  <w:left w:val="nil"/>
                  <w:bottom w:val="single" w:sz="8" w:space="0" w:color="auto"/>
                  <w:right w:val="single" w:sz="8" w:space="0" w:color="auto"/>
                </w:tcBorders>
                <w:shd w:val="clear" w:color="auto" w:fill="EDEDED"/>
                <w:hideMark/>
              </w:tcPr>
              <w:p w14:paraId="506EC5C6" w14:textId="6A81EDD8"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 xml:space="preserve">Split data storage into two standalone 4 TB units for redundancy. </w:t>
                </w:r>
              </w:p>
            </w:tc>
            <w:tc>
              <w:tcPr>
                <w:tcW w:w="460" w:type="dxa"/>
                <w:tcBorders>
                  <w:top w:val="nil"/>
                  <w:left w:val="nil"/>
                  <w:bottom w:val="single" w:sz="8" w:space="0" w:color="auto"/>
                  <w:right w:val="single" w:sz="8" w:space="0" w:color="auto"/>
                </w:tcBorders>
                <w:shd w:val="clear" w:color="auto" w:fill="EDEDED"/>
                <w:noWrap/>
                <w:vAlign w:val="center"/>
                <w:hideMark/>
              </w:tcPr>
              <w:p w14:paraId="44A613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EDEDED"/>
                <w:noWrap/>
                <w:vAlign w:val="center"/>
                <w:hideMark/>
              </w:tcPr>
              <w:p w14:paraId="324E7A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7BFE90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0.32</w:t>
                </w:r>
              </w:p>
            </w:tc>
          </w:tr>
          <w:tr w:rsidR="00454624" w:rsidRPr="006A7EEF" w14:paraId="381D9D77" w14:textId="77777777" w:rsidTr="61CB249E">
            <w:trPr>
              <w:trHeight w:val="735"/>
            </w:trPr>
            <w:tc>
              <w:tcPr>
                <w:tcW w:w="1813" w:type="dxa"/>
                <w:vMerge/>
                <w:vAlign w:val="center"/>
                <w:hideMark/>
              </w:tcPr>
              <w:p w14:paraId="2273AA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A5CFE3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918B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69424B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C5180A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nil"/>
                  <w:left w:val="nil"/>
                  <w:bottom w:val="single" w:sz="8" w:space="0" w:color="auto"/>
                  <w:right w:val="single" w:sz="8" w:space="0" w:color="auto"/>
                </w:tcBorders>
                <w:shd w:val="clear" w:color="auto" w:fill="EDEDED"/>
                <w:noWrap/>
                <w:vAlign w:val="center"/>
                <w:hideMark/>
              </w:tcPr>
              <w:p w14:paraId="7DC28B3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2B64C9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548A77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5F07A67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EDEDED"/>
                <w:noWrap/>
                <w:vAlign w:val="center"/>
                <w:hideMark/>
              </w:tcPr>
              <w:p w14:paraId="438904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7A8E19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3876942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31A5AA58" w14:textId="77777777" w:rsidTr="61CB249E">
            <w:trPr>
              <w:trHeight w:val="735"/>
            </w:trPr>
            <w:tc>
              <w:tcPr>
                <w:tcW w:w="1813" w:type="dxa"/>
                <w:vMerge/>
                <w:vAlign w:val="center"/>
                <w:hideMark/>
              </w:tcPr>
              <w:p w14:paraId="632EB2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175466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B1BAF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02E23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5255D3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storage equipment over heads, ventilation and cooling are inadequate causing damage to storage. </w:t>
                </w:r>
              </w:p>
            </w:tc>
            <w:tc>
              <w:tcPr>
                <w:tcW w:w="444" w:type="dxa"/>
                <w:tcBorders>
                  <w:top w:val="nil"/>
                  <w:left w:val="nil"/>
                  <w:bottom w:val="single" w:sz="8" w:space="0" w:color="auto"/>
                  <w:right w:val="single" w:sz="8" w:space="0" w:color="auto"/>
                </w:tcBorders>
                <w:shd w:val="clear" w:color="auto" w:fill="EDEDED"/>
                <w:noWrap/>
                <w:vAlign w:val="center"/>
                <w:hideMark/>
              </w:tcPr>
              <w:p w14:paraId="5576F00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4EE455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8BC77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EDEDED"/>
                <w:hideMark/>
              </w:tcPr>
              <w:p w14:paraId="6152CD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0AACB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35D68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187CBE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3D1B849B" w14:textId="77777777" w:rsidTr="61CB249E">
            <w:trPr>
              <w:trHeight w:val="495"/>
            </w:trPr>
            <w:tc>
              <w:tcPr>
                <w:tcW w:w="1813" w:type="dxa"/>
                <w:vMerge/>
                <w:vAlign w:val="center"/>
                <w:hideMark/>
              </w:tcPr>
              <w:p w14:paraId="3B84B48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6D0D9E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3.2.1.24.b</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3E76C1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Configuration of software is incorrect. </w:t>
                </w:r>
              </w:p>
            </w:tc>
            <w:tc>
              <w:tcPr>
                <w:tcW w:w="1019" w:type="dxa"/>
                <w:vMerge w:val="restart"/>
                <w:tcBorders>
                  <w:top w:val="nil"/>
                  <w:left w:val="single" w:sz="8" w:space="0" w:color="auto"/>
                  <w:bottom w:val="single" w:sz="8" w:space="0" w:color="auto"/>
                  <w:right w:val="single" w:sz="8" w:space="0" w:color="auto"/>
                </w:tcBorders>
                <w:shd w:val="clear" w:color="auto" w:fill="EDEDED"/>
                <w:vAlign w:val="center"/>
                <w:hideMark/>
              </w:tcPr>
              <w:p w14:paraId="6CE67F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61BF17A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7AFC33A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38570F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EFD35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nil"/>
                  <w:left w:val="nil"/>
                  <w:bottom w:val="single" w:sz="8" w:space="0" w:color="auto"/>
                  <w:right w:val="single" w:sz="8" w:space="0" w:color="auto"/>
                </w:tcBorders>
                <w:shd w:val="clear" w:color="auto" w:fill="EDEDED"/>
                <w:hideMark/>
              </w:tcPr>
              <w:p w14:paraId="530C5471" w14:textId="17A8E8B5"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Incorporate backup storage of data equipment</w:t>
                </w:r>
              </w:p>
            </w:tc>
            <w:tc>
              <w:tcPr>
                <w:tcW w:w="460" w:type="dxa"/>
                <w:tcBorders>
                  <w:top w:val="nil"/>
                  <w:left w:val="nil"/>
                  <w:bottom w:val="single" w:sz="8" w:space="0" w:color="auto"/>
                  <w:right w:val="single" w:sz="8" w:space="0" w:color="auto"/>
                </w:tcBorders>
                <w:shd w:val="clear" w:color="auto" w:fill="EDEDED"/>
                <w:noWrap/>
                <w:vAlign w:val="center"/>
                <w:hideMark/>
              </w:tcPr>
              <w:p w14:paraId="1B105B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EDEDED"/>
                <w:noWrap/>
                <w:vAlign w:val="center"/>
                <w:hideMark/>
              </w:tcPr>
              <w:p w14:paraId="5DA17E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783FA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0.32</w:t>
                </w:r>
              </w:p>
            </w:tc>
          </w:tr>
          <w:tr w:rsidR="006A7EEF" w:rsidRPr="006A7EEF" w14:paraId="69CA4688" w14:textId="77777777" w:rsidTr="61CB249E">
            <w:trPr>
              <w:trHeight w:val="735"/>
            </w:trPr>
            <w:tc>
              <w:tcPr>
                <w:tcW w:w="1813" w:type="dxa"/>
                <w:vMerge/>
                <w:vAlign w:val="center"/>
                <w:hideMark/>
              </w:tcPr>
              <w:p w14:paraId="63BB12A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C6D9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98DE9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43FF0B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403076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nil"/>
                  <w:left w:val="nil"/>
                  <w:bottom w:val="single" w:sz="8" w:space="0" w:color="auto"/>
                  <w:right w:val="single" w:sz="8" w:space="0" w:color="auto"/>
                </w:tcBorders>
                <w:shd w:val="clear" w:color="auto" w:fill="EDEDED"/>
                <w:noWrap/>
                <w:vAlign w:val="center"/>
                <w:hideMark/>
              </w:tcPr>
              <w:p w14:paraId="533EFF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2CCC9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755E23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EDEDED"/>
                <w:hideMark/>
              </w:tcPr>
              <w:p w14:paraId="378EA00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8" w:space="0" w:color="auto"/>
                  <w:right w:val="single" w:sz="8" w:space="0" w:color="auto"/>
                </w:tcBorders>
                <w:shd w:val="clear" w:color="auto" w:fill="EDEDED"/>
                <w:noWrap/>
                <w:vAlign w:val="center"/>
                <w:hideMark/>
              </w:tcPr>
              <w:p w14:paraId="759DB1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3DBD41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207955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2213517F" w14:textId="77777777" w:rsidTr="61CB249E">
            <w:trPr>
              <w:trHeight w:val="495"/>
            </w:trPr>
            <w:tc>
              <w:tcPr>
                <w:tcW w:w="1813" w:type="dxa"/>
                <w:vMerge/>
                <w:vAlign w:val="center"/>
                <w:hideMark/>
              </w:tcPr>
              <w:p w14:paraId="1000CE4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9F5A7A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02E485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A9985F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6EB66C6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failure due to image loss and corruption. </w:t>
                </w:r>
              </w:p>
            </w:tc>
            <w:tc>
              <w:tcPr>
                <w:tcW w:w="444" w:type="dxa"/>
                <w:tcBorders>
                  <w:top w:val="nil"/>
                  <w:left w:val="nil"/>
                  <w:bottom w:val="single" w:sz="12" w:space="0" w:color="auto"/>
                  <w:right w:val="single" w:sz="8" w:space="0" w:color="auto"/>
                </w:tcBorders>
                <w:shd w:val="clear" w:color="auto" w:fill="EDEDED"/>
                <w:noWrap/>
                <w:vAlign w:val="center"/>
                <w:hideMark/>
              </w:tcPr>
              <w:p w14:paraId="676A04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8" w:space="0" w:color="auto"/>
                </w:tcBorders>
                <w:shd w:val="clear" w:color="auto" w:fill="EDEDED"/>
                <w:noWrap/>
                <w:vAlign w:val="center"/>
                <w:hideMark/>
              </w:tcPr>
              <w:p w14:paraId="692F6B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5B417A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79FF87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AF51A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12" w:space="0" w:color="auto"/>
                  <w:right w:val="single" w:sz="8" w:space="0" w:color="auto"/>
                </w:tcBorders>
                <w:shd w:val="clear" w:color="auto" w:fill="EDEDED"/>
                <w:noWrap/>
                <w:vAlign w:val="center"/>
                <w:hideMark/>
              </w:tcPr>
              <w:p w14:paraId="08145E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106C33F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r>
          <w:tr w:rsidR="006A7EEF" w:rsidRPr="006A7EEF" w14:paraId="5879B1BD"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auto"/>
                <w:vAlign w:val="center"/>
                <w:hideMark/>
              </w:tcPr>
              <w:p w14:paraId="5A2A2DC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3.2.12.6 The system shall be capable of tamper-proofing.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1F2B37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auto"/>
                <w:hideMark/>
              </w:tcPr>
              <w:p w14:paraId="5807E39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Mission intent Corruption</w:t>
                </w:r>
                <w:r w:rsidRPr="006A7EEF">
                  <w:rPr>
                    <w:rFonts w:ascii="Calibri" w:eastAsia="Times New Roman" w:hAnsi="Calibri" w:cs="Calibri"/>
                    <w:bCs w:val="0"/>
                    <w:color w:val="000000" w:themeColor="text1"/>
                    <w:sz w:val="18"/>
                    <w:szCs w:val="18"/>
                  </w:rPr>
                  <w:br/>
                </w:r>
                <w:r w:rsidRPr="006A7EEF">
                  <w:rPr>
                    <w:rFonts w:ascii="Calibri" w:eastAsia="Times New Roman" w:hAnsi="Calibri" w:cs="Calibri"/>
                    <w:bCs w:val="0"/>
                    <w:color w:val="000000" w:themeColor="text1"/>
                    <w:sz w:val="18"/>
                    <w:szCs w:val="18"/>
                  </w:rPr>
                  <w:lastRenderedPageBreak/>
                  <w:t>B. Encryption errors</w:t>
                </w:r>
                <w:r w:rsidRPr="006A7EEF">
                  <w:rPr>
                    <w:rFonts w:ascii="Calibri" w:eastAsia="Times New Roman" w:hAnsi="Calibri" w:cs="Calibri"/>
                    <w:bCs w:val="0"/>
                    <w:color w:val="000000" w:themeColor="text1"/>
                    <w:sz w:val="18"/>
                    <w:szCs w:val="18"/>
                  </w:rPr>
                  <w:br/>
                  <w:t>C. Unauthorized Users controlling the system and accessing data.</w:t>
                </w:r>
                <w:r w:rsidRPr="006A7EEF">
                  <w:rPr>
                    <w:rFonts w:ascii="Calibri" w:eastAsia="Times New Roman" w:hAnsi="Calibri" w:cs="Calibri"/>
                    <w:bCs w:val="0"/>
                    <w:color w:val="000000" w:themeColor="text1"/>
                    <w:sz w:val="18"/>
                    <w:szCs w:val="18"/>
                  </w:rPr>
                  <w:br/>
                  <w:t>D. Loss of Operations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41B34C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Software coding errors</w:t>
                </w:r>
              </w:p>
            </w:tc>
            <w:tc>
              <w:tcPr>
                <w:tcW w:w="3097" w:type="dxa"/>
                <w:tcBorders>
                  <w:top w:val="single" w:sz="12" w:space="0" w:color="auto"/>
                  <w:left w:val="nil"/>
                  <w:bottom w:val="single" w:sz="8" w:space="0" w:color="auto"/>
                  <w:right w:val="single" w:sz="8" w:space="0" w:color="auto"/>
                </w:tcBorders>
                <w:shd w:val="clear" w:color="auto" w:fill="auto"/>
                <w:hideMark/>
              </w:tcPr>
              <w:p w14:paraId="1690AE5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issues and corruption of AUAV, images / videos, data leak, and mission disruption.</w:t>
                </w:r>
              </w:p>
            </w:tc>
            <w:tc>
              <w:tcPr>
                <w:tcW w:w="444" w:type="dxa"/>
                <w:tcBorders>
                  <w:top w:val="nil"/>
                  <w:left w:val="nil"/>
                  <w:bottom w:val="single" w:sz="8" w:space="0" w:color="auto"/>
                  <w:right w:val="single" w:sz="8" w:space="0" w:color="auto"/>
                </w:tcBorders>
                <w:shd w:val="clear" w:color="auto" w:fill="auto"/>
                <w:noWrap/>
                <w:vAlign w:val="center"/>
                <w:hideMark/>
              </w:tcPr>
              <w:p w14:paraId="477CE2E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1D195A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0A790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single" w:sz="12" w:space="0" w:color="auto"/>
                  <w:left w:val="nil"/>
                  <w:bottom w:val="single" w:sz="8" w:space="0" w:color="auto"/>
                  <w:right w:val="single" w:sz="8" w:space="0" w:color="auto"/>
                </w:tcBorders>
                <w:shd w:val="clear" w:color="auto" w:fill="auto"/>
                <w:hideMark/>
              </w:tcPr>
              <w:p w14:paraId="6771B73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tamper-proof mechanism to protect the AUAV and all data / video. </w:t>
                </w:r>
              </w:p>
            </w:tc>
            <w:tc>
              <w:tcPr>
                <w:tcW w:w="460" w:type="dxa"/>
                <w:tcBorders>
                  <w:top w:val="nil"/>
                  <w:left w:val="nil"/>
                  <w:bottom w:val="single" w:sz="8" w:space="0" w:color="auto"/>
                  <w:right w:val="single" w:sz="8" w:space="0" w:color="auto"/>
                </w:tcBorders>
                <w:shd w:val="clear" w:color="auto" w:fill="auto"/>
                <w:noWrap/>
                <w:vAlign w:val="center"/>
                <w:hideMark/>
              </w:tcPr>
              <w:p w14:paraId="108E7E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4589F7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8EEB3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6A7EEF" w:rsidRPr="006A7EEF" w14:paraId="2865D489" w14:textId="77777777" w:rsidTr="61CB249E">
            <w:trPr>
              <w:trHeight w:val="750"/>
            </w:trPr>
            <w:tc>
              <w:tcPr>
                <w:tcW w:w="1813" w:type="dxa"/>
                <w:vMerge/>
                <w:vAlign w:val="center"/>
                <w:hideMark/>
              </w:tcPr>
              <w:p w14:paraId="4FA4784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3A7F73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DC4D42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30A97E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58736A2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software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5EBCAB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auto"/>
                <w:noWrap/>
                <w:vAlign w:val="center"/>
                <w:hideMark/>
              </w:tcPr>
              <w:p w14:paraId="071B33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992AD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0.06</w:t>
                </w:r>
              </w:p>
            </w:tc>
            <w:tc>
              <w:tcPr>
                <w:tcW w:w="3346" w:type="dxa"/>
                <w:tcBorders>
                  <w:top w:val="nil"/>
                  <w:left w:val="nil"/>
                  <w:bottom w:val="single" w:sz="8" w:space="0" w:color="auto"/>
                  <w:right w:val="single" w:sz="8" w:space="0" w:color="auto"/>
                </w:tcBorders>
                <w:shd w:val="clear" w:color="auto" w:fill="auto"/>
                <w:hideMark/>
              </w:tcPr>
              <w:p w14:paraId="4B1714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Security testing and robust software and application installations. </w:t>
                </w:r>
              </w:p>
            </w:tc>
            <w:tc>
              <w:tcPr>
                <w:tcW w:w="460" w:type="dxa"/>
                <w:tcBorders>
                  <w:top w:val="nil"/>
                  <w:left w:val="nil"/>
                  <w:bottom w:val="single" w:sz="8" w:space="0" w:color="auto"/>
                  <w:right w:val="single" w:sz="8" w:space="0" w:color="auto"/>
                </w:tcBorders>
                <w:shd w:val="clear" w:color="auto" w:fill="auto"/>
                <w:noWrap/>
                <w:vAlign w:val="center"/>
                <w:hideMark/>
              </w:tcPr>
              <w:p w14:paraId="4F69A0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2247BD2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530B3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740AA021" w14:textId="77777777" w:rsidTr="61CB249E">
            <w:trPr>
              <w:trHeight w:val="750"/>
            </w:trPr>
            <w:tc>
              <w:tcPr>
                <w:tcW w:w="1813" w:type="dxa"/>
                <w:vMerge/>
                <w:vAlign w:val="center"/>
                <w:hideMark/>
              </w:tcPr>
              <w:p w14:paraId="659766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C38E24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D4ECF7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37A995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5159A1E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loses flight control mid-air.  Data is unsecure, Data is unrealizable, corruption of data.</w:t>
                </w:r>
              </w:p>
            </w:tc>
            <w:tc>
              <w:tcPr>
                <w:tcW w:w="444" w:type="dxa"/>
                <w:tcBorders>
                  <w:top w:val="nil"/>
                  <w:left w:val="nil"/>
                  <w:bottom w:val="single" w:sz="12" w:space="0" w:color="auto"/>
                  <w:right w:val="single" w:sz="8" w:space="0" w:color="auto"/>
                </w:tcBorders>
                <w:shd w:val="clear" w:color="auto" w:fill="auto"/>
                <w:noWrap/>
                <w:vAlign w:val="center"/>
                <w:hideMark/>
              </w:tcPr>
              <w:p w14:paraId="76A417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auto"/>
                <w:noWrap/>
                <w:vAlign w:val="center"/>
                <w:hideMark/>
              </w:tcPr>
              <w:p w14:paraId="102905E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10D4E61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auto"/>
                <w:hideMark/>
              </w:tcPr>
              <w:p w14:paraId="528C7C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Transmit alerts when unauthorized use is detected, encryption errors, and loss of operations. </w:t>
                </w:r>
              </w:p>
            </w:tc>
            <w:tc>
              <w:tcPr>
                <w:tcW w:w="460" w:type="dxa"/>
                <w:tcBorders>
                  <w:top w:val="nil"/>
                  <w:left w:val="nil"/>
                  <w:bottom w:val="single" w:sz="12" w:space="0" w:color="auto"/>
                  <w:right w:val="single" w:sz="8" w:space="0" w:color="auto"/>
                </w:tcBorders>
                <w:shd w:val="clear" w:color="auto" w:fill="auto"/>
                <w:noWrap/>
                <w:vAlign w:val="center"/>
                <w:hideMark/>
              </w:tcPr>
              <w:p w14:paraId="729389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2112213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4F9075F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454624" w:rsidRPr="006A7EEF" w14:paraId="6091E16F"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56AE078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3.2.12.7 The system shall be capable of data clearing.</w:t>
                </w: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D6485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3.2.12.7.a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447225B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Data leak</w:t>
                </w:r>
                <w:r w:rsidRPr="006A7EEF">
                  <w:rPr>
                    <w:rFonts w:ascii="Calibri" w:eastAsia="Times New Roman" w:hAnsi="Calibri" w:cs="Calibri"/>
                    <w:bCs w:val="0"/>
                    <w:color w:val="000000" w:themeColor="text1"/>
                    <w:sz w:val="18"/>
                    <w:szCs w:val="18"/>
                  </w:rPr>
                  <w:br/>
                  <w:t>B. Data corruption</w:t>
                </w:r>
                <w:r w:rsidRPr="006A7EEF">
                  <w:rPr>
                    <w:rFonts w:ascii="Calibri" w:eastAsia="Times New Roman" w:hAnsi="Calibri" w:cs="Calibri"/>
                    <w:bCs w:val="0"/>
                    <w:color w:val="000000" w:themeColor="text1"/>
                    <w:sz w:val="18"/>
                    <w:szCs w:val="18"/>
                  </w:rPr>
                  <w:br/>
                  <w:t>C. Security issues</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A1ECB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3A77B98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and data leak to unauthorized users.</w:t>
                </w:r>
              </w:p>
            </w:tc>
            <w:tc>
              <w:tcPr>
                <w:tcW w:w="444" w:type="dxa"/>
                <w:tcBorders>
                  <w:top w:val="nil"/>
                  <w:left w:val="nil"/>
                  <w:bottom w:val="single" w:sz="8" w:space="0" w:color="auto"/>
                  <w:right w:val="single" w:sz="8" w:space="0" w:color="auto"/>
                </w:tcBorders>
                <w:shd w:val="clear" w:color="auto" w:fill="EDEDED"/>
                <w:noWrap/>
                <w:vAlign w:val="center"/>
                <w:hideMark/>
              </w:tcPr>
              <w:p w14:paraId="1E1483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13F34C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7B79F7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EDEDED"/>
                <w:hideMark/>
              </w:tcPr>
              <w:p w14:paraId="5A6EC2D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data clearing mechanism to protect the AUAV and all data / video. Upgrade and support software and code. </w:t>
                </w:r>
              </w:p>
            </w:tc>
            <w:tc>
              <w:tcPr>
                <w:tcW w:w="460" w:type="dxa"/>
                <w:tcBorders>
                  <w:top w:val="nil"/>
                  <w:left w:val="nil"/>
                  <w:bottom w:val="single" w:sz="8" w:space="0" w:color="auto"/>
                  <w:right w:val="single" w:sz="8" w:space="0" w:color="auto"/>
                </w:tcBorders>
                <w:shd w:val="clear" w:color="auto" w:fill="EDEDED"/>
                <w:noWrap/>
                <w:vAlign w:val="center"/>
                <w:hideMark/>
              </w:tcPr>
              <w:p w14:paraId="6636C90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5ECB71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DC5992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454624" w:rsidRPr="006A7EEF" w14:paraId="78FB2839" w14:textId="77777777" w:rsidTr="61CB249E">
            <w:trPr>
              <w:trHeight w:val="750"/>
            </w:trPr>
            <w:tc>
              <w:tcPr>
                <w:tcW w:w="1813" w:type="dxa"/>
                <w:vMerge/>
                <w:vAlign w:val="center"/>
                <w:hideMark/>
              </w:tcPr>
              <w:p w14:paraId="57823ED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AB2481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484E08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8A6F8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18A4D00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software and design re-work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05CD95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AF7C9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EA2A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EDEDED"/>
                <w:hideMark/>
              </w:tcPr>
              <w:p w14:paraId="085A607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Security testing and robust software and application installations. </w:t>
                </w:r>
              </w:p>
            </w:tc>
            <w:tc>
              <w:tcPr>
                <w:tcW w:w="460" w:type="dxa"/>
                <w:tcBorders>
                  <w:top w:val="nil"/>
                  <w:left w:val="nil"/>
                  <w:bottom w:val="single" w:sz="8" w:space="0" w:color="auto"/>
                  <w:right w:val="single" w:sz="8" w:space="0" w:color="auto"/>
                </w:tcBorders>
                <w:shd w:val="clear" w:color="auto" w:fill="EDEDED"/>
                <w:noWrap/>
                <w:vAlign w:val="center"/>
                <w:hideMark/>
              </w:tcPr>
              <w:p w14:paraId="0E33E2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77E07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8F3B8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5E5CF2A4" w14:textId="77777777" w:rsidTr="61CB249E">
            <w:trPr>
              <w:trHeight w:val="510"/>
            </w:trPr>
            <w:tc>
              <w:tcPr>
                <w:tcW w:w="1813" w:type="dxa"/>
                <w:vMerge/>
                <w:vAlign w:val="center"/>
                <w:hideMark/>
              </w:tcPr>
              <w:p w14:paraId="564305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430FDD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6884C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5E5C13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0A32D88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Security issues with data access, GPS locations are vulnerable, data leak.</w:t>
                </w:r>
              </w:p>
            </w:tc>
            <w:tc>
              <w:tcPr>
                <w:tcW w:w="444" w:type="dxa"/>
                <w:tcBorders>
                  <w:top w:val="nil"/>
                  <w:left w:val="nil"/>
                  <w:bottom w:val="single" w:sz="12" w:space="0" w:color="auto"/>
                  <w:right w:val="single" w:sz="8" w:space="0" w:color="auto"/>
                </w:tcBorders>
                <w:shd w:val="clear" w:color="auto" w:fill="EDEDED"/>
                <w:noWrap/>
                <w:vAlign w:val="center"/>
                <w:hideMark/>
              </w:tcPr>
              <w:p w14:paraId="5BA9F36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EDEDED"/>
                <w:noWrap/>
                <w:vAlign w:val="center"/>
                <w:hideMark/>
              </w:tcPr>
              <w:p w14:paraId="21EADA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49DADE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EDEDED"/>
                <w:hideMark/>
              </w:tcPr>
              <w:p w14:paraId="6CA0216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Transmit alerts when unauthorized use is detected, encryption errors, and loss of operations. </w:t>
                </w:r>
              </w:p>
            </w:tc>
            <w:tc>
              <w:tcPr>
                <w:tcW w:w="460" w:type="dxa"/>
                <w:tcBorders>
                  <w:top w:val="nil"/>
                  <w:left w:val="nil"/>
                  <w:bottom w:val="single" w:sz="12" w:space="0" w:color="auto"/>
                  <w:right w:val="single" w:sz="8" w:space="0" w:color="auto"/>
                </w:tcBorders>
                <w:shd w:val="clear" w:color="auto" w:fill="EDEDED"/>
                <w:noWrap/>
                <w:vAlign w:val="center"/>
                <w:hideMark/>
              </w:tcPr>
              <w:p w14:paraId="562E21F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42DAE2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62291D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4BD51FEA" w14:textId="77777777" w:rsidTr="61CB249E">
            <w:trPr>
              <w:trHeight w:val="510"/>
            </w:trPr>
            <w:tc>
              <w:tcPr>
                <w:tcW w:w="1813" w:type="dxa"/>
                <w:vMerge w:val="restart"/>
                <w:tcBorders>
                  <w:top w:val="nil"/>
                  <w:left w:val="single" w:sz="12" w:space="0" w:color="auto"/>
                  <w:bottom w:val="single" w:sz="12" w:space="0" w:color="000000" w:themeColor="text1"/>
                  <w:right w:val="single" w:sz="8" w:space="0" w:color="auto"/>
                </w:tcBorders>
                <w:shd w:val="clear" w:color="auto" w:fill="auto"/>
                <w:vAlign w:val="center"/>
                <w:hideMark/>
              </w:tcPr>
              <w:p w14:paraId="2ED55A31" w14:textId="77777777" w:rsidR="00DA34AF" w:rsidRPr="006A7EEF" w:rsidRDefault="61CB249E" w:rsidP="61CB249E">
                <w:pPr>
                  <w:spacing w:before="0" w:after="0"/>
                  <w:rPr>
                    <w:rFonts w:ascii="Calibri" w:eastAsia="Times New Roman" w:hAnsi="Calibri" w:cs="Calibri"/>
                    <w:color w:val="E36C0A" w:themeColor="accent6" w:themeShade="BF"/>
                    <w:sz w:val="18"/>
                    <w:szCs w:val="18"/>
                  </w:rPr>
                </w:pPr>
                <w:r w:rsidRPr="61CB249E">
                  <w:rPr>
                    <w:rFonts w:ascii="Calibri" w:eastAsia="Times New Roman" w:hAnsi="Calibri" w:cs="Calibri"/>
                    <w:color w:val="E36C0A" w:themeColor="accent6" w:themeShade="BF"/>
                    <w:sz w:val="18"/>
                    <w:szCs w:val="18"/>
                  </w:rPr>
                  <w:t xml:space="preserve">3.2.12.9 The system shall have capabilities to prevent GPS anti-jamming. </w:t>
                </w: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49F1D0C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3.2.12.9.a</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5CE27C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GPS System Override</w:t>
                </w:r>
                <w:r w:rsidRPr="006A7EEF">
                  <w:rPr>
                    <w:rFonts w:ascii="Calibri" w:eastAsia="Times New Roman" w:hAnsi="Calibri" w:cs="Calibri"/>
                    <w:bCs w:val="0"/>
                    <w:color w:val="000000" w:themeColor="text1"/>
                    <w:sz w:val="18"/>
                    <w:szCs w:val="18"/>
                  </w:rPr>
                  <w:br/>
                  <w:t>B. Loss of control</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77DC20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0F1905AD" w14:textId="3E725DAC"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0000" w:themeColor="text1"/>
                    <w:sz w:val="18"/>
                    <w:szCs w:val="18"/>
                  </w:rPr>
                  <w:t xml:space="preserve">Security: GPS system override and loss of control of AUAV. </w:t>
                </w:r>
                <w:r w:rsidRPr="61CB249E">
                  <w:rPr>
                    <w:rFonts w:ascii="Calibri" w:eastAsia="Times New Roman" w:hAnsi="Calibri" w:cs="Calibri"/>
                    <w:color w:val="00B050"/>
                    <w:sz w:val="18"/>
                    <w:szCs w:val="18"/>
                  </w:rPr>
                  <w:t>Navigation Disruption.</w:t>
                </w:r>
              </w:p>
              <w:p w14:paraId="52CBDAB5" w14:textId="0172FDA5" w:rsidR="00DA34AF" w:rsidRPr="006A7EEF" w:rsidRDefault="00DA34AF" w:rsidP="61CB249E">
                <w:pPr>
                  <w:spacing w:before="0" w:after="0"/>
                  <w:rPr>
                    <w:color w:val="000000" w:themeColor="text1"/>
                    <w:szCs w:val="22"/>
                  </w:rPr>
                </w:pPr>
              </w:p>
            </w:tc>
            <w:tc>
              <w:tcPr>
                <w:tcW w:w="444" w:type="dxa"/>
                <w:tcBorders>
                  <w:top w:val="nil"/>
                  <w:left w:val="nil"/>
                  <w:bottom w:val="single" w:sz="8" w:space="0" w:color="auto"/>
                  <w:right w:val="single" w:sz="8" w:space="0" w:color="auto"/>
                </w:tcBorders>
                <w:shd w:val="clear" w:color="auto" w:fill="auto"/>
                <w:noWrap/>
                <w:vAlign w:val="center"/>
                <w:hideMark/>
              </w:tcPr>
              <w:p w14:paraId="7192229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0E46476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92E5C7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auto"/>
                <w:hideMark/>
              </w:tcPr>
              <w:p w14:paraId="6AF49ABD" w14:textId="5167F05D"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Incorporate tamper-proof mechanism to protect the AUAV and all data / video.</w:t>
                </w:r>
                <w:r w:rsidRPr="61CB249E">
                  <w:rPr>
                    <w:rFonts w:ascii="Calibri" w:eastAsia="Times New Roman" w:hAnsi="Calibri" w:cs="Calibri"/>
                    <w:color w:val="00B050"/>
                    <w:sz w:val="18"/>
                    <w:szCs w:val="18"/>
                  </w:rPr>
                  <w:t xml:space="preserve"> Incorporate anti jamming mechanism to protect the GPS system.</w:t>
                </w:r>
              </w:p>
              <w:p w14:paraId="429EFCFA" w14:textId="16EDDEB4" w:rsidR="00DA34AF" w:rsidRPr="006A7EEF" w:rsidRDefault="00DA34AF" w:rsidP="61CB249E">
                <w:pPr>
                  <w:spacing w:before="0" w:after="0"/>
                  <w:rPr>
                    <w:color w:val="000000" w:themeColor="text1"/>
                    <w:szCs w:val="22"/>
                  </w:rPr>
                </w:pPr>
              </w:p>
            </w:tc>
            <w:tc>
              <w:tcPr>
                <w:tcW w:w="460" w:type="dxa"/>
                <w:tcBorders>
                  <w:top w:val="nil"/>
                  <w:left w:val="nil"/>
                  <w:bottom w:val="single" w:sz="8" w:space="0" w:color="auto"/>
                  <w:right w:val="single" w:sz="8" w:space="0" w:color="auto"/>
                </w:tcBorders>
                <w:shd w:val="clear" w:color="auto" w:fill="auto"/>
                <w:noWrap/>
                <w:vAlign w:val="center"/>
                <w:hideMark/>
              </w:tcPr>
              <w:p w14:paraId="685BED4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29AB345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04664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0.16</w:t>
                </w:r>
              </w:p>
            </w:tc>
          </w:tr>
          <w:tr w:rsidR="006A7EEF" w:rsidRPr="006A7EEF" w14:paraId="1622F7F5" w14:textId="77777777" w:rsidTr="61CB249E">
            <w:trPr>
              <w:trHeight w:val="750"/>
            </w:trPr>
            <w:tc>
              <w:tcPr>
                <w:tcW w:w="1813" w:type="dxa"/>
                <w:vMerge/>
                <w:vAlign w:val="center"/>
                <w:hideMark/>
              </w:tcPr>
              <w:p w14:paraId="4A36379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CFF5EB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BE087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FA9633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604F69D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619BBCB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auto"/>
                <w:noWrap/>
                <w:vAlign w:val="center"/>
                <w:hideMark/>
              </w:tcPr>
              <w:p w14:paraId="2EA466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3FDB7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0.06</w:t>
                </w:r>
              </w:p>
            </w:tc>
            <w:tc>
              <w:tcPr>
                <w:tcW w:w="3346" w:type="dxa"/>
                <w:tcBorders>
                  <w:top w:val="nil"/>
                  <w:left w:val="nil"/>
                  <w:bottom w:val="single" w:sz="8" w:space="0" w:color="auto"/>
                  <w:right w:val="single" w:sz="8" w:space="0" w:color="auto"/>
                </w:tcBorders>
                <w:shd w:val="clear" w:color="auto" w:fill="auto"/>
                <w:hideMark/>
              </w:tcPr>
              <w:p w14:paraId="31EC1D85" w14:textId="47C1097C"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Security testing and robust software and application installations. </w:t>
                </w:r>
              </w:p>
              <w:p w14:paraId="01DD7558" w14:textId="5FAADB00"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B050"/>
                    <w:sz w:val="18"/>
                    <w:szCs w:val="18"/>
                  </w:rPr>
                  <w:t>Installation inspection required prior to initial energization.</w:t>
                </w:r>
                <w:r w:rsidR="00DA34AF">
                  <w:br/>
                </w:r>
                <w:r w:rsidRPr="61CB249E">
                  <w:rPr>
                    <w:rFonts w:ascii="Calibri" w:eastAsia="Times New Roman" w:hAnsi="Calibri" w:cs="Calibri"/>
                    <w:color w:val="00B050"/>
                    <w:sz w:val="18"/>
                    <w:szCs w:val="18"/>
                  </w:rPr>
                  <w:t>Procure / Produce robust and reliable components.</w:t>
                </w:r>
              </w:p>
              <w:p w14:paraId="676A639D" w14:textId="1522D5F7" w:rsidR="00DA34AF" w:rsidRPr="006A7EEF" w:rsidRDefault="00DA34AF" w:rsidP="61CB249E">
                <w:pPr>
                  <w:spacing w:before="0" w:after="0"/>
                  <w:rPr>
                    <w:color w:val="000000" w:themeColor="text1"/>
                    <w:szCs w:val="22"/>
                  </w:rPr>
                </w:pPr>
              </w:p>
            </w:tc>
            <w:tc>
              <w:tcPr>
                <w:tcW w:w="460" w:type="dxa"/>
                <w:tcBorders>
                  <w:top w:val="nil"/>
                  <w:left w:val="nil"/>
                  <w:bottom w:val="single" w:sz="8" w:space="0" w:color="auto"/>
                  <w:right w:val="single" w:sz="8" w:space="0" w:color="auto"/>
                </w:tcBorders>
                <w:shd w:val="clear" w:color="auto" w:fill="auto"/>
                <w:noWrap/>
                <w:vAlign w:val="center"/>
                <w:hideMark/>
              </w:tcPr>
              <w:p w14:paraId="777C65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7A4F26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98533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27AFEF3C" w14:textId="77777777" w:rsidTr="61CB249E">
            <w:trPr>
              <w:trHeight w:val="750"/>
            </w:trPr>
            <w:tc>
              <w:tcPr>
                <w:tcW w:w="1813" w:type="dxa"/>
                <w:vMerge/>
                <w:vAlign w:val="center"/>
                <w:hideMark/>
              </w:tcPr>
              <w:p w14:paraId="568F299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D3BCA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9CA897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A074A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A9F257D" w14:textId="2353D757"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Operational: AUAV loses flight control mid-air.  Data is unsecure, Data is unrealizable, corruption of data. </w:t>
                </w:r>
                <w:r w:rsidRPr="61CB249E">
                  <w:rPr>
                    <w:rFonts w:ascii="Calibri" w:eastAsia="Times New Roman" w:hAnsi="Calibri" w:cs="Calibri"/>
                    <w:color w:val="00B050"/>
                    <w:sz w:val="18"/>
                    <w:szCs w:val="18"/>
                  </w:rPr>
                  <w:t>Frequency: Occasional.</w:t>
                </w:r>
              </w:p>
              <w:p w14:paraId="44B4AA69" w14:textId="3169E71D" w:rsidR="00DA34AF" w:rsidRPr="006A7EEF" w:rsidRDefault="00DA34AF" w:rsidP="61CB249E">
                <w:pPr>
                  <w:spacing w:before="0" w:after="0"/>
                  <w:rPr>
                    <w:color w:val="000000" w:themeColor="text1"/>
                    <w:szCs w:val="22"/>
                  </w:rPr>
                </w:pPr>
              </w:p>
            </w:tc>
            <w:tc>
              <w:tcPr>
                <w:tcW w:w="444" w:type="dxa"/>
                <w:tcBorders>
                  <w:top w:val="nil"/>
                  <w:left w:val="nil"/>
                  <w:bottom w:val="single" w:sz="12" w:space="0" w:color="auto"/>
                  <w:right w:val="single" w:sz="8" w:space="0" w:color="auto"/>
                </w:tcBorders>
                <w:shd w:val="clear" w:color="auto" w:fill="auto"/>
                <w:noWrap/>
                <w:vAlign w:val="center"/>
                <w:hideMark/>
              </w:tcPr>
              <w:p w14:paraId="61FA5BB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auto"/>
                <w:noWrap/>
                <w:vAlign w:val="center"/>
                <w:hideMark/>
              </w:tcPr>
              <w:p w14:paraId="5C9DE9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311D5C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c>
              <w:tcPr>
                <w:tcW w:w="3346" w:type="dxa"/>
                <w:tcBorders>
                  <w:top w:val="nil"/>
                  <w:left w:val="nil"/>
                  <w:bottom w:val="single" w:sz="12" w:space="0" w:color="auto"/>
                  <w:right w:val="single" w:sz="8" w:space="0" w:color="auto"/>
                </w:tcBorders>
                <w:shd w:val="clear" w:color="auto" w:fill="auto"/>
                <w:hideMark/>
              </w:tcPr>
              <w:p w14:paraId="773800B6" w14:textId="2A3C9E88" w:rsidR="00DA34AF" w:rsidRPr="006A7EEF" w:rsidRDefault="61CB249E" w:rsidP="61CB249E">
                <w:pPr>
                  <w:spacing w:before="0" w:after="0"/>
                  <w:rPr>
                    <w:rFonts w:ascii="Calibri" w:eastAsia="Times New Roman" w:hAnsi="Calibri" w:cs="Calibri"/>
                    <w:color w:val="00B050"/>
                    <w:sz w:val="18"/>
                    <w:szCs w:val="18"/>
                  </w:rPr>
                </w:pPr>
                <w:r w:rsidRPr="61CB249E">
                  <w:rPr>
                    <w:rFonts w:ascii="Calibri" w:eastAsia="Times New Roman" w:hAnsi="Calibri" w:cs="Calibri"/>
                    <w:color w:val="000000" w:themeColor="text1"/>
                    <w:sz w:val="18"/>
                    <w:szCs w:val="18"/>
                  </w:rPr>
                  <w:t xml:space="preserve">Transmit alerts when unauthorized use is detected, encryption errors, and loss of operations. </w:t>
                </w:r>
                <w:r w:rsidRPr="61CB249E">
                  <w:rPr>
                    <w:rFonts w:ascii="Calibri" w:eastAsia="Times New Roman" w:hAnsi="Calibri" w:cs="Calibri"/>
                    <w:color w:val="00B050"/>
                    <w:sz w:val="18"/>
                    <w:szCs w:val="18"/>
                  </w:rPr>
                  <w:t>AUAV Master Control System shall transmit an alert and engage safe mode.</w:t>
                </w:r>
              </w:p>
              <w:p w14:paraId="4E697DA9" w14:textId="02740FBE" w:rsidR="00DA34AF" w:rsidRPr="006A7EEF" w:rsidRDefault="00DA34AF" w:rsidP="61CB249E">
                <w:pPr>
                  <w:spacing w:before="0" w:after="0"/>
                  <w:rPr>
                    <w:color w:val="000000" w:themeColor="text1"/>
                    <w:szCs w:val="22"/>
                  </w:rPr>
                </w:pPr>
              </w:p>
            </w:tc>
            <w:tc>
              <w:tcPr>
                <w:tcW w:w="460" w:type="dxa"/>
                <w:tcBorders>
                  <w:top w:val="nil"/>
                  <w:left w:val="nil"/>
                  <w:bottom w:val="single" w:sz="12" w:space="0" w:color="auto"/>
                  <w:right w:val="single" w:sz="8" w:space="0" w:color="auto"/>
                </w:tcBorders>
                <w:shd w:val="clear" w:color="auto" w:fill="auto"/>
                <w:noWrap/>
                <w:vAlign w:val="center"/>
                <w:hideMark/>
              </w:tcPr>
              <w:p w14:paraId="400697E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57FD8A9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34BBE79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0384EF07" w14:textId="77777777" w:rsidTr="61CB249E">
            <w:trPr>
              <w:trHeight w:val="270"/>
            </w:trPr>
            <w:tc>
              <w:tcPr>
                <w:tcW w:w="1813" w:type="dxa"/>
                <w:tcBorders>
                  <w:top w:val="nil"/>
                  <w:left w:val="nil"/>
                  <w:bottom w:val="nil"/>
                  <w:right w:val="nil"/>
                </w:tcBorders>
                <w:shd w:val="clear" w:color="auto" w:fill="auto"/>
                <w:noWrap/>
                <w:vAlign w:val="bottom"/>
                <w:hideMark/>
              </w:tcPr>
              <w:p w14:paraId="23799B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0B5ADA7F"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77CF781"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02FE0A3"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7C99FB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D00E26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FB839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CF3BB14"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D5CC0D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A5EB20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DE079A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7A8D87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C4AA6D4"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1DD28FF3"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31E91DCB"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5728B74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00C2A6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DC2DAA6"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74B05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541DAD7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194F5D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A80EC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06C6D94" w14:textId="77777777" w:rsidTr="61CB249E">
            <w:trPr>
              <w:trHeight w:val="270"/>
            </w:trPr>
            <w:tc>
              <w:tcPr>
                <w:tcW w:w="1813" w:type="dxa"/>
                <w:tcBorders>
                  <w:top w:val="nil"/>
                  <w:left w:val="nil"/>
                  <w:bottom w:val="nil"/>
                  <w:right w:val="nil"/>
                </w:tcBorders>
                <w:shd w:val="clear" w:color="auto" w:fill="auto"/>
                <w:noWrap/>
                <w:vAlign w:val="bottom"/>
                <w:hideMark/>
              </w:tcPr>
              <w:p w14:paraId="16EEED0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67071EF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SWARM Functions</w:t>
                </w:r>
              </w:p>
            </w:tc>
            <w:tc>
              <w:tcPr>
                <w:tcW w:w="1019" w:type="dxa"/>
                <w:tcBorders>
                  <w:top w:val="nil"/>
                  <w:left w:val="nil"/>
                  <w:bottom w:val="nil"/>
                  <w:right w:val="nil"/>
                </w:tcBorders>
                <w:shd w:val="clear" w:color="auto" w:fill="auto"/>
                <w:noWrap/>
                <w:vAlign w:val="bottom"/>
                <w:hideMark/>
              </w:tcPr>
              <w:p w14:paraId="173C079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74FC944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8D179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72495A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118D79D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B86F41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034F9DF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06B741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5510652"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B64AC4B" w14:textId="77777777" w:rsidTr="61CB249E">
            <w:trPr>
              <w:trHeight w:val="255"/>
            </w:trPr>
            <w:tc>
              <w:tcPr>
                <w:tcW w:w="1813" w:type="dxa"/>
                <w:tcBorders>
                  <w:top w:val="nil"/>
                  <w:left w:val="nil"/>
                  <w:bottom w:val="nil"/>
                  <w:right w:val="nil"/>
                </w:tcBorders>
                <w:shd w:val="clear" w:color="auto" w:fill="auto"/>
                <w:noWrap/>
                <w:vAlign w:val="bottom"/>
                <w:hideMark/>
              </w:tcPr>
              <w:p w14:paraId="7AB48E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7BDBCA7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13.0</w:t>
                </w:r>
              </w:p>
            </w:tc>
            <w:tc>
              <w:tcPr>
                <w:tcW w:w="1390" w:type="dxa"/>
                <w:tcBorders>
                  <w:top w:val="nil"/>
                  <w:left w:val="nil"/>
                  <w:bottom w:val="nil"/>
                  <w:right w:val="nil"/>
                </w:tcBorders>
                <w:shd w:val="clear" w:color="auto" w:fill="auto"/>
                <w:noWrap/>
                <w:vAlign w:val="bottom"/>
                <w:hideMark/>
              </w:tcPr>
              <w:p w14:paraId="39F477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729A469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92F2D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779D50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7EE419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0A57F6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B8E1950" w14:textId="6929E19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456DF0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5BAA63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486332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8D06C17" w14:textId="77777777" w:rsidTr="61CB249E">
            <w:trPr>
              <w:trHeight w:val="255"/>
            </w:trPr>
            <w:tc>
              <w:tcPr>
                <w:tcW w:w="1813" w:type="dxa"/>
                <w:tcBorders>
                  <w:top w:val="nil"/>
                  <w:left w:val="nil"/>
                  <w:bottom w:val="nil"/>
                  <w:right w:val="nil"/>
                </w:tcBorders>
                <w:shd w:val="clear" w:color="auto" w:fill="auto"/>
                <w:noWrap/>
                <w:vAlign w:val="bottom"/>
                <w:hideMark/>
              </w:tcPr>
              <w:p w14:paraId="5032864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3D55FAC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6828BD9"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793BB85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031C619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2D7975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3D6EAF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77019D6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1401AE01" w14:textId="48E5019B"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1F7D077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A938B4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95263E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DC06FA2" w14:textId="77777777" w:rsidTr="61CB249E">
            <w:trPr>
              <w:trHeight w:val="255"/>
            </w:trPr>
            <w:tc>
              <w:tcPr>
                <w:tcW w:w="1813" w:type="dxa"/>
                <w:tcBorders>
                  <w:top w:val="nil"/>
                  <w:left w:val="nil"/>
                  <w:bottom w:val="nil"/>
                  <w:right w:val="nil"/>
                </w:tcBorders>
                <w:shd w:val="clear" w:color="auto" w:fill="auto"/>
                <w:noWrap/>
                <w:vAlign w:val="bottom"/>
                <w:hideMark/>
              </w:tcPr>
              <w:p w14:paraId="4ECF84E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A2A3D8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18732F2"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0ABA2BA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29994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DEA436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F28EE5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04C0EE5"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0E41CC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A30602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CE6511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AC11E9D"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27F8723" w14:textId="77777777" w:rsidTr="61CB249E">
            <w:trPr>
              <w:trHeight w:val="255"/>
            </w:trPr>
            <w:tc>
              <w:tcPr>
                <w:tcW w:w="1813" w:type="dxa"/>
                <w:tcBorders>
                  <w:top w:val="nil"/>
                  <w:left w:val="nil"/>
                  <w:bottom w:val="nil"/>
                  <w:right w:val="nil"/>
                </w:tcBorders>
                <w:shd w:val="clear" w:color="auto" w:fill="auto"/>
                <w:noWrap/>
                <w:vAlign w:val="bottom"/>
                <w:hideMark/>
              </w:tcPr>
              <w:p w14:paraId="3A878AC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7CE3772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D5E762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BE84495"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89BF6B9"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254F4F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045A44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ABD2D9B"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68B9B6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4D4ACAE"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DF1844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56B5A9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358A0DE"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416FFE3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007950A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49184F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44BAD8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4F0C8D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F96CC4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47275D7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4C3975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5CD6F1F5" w14:textId="77777777" w:rsidTr="61CB249E">
            <w:trPr>
              <w:trHeight w:val="1005"/>
            </w:trPr>
            <w:tc>
              <w:tcPr>
                <w:tcW w:w="1813" w:type="dxa"/>
                <w:vMerge/>
                <w:vAlign w:val="center"/>
                <w:hideMark/>
              </w:tcPr>
              <w:p w14:paraId="0A2038F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1355CA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7304A1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297ED0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396D5C7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338043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5AB0270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2D5E4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52A61BF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498CF48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3F8DD8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3FBD50F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6FC2CDF5" w14:textId="77777777" w:rsidTr="61CB249E">
            <w:trPr>
              <w:trHeight w:val="270"/>
            </w:trPr>
            <w:tc>
              <w:tcPr>
                <w:tcW w:w="1813" w:type="dxa"/>
                <w:vMerge w:val="restart"/>
                <w:tcBorders>
                  <w:top w:val="single" w:sz="12" w:space="0" w:color="auto"/>
                  <w:left w:val="single" w:sz="12" w:space="0" w:color="auto"/>
                  <w:bottom w:val="single" w:sz="8" w:space="0" w:color="000000" w:themeColor="text1"/>
                  <w:right w:val="single" w:sz="8" w:space="0" w:color="auto"/>
                </w:tcBorders>
                <w:shd w:val="clear" w:color="auto" w:fill="FFFFFF" w:themeFill="background1"/>
                <w:vAlign w:val="center"/>
                <w:hideMark/>
              </w:tcPr>
              <w:p w14:paraId="3D0D3DFD" w14:textId="05EBFB26"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3.1.4.25 The system shall be capable of flying independently or as part of a SWARM of multiple AUAVs</w:t>
                </w:r>
                <w:r w:rsidRPr="61CB249E">
                  <w:rPr>
                    <w:rFonts w:ascii="Calibri" w:eastAsia="Times New Roman" w:hAnsi="Calibri" w:cs="Calibri"/>
                    <w:color w:val="E36C0A" w:themeColor="accent6" w:themeShade="BF"/>
                    <w:sz w:val="18"/>
                    <w:szCs w:val="18"/>
                  </w:rPr>
                  <w:t xml:space="preserve"> with adaptive, AI-based decision-</w:t>
                </w:r>
                <w:r w:rsidRPr="61CB249E">
                  <w:rPr>
                    <w:rFonts w:ascii="Calibri" w:eastAsia="Times New Roman" w:hAnsi="Calibri" w:cs="Calibri"/>
                    <w:color w:val="00B050"/>
                    <w:sz w:val="18"/>
                    <w:szCs w:val="18"/>
                  </w:rPr>
                  <w:t>making</w:t>
                </w:r>
                <w:r w:rsidRPr="61CB249E">
                  <w:rPr>
                    <w:rFonts w:ascii="Calibri" w:eastAsia="Times New Roman" w:hAnsi="Calibri" w:cs="Calibri"/>
                    <w:color w:val="E36C0A" w:themeColor="accent6" w:themeShade="BF"/>
                    <w:sz w:val="18"/>
                    <w:szCs w:val="18"/>
                  </w:rPr>
                  <w:t>/mission reconfiguration.</w:t>
                </w:r>
              </w:p>
            </w:tc>
            <w:tc>
              <w:tcPr>
                <w:tcW w:w="961"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vAlign w:val="center"/>
                <w:hideMark/>
              </w:tcPr>
              <w:p w14:paraId="400FE1A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3.1.4.25.a</w:t>
                </w:r>
              </w:p>
            </w:tc>
            <w:tc>
              <w:tcPr>
                <w:tcW w:w="1390"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hideMark/>
              </w:tcPr>
              <w:p w14:paraId="3C50E6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AUAV inability to communicate with other AUAV</w:t>
                </w:r>
              </w:p>
            </w:tc>
            <w:tc>
              <w:tcPr>
                <w:tcW w:w="1019" w:type="dxa"/>
                <w:vMerge w:val="restart"/>
                <w:tcBorders>
                  <w:top w:val="single" w:sz="12" w:space="0" w:color="auto"/>
                  <w:left w:val="single" w:sz="8" w:space="0" w:color="auto"/>
                  <w:bottom w:val="single" w:sz="8" w:space="0" w:color="000000" w:themeColor="text1"/>
                  <w:right w:val="single" w:sz="8" w:space="0" w:color="auto"/>
                </w:tcBorders>
                <w:shd w:val="clear" w:color="auto" w:fill="FFFFFF" w:themeFill="background1"/>
                <w:vAlign w:val="center"/>
                <w:hideMark/>
              </w:tcPr>
              <w:p w14:paraId="06A9F7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FFFFFF" w:themeFill="background1"/>
                <w:hideMark/>
              </w:tcPr>
              <w:p w14:paraId="41947D5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89954D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2D5874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357E104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0.42</w:t>
                </w:r>
              </w:p>
            </w:tc>
            <w:tc>
              <w:tcPr>
                <w:tcW w:w="3346" w:type="dxa"/>
                <w:tcBorders>
                  <w:top w:val="single" w:sz="12" w:space="0" w:color="auto"/>
                  <w:left w:val="nil"/>
                  <w:bottom w:val="single" w:sz="8" w:space="0" w:color="auto"/>
                  <w:right w:val="single" w:sz="8" w:space="0" w:color="auto"/>
                </w:tcBorders>
                <w:shd w:val="clear" w:color="auto" w:fill="FFFFFF" w:themeFill="background1"/>
                <w:hideMark/>
              </w:tcPr>
              <w:p w14:paraId="4043A04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compatible SWARM hardware. </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D68A2E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323D587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677DF6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3106D806" w14:textId="77777777" w:rsidTr="61CB249E">
            <w:trPr>
              <w:trHeight w:val="735"/>
            </w:trPr>
            <w:tc>
              <w:tcPr>
                <w:tcW w:w="1813" w:type="dxa"/>
                <w:vMerge/>
                <w:vAlign w:val="center"/>
                <w:hideMark/>
              </w:tcPr>
              <w:p w14:paraId="1F6411F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D10E73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844B8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A526C9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371D6C2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increase of cost and schedule due to mission failure of a SWARM integration.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ECBA31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653D3B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92CA8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FFFFFF" w:themeFill="background1"/>
                <w:hideMark/>
              </w:tcPr>
              <w:p w14:paraId="413F8B9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DDB393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E2F85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027C6E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40A28EF2" w14:textId="77777777" w:rsidTr="61CB249E">
            <w:trPr>
              <w:trHeight w:val="495"/>
            </w:trPr>
            <w:tc>
              <w:tcPr>
                <w:tcW w:w="1813" w:type="dxa"/>
                <w:vMerge/>
                <w:vAlign w:val="center"/>
                <w:hideMark/>
              </w:tcPr>
              <w:p w14:paraId="6E9A2FE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2D777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74C8DC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EE7258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049805B7" w14:textId="3A2AF2D6" w:rsidR="00DA34AF" w:rsidRPr="006A7EEF" w:rsidRDefault="61CB249E" w:rsidP="61CB249E">
                <w:pPr>
                  <w:spacing w:before="0" w:after="0"/>
                  <w:rPr>
                    <w:rFonts w:ascii="Calibri" w:eastAsia="Times New Roman" w:hAnsi="Calibri" w:cs="Calibri"/>
                    <w:color w:val="000000" w:themeColor="text1"/>
                    <w:sz w:val="18"/>
                    <w:szCs w:val="18"/>
                    <w:highlight w:val="yellow"/>
                  </w:rPr>
                </w:pPr>
                <w:r w:rsidRPr="61CB249E">
                  <w:rPr>
                    <w:rFonts w:ascii="Calibri" w:eastAsia="Times New Roman" w:hAnsi="Calibri" w:cs="Calibri"/>
                    <w:color w:val="000000" w:themeColor="text1"/>
                    <w:sz w:val="18"/>
                    <w:szCs w:val="18"/>
                  </w:rPr>
                  <w:t xml:space="preserve">Operational: AUAV inability to communicate with a SWARM of AUAVs.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71FE4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D830E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7D64C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634E15F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45AE74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50C5EF9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548656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1188CE02" w14:textId="77777777" w:rsidTr="61CB249E">
            <w:trPr>
              <w:trHeight w:val="495"/>
            </w:trPr>
            <w:tc>
              <w:tcPr>
                <w:tcW w:w="1813" w:type="dxa"/>
                <w:vMerge/>
                <w:vAlign w:val="center"/>
                <w:hideMark/>
              </w:tcPr>
              <w:p w14:paraId="3752AFC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8" w:space="0" w:color="000000" w:themeColor="text1"/>
                  <w:right w:val="single" w:sz="8" w:space="0" w:color="auto"/>
                </w:tcBorders>
                <w:shd w:val="clear" w:color="auto" w:fill="FFFFFF" w:themeFill="background1"/>
                <w:vAlign w:val="center"/>
                <w:hideMark/>
              </w:tcPr>
              <w:p w14:paraId="7A2E6BA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3.1.4.25.b</w:t>
                </w:r>
              </w:p>
            </w:tc>
            <w:tc>
              <w:tcPr>
                <w:tcW w:w="1390" w:type="dxa"/>
                <w:vMerge w:val="restart"/>
                <w:tcBorders>
                  <w:top w:val="nil"/>
                  <w:left w:val="single" w:sz="8" w:space="0" w:color="auto"/>
                  <w:bottom w:val="single" w:sz="12" w:space="0" w:color="000000" w:themeColor="text1"/>
                  <w:right w:val="single" w:sz="8" w:space="0" w:color="auto"/>
                </w:tcBorders>
                <w:shd w:val="clear" w:color="auto" w:fill="FFFFFF" w:themeFill="background1"/>
                <w:hideMark/>
              </w:tcPr>
              <w:p w14:paraId="61E44034" w14:textId="4A0E3DF1" w:rsidR="00DA34AF" w:rsidRPr="006A7EEF" w:rsidRDefault="61CB249E" w:rsidP="61CB249E">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 xml:space="preserve">A. AUAV inability to communicate with other AUAV </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0C7FEBA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FFFFFF" w:themeFill="background1"/>
                <w:hideMark/>
              </w:tcPr>
              <w:p w14:paraId="227F1FB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01F040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78EC9DE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2872AE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52962C8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Incorporate SWARM software and applications</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6636D50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6096C7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136129A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2ED317FA" w14:textId="77777777" w:rsidTr="61CB249E">
            <w:trPr>
              <w:trHeight w:val="735"/>
            </w:trPr>
            <w:tc>
              <w:tcPr>
                <w:tcW w:w="1813" w:type="dxa"/>
                <w:vMerge/>
                <w:vAlign w:val="center"/>
                <w:hideMark/>
              </w:tcPr>
              <w:p w14:paraId="4853D56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32DBBF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C919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7BD986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F8BDA1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33A932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492CF1A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C3E5D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5F967B5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2B0702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4704AF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19BE266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0631F0A1" w14:textId="77777777" w:rsidTr="61CB249E">
            <w:trPr>
              <w:trHeight w:val="495"/>
            </w:trPr>
            <w:tc>
              <w:tcPr>
                <w:tcW w:w="1813" w:type="dxa"/>
                <w:vMerge/>
                <w:vAlign w:val="center"/>
                <w:hideMark/>
              </w:tcPr>
              <w:p w14:paraId="734BA94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8A948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143DD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38A57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D3E5AA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failure due to image loss and corruption.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3C283FD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6F26C5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3D7551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58C618A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42AC08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5CD19D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08DAC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3E9C453C" w14:textId="77777777" w:rsidTr="61CB249E">
            <w:trPr>
              <w:trHeight w:val="270"/>
            </w:trPr>
            <w:tc>
              <w:tcPr>
                <w:tcW w:w="1813" w:type="dxa"/>
                <w:vMerge w:val="restart"/>
                <w:tcBorders>
                  <w:top w:val="single" w:sz="12" w:space="0" w:color="auto"/>
                  <w:left w:val="nil"/>
                  <w:bottom w:val="single" w:sz="8" w:space="0" w:color="000000" w:themeColor="text1"/>
                  <w:right w:val="single" w:sz="8" w:space="0" w:color="auto"/>
                </w:tcBorders>
                <w:shd w:val="clear" w:color="auto" w:fill="EDEDED"/>
                <w:vAlign w:val="center"/>
                <w:hideMark/>
              </w:tcPr>
              <w:p w14:paraId="44E903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3.1.4.28 The AUAV shall be able to coordinate with other AUAVs in order to position themselves appropriately in the air to form a synthetic antenna array using Global Positioning System (GPS) and the data link.  </w:t>
                </w:r>
              </w:p>
            </w:tc>
            <w:tc>
              <w:tcPr>
                <w:tcW w:w="961" w:type="dxa"/>
                <w:vMerge w:val="restart"/>
                <w:tcBorders>
                  <w:top w:val="single" w:sz="12" w:space="0" w:color="auto"/>
                  <w:left w:val="single" w:sz="8" w:space="0" w:color="auto"/>
                  <w:bottom w:val="single" w:sz="8" w:space="0" w:color="000000" w:themeColor="text1"/>
                  <w:right w:val="single" w:sz="8" w:space="0" w:color="auto"/>
                </w:tcBorders>
                <w:shd w:val="clear" w:color="auto" w:fill="EDEDED"/>
                <w:vAlign w:val="center"/>
                <w:hideMark/>
              </w:tcPr>
              <w:p w14:paraId="3A276D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3.1.4.28 .a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15B20E1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coordinate with other AUAVs. </w:t>
                </w:r>
                <w:r w:rsidRPr="006A7EEF">
                  <w:rPr>
                    <w:rFonts w:ascii="Calibri" w:eastAsia="Times New Roman" w:hAnsi="Calibri" w:cs="Calibri"/>
                    <w:bCs w:val="0"/>
                    <w:color w:val="000000" w:themeColor="text1"/>
                    <w:sz w:val="18"/>
                    <w:szCs w:val="18"/>
                  </w:rPr>
                  <w:br/>
                  <w:t xml:space="preserve">B. Positioning of AUAV can cause failure and collapse with other AUAVs if communication is a problem. </w:t>
                </w:r>
                <w:r w:rsidRPr="006A7EEF">
                  <w:rPr>
                    <w:rFonts w:ascii="Calibri" w:eastAsia="Times New Roman" w:hAnsi="Calibri" w:cs="Calibri"/>
                    <w:bCs w:val="0"/>
                    <w:color w:val="000000" w:themeColor="text1"/>
                    <w:sz w:val="18"/>
                    <w:szCs w:val="18"/>
                  </w:rPr>
                  <w:br/>
                  <w:t>C. Equipment Error</w:t>
                </w:r>
              </w:p>
            </w:tc>
            <w:tc>
              <w:tcPr>
                <w:tcW w:w="1019" w:type="dxa"/>
                <w:vMerge w:val="restart"/>
                <w:tcBorders>
                  <w:top w:val="single" w:sz="12" w:space="0" w:color="auto"/>
                  <w:left w:val="single" w:sz="8" w:space="0" w:color="auto"/>
                  <w:bottom w:val="single" w:sz="8" w:space="0" w:color="000000" w:themeColor="text1"/>
                  <w:right w:val="single" w:sz="8" w:space="0" w:color="auto"/>
                </w:tcBorders>
                <w:shd w:val="clear" w:color="auto" w:fill="EDEDED"/>
                <w:vAlign w:val="center"/>
                <w:hideMark/>
              </w:tcPr>
              <w:p w14:paraId="6AD484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75FED3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w:t>
                </w:r>
              </w:p>
            </w:tc>
            <w:tc>
              <w:tcPr>
                <w:tcW w:w="444" w:type="dxa"/>
                <w:tcBorders>
                  <w:top w:val="nil"/>
                  <w:left w:val="nil"/>
                  <w:bottom w:val="single" w:sz="8" w:space="0" w:color="auto"/>
                  <w:right w:val="single" w:sz="8" w:space="0" w:color="auto"/>
                </w:tcBorders>
                <w:shd w:val="clear" w:color="auto" w:fill="EDEDED"/>
                <w:noWrap/>
                <w:vAlign w:val="center"/>
                <w:hideMark/>
              </w:tcPr>
              <w:p w14:paraId="4C14E1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5829F97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5D53E8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0.48</w:t>
                </w:r>
              </w:p>
            </w:tc>
            <w:tc>
              <w:tcPr>
                <w:tcW w:w="3346" w:type="dxa"/>
                <w:tcBorders>
                  <w:top w:val="single" w:sz="12" w:space="0" w:color="auto"/>
                  <w:left w:val="nil"/>
                  <w:bottom w:val="single" w:sz="8" w:space="0" w:color="auto"/>
                  <w:right w:val="single" w:sz="8" w:space="0" w:color="auto"/>
                </w:tcBorders>
                <w:shd w:val="clear" w:color="auto" w:fill="EDEDED"/>
                <w:hideMark/>
              </w:tcPr>
              <w:p w14:paraId="77059F4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compatible SWARM hardware. </w:t>
                </w:r>
              </w:p>
            </w:tc>
            <w:tc>
              <w:tcPr>
                <w:tcW w:w="460" w:type="dxa"/>
                <w:tcBorders>
                  <w:top w:val="nil"/>
                  <w:left w:val="nil"/>
                  <w:bottom w:val="single" w:sz="8" w:space="0" w:color="auto"/>
                  <w:right w:val="single" w:sz="8" w:space="0" w:color="auto"/>
                </w:tcBorders>
                <w:shd w:val="clear" w:color="auto" w:fill="EDEDED"/>
                <w:noWrap/>
                <w:vAlign w:val="center"/>
                <w:hideMark/>
              </w:tcPr>
              <w:p w14:paraId="2DBC7E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33404E5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0.8</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50A7E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r>
          <w:tr w:rsidR="006A7EEF" w:rsidRPr="006A7EEF" w14:paraId="77BEC2E2" w14:textId="77777777" w:rsidTr="61CB249E">
            <w:trPr>
              <w:trHeight w:val="735"/>
            </w:trPr>
            <w:tc>
              <w:tcPr>
                <w:tcW w:w="1813" w:type="dxa"/>
                <w:vMerge/>
                <w:vAlign w:val="center"/>
                <w:hideMark/>
              </w:tcPr>
              <w:p w14:paraId="0C18F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42B552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D6F36D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E990A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EDEDED"/>
                <w:hideMark/>
              </w:tcPr>
              <w:p w14:paraId="4037126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increase of cost and schedule due to mission failure of a SWARM integration.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1BC9B5F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24566F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22F56A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single" w:sz="12" w:space="0" w:color="auto"/>
                  <w:left w:val="nil"/>
                  <w:bottom w:val="single" w:sz="8" w:space="0" w:color="auto"/>
                  <w:right w:val="single" w:sz="8" w:space="0" w:color="auto"/>
                </w:tcBorders>
                <w:shd w:val="clear" w:color="auto" w:fill="EDEDED"/>
                <w:hideMark/>
              </w:tcPr>
              <w:p w14:paraId="3C016C9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DB0644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304D0B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AC6CD4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110E609C" w14:textId="77777777" w:rsidTr="61CB249E">
            <w:trPr>
              <w:trHeight w:val="1995"/>
            </w:trPr>
            <w:tc>
              <w:tcPr>
                <w:tcW w:w="1813" w:type="dxa"/>
                <w:vMerge/>
                <w:vAlign w:val="center"/>
                <w:hideMark/>
              </w:tcPr>
              <w:p w14:paraId="6C4755F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7BA5E0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3B5A59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A9E0E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5CA71DD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inability to communicate with a SWARM of AUAVs. </w:t>
                </w:r>
              </w:p>
            </w:tc>
            <w:tc>
              <w:tcPr>
                <w:tcW w:w="444" w:type="dxa"/>
                <w:tcBorders>
                  <w:top w:val="nil"/>
                  <w:left w:val="nil"/>
                  <w:bottom w:val="single" w:sz="8" w:space="0" w:color="auto"/>
                  <w:right w:val="single" w:sz="8" w:space="0" w:color="auto"/>
                </w:tcBorders>
                <w:shd w:val="clear" w:color="auto" w:fill="EDEDED"/>
                <w:noWrap/>
                <w:vAlign w:val="center"/>
                <w:hideMark/>
              </w:tcPr>
              <w:p w14:paraId="1230335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5E2D9A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68AD0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0.45</w:t>
                </w:r>
              </w:p>
            </w:tc>
            <w:tc>
              <w:tcPr>
                <w:tcW w:w="3346" w:type="dxa"/>
                <w:tcBorders>
                  <w:top w:val="nil"/>
                  <w:left w:val="nil"/>
                  <w:bottom w:val="single" w:sz="8" w:space="0" w:color="auto"/>
                  <w:right w:val="single" w:sz="8" w:space="0" w:color="auto"/>
                </w:tcBorders>
                <w:shd w:val="clear" w:color="auto" w:fill="EDEDED"/>
                <w:hideMark/>
              </w:tcPr>
              <w:p w14:paraId="665E09E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0AEACF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082DAB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5B16B4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29A00045" w14:textId="77777777" w:rsidTr="61CB249E">
            <w:trPr>
              <w:trHeight w:val="240"/>
            </w:trPr>
            <w:tc>
              <w:tcPr>
                <w:tcW w:w="1813" w:type="dxa"/>
                <w:tcBorders>
                  <w:top w:val="nil"/>
                  <w:left w:val="nil"/>
                  <w:bottom w:val="nil"/>
                  <w:right w:val="nil"/>
                </w:tcBorders>
                <w:shd w:val="clear" w:color="auto" w:fill="auto"/>
                <w:noWrap/>
                <w:vAlign w:val="bottom"/>
                <w:hideMark/>
              </w:tcPr>
              <w:p w14:paraId="6F9CF4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73520758"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CF0B6AD"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99CE07E"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025D0CD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6C2E12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D45A7B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43ECCBA"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6840C17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74B513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F779A6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A6B18B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48DD7C9" w14:textId="77777777" w:rsidTr="61CB249E">
            <w:trPr>
              <w:trHeight w:val="255"/>
            </w:trPr>
            <w:tc>
              <w:tcPr>
                <w:tcW w:w="1813" w:type="dxa"/>
                <w:tcBorders>
                  <w:top w:val="nil"/>
                  <w:left w:val="nil"/>
                  <w:bottom w:val="nil"/>
                  <w:right w:val="nil"/>
                </w:tcBorders>
                <w:shd w:val="clear" w:color="auto" w:fill="auto"/>
                <w:noWrap/>
                <w:vAlign w:val="bottom"/>
                <w:hideMark/>
              </w:tcPr>
              <w:p w14:paraId="7A371E18"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F8A866A"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053688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ADEAD1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BA3D48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71D123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150934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B2F200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9ED65F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36DAD5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1A0B38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D154891"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799B77F"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309C36A0"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73E87495"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37CD7DE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162DD0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C74465"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7F979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7568509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3DE8F64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D3D66B3"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1D9CCAA" w14:textId="77777777" w:rsidTr="61CB249E">
            <w:trPr>
              <w:trHeight w:val="270"/>
            </w:trPr>
            <w:tc>
              <w:tcPr>
                <w:tcW w:w="1813" w:type="dxa"/>
                <w:tcBorders>
                  <w:top w:val="nil"/>
                  <w:left w:val="nil"/>
                  <w:bottom w:val="nil"/>
                  <w:right w:val="nil"/>
                </w:tcBorders>
                <w:shd w:val="clear" w:color="auto" w:fill="auto"/>
                <w:noWrap/>
                <w:vAlign w:val="bottom"/>
                <w:hideMark/>
              </w:tcPr>
              <w:p w14:paraId="4F214E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4BBF8E19" w14:textId="6562BD35"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Object of Interest Function</w:t>
                </w:r>
              </w:p>
            </w:tc>
            <w:tc>
              <w:tcPr>
                <w:tcW w:w="1019" w:type="dxa"/>
                <w:tcBorders>
                  <w:top w:val="nil"/>
                  <w:left w:val="nil"/>
                  <w:bottom w:val="nil"/>
                  <w:right w:val="nil"/>
                </w:tcBorders>
                <w:shd w:val="clear" w:color="auto" w:fill="auto"/>
                <w:noWrap/>
                <w:vAlign w:val="bottom"/>
                <w:hideMark/>
              </w:tcPr>
              <w:p w14:paraId="0EBB38D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3F7F545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2D339B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C5AE0F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55759E1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C3E35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198971A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8DB049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54CE42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6C31E9D" w14:textId="77777777" w:rsidTr="61CB249E">
            <w:trPr>
              <w:trHeight w:val="255"/>
            </w:trPr>
            <w:tc>
              <w:tcPr>
                <w:tcW w:w="1813" w:type="dxa"/>
                <w:tcBorders>
                  <w:top w:val="nil"/>
                  <w:left w:val="nil"/>
                  <w:bottom w:val="nil"/>
                  <w:right w:val="nil"/>
                </w:tcBorders>
                <w:shd w:val="clear" w:color="auto" w:fill="auto"/>
                <w:noWrap/>
                <w:vAlign w:val="bottom"/>
                <w:hideMark/>
              </w:tcPr>
              <w:p w14:paraId="5B8D727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5C6C4D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11.0</w:t>
                </w:r>
              </w:p>
            </w:tc>
            <w:tc>
              <w:tcPr>
                <w:tcW w:w="1390" w:type="dxa"/>
                <w:tcBorders>
                  <w:top w:val="nil"/>
                  <w:left w:val="nil"/>
                  <w:bottom w:val="nil"/>
                  <w:right w:val="nil"/>
                </w:tcBorders>
                <w:shd w:val="clear" w:color="auto" w:fill="auto"/>
                <w:noWrap/>
                <w:vAlign w:val="bottom"/>
                <w:hideMark/>
              </w:tcPr>
              <w:p w14:paraId="41DFD8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438ED94B"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A32F1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F6C901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2E0C40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73CE371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492507D6" w14:textId="1D53BB13"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CAA6E7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15D91C5"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DADFCA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D61EC39" w14:textId="77777777" w:rsidTr="61CB249E">
            <w:trPr>
              <w:trHeight w:val="255"/>
            </w:trPr>
            <w:tc>
              <w:tcPr>
                <w:tcW w:w="1813" w:type="dxa"/>
                <w:tcBorders>
                  <w:top w:val="nil"/>
                  <w:left w:val="nil"/>
                  <w:bottom w:val="nil"/>
                  <w:right w:val="nil"/>
                </w:tcBorders>
                <w:shd w:val="clear" w:color="auto" w:fill="auto"/>
                <w:noWrap/>
                <w:vAlign w:val="bottom"/>
                <w:hideMark/>
              </w:tcPr>
              <w:p w14:paraId="767A357D"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4962EF0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3799C43"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B6CAEA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375F1E6"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ECDD0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8BA52C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2F078D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4FD94540" w14:textId="193E90DC"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5D42816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B6B9F3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AC6F2E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D86047F" w14:textId="77777777" w:rsidTr="61CB249E">
            <w:trPr>
              <w:trHeight w:val="255"/>
            </w:trPr>
            <w:tc>
              <w:tcPr>
                <w:tcW w:w="1813" w:type="dxa"/>
                <w:tcBorders>
                  <w:top w:val="nil"/>
                  <w:left w:val="nil"/>
                  <w:bottom w:val="nil"/>
                  <w:right w:val="nil"/>
                </w:tcBorders>
                <w:shd w:val="clear" w:color="auto" w:fill="auto"/>
                <w:noWrap/>
                <w:vAlign w:val="bottom"/>
                <w:hideMark/>
              </w:tcPr>
              <w:p w14:paraId="40B03228"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4280EE24"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73CAB19"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D7CDDF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A5CE8B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95851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C405A3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BD1C9D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A384EF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D3A0CC2"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7083CB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20D912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625C214" w14:textId="77777777" w:rsidTr="61CB249E">
            <w:trPr>
              <w:trHeight w:val="255"/>
            </w:trPr>
            <w:tc>
              <w:tcPr>
                <w:tcW w:w="1813" w:type="dxa"/>
                <w:tcBorders>
                  <w:top w:val="nil"/>
                  <w:left w:val="nil"/>
                  <w:bottom w:val="nil"/>
                  <w:right w:val="nil"/>
                </w:tcBorders>
                <w:shd w:val="clear" w:color="auto" w:fill="auto"/>
                <w:noWrap/>
                <w:vAlign w:val="bottom"/>
                <w:hideMark/>
              </w:tcPr>
              <w:p w14:paraId="09673DA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8B3F386"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A9231B3"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5896796"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357AAE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54334D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E4F9B7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0BD8E8"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48D0A5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1D3293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CE1DD6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FF6B26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5FEF1BC"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1932B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nil"/>
                  <w:right w:val="single" w:sz="8" w:space="0" w:color="auto"/>
                </w:tcBorders>
                <w:shd w:val="clear" w:color="auto" w:fill="8EA9DB"/>
                <w:vAlign w:val="center"/>
                <w:hideMark/>
              </w:tcPr>
              <w:p w14:paraId="35F489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nil"/>
                  <w:right w:val="single" w:sz="8" w:space="0" w:color="auto"/>
                </w:tcBorders>
                <w:shd w:val="clear" w:color="auto" w:fill="8EA9DB"/>
                <w:vAlign w:val="center"/>
                <w:hideMark/>
              </w:tcPr>
              <w:p w14:paraId="013982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nil"/>
                  <w:right w:val="single" w:sz="8" w:space="0" w:color="auto"/>
                </w:tcBorders>
                <w:shd w:val="clear" w:color="auto" w:fill="8EA9DB"/>
                <w:vAlign w:val="center"/>
                <w:hideMark/>
              </w:tcPr>
              <w:p w14:paraId="163DE7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nil"/>
                  <w:right w:val="single" w:sz="8" w:space="0" w:color="auto"/>
                </w:tcBorders>
                <w:shd w:val="clear" w:color="auto" w:fill="8EA9DB"/>
                <w:vAlign w:val="center"/>
                <w:hideMark/>
              </w:tcPr>
              <w:p w14:paraId="5FED23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76B40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nil"/>
                  <w:right w:val="single" w:sz="8" w:space="0" w:color="auto"/>
                </w:tcBorders>
                <w:shd w:val="clear" w:color="auto" w:fill="8EA9DB"/>
                <w:vAlign w:val="center"/>
                <w:hideMark/>
              </w:tcPr>
              <w:p w14:paraId="588680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AEE60A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1EA337DD" w14:textId="77777777" w:rsidTr="61CB249E">
            <w:trPr>
              <w:trHeight w:val="1005"/>
            </w:trPr>
            <w:tc>
              <w:tcPr>
                <w:tcW w:w="1813" w:type="dxa"/>
                <w:vMerge/>
                <w:vAlign w:val="center"/>
                <w:hideMark/>
              </w:tcPr>
              <w:p w14:paraId="008C97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AD6F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48C635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8CC8BC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0A1A970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392118A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45BC679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67DF9F7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08F48EB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2914B6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1AAD6E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0A7DFE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6A7EEF" w:rsidRPr="006A7EEF" w14:paraId="7AD2365D" w14:textId="77777777" w:rsidTr="61CB249E">
            <w:trPr>
              <w:trHeight w:val="750"/>
            </w:trPr>
            <w:tc>
              <w:tcPr>
                <w:tcW w:w="1813" w:type="dxa"/>
                <w:vMerge w:val="restart"/>
                <w:tcBorders>
                  <w:top w:val="single" w:sz="12" w:space="0" w:color="auto"/>
                  <w:left w:val="single" w:sz="12" w:space="0" w:color="auto"/>
                  <w:bottom w:val="single" w:sz="12" w:space="0" w:color="auto"/>
                  <w:right w:val="single" w:sz="8" w:space="0" w:color="auto"/>
                </w:tcBorders>
                <w:shd w:val="clear" w:color="auto" w:fill="auto"/>
                <w:vAlign w:val="center"/>
                <w:hideMark/>
              </w:tcPr>
              <w:p w14:paraId="76A2D586" w14:textId="3D707AEA"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3.2.1.19: The system shall detect human Target of Interest (TOI) with a slant range of 9.54</w:t>
                </w:r>
                <w:r w:rsidRPr="01025E8C">
                  <w:rPr>
                    <w:rFonts w:ascii="Calibri" w:eastAsia="Times New Roman" w:hAnsi="Calibri" w:cs="Calibri"/>
                    <w:color w:val="E36C0A" w:themeColor="accent6" w:themeShade="BF"/>
                    <w:sz w:val="18"/>
                    <w:szCs w:val="18"/>
                  </w:rPr>
                  <w:t>3</w:t>
                </w:r>
                <w:r w:rsidRPr="01025E8C">
                  <w:rPr>
                    <w:rFonts w:ascii="Calibri" w:eastAsia="Times New Roman" w:hAnsi="Calibri" w:cs="Calibri"/>
                    <w:color w:val="000000" w:themeColor="text1"/>
                    <w:sz w:val="18"/>
                    <w:szCs w:val="18"/>
                  </w:rPr>
                  <w:t xml:space="preserve">km </w:t>
                </w:r>
                <w:r w:rsidRPr="01025E8C">
                  <w:rPr>
                    <w:rFonts w:ascii="Calibri" w:eastAsia="Times New Roman" w:hAnsi="Calibri" w:cs="Calibri"/>
                    <w:color w:val="E36C0A" w:themeColor="accent6" w:themeShade="BF"/>
                    <w:sz w:val="18"/>
                    <w:szCs w:val="18"/>
                  </w:rPr>
                  <w:t>during daytime.</w:t>
                </w:r>
                <w:r w:rsidRPr="01025E8C">
                  <w:rPr>
                    <w:rFonts w:ascii="Calibri" w:eastAsia="Times New Roman" w:hAnsi="Calibri" w:cs="Calibri"/>
                    <w:color w:val="000000" w:themeColor="text1"/>
                    <w:sz w:val="18"/>
                    <w:szCs w:val="18"/>
                  </w:rPr>
                  <w:t xml:space="preserve"> </w:t>
                </w:r>
              </w:p>
            </w:tc>
            <w:tc>
              <w:tcPr>
                <w:tcW w:w="961" w:type="dxa"/>
                <w:vMerge w:val="restart"/>
                <w:tcBorders>
                  <w:top w:val="single" w:sz="12" w:space="0" w:color="auto"/>
                  <w:left w:val="single" w:sz="8" w:space="0" w:color="auto"/>
                  <w:bottom w:val="single" w:sz="12" w:space="0" w:color="auto"/>
                  <w:right w:val="single" w:sz="8" w:space="0" w:color="auto"/>
                </w:tcBorders>
                <w:shd w:val="clear" w:color="auto" w:fill="auto"/>
                <w:vAlign w:val="center"/>
                <w:hideMark/>
              </w:tcPr>
              <w:p w14:paraId="5FE6776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3.2.1.19.a</w:t>
                </w:r>
              </w:p>
            </w:tc>
            <w:tc>
              <w:tcPr>
                <w:tcW w:w="1390" w:type="dxa"/>
                <w:vMerge w:val="restart"/>
                <w:tcBorders>
                  <w:top w:val="single" w:sz="12" w:space="0" w:color="auto"/>
                  <w:left w:val="single" w:sz="8" w:space="0" w:color="auto"/>
                  <w:bottom w:val="single" w:sz="12" w:space="0" w:color="auto"/>
                  <w:right w:val="single" w:sz="8" w:space="0" w:color="auto"/>
                </w:tcBorders>
                <w:shd w:val="clear" w:color="auto" w:fill="auto"/>
                <w:hideMark/>
              </w:tcPr>
              <w:p w14:paraId="277EAE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41F01B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3348C6F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A059D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48320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8B71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5186D9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3D5538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0962F3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41DEB2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6ADF49E1" w14:textId="77777777" w:rsidTr="61CB249E">
            <w:trPr>
              <w:trHeight w:val="990"/>
            </w:trPr>
            <w:tc>
              <w:tcPr>
                <w:tcW w:w="1813" w:type="dxa"/>
                <w:vMerge/>
                <w:vAlign w:val="center"/>
                <w:hideMark/>
              </w:tcPr>
              <w:p w14:paraId="6D7C84C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CFE647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661F1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66900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5543F4C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2B115E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5473FA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05713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2794DF9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15514F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B69DF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79E31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781BC6B"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EDEDED"/>
                <w:vAlign w:val="center"/>
                <w:hideMark/>
              </w:tcPr>
              <w:p w14:paraId="1322394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3.2.1.20: The system shall detect human Target of Interest (TOI) with a slant range of 1.5 km during nighttime.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22FBE1B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3.2.1.20.a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EDEDED"/>
                <w:hideMark/>
              </w:tcPr>
              <w:p w14:paraId="340ECE32"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EDEDED"/>
                <w:vAlign w:val="center"/>
                <w:hideMark/>
              </w:tcPr>
              <w:p w14:paraId="37092E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763C6DC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74C3C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2B78A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639D3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136537A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D1426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792373B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01A99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289F95C2" w14:textId="77777777" w:rsidTr="61CB249E">
            <w:trPr>
              <w:trHeight w:val="990"/>
            </w:trPr>
            <w:tc>
              <w:tcPr>
                <w:tcW w:w="1813" w:type="dxa"/>
                <w:vMerge/>
                <w:vAlign w:val="center"/>
                <w:hideMark/>
              </w:tcPr>
              <w:p w14:paraId="47263AE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0AF58D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1F0C3B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9039F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40D6C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62153A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384735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B4952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76E5614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58D2B12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25E2C1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7176C3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6E3DF6E1" w14:textId="77777777" w:rsidTr="61CB249E">
            <w:trPr>
              <w:trHeight w:val="750"/>
            </w:trPr>
            <w:tc>
              <w:tcPr>
                <w:tcW w:w="1813" w:type="dxa"/>
                <w:vMerge w:val="restart"/>
                <w:tcBorders>
                  <w:top w:val="nil"/>
                  <w:left w:val="single" w:sz="12" w:space="0" w:color="auto"/>
                  <w:bottom w:val="nil"/>
                  <w:right w:val="single" w:sz="8" w:space="0" w:color="auto"/>
                </w:tcBorders>
                <w:shd w:val="clear" w:color="auto" w:fill="auto"/>
                <w:vAlign w:val="center"/>
                <w:hideMark/>
              </w:tcPr>
              <w:p w14:paraId="0D40FF2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3.2.1.21: The system shall identify human Target of Interest (TOI) with a slant of 1.5 km during daytime. </w:t>
                </w:r>
              </w:p>
            </w:tc>
            <w:tc>
              <w:tcPr>
                <w:tcW w:w="961" w:type="dxa"/>
                <w:vMerge w:val="restart"/>
                <w:tcBorders>
                  <w:top w:val="nil"/>
                  <w:left w:val="single" w:sz="8" w:space="0" w:color="auto"/>
                  <w:bottom w:val="nil"/>
                  <w:right w:val="single" w:sz="8" w:space="0" w:color="auto"/>
                </w:tcBorders>
                <w:shd w:val="clear" w:color="auto" w:fill="auto"/>
                <w:vAlign w:val="center"/>
                <w:hideMark/>
              </w:tcPr>
              <w:p w14:paraId="118966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3.2.1.21.a</w:t>
                </w:r>
              </w:p>
            </w:tc>
            <w:tc>
              <w:tcPr>
                <w:tcW w:w="1390" w:type="dxa"/>
                <w:vMerge w:val="restart"/>
                <w:tcBorders>
                  <w:top w:val="nil"/>
                  <w:left w:val="single" w:sz="8" w:space="0" w:color="auto"/>
                  <w:bottom w:val="single" w:sz="8" w:space="0" w:color="000000" w:themeColor="text1"/>
                  <w:right w:val="single" w:sz="8" w:space="0" w:color="auto"/>
                </w:tcBorders>
                <w:shd w:val="clear" w:color="auto" w:fill="auto"/>
                <w:hideMark/>
              </w:tcPr>
              <w:p w14:paraId="5F2FA12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Corrupt image data</w:t>
                </w:r>
                <w:r w:rsidRPr="006A7EEF">
                  <w:rPr>
                    <w:rFonts w:ascii="Calibri" w:eastAsia="Times New Roman" w:hAnsi="Calibri" w:cs="Calibri"/>
                    <w:bCs w:val="0"/>
                    <w:color w:val="000000" w:themeColor="text1"/>
                    <w:sz w:val="18"/>
                    <w:szCs w:val="18"/>
                  </w:rPr>
                  <w:br/>
                  <w:t>B. Camera out of focus</w:t>
                </w:r>
                <w:r w:rsidRPr="006A7EEF">
                  <w:rPr>
                    <w:rFonts w:ascii="Calibri" w:eastAsia="Times New Roman" w:hAnsi="Calibri" w:cs="Calibri"/>
                    <w:bCs w:val="0"/>
                    <w:color w:val="000000" w:themeColor="text1"/>
                    <w:sz w:val="18"/>
                    <w:szCs w:val="18"/>
                  </w:rPr>
                  <w:br/>
                  <w:t>C. Failure to detect target in image</w:t>
                </w:r>
                <w:r w:rsidRPr="006A7EEF">
                  <w:rPr>
                    <w:rFonts w:ascii="Calibri" w:eastAsia="Times New Roman" w:hAnsi="Calibri" w:cs="Calibri"/>
                    <w:bCs w:val="0"/>
                    <w:color w:val="000000" w:themeColor="text1"/>
                    <w:sz w:val="18"/>
                    <w:szCs w:val="18"/>
                  </w:rPr>
                  <w:br/>
                  <w:t xml:space="preserve">D. Insufficient </w:t>
                </w:r>
                <w:r w:rsidRPr="006A7EEF">
                  <w:rPr>
                    <w:rFonts w:ascii="Calibri" w:eastAsia="Times New Roman" w:hAnsi="Calibri" w:cs="Calibri"/>
                    <w:bCs w:val="0"/>
                    <w:color w:val="000000" w:themeColor="text1"/>
                    <w:sz w:val="18"/>
                    <w:szCs w:val="18"/>
                  </w:rPr>
                  <w:lastRenderedPageBreak/>
                  <w:t>image database to test against.</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41458F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24ACC41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2EB5FA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6AC247F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A4F99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1AC3D49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5BEF7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A24EDE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5C76A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0EC93D86" w14:textId="77777777" w:rsidTr="61CB249E">
            <w:trPr>
              <w:trHeight w:val="990"/>
            </w:trPr>
            <w:tc>
              <w:tcPr>
                <w:tcW w:w="1813" w:type="dxa"/>
                <w:vMerge/>
                <w:vAlign w:val="center"/>
                <w:hideMark/>
              </w:tcPr>
              <w:p w14:paraId="5A34FF9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E3EF6D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090508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B6EFEC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3C30CBB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70336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114991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65CE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2A6162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28AD03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106B3E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D4302A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72CE72F" w14:textId="77777777" w:rsidTr="61CB249E">
            <w:trPr>
              <w:trHeight w:val="750"/>
            </w:trPr>
            <w:tc>
              <w:tcPr>
                <w:tcW w:w="1813" w:type="dxa"/>
                <w:vMerge w:val="restart"/>
                <w:tcBorders>
                  <w:top w:val="single" w:sz="12" w:space="0" w:color="auto"/>
                  <w:left w:val="single" w:sz="12" w:space="0" w:color="auto"/>
                  <w:bottom w:val="nil"/>
                  <w:right w:val="single" w:sz="8" w:space="0" w:color="auto"/>
                </w:tcBorders>
                <w:shd w:val="clear" w:color="auto" w:fill="EDEDED"/>
                <w:vAlign w:val="center"/>
                <w:hideMark/>
              </w:tcPr>
              <w:p w14:paraId="5949FF8A" w14:textId="5E80D473" w:rsidR="00DA34AF" w:rsidRPr="006A7EEF" w:rsidRDefault="01025E8C" w:rsidP="00DA34AF">
                <w:pPr>
                  <w:spacing w:before="0" w:after="0"/>
                  <w:rPr>
                    <w:rFonts w:ascii="Calibri" w:eastAsia="Times New Roman" w:hAnsi="Calibri" w:cs="Calibri"/>
                    <w:color w:val="000000" w:themeColor="text1"/>
                    <w:sz w:val="18"/>
                    <w:szCs w:val="18"/>
                  </w:rPr>
                </w:pPr>
                <w:r w:rsidRPr="01025E8C">
                  <w:rPr>
                    <w:rFonts w:ascii="Calibri" w:eastAsia="Times New Roman" w:hAnsi="Calibri" w:cs="Calibri"/>
                    <w:color w:val="000000" w:themeColor="text1"/>
                    <w:sz w:val="18"/>
                    <w:szCs w:val="18"/>
                  </w:rPr>
                  <w:t>3.2.1.22: The system shall identify human Target of Interest (TOI) with a slant range of 250 m during nighttime (</w:t>
                </w:r>
                <w:r w:rsidRPr="01025E8C">
                  <w:rPr>
                    <w:rFonts w:ascii="Calibri" w:eastAsia="Times New Roman" w:hAnsi="Calibri" w:cs="Calibri"/>
                    <w:color w:val="E36C0A" w:themeColor="accent6" w:themeShade="BF"/>
                    <w:sz w:val="18"/>
                    <w:szCs w:val="18"/>
                  </w:rPr>
                  <w:t>with</w:t>
                </w:r>
                <w:r w:rsidRPr="01025E8C">
                  <w:rPr>
                    <w:rFonts w:ascii="Calibri" w:eastAsia="Times New Roman" w:hAnsi="Calibri" w:cs="Calibri"/>
                    <w:color w:val="000000" w:themeColor="text1"/>
                    <w:sz w:val="18"/>
                    <w:szCs w:val="18"/>
                  </w:rPr>
                  <w:t xml:space="preserve"> slipstream sensors).</w:t>
                </w:r>
              </w:p>
            </w:tc>
            <w:tc>
              <w:tcPr>
                <w:tcW w:w="961" w:type="dxa"/>
                <w:vMerge w:val="restart"/>
                <w:tcBorders>
                  <w:top w:val="single" w:sz="12" w:space="0" w:color="auto"/>
                  <w:left w:val="single" w:sz="8" w:space="0" w:color="auto"/>
                  <w:bottom w:val="nil"/>
                  <w:right w:val="single" w:sz="8" w:space="0" w:color="auto"/>
                </w:tcBorders>
                <w:shd w:val="clear" w:color="auto" w:fill="EDEDED"/>
                <w:vAlign w:val="center"/>
                <w:hideMark/>
              </w:tcPr>
              <w:p w14:paraId="06DD44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3.2.1.22.a</w:t>
                </w:r>
              </w:p>
            </w:tc>
            <w:tc>
              <w:tcPr>
                <w:tcW w:w="1390" w:type="dxa"/>
                <w:vMerge w:val="restart"/>
                <w:tcBorders>
                  <w:top w:val="nil"/>
                  <w:left w:val="single" w:sz="8" w:space="0" w:color="auto"/>
                  <w:bottom w:val="nil"/>
                  <w:right w:val="single" w:sz="8" w:space="0" w:color="auto"/>
                </w:tcBorders>
                <w:shd w:val="clear" w:color="auto" w:fill="EDEDED"/>
                <w:hideMark/>
              </w:tcPr>
              <w:p w14:paraId="7194D84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Incorrect data mapping. </w:t>
                </w:r>
                <w:r w:rsidRPr="006A7EEF">
                  <w:rPr>
                    <w:rFonts w:ascii="Calibri" w:eastAsia="Times New Roman" w:hAnsi="Calibri" w:cs="Calibri"/>
                    <w:bCs w:val="0"/>
                    <w:color w:val="000000" w:themeColor="text1"/>
                    <w:sz w:val="18"/>
                    <w:szCs w:val="18"/>
                  </w:rPr>
                  <w:br/>
                  <w:t>B. Insufficient programming time</w:t>
                </w:r>
                <w:r w:rsidRPr="006A7EEF">
                  <w:rPr>
                    <w:rFonts w:ascii="Calibri" w:eastAsia="Times New Roman" w:hAnsi="Calibri" w:cs="Calibri"/>
                    <w:bCs w:val="0"/>
                    <w:color w:val="000000" w:themeColor="text1"/>
                    <w:sz w:val="18"/>
                    <w:szCs w:val="18"/>
                  </w:rPr>
                  <w:br/>
                  <w:t>C. Development before design.</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EDEDED"/>
                <w:vAlign w:val="center"/>
                <w:hideMark/>
              </w:tcPr>
              <w:p w14:paraId="763A584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375ACF3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31CBC5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715712A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47468D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EDEDED"/>
                <w:hideMark/>
              </w:tcPr>
              <w:p w14:paraId="70E5D80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3C9DE7B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0CF9A3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75C336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424F8BEF" w14:textId="77777777" w:rsidTr="61CB249E">
            <w:trPr>
              <w:trHeight w:val="990"/>
            </w:trPr>
            <w:tc>
              <w:tcPr>
                <w:tcW w:w="1813" w:type="dxa"/>
                <w:vMerge/>
                <w:vAlign w:val="center"/>
                <w:hideMark/>
              </w:tcPr>
              <w:p w14:paraId="10ADDE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92D5D3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C5EBA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393651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73E6F33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7E0D81B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6736F3C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232AA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EDEDED"/>
                <w:hideMark/>
              </w:tcPr>
              <w:p w14:paraId="2CCD6D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EDEDED"/>
                <w:noWrap/>
                <w:vAlign w:val="center"/>
                <w:hideMark/>
              </w:tcPr>
              <w:p w14:paraId="5FFFFA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A2DE76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E12CD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426E6A19"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auto"/>
                <w:vAlign w:val="center"/>
                <w:hideMark/>
              </w:tcPr>
              <w:p w14:paraId="00B831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3.2.1.23: The system shall identify human Target of Interest (TOI) within a slant range of 1.5km (with slipstream sensor).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auto"/>
                <w:vAlign w:val="center"/>
                <w:hideMark/>
              </w:tcPr>
              <w:p w14:paraId="354583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3.2.1.23.a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auto"/>
                <w:hideMark/>
              </w:tcPr>
              <w:p w14:paraId="46CD8C4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Inability to initialize software.</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FFFFFF" w:themeFill="background1"/>
                <w:vAlign w:val="center"/>
                <w:hideMark/>
              </w:tcPr>
              <w:p w14:paraId="568C8BE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68DFECF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7191B3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7D905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52D92F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auto"/>
                <w:hideMark/>
              </w:tcPr>
              <w:p w14:paraId="606C5B8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38015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63A774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BFDCB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1415C6A2" w14:textId="77777777" w:rsidTr="61CB249E">
            <w:trPr>
              <w:trHeight w:val="990"/>
            </w:trPr>
            <w:tc>
              <w:tcPr>
                <w:tcW w:w="1813" w:type="dxa"/>
                <w:vMerge/>
                <w:vAlign w:val="center"/>
                <w:hideMark/>
              </w:tcPr>
              <w:p w14:paraId="20E9225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AD7349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D09DF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ECA264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4C2B86E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CE3113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E18B8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56E1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2B54B0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nil"/>
                  <w:left w:val="nil"/>
                  <w:bottom w:val="single" w:sz="8" w:space="0" w:color="auto"/>
                  <w:right w:val="single" w:sz="8" w:space="0" w:color="auto"/>
                </w:tcBorders>
                <w:shd w:val="clear" w:color="auto" w:fill="auto"/>
                <w:noWrap/>
                <w:vAlign w:val="center"/>
                <w:hideMark/>
              </w:tcPr>
              <w:p w14:paraId="6B138CD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80F2F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98FFE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74489E1E" w14:textId="77777777" w:rsidTr="61CB249E">
            <w:trPr>
              <w:trHeight w:val="270"/>
            </w:trPr>
            <w:tc>
              <w:tcPr>
                <w:tcW w:w="1813" w:type="dxa"/>
                <w:vMerge w:val="restart"/>
                <w:tcBorders>
                  <w:top w:val="nil"/>
                  <w:left w:val="nil"/>
                  <w:bottom w:val="single" w:sz="12" w:space="0" w:color="000000" w:themeColor="text1"/>
                  <w:right w:val="single" w:sz="12" w:space="0" w:color="auto"/>
                </w:tcBorders>
                <w:shd w:val="clear" w:color="auto" w:fill="EDEDED"/>
                <w:vAlign w:val="center"/>
                <w:hideMark/>
              </w:tcPr>
              <w:p w14:paraId="2271EBA0" w14:textId="3A625E55"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3.2.1.26 The system shall provide detection 24 hours per day / 7 days per week with a 98% operational availability </w:t>
                </w:r>
                <w:r w:rsidRPr="7A233D7A">
                  <w:rPr>
                    <w:rFonts w:ascii="Calibri" w:eastAsia="Times New Roman" w:hAnsi="Calibri" w:cs="Calibri"/>
                    <w:color w:val="E36C0A" w:themeColor="accent6" w:themeShade="BF"/>
                    <w:sz w:val="18"/>
                    <w:szCs w:val="18"/>
                  </w:rPr>
                  <w:t>during on-station time.</w:t>
                </w:r>
              </w:p>
            </w:tc>
            <w:tc>
              <w:tcPr>
                <w:tcW w:w="961" w:type="dxa"/>
                <w:vMerge w:val="restart"/>
                <w:tcBorders>
                  <w:top w:val="single" w:sz="12" w:space="0" w:color="000000" w:themeColor="text1"/>
                  <w:left w:val="single" w:sz="12" w:space="0" w:color="auto"/>
                  <w:bottom w:val="single" w:sz="12" w:space="0" w:color="000000" w:themeColor="text1"/>
                  <w:right w:val="single" w:sz="8" w:space="0" w:color="auto"/>
                </w:tcBorders>
                <w:shd w:val="clear" w:color="auto" w:fill="EDEDED"/>
                <w:vAlign w:val="center"/>
                <w:hideMark/>
              </w:tcPr>
              <w:p w14:paraId="07692A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8902E0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7E422E2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EDEDED"/>
                <w:hideMark/>
              </w:tcPr>
              <w:p w14:paraId="4BF1CB8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Detection failure of Object.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16193AB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60EEDF1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6F24AC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8" w:space="0" w:color="auto"/>
                  <w:right w:val="single" w:sz="8" w:space="0" w:color="auto"/>
                </w:tcBorders>
                <w:shd w:val="clear" w:color="auto" w:fill="EDEDED"/>
                <w:hideMark/>
              </w:tcPr>
              <w:p w14:paraId="582C908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reliable detection equipment </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40B2A1F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1FFCE0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33C1D9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r>
          <w:tr w:rsidR="006A7EEF" w:rsidRPr="006A7EEF" w14:paraId="110B3ECA" w14:textId="77777777" w:rsidTr="61CB249E">
            <w:trPr>
              <w:trHeight w:val="750"/>
            </w:trPr>
            <w:tc>
              <w:tcPr>
                <w:tcW w:w="1813" w:type="dxa"/>
                <w:vMerge/>
                <w:vAlign w:val="center"/>
                <w:hideMark/>
              </w:tcPr>
              <w:p w14:paraId="20E6EAC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5CA5E5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F92EFD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3083E6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EDEDED"/>
                <w:hideMark/>
              </w:tcPr>
              <w:p w14:paraId="7E4F0F2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3A05DA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0D95D6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852F4B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12" w:space="0" w:color="auto"/>
                  <w:left w:val="nil"/>
                  <w:bottom w:val="single" w:sz="8" w:space="0" w:color="auto"/>
                  <w:right w:val="single" w:sz="8" w:space="0" w:color="auto"/>
                </w:tcBorders>
                <w:shd w:val="clear" w:color="auto" w:fill="EDEDED"/>
                <w:hideMark/>
              </w:tcPr>
              <w:p w14:paraId="3183193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0D6B8C8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EDEDED"/>
                <w:noWrap/>
                <w:vAlign w:val="center"/>
                <w:hideMark/>
              </w:tcPr>
              <w:p w14:paraId="71FA00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1EFDFE2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454624" w:rsidRPr="006A7EEF" w14:paraId="0278384D" w14:textId="77777777" w:rsidTr="61CB249E">
            <w:trPr>
              <w:trHeight w:val="495"/>
            </w:trPr>
            <w:tc>
              <w:tcPr>
                <w:tcW w:w="1813" w:type="dxa"/>
                <w:vMerge/>
                <w:vAlign w:val="center"/>
                <w:hideMark/>
              </w:tcPr>
              <w:p w14:paraId="7774761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9E33EB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DEA2E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05CE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nil"/>
                </w:tcBorders>
                <w:shd w:val="clear" w:color="auto" w:fill="EDEDED"/>
                <w:hideMark/>
              </w:tcPr>
              <w:p w14:paraId="55BE600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failure of detection of target objects. </w:t>
                </w:r>
              </w:p>
            </w:tc>
            <w:tc>
              <w:tcPr>
                <w:tcW w:w="444" w:type="dxa"/>
                <w:tcBorders>
                  <w:top w:val="nil"/>
                  <w:left w:val="single" w:sz="12" w:space="0" w:color="auto"/>
                  <w:bottom w:val="single" w:sz="12" w:space="0" w:color="auto"/>
                  <w:right w:val="single" w:sz="8" w:space="0" w:color="auto"/>
                </w:tcBorders>
                <w:shd w:val="clear" w:color="auto" w:fill="EDEDED"/>
                <w:noWrap/>
                <w:vAlign w:val="center"/>
                <w:hideMark/>
              </w:tcPr>
              <w:p w14:paraId="0376B2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12" w:space="0" w:color="auto"/>
                </w:tcBorders>
                <w:shd w:val="clear" w:color="auto" w:fill="EDEDED"/>
                <w:noWrap/>
                <w:vAlign w:val="center"/>
                <w:hideMark/>
              </w:tcPr>
              <w:p w14:paraId="7BB73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nil"/>
                  <w:bottom w:val="single" w:sz="8" w:space="0" w:color="auto"/>
                  <w:right w:val="single" w:sz="8" w:space="0" w:color="auto"/>
                </w:tcBorders>
                <w:shd w:val="clear" w:color="auto" w:fill="FFC000"/>
                <w:noWrap/>
                <w:vAlign w:val="center"/>
                <w:hideMark/>
              </w:tcPr>
              <w:p w14:paraId="3DE0B45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0.45</w:t>
                </w:r>
              </w:p>
            </w:tc>
            <w:tc>
              <w:tcPr>
                <w:tcW w:w="3346" w:type="dxa"/>
                <w:tcBorders>
                  <w:top w:val="nil"/>
                  <w:left w:val="nil"/>
                  <w:bottom w:val="single" w:sz="12" w:space="0" w:color="auto"/>
                  <w:right w:val="single" w:sz="8" w:space="0" w:color="auto"/>
                </w:tcBorders>
                <w:shd w:val="clear" w:color="auto" w:fill="EDEDED"/>
                <w:hideMark/>
              </w:tcPr>
              <w:p w14:paraId="7073E69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12" w:space="0" w:color="auto"/>
                  <w:right w:val="single" w:sz="8" w:space="0" w:color="auto"/>
                </w:tcBorders>
                <w:shd w:val="clear" w:color="auto" w:fill="EDEDED"/>
                <w:noWrap/>
                <w:vAlign w:val="center"/>
                <w:hideMark/>
              </w:tcPr>
              <w:p w14:paraId="29621F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12" w:space="0" w:color="auto"/>
                  <w:right w:val="single" w:sz="12" w:space="0" w:color="auto"/>
                </w:tcBorders>
                <w:shd w:val="clear" w:color="auto" w:fill="EDEDED"/>
                <w:noWrap/>
                <w:vAlign w:val="center"/>
                <w:hideMark/>
              </w:tcPr>
              <w:p w14:paraId="345B5F4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3063DF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r>
          <w:tr w:rsidR="00454624" w:rsidRPr="006A7EEF" w14:paraId="766A1D65" w14:textId="77777777" w:rsidTr="61CB249E">
            <w:trPr>
              <w:trHeight w:val="510"/>
            </w:trPr>
            <w:tc>
              <w:tcPr>
                <w:tcW w:w="1813" w:type="dxa"/>
                <w:vMerge/>
                <w:vAlign w:val="center"/>
                <w:hideMark/>
              </w:tcPr>
              <w:p w14:paraId="59148F3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04C799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3.2.1.26.b</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784C8D3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Incorrect data mapping. </w:t>
                </w:r>
                <w:r w:rsidRPr="006A7EEF">
                  <w:rPr>
                    <w:rFonts w:ascii="Calibri" w:eastAsia="Times New Roman" w:hAnsi="Calibri" w:cs="Calibri"/>
                    <w:bCs w:val="0"/>
                    <w:color w:val="000000" w:themeColor="text1"/>
                    <w:sz w:val="18"/>
                    <w:szCs w:val="18"/>
                  </w:rPr>
                  <w:br/>
                  <w:t>B. Insufficient programming time</w:t>
                </w:r>
                <w:r w:rsidRPr="006A7EEF">
                  <w:rPr>
                    <w:rFonts w:ascii="Calibri" w:eastAsia="Times New Roman" w:hAnsi="Calibri" w:cs="Calibri"/>
                    <w:bCs w:val="0"/>
                    <w:color w:val="000000" w:themeColor="text1"/>
                    <w:sz w:val="18"/>
                    <w:szCs w:val="18"/>
                  </w:rPr>
                  <w:br/>
                  <w:t>C. Development before design.</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2BD3765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6A6EBF6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change of minor requirement deficiencies</w:t>
                </w:r>
              </w:p>
            </w:tc>
            <w:tc>
              <w:tcPr>
                <w:tcW w:w="444" w:type="dxa"/>
                <w:tcBorders>
                  <w:top w:val="nil"/>
                  <w:left w:val="nil"/>
                  <w:bottom w:val="single" w:sz="8" w:space="0" w:color="auto"/>
                  <w:right w:val="single" w:sz="8" w:space="0" w:color="auto"/>
                </w:tcBorders>
                <w:shd w:val="clear" w:color="auto" w:fill="EDEDED"/>
                <w:noWrap/>
                <w:vAlign w:val="center"/>
                <w:hideMark/>
              </w:tcPr>
              <w:p w14:paraId="35B1417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6C2A09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23CC18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67D4B7F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Incorporate detection applications that are reliable. </w:t>
                </w:r>
              </w:p>
            </w:tc>
            <w:tc>
              <w:tcPr>
                <w:tcW w:w="460" w:type="dxa"/>
                <w:tcBorders>
                  <w:top w:val="nil"/>
                  <w:left w:val="nil"/>
                  <w:bottom w:val="single" w:sz="12" w:space="0" w:color="auto"/>
                  <w:right w:val="single" w:sz="8" w:space="0" w:color="auto"/>
                </w:tcBorders>
                <w:shd w:val="clear" w:color="auto" w:fill="EDEDED"/>
                <w:noWrap/>
                <w:vAlign w:val="center"/>
                <w:hideMark/>
              </w:tcPr>
              <w:p w14:paraId="66A1A9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2FA78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3DEADE9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446DABFC" w14:textId="77777777" w:rsidTr="61CB249E">
            <w:trPr>
              <w:trHeight w:val="750"/>
            </w:trPr>
            <w:tc>
              <w:tcPr>
                <w:tcW w:w="1813" w:type="dxa"/>
                <w:vMerge/>
                <w:vAlign w:val="center"/>
                <w:hideMark/>
              </w:tcPr>
              <w:p w14:paraId="5FF6A40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3FF6F9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968E5E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58486D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6DA0125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 necessary &gt; 2 weeks</w:t>
                </w:r>
              </w:p>
            </w:tc>
            <w:tc>
              <w:tcPr>
                <w:tcW w:w="444" w:type="dxa"/>
                <w:tcBorders>
                  <w:top w:val="nil"/>
                  <w:left w:val="nil"/>
                  <w:bottom w:val="single" w:sz="8" w:space="0" w:color="auto"/>
                  <w:right w:val="single" w:sz="8" w:space="0" w:color="auto"/>
                </w:tcBorders>
                <w:shd w:val="clear" w:color="auto" w:fill="EDEDED"/>
                <w:noWrap/>
                <w:vAlign w:val="center"/>
                <w:hideMark/>
              </w:tcPr>
              <w:p w14:paraId="30EB81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55D697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47665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EDEDED"/>
                <w:hideMark/>
              </w:tcPr>
              <w:p w14:paraId="6D1E9A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nil"/>
                  <w:left w:val="nil"/>
                  <w:bottom w:val="single" w:sz="12" w:space="0" w:color="auto"/>
                  <w:right w:val="single" w:sz="8" w:space="0" w:color="auto"/>
                </w:tcBorders>
                <w:shd w:val="clear" w:color="auto" w:fill="EDEDED"/>
                <w:noWrap/>
                <w:vAlign w:val="center"/>
                <w:hideMark/>
              </w:tcPr>
              <w:p w14:paraId="4A1679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5B3B19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4BB50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60872AFD" w14:textId="77777777" w:rsidTr="61CB249E">
            <w:trPr>
              <w:trHeight w:val="510"/>
            </w:trPr>
            <w:tc>
              <w:tcPr>
                <w:tcW w:w="1813" w:type="dxa"/>
                <w:vMerge/>
                <w:vAlign w:val="center"/>
                <w:hideMark/>
              </w:tcPr>
              <w:p w14:paraId="3E6BAA7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377F28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BA0B1B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ECF611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44CBDF6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Mission failure</w:t>
                </w:r>
              </w:p>
            </w:tc>
            <w:tc>
              <w:tcPr>
                <w:tcW w:w="444" w:type="dxa"/>
                <w:tcBorders>
                  <w:top w:val="nil"/>
                  <w:left w:val="nil"/>
                  <w:bottom w:val="single" w:sz="12" w:space="0" w:color="auto"/>
                  <w:right w:val="single" w:sz="8" w:space="0" w:color="auto"/>
                </w:tcBorders>
                <w:shd w:val="clear" w:color="auto" w:fill="EDEDED"/>
                <w:noWrap/>
                <w:vAlign w:val="center"/>
                <w:hideMark/>
              </w:tcPr>
              <w:p w14:paraId="5C4679E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EDEDED"/>
                <w:noWrap/>
                <w:vAlign w:val="center"/>
                <w:hideMark/>
              </w:tcPr>
              <w:p w14:paraId="16BEE2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12" w:space="0" w:color="auto"/>
                  <w:right w:val="single" w:sz="8" w:space="0" w:color="auto"/>
                </w:tcBorders>
                <w:shd w:val="clear" w:color="auto" w:fill="FFC000"/>
                <w:noWrap/>
                <w:vAlign w:val="center"/>
                <w:hideMark/>
              </w:tcPr>
              <w:p w14:paraId="34130E1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12" w:space="0" w:color="auto"/>
                  <w:right w:val="single" w:sz="8" w:space="0" w:color="auto"/>
                </w:tcBorders>
                <w:shd w:val="clear" w:color="auto" w:fill="EDEDED"/>
                <w:hideMark/>
              </w:tcPr>
              <w:p w14:paraId="5A11145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C47764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3C9230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12" w:space="0" w:color="auto"/>
                  <w:right w:val="single" w:sz="8" w:space="0" w:color="auto"/>
                </w:tcBorders>
                <w:shd w:val="clear" w:color="auto" w:fill="00B050"/>
                <w:noWrap/>
                <w:vAlign w:val="center"/>
                <w:hideMark/>
              </w:tcPr>
              <w:p w14:paraId="4F4D38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637476E8" w14:textId="77777777" w:rsidTr="61CB249E">
            <w:trPr>
              <w:trHeight w:val="255"/>
            </w:trPr>
            <w:tc>
              <w:tcPr>
                <w:tcW w:w="1813" w:type="dxa"/>
                <w:tcBorders>
                  <w:top w:val="nil"/>
                  <w:left w:val="nil"/>
                  <w:bottom w:val="nil"/>
                  <w:right w:val="nil"/>
                </w:tcBorders>
                <w:shd w:val="clear" w:color="auto" w:fill="auto"/>
                <w:noWrap/>
                <w:vAlign w:val="bottom"/>
                <w:hideMark/>
              </w:tcPr>
              <w:p w14:paraId="3C8914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71F02E6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631F4A6"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5835141"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9D1195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5C6A3B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084178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6873A4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7CD4BF3D"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8B97F8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F5CFA2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CF6CF1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A069989" w14:textId="77777777" w:rsidTr="61CB249E">
            <w:trPr>
              <w:trHeight w:val="240"/>
            </w:trPr>
            <w:tc>
              <w:tcPr>
                <w:tcW w:w="1813" w:type="dxa"/>
                <w:tcBorders>
                  <w:top w:val="nil"/>
                  <w:left w:val="nil"/>
                  <w:bottom w:val="nil"/>
                  <w:right w:val="nil"/>
                </w:tcBorders>
                <w:shd w:val="clear" w:color="auto" w:fill="auto"/>
                <w:noWrap/>
                <w:vAlign w:val="bottom"/>
                <w:hideMark/>
              </w:tcPr>
              <w:p w14:paraId="0602874A"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A0CCFAA"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88785E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2298E6C"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F4976F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06692C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192E4A"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311927E"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642DBBCC"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98A5AA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BC46E7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CEB5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E372B8B" w14:textId="77777777" w:rsidTr="61CB249E">
            <w:trPr>
              <w:trHeight w:val="255"/>
            </w:trPr>
            <w:tc>
              <w:tcPr>
                <w:tcW w:w="1813" w:type="dxa"/>
                <w:tcBorders>
                  <w:top w:val="nil"/>
                  <w:left w:val="nil"/>
                  <w:bottom w:val="nil"/>
                  <w:right w:val="nil"/>
                </w:tcBorders>
                <w:shd w:val="clear" w:color="auto" w:fill="auto"/>
                <w:noWrap/>
                <w:vAlign w:val="bottom"/>
                <w:hideMark/>
              </w:tcPr>
              <w:p w14:paraId="5A3CF69B"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6FCD905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3C27595C"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C9BECB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14D547E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5353D5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67E2DAE"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1AB639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717BF85"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51AFEE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7B09BA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D4F81E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BE0AD4E"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558E6F5A"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lastRenderedPageBreak/>
                  <w:t>Failure Mode, Effect and Criticality Analysis (FMECA)</w:t>
                </w:r>
              </w:p>
            </w:tc>
            <w:tc>
              <w:tcPr>
                <w:tcW w:w="1019" w:type="dxa"/>
                <w:tcBorders>
                  <w:top w:val="nil"/>
                  <w:left w:val="nil"/>
                  <w:bottom w:val="nil"/>
                  <w:right w:val="nil"/>
                </w:tcBorders>
                <w:shd w:val="clear" w:color="auto" w:fill="auto"/>
                <w:noWrap/>
                <w:vAlign w:val="bottom"/>
                <w:hideMark/>
              </w:tcPr>
              <w:p w14:paraId="5452B346"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03B46DA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BDE943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4E94DA2"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655434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6A6F7E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25B7AB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7F2CA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EB09A43" w14:textId="77777777" w:rsidTr="61CB249E">
            <w:trPr>
              <w:trHeight w:val="270"/>
            </w:trPr>
            <w:tc>
              <w:tcPr>
                <w:tcW w:w="1813" w:type="dxa"/>
                <w:tcBorders>
                  <w:top w:val="nil"/>
                  <w:left w:val="nil"/>
                  <w:bottom w:val="nil"/>
                  <w:right w:val="nil"/>
                </w:tcBorders>
                <w:shd w:val="clear" w:color="auto" w:fill="auto"/>
                <w:noWrap/>
                <w:vAlign w:val="bottom"/>
                <w:hideMark/>
              </w:tcPr>
              <w:p w14:paraId="15654A6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69E311D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ATC/ATR Functions</w:t>
                </w:r>
              </w:p>
            </w:tc>
            <w:tc>
              <w:tcPr>
                <w:tcW w:w="3097" w:type="dxa"/>
                <w:tcBorders>
                  <w:top w:val="nil"/>
                  <w:left w:val="nil"/>
                  <w:bottom w:val="nil"/>
                  <w:right w:val="nil"/>
                </w:tcBorders>
                <w:shd w:val="clear" w:color="auto" w:fill="auto"/>
                <w:noWrap/>
                <w:vAlign w:val="bottom"/>
                <w:hideMark/>
              </w:tcPr>
              <w:p w14:paraId="472FBA6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0D0EA05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52AEA4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5A6B4FA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61DAD48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23179D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C03FCA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000184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C69FC36" w14:textId="77777777" w:rsidTr="61CB249E">
            <w:trPr>
              <w:trHeight w:val="255"/>
            </w:trPr>
            <w:tc>
              <w:tcPr>
                <w:tcW w:w="1813" w:type="dxa"/>
                <w:tcBorders>
                  <w:top w:val="nil"/>
                  <w:left w:val="nil"/>
                  <w:bottom w:val="nil"/>
                  <w:right w:val="nil"/>
                </w:tcBorders>
                <w:shd w:val="clear" w:color="auto" w:fill="auto"/>
                <w:noWrap/>
                <w:vAlign w:val="bottom"/>
                <w:hideMark/>
              </w:tcPr>
              <w:p w14:paraId="181ACBD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2351" w:type="dxa"/>
                <w:gridSpan w:val="2"/>
                <w:tcBorders>
                  <w:top w:val="nil"/>
                  <w:left w:val="nil"/>
                  <w:bottom w:val="nil"/>
                  <w:right w:val="nil"/>
                </w:tcBorders>
                <w:shd w:val="clear" w:color="auto" w:fill="auto"/>
                <w:noWrap/>
                <w:vAlign w:val="bottom"/>
                <w:hideMark/>
              </w:tcPr>
              <w:p w14:paraId="570AC63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9.0, 10.0</w:t>
                </w:r>
              </w:p>
            </w:tc>
            <w:tc>
              <w:tcPr>
                <w:tcW w:w="1019" w:type="dxa"/>
                <w:tcBorders>
                  <w:top w:val="nil"/>
                  <w:left w:val="nil"/>
                  <w:bottom w:val="nil"/>
                  <w:right w:val="nil"/>
                </w:tcBorders>
                <w:shd w:val="clear" w:color="auto" w:fill="auto"/>
                <w:noWrap/>
                <w:vAlign w:val="bottom"/>
                <w:hideMark/>
              </w:tcPr>
              <w:p w14:paraId="536398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2ECE1E8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475935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DA1F48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692DBD6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AC8B9CB" w14:textId="5B387691"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18C674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261FF8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494D2DC"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E73FA77" w14:textId="77777777" w:rsidTr="61CB249E">
            <w:trPr>
              <w:trHeight w:val="255"/>
            </w:trPr>
            <w:tc>
              <w:tcPr>
                <w:tcW w:w="1813" w:type="dxa"/>
                <w:tcBorders>
                  <w:top w:val="nil"/>
                  <w:left w:val="nil"/>
                  <w:bottom w:val="nil"/>
                  <w:right w:val="nil"/>
                </w:tcBorders>
                <w:shd w:val="clear" w:color="auto" w:fill="auto"/>
                <w:noWrap/>
                <w:vAlign w:val="bottom"/>
                <w:hideMark/>
              </w:tcPr>
              <w:p w14:paraId="08FDAFF6"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7542C17"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32C18EA"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0DC4A972"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CA5251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68E04A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15483A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624C995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2FA313AB" w14:textId="479061AD"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1E364D0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2435F17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47C451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0747974" w14:textId="77777777" w:rsidTr="61CB249E">
            <w:trPr>
              <w:trHeight w:val="255"/>
            </w:trPr>
            <w:tc>
              <w:tcPr>
                <w:tcW w:w="1813" w:type="dxa"/>
                <w:tcBorders>
                  <w:top w:val="nil"/>
                  <w:left w:val="nil"/>
                  <w:bottom w:val="nil"/>
                  <w:right w:val="nil"/>
                </w:tcBorders>
                <w:shd w:val="clear" w:color="auto" w:fill="auto"/>
                <w:noWrap/>
                <w:vAlign w:val="bottom"/>
                <w:hideMark/>
              </w:tcPr>
              <w:p w14:paraId="725CA96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67DADBB5"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522B9721"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D51A7CD"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09F430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DA6DF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EBA105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3110756"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F533725"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6777C8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0F12B1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0E3E2F"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45949623" w14:textId="77777777" w:rsidTr="61CB249E">
            <w:trPr>
              <w:trHeight w:val="255"/>
            </w:trPr>
            <w:tc>
              <w:tcPr>
                <w:tcW w:w="1813" w:type="dxa"/>
                <w:tcBorders>
                  <w:top w:val="nil"/>
                  <w:left w:val="nil"/>
                  <w:bottom w:val="nil"/>
                  <w:right w:val="nil"/>
                </w:tcBorders>
                <w:shd w:val="clear" w:color="auto" w:fill="auto"/>
                <w:noWrap/>
                <w:vAlign w:val="bottom"/>
                <w:hideMark/>
              </w:tcPr>
              <w:p w14:paraId="2F64170E"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DD54B9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AC232C7"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3722E2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05232F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C7933B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0C30B5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595EFA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4418A41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05C54A3"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127A6DC"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39483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665623E"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05097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5EE334C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D6D74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B15F0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13A8C08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4BEEE5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26F916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3CD8DB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0691B722" w14:textId="77777777" w:rsidTr="61CB249E">
            <w:trPr>
              <w:trHeight w:val="1005"/>
            </w:trPr>
            <w:tc>
              <w:tcPr>
                <w:tcW w:w="1813" w:type="dxa"/>
                <w:vMerge/>
                <w:vAlign w:val="center"/>
                <w:hideMark/>
              </w:tcPr>
              <w:p w14:paraId="5A76D95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C7C98E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302958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52F646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462C007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211A936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139666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BF7AA5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374F1C2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70F70B3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5076D0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791DC8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6A7EEF" w:rsidRPr="006A7EEF" w14:paraId="52429B15"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000000" w:themeColor="text1"/>
                </w:tcBorders>
                <w:shd w:val="clear" w:color="auto" w:fill="FFFFFF" w:themeFill="background1"/>
                <w:vAlign w:val="center"/>
                <w:hideMark/>
              </w:tcPr>
              <w:p w14:paraId="1F2B3D3D" w14:textId="724A2ACF" w:rsidR="00DA34AF" w:rsidRPr="006A7EEF" w:rsidRDefault="7A233D7A" w:rsidP="7A233D7A">
                <w:pPr>
                  <w:spacing w:before="0" w:after="0"/>
                  <w:rPr>
                    <w:szCs w:val="22"/>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 xml:space="preserve"> The system shall process atmospheric turbulence compensation video data on streaming data at video rate of 30 Hz</w:t>
                </w:r>
                <w:r w:rsidRPr="7A233D7A">
                  <w:rPr>
                    <w:rFonts w:ascii="Calibri" w:eastAsia="Calibri" w:hAnsi="Calibri" w:cs="Calibri"/>
                    <w:bCs w:val="0"/>
                    <w:color w:val="E36C0A" w:themeColor="accent6" w:themeShade="BF"/>
                    <w:sz w:val="19"/>
                    <w:szCs w:val="19"/>
                  </w:rPr>
                  <w:t>, or on individually selected images.</w:t>
                </w:r>
              </w:p>
            </w:tc>
            <w:tc>
              <w:tcPr>
                <w:tcW w:w="961" w:type="dxa"/>
                <w:vMerge w:val="restart"/>
                <w:tcBorders>
                  <w:top w:val="nil"/>
                  <w:left w:val="single" w:sz="8" w:space="0" w:color="auto"/>
                  <w:bottom w:val="single" w:sz="8" w:space="0" w:color="auto"/>
                  <w:right w:val="single" w:sz="8" w:space="0" w:color="auto"/>
                </w:tcBorders>
                <w:shd w:val="clear" w:color="auto" w:fill="auto"/>
                <w:vAlign w:val="center"/>
                <w:hideMark/>
              </w:tcPr>
              <w:p w14:paraId="58D9153D" w14:textId="2DC490B1" w:rsidR="00DA34AF" w:rsidRPr="006A7EEF" w:rsidRDefault="7A233D7A" w:rsidP="00DA34AF">
                <w:pPr>
                  <w:spacing w:before="0" w:after="0"/>
                  <w:jc w:val="center"/>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.a</w:t>
                </w:r>
              </w:p>
            </w:tc>
            <w:tc>
              <w:tcPr>
                <w:tcW w:w="1390" w:type="dxa"/>
                <w:vMerge w:val="restart"/>
                <w:tcBorders>
                  <w:top w:val="nil"/>
                  <w:left w:val="single" w:sz="8" w:space="0" w:color="auto"/>
                  <w:bottom w:val="single" w:sz="8" w:space="0" w:color="auto"/>
                  <w:right w:val="single" w:sz="8" w:space="0" w:color="auto"/>
                </w:tcBorders>
                <w:shd w:val="clear" w:color="auto" w:fill="auto"/>
                <w:hideMark/>
              </w:tcPr>
              <w:p w14:paraId="1B10BB5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nil"/>
                  <w:left w:val="single" w:sz="8" w:space="0" w:color="auto"/>
                  <w:bottom w:val="single" w:sz="8" w:space="0" w:color="auto"/>
                  <w:right w:val="single" w:sz="8" w:space="0" w:color="auto"/>
                </w:tcBorders>
                <w:shd w:val="clear" w:color="auto" w:fill="auto"/>
                <w:vAlign w:val="center"/>
                <w:hideMark/>
              </w:tcPr>
              <w:p w14:paraId="6BEF23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auto"/>
                <w:hideMark/>
              </w:tcPr>
              <w:p w14:paraId="503CBE8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4566C35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125FFF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07C85C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2C9299D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nil"/>
                  <w:left w:val="nil"/>
                  <w:bottom w:val="single" w:sz="8" w:space="0" w:color="auto"/>
                  <w:right w:val="single" w:sz="8" w:space="0" w:color="auto"/>
                </w:tcBorders>
                <w:shd w:val="clear" w:color="auto" w:fill="auto"/>
                <w:noWrap/>
                <w:vAlign w:val="center"/>
                <w:hideMark/>
              </w:tcPr>
              <w:p w14:paraId="0F2464B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023855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4644A3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52BDA80D" w14:textId="77777777" w:rsidTr="61CB249E">
            <w:trPr>
              <w:trHeight w:val="975"/>
            </w:trPr>
            <w:tc>
              <w:tcPr>
                <w:tcW w:w="1813" w:type="dxa"/>
                <w:vMerge/>
                <w:vAlign w:val="center"/>
                <w:hideMark/>
              </w:tcPr>
              <w:p w14:paraId="60445D1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9B3AA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C8F69C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4D99B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nil"/>
                  <w:bottom w:val="single" w:sz="8" w:space="0" w:color="auto"/>
                  <w:right w:val="single" w:sz="8" w:space="0" w:color="auto"/>
                </w:tcBorders>
                <w:shd w:val="clear" w:color="auto" w:fill="auto"/>
                <w:hideMark/>
              </w:tcPr>
              <w:p w14:paraId="0B2EB3A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19ADB0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376690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4B25D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12" w:space="0" w:color="auto"/>
                  <w:left w:val="nil"/>
                  <w:bottom w:val="single" w:sz="8" w:space="0" w:color="auto"/>
                  <w:right w:val="single" w:sz="8" w:space="0" w:color="auto"/>
                </w:tcBorders>
                <w:shd w:val="clear" w:color="auto" w:fill="auto"/>
                <w:hideMark/>
              </w:tcPr>
              <w:p w14:paraId="79B0687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7FA4A61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6A85EE1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F0AF7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69D39B66" w14:textId="77777777" w:rsidTr="61CB249E">
            <w:trPr>
              <w:trHeight w:val="735"/>
            </w:trPr>
            <w:tc>
              <w:tcPr>
                <w:tcW w:w="1813" w:type="dxa"/>
                <w:vMerge/>
                <w:vAlign w:val="center"/>
                <w:hideMark/>
              </w:tcPr>
              <w:p w14:paraId="50E4D0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7514B1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5E9C44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41BB6B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63DDCB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turbulence compensation videos and streaming is lost due to video rate to large. </w:t>
                </w:r>
              </w:p>
            </w:tc>
            <w:tc>
              <w:tcPr>
                <w:tcW w:w="444" w:type="dxa"/>
                <w:tcBorders>
                  <w:top w:val="nil"/>
                  <w:left w:val="nil"/>
                  <w:bottom w:val="single" w:sz="8" w:space="0" w:color="auto"/>
                  <w:right w:val="single" w:sz="8" w:space="0" w:color="auto"/>
                </w:tcBorders>
                <w:shd w:val="clear" w:color="auto" w:fill="auto"/>
                <w:noWrap/>
                <w:vAlign w:val="center"/>
                <w:hideMark/>
              </w:tcPr>
              <w:p w14:paraId="5E49BF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auto"/>
                <w:noWrap/>
                <w:vAlign w:val="center"/>
                <w:hideMark/>
              </w:tcPr>
              <w:p w14:paraId="4E49918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FF0000"/>
                <w:noWrap/>
                <w:vAlign w:val="center"/>
                <w:hideMark/>
              </w:tcPr>
              <w:p w14:paraId="7761B7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0.54</w:t>
                </w:r>
              </w:p>
            </w:tc>
            <w:tc>
              <w:tcPr>
                <w:tcW w:w="3346" w:type="dxa"/>
                <w:tcBorders>
                  <w:top w:val="nil"/>
                  <w:left w:val="nil"/>
                  <w:bottom w:val="single" w:sz="8" w:space="0" w:color="auto"/>
                  <w:right w:val="single" w:sz="8" w:space="0" w:color="auto"/>
                </w:tcBorders>
                <w:shd w:val="clear" w:color="auto" w:fill="auto"/>
                <w:hideMark/>
              </w:tcPr>
              <w:p w14:paraId="7AB825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video rate is at its capacity. </w:t>
                </w:r>
              </w:p>
            </w:tc>
            <w:tc>
              <w:tcPr>
                <w:tcW w:w="460" w:type="dxa"/>
                <w:tcBorders>
                  <w:top w:val="nil"/>
                  <w:left w:val="nil"/>
                  <w:bottom w:val="single" w:sz="8" w:space="0" w:color="auto"/>
                  <w:right w:val="single" w:sz="8" w:space="0" w:color="auto"/>
                </w:tcBorders>
                <w:shd w:val="clear" w:color="auto" w:fill="auto"/>
                <w:noWrap/>
                <w:vAlign w:val="center"/>
                <w:hideMark/>
              </w:tcPr>
              <w:p w14:paraId="05880B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8" w:space="0" w:color="auto"/>
                  <w:right w:val="single" w:sz="8" w:space="0" w:color="auto"/>
                </w:tcBorders>
                <w:shd w:val="clear" w:color="auto" w:fill="auto"/>
                <w:noWrap/>
                <w:vAlign w:val="center"/>
                <w:hideMark/>
              </w:tcPr>
              <w:p w14:paraId="4F366C4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5E4E93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r>
          <w:tr w:rsidR="006A7EEF" w:rsidRPr="006A7EEF" w14:paraId="0DC423CF" w14:textId="77777777" w:rsidTr="61CB249E">
            <w:trPr>
              <w:trHeight w:val="735"/>
            </w:trPr>
            <w:tc>
              <w:tcPr>
                <w:tcW w:w="1813" w:type="dxa"/>
                <w:vMerge/>
                <w:vAlign w:val="center"/>
                <w:hideMark/>
              </w:tcPr>
              <w:p w14:paraId="75FD8FB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1B7F3C65" w14:textId="520C83BE" w:rsidR="00DA34AF" w:rsidRPr="006A7EEF" w:rsidRDefault="7A233D7A" w:rsidP="00DA34AF">
                <w:pPr>
                  <w:spacing w:before="0" w:after="0"/>
                  <w:jc w:val="center"/>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30</w:t>
                </w:r>
                <w:r w:rsidRPr="7A233D7A">
                  <w:rPr>
                    <w:rFonts w:ascii="Calibri" w:eastAsia="Times New Roman" w:hAnsi="Calibri" w:cs="Calibri"/>
                    <w:color w:val="000000" w:themeColor="text1"/>
                    <w:sz w:val="18"/>
                    <w:szCs w:val="18"/>
                  </w:rPr>
                  <w:t>.b</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7B3CAB2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Video Data</w:t>
                </w:r>
                <w:r w:rsidRPr="006A7EEF">
                  <w:rPr>
                    <w:rFonts w:ascii="Calibri" w:eastAsia="Times New Roman" w:hAnsi="Calibri" w:cs="Calibri"/>
                    <w:bCs w:val="0"/>
                    <w:color w:val="000000" w:themeColor="text1"/>
                    <w:sz w:val="18"/>
                    <w:szCs w:val="18"/>
                  </w:rPr>
                  <w:br/>
                  <w:t>B. Insufficient Storage space for video</w:t>
                </w:r>
                <w:r w:rsidRPr="006A7EEF">
                  <w:rPr>
                    <w:rFonts w:ascii="Calibri" w:eastAsia="Times New Roman" w:hAnsi="Calibri" w:cs="Calibri"/>
                    <w:bCs w:val="0"/>
                    <w:color w:val="000000" w:themeColor="text1"/>
                    <w:sz w:val="18"/>
                    <w:szCs w:val="18"/>
                  </w:rPr>
                  <w:br/>
                  <w:t>C. Streaming Data Communication Loss</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617F0DC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624042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564A56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7CE5C8D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FFC000"/>
                <w:noWrap/>
                <w:vAlign w:val="center"/>
                <w:hideMark/>
              </w:tcPr>
              <w:p w14:paraId="1657A7F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3BD48FB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video rates, streaming of video data, and communication. </w:t>
                </w:r>
              </w:p>
            </w:tc>
            <w:tc>
              <w:tcPr>
                <w:tcW w:w="460" w:type="dxa"/>
                <w:tcBorders>
                  <w:top w:val="nil"/>
                  <w:left w:val="nil"/>
                  <w:bottom w:val="single" w:sz="8" w:space="0" w:color="auto"/>
                  <w:right w:val="single" w:sz="8" w:space="0" w:color="auto"/>
                </w:tcBorders>
                <w:shd w:val="clear" w:color="auto" w:fill="auto"/>
                <w:noWrap/>
                <w:vAlign w:val="center"/>
                <w:hideMark/>
              </w:tcPr>
              <w:p w14:paraId="649A54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auto"/>
                <w:noWrap/>
                <w:vAlign w:val="center"/>
                <w:hideMark/>
              </w:tcPr>
              <w:p w14:paraId="0FA941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6B433E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6A7EEF" w:rsidRPr="006A7EEF" w14:paraId="6F96F5F4" w14:textId="77777777" w:rsidTr="61CB249E">
            <w:trPr>
              <w:trHeight w:val="495"/>
            </w:trPr>
            <w:tc>
              <w:tcPr>
                <w:tcW w:w="1813" w:type="dxa"/>
                <w:vMerge/>
                <w:vAlign w:val="center"/>
                <w:hideMark/>
              </w:tcPr>
              <w:p w14:paraId="389E7BA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2FAFC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1C2233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FCDB26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4142B0F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68C35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nil"/>
                </w:tcBorders>
                <w:shd w:val="clear" w:color="auto" w:fill="auto"/>
                <w:noWrap/>
                <w:vAlign w:val="center"/>
                <w:hideMark/>
              </w:tcPr>
              <w:p w14:paraId="3BE478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46F837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B69E81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Include in Software Test Plan.</w:t>
                </w:r>
              </w:p>
            </w:tc>
            <w:tc>
              <w:tcPr>
                <w:tcW w:w="460" w:type="dxa"/>
                <w:tcBorders>
                  <w:top w:val="nil"/>
                  <w:left w:val="nil"/>
                  <w:bottom w:val="single" w:sz="8" w:space="0" w:color="auto"/>
                  <w:right w:val="single" w:sz="8" w:space="0" w:color="auto"/>
                </w:tcBorders>
                <w:shd w:val="clear" w:color="auto" w:fill="auto"/>
                <w:noWrap/>
                <w:vAlign w:val="center"/>
                <w:hideMark/>
              </w:tcPr>
              <w:p w14:paraId="68F9379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nil"/>
                </w:tcBorders>
                <w:shd w:val="clear" w:color="auto" w:fill="auto"/>
                <w:noWrap/>
                <w:vAlign w:val="center"/>
                <w:hideMark/>
              </w:tcPr>
              <w:p w14:paraId="3BD633A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2389914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7A370181" w14:textId="77777777" w:rsidTr="61CB249E">
            <w:trPr>
              <w:trHeight w:val="735"/>
            </w:trPr>
            <w:tc>
              <w:tcPr>
                <w:tcW w:w="1813" w:type="dxa"/>
                <w:vMerge/>
                <w:vAlign w:val="center"/>
                <w:hideMark/>
              </w:tcPr>
              <w:p w14:paraId="0D66957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37FD70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A68421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CBC487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E33F9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loses video streaming due to software code error or configuration incorrect.</w:t>
                </w:r>
              </w:p>
            </w:tc>
            <w:tc>
              <w:tcPr>
                <w:tcW w:w="444" w:type="dxa"/>
                <w:tcBorders>
                  <w:top w:val="nil"/>
                  <w:left w:val="nil"/>
                  <w:bottom w:val="single" w:sz="12" w:space="0" w:color="auto"/>
                  <w:right w:val="single" w:sz="8" w:space="0" w:color="auto"/>
                </w:tcBorders>
                <w:shd w:val="clear" w:color="auto" w:fill="auto"/>
                <w:noWrap/>
                <w:vAlign w:val="center"/>
                <w:hideMark/>
              </w:tcPr>
              <w:p w14:paraId="2B08FCD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12D910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nil"/>
                  <w:right w:val="single" w:sz="8" w:space="0" w:color="auto"/>
                </w:tcBorders>
                <w:shd w:val="clear" w:color="auto" w:fill="FFC000"/>
                <w:noWrap/>
                <w:vAlign w:val="center"/>
                <w:hideMark/>
              </w:tcPr>
              <w:p w14:paraId="2C63D8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12" w:space="0" w:color="auto"/>
                  <w:right w:val="single" w:sz="8" w:space="0" w:color="auto"/>
                </w:tcBorders>
                <w:shd w:val="clear" w:color="auto" w:fill="auto"/>
                <w:hideMark/>
              </w:tcPr>
              <w:p w14:paraId="0D73EA6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video rate is at its capacity. </w:t>
                </w:r>
              </w:p>
            </w:tc>
            <w:tc>
              <w:tcPr>
                <w:tcW w:w="460" w:type="dxa"/>
                <w:tcBorders>
                  <w:top w:val="nil"/>
                  <w:left w:val="nil"/>
                  <w:bottom w:val="single" w:sz="12" w:space="0" w:color="auto"/>
                  <w:right w:val="single" w:sz="8" w:space="0" w:color="auto"/>
                </w:tcBorders>
                <w:shd w:val="clear" w:color="auto" w:fill="auto"/>
                <w:noWrap/>
                <w:vAlign w:val="center"/>
                <w:hideMark/>
              </w:tcPr>
              <w:p w14:paraId="32F357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12" w:space="0" w:color="auto"/>
                  <w:right w:val="single" w:sz="8" w:space="0" w:color="auto"/>
                </w:tcBorders>
                <w:shd w:val="clear" w:color="auto" w:fill="auto"/>
                <w:noWrap/>
                <w:vAlign w:val="center"/>
                <w:hideMark/>
              </w:tcPr>
              <w:p w14:paraId="3C8278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nil"/>
                  <w:right w:val="single" w:sz="8" w:space="0" w:color="auto"/>
                </w:tcBorders>
                <w:shd w:val="clear" w:color="auto" w:fill="FFC000"/>
                <w:noWrap/>
                <w:vAlign w:val="center"/>
                <w:hideMark/>
              </w:tcPr>
              <w:p w14:paraId="74584AB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0.27</w:t>
                </w:r>
              </w:p>
            </w:tc>
          </w:tr>
          <w:tr w:rsidR="00454624" w:rsidRPr="006A7EEF" w14:paraId="75506830" w14:textId="77777777" w:rsidTr="61CB249E">
            <w:trPr>
              <w:trHeight w:val="510"/>
            </w:trPr>
            <w:tc>
              <w:tcPr>
                <w:tcW w:w="1813" w:type="dxa"/>
                <w:vMerge w:val="restart"/>
                <w:tcBorders>
                  <w:top w:val="nil"/>
                  <w:left w:val="single" w:sz="12" w:space="0" w:color="auto"/>
                  <w:bottom w:val="single" w:sz="8" w:space="0" w:color="000000" w:themeColor="text1"/>
                  <w:right w:val="single" w:sz="8" w:space="0" w:color="auto"/>
                </w:tcBorders>
                <w:shd w:val="clear" w:color="auto" w:fill="EDEDED"/>
                <w:vAlign w:val="center"/>
                <w:hideMark/>
              </w:tcPr>
              <w:p w14:paraId="2B41A68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3.2.1.25 The system shall provide on-</w:t>
                </w:r>
                <w:r w:rsidRPr="006A7EEF">
                  <w:rPr>
                    <w:rFonts w:ascii="Calibri" w:eastAsia="Times New Roman" w:hAnsi="Calibri" w:cs="Calibri"/>
                    <w:bCs w:val="0"/>
                    <w:color w:val="000000" w:themeColor="text1"/>
                    <w:sz w:val="18"/>
                    <w:szCs w:val="18"/>
                  </w:rPr>
                  <w:lastRenderedPageBreak/>
                  <w:t>demand video to command center within 5 seconds.</w:t>
                </w:r>
              </w:p>
            </w:tc>
            <w:tc>
              <w:tcPr>
                <w:tcW w:w="961"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109E5BD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3.2.1.25.a</w:t>
                </w:r>
              </w:p>
            </w:tc>
            <w:tc>
              <w:tcPr>
                <w:tcW w:w="1390" w:type="dxa"/>
                <w:vMerge w:val="restart"/>
                <w:tcBorders>
                  <w:top w:val="nil"/>
                  <w:left w:val="single" w:sz="8" w:space="0" w:color="auto"/>
                  <w:bottom w:val="single" w:sz="8" w:space="0" w:color="000000" w:themeColor="text1"/>
                  <w:right w:val="single" w:sz="8" w:space="0" w:color="auto"/>
                </w:tcBorders>
                <w:shd w:val="clear" w:color="auto" w:fill="EDEDED"/>
                <w:hideMark/>
              </w:tcPr>
              <w:p w14:paraId="263615E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communication</w:t>
                </w:r>
                <w:r w:rsidRPr="006A7EEF">
                  <w:rPr>
                    <w:rFonts w:ascii="Calibri" w:eastAsia="Times New Roman" w:hAnsi="Calibri" w:cs="Calibri"/>
                    <w:bCs w:val="0"/>
                    <w:color w:val="000000" w:themeColor="text1"/>
                    <w:sz w:val="18"/>
                    <w:szCs w:val="18"/>
                  </w:rPr>
                  <w:br/>
                </w:r>
                <w:r w:rsidRPr="006A7EEF">
                  <w:rPr>
                    <w:rFonts w:ascii="Calibri" w:eastAsia="Times New Roman" w:hAnsi="Calibri" w:cs="Calibri"/>
                    <w:bCs w:val="0"/>
                    <w:color w:val="000000" w:themeColor="text1"/>
                    <w:sz w:val="18"/>
                    <w:szCs w:val="18"/>
                  </w:rPr>
                  <w:lastRenderedPageBreak/>
                  <w:t>B. Corrupt image data</w:t>
                </w:r>
                <w:r w:rsidRPr="006A7EEF">
                  <w:rPr>
                    <w:rFonts w:ascii="Calibri" w:eastAsia="Times New Roman" w:hAnsi="Calibri" w:cs="Calibri"/>
                    <w:bCs w:val="0"/>
                    <w:color w:val="000000" w:themeColor="text1"/>
                    <w:sz w:val="18"/>
                    <w:szCs w:val="18"/>
                  </w:rPr>
                  <w:br/>
                  <w:t>C. Loss of Data</w:t>
                </w:r>
              </w:p>
            </w:tc>
            <w:tc>
              <w:tcPr>
                <w:tcW w:w="1019" w:type="dxa"/>
                <w:vMerge w:val="restart"/>
                <w:tcBorders>
                  <w:top w:val="nil"/>
                  <w:left w:val="single" w:sz="8" w:space="0" w:color="auto"/>
                  <w:bottom w:val="single" w:sz="8" w:space="0" w:color="000000" w:themeColor="text1"/>
                  <w:right w:val="single" w:sz="8" w:space="0" w:color="auto"/>
                </w:tcBorders>
                <w:shd w:val="clear" w:color="auto" w:fill="EDEDED"/>
                <w:vAlign w:val="center"/>
                <w:hideMark/>
              </w:tcPr>
              <w:p w14:paraId="03F428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nil"/>
                  <w:left w:val="nil"/>
                  <w:bottom w:val="single" w:sz="8" w:space="0" w:color="auto"/>
                  <w:right w:val="single" w:sz="8" w:space="0" w:color="auto"/>
                </w:tcBorders>
                <w:shd w:val="clear" w:color="auto" w:fill="EDEDED"/>
                <w:hideMark/>
              </w:tcPr>
              <w:p w14:paraId="48C646F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Image Corruption, Image lost in transfer and mission failure can occur. </w:t>
                </w:r>
              </w:p>
            </w:tc>
            <w:tc>
              <w:tcPr>
                <w:tcW w:w="444" w:type="dxa"/>
                <w:tcBorders>
                  <w:top w:val="nil"/>
                  <w:left w:val="nil"/>
                  <w:bottom w:val="single" w:sz="8" w:space="0" w:color="auto"/>
                  <w:right w:val="single" w:sz="8" w:space="0" w:color="auto"/>
                </w:tcBorders>
                <w:shd w:val="clear" w:color="auto" w:fill="EDEDED"/>
                <w:noWrap/>
                <w:vAlign w:val="center"/>
                <w:hideMark/>
              </w:tcPr>
              <w:p w14:paraId="799CE2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nil"/>
                  <w:left w:val="nil"/>
                  <w:bottom w:val="single" w:sz="8" w:space="0" w:color="auto"/>
                  <w:right w:val="single" w:sz="8" w:space="0" w:color="auto"/>
                </w:tcBorders>
                <w:shd w:val="clear" w:color="auto" w:fill="EDEDED"/>
                <w:noWrap/>
                <w:vAlign w:val="center"/>
                <w:hideMark/>
              </w:tcPr>
              <w:p w14:paraId="12AAE7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416DC1C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0.42</w:t>
                </w:r>
              </w:p>
            </w:tc>
            <w:tc>
              <w:tcPr>
                <w:tcW w:w="3346" w:type="dxa"/>
                <w:tcBorders>
                  <w:top w:val="nil"/>
                  <w:left w:val="nil"/>
                  <w:bottom w:val="single" w:sz="8" w:space="0" w:color="auto"/>
                  <w:right w:val="single" w:sz="8" w:space="0" w:color="auto"/>
                </w:tcBorders>
                <w:shd w:val="clear" w:color="auto" w:fill="EDEDED"/>
                <w:hideMark/>
              </w:tcPr>
              <w:p w14:paraId="2AB0892D" w14:textId="243E7590"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Split data storage into two standalone 4 TB units for redundancy. </w:t>
                </w:r>
              </w:p>
            </w:tc>
            <w:tc>
              <w:tcPr>
                <w:tcW w:w="460" w:type="dxa"/>
                <w:tcBorders>
                  <w:top w:val="nil"/>
                  <w:left w:val="nil"/>
                  <w:bottom w:val="single" w:sz="8" w:space="0" w:color="auto"/>
                  <w:right w:val="single" w:sz="8" w:space="0" w:color="auto"/>
                </w:tcBorders>
                <w:shd w:val="clear" w:color="auto" w:fill="EDEDED"/>
                <w:noWrap/>
                <w:vAlign w:val="center"/>
                <w:hideMark/>
              </w:tcPr>
              <w:p w14:paraId="518B438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6ABB85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4CBB0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27919FF8" w14:textId="77777777" w:rsidTr="61CB249E">
            <w:trPr>
              <w:trHeight w:val="750"/>
            </w:trPr>
            <w:tc>
              <w:tcPr>
                <w:tcW w:w="1813" w:type="dxa"/>
                <w:vMerge/>
                <w:vAlign w:val="center"/>
                <w:hideMark/>
              </w:tcPr>
              <w:p w14:paraId="28B9FAB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1D318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A604CF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76088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7A3247F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design-rework necessary &gt; 2 weeks. </w:t>
                </w:r>
              </w:p>
            </w:tc>
            <w:tc>
              <w:tcPr>
                <w:tcW w:w="444" w:type="dxa"/>
                <w:tcBorders>
                  <w:top w:val="nil"/>
                  <w:left w:val="nil"/>
                  <w:bottom w:val="single" w:sz="8" w:space="0" w:color="auto"/>
                  <w:right w:val="single" w:sz="8" w:space="0" w:color="auto"/>
                </w:tcBorders>
                <w:shd w:val="clear" w:color="auto" w:fill="EDEDED"/>
                <w:noWrap/>
                <w:vAlign w:val="center"/>
                <w:hideMark/>
              </w:tcPr>
              <w:p w14:paraId="75FF7A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8" w:space="0" w:color="auto"/>
                  <w:right w:val="single" w:sz="8" w:space="0" w:color="auto"/>
                </w:tcBorders>
                <w:shd w:val="clear" w:color="auto" w:fill="EDEDED"/>
                <w:noWrap/>
                <w:vAlign w:val="center"/>
                <w:hideMark/>
              </w:tcPr>
              <w:p w14:paraId="65024AB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23F8F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3346" w:type="dxa"/>
                <w:tcBorders>
                  <w:top w:val="nil"/>
                  <w:left w:val="nil"/>
                  <w:bottom w:val="single" w:sz="8" w:space="0" w:color="auto"/>
                  <w:right w:val="single" w:sz="8" w:space="0" w:color="auto"/>
                </w:tcBorders>
                <w:shd w:val="clear" w:color="auto" w:fill="EDEDED"/>
                <w:hideMark/>
              </w:tcPr>
              <w:p w14:paraId="204342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and inspect required equipment. </w:t>
                </w:r>
                <w:r w:rsidRPr="006A7EEF">
                  <w:rPr>
                    <w:rFonts w:ascii="Calibri" w:eastAsia="Times New Roman" w:hAnsi="Calibri" w:cs="Calibri"/>
                    <w:bCs w:val="0"/>
                    <w:color w:val="000000" w:themeColor="text1"/>
                    <w:sz w:val="18"/>
                    <w:szCs w:val="18"/>
                  </w:rPr>
                  <w:br/>
                  <w:t>Simulation and modeling needed to understand interactions.</w:t>
                </w:r>
              </w:p>
            </w:tc>
            <w:tc>
              <w:tcPr>
                <w:tcW w:w="460" w:type="dxa"/>
                <w:tcBorders>
                  <w:top w:val="nil"/>
                  <w:left w:val="nil"/>
                  <w:bottom w:val="single" w:sz="8" w:space="0" w:color="auto"/>
                  <w:right w:val="single" w:sz="8" w:space="0" w:color="auto"/>
                </w:tcBorders>
                <w:shd w:val="clear" w:color="auto" w:fill="EDEDED"/>
                <w:noWrap/>
                <w:vAlign w:val="center"/>
                <w:hideMark/>
              </w:tcPr>
              <w:p w14:paraId="4F6A7BF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4321DF8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058A595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17E4ED56" w14:textId="77777777" w:rsidTr="61CB249E">
            <w:trPr>
              <w:trHeight w:val="735"/>
            </w:trPr>
            <w:tc>
              <w:tcPr>
                <w:tcW w:w="1813" w:type="dxa"/>
                <w:vMerge/>
                <w:vAlign w:val="center"/>
                <w:hideMark/>
              </w:tcPr>
              <w:p w14:paraId="18B2A64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8A148E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7E75D93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A1A3DD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2BC413F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storage equipment over heads, ventilation and cooling are inadequate causing damage to storage. </w:t>
                </w:r>
              </w:p>
            </w:tc>
            <w:tc>
              <w:tcPr>
                <w:tcW w:w="444" w:type="dxa"/>
                <w:tcBorders>
                  <w:top w:val="nil"/>
                  <w:left w:val="nil"/>
                  <w:bottom w:val="single" w:sz="8" w:space="0" w:color="auto"/>
                  <w:right w:val="single" w:sz="8" w:space="0" w:color="auto"/>
                </w:tcBorders>
                <w:shd w:val="clear" w:color="auto" w:fill="EDEDED"/>
                <w:noWrap/>
                <w:vAlign w:val="center"/>
                <w:hideMark/>
              </w:tcPr>
              <w:p w14:paraId="1C3DB1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05BE62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73CBBD8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6A3328E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Enforce maintenance schedules.</w:t>
                </w:r>
              </w:p>
            </w:tc>
            <w:tc>
              <w:tcPr>
                <w:tcW w:w="460" w:type="dxa"/>
                <w:tcBorders>
                  <w:top w:val="nil"/>
                  <w:left w:val="nil"/>
                  <w:bottom w:val="single" w:sz="8" w:space="0" w:color="auto"/>
                  <w:right w:val="single" w:sz="8" w:space="0" w:color="auto"/>
                </w:tcBorders>
                <w:shd w:val="clear" w:color="auto" w:fill="EDEDED"/>
                <w:noWrap/>
                <w:vAlign w:val="center"/>
                <w:hideMark/>
              </w:tcPr>
              <w:p w14:paraId="47B420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EDEDED"/>
                <w:noWrap/>
                <w:vAlign w:val="center"/>
                <w:hideMark/>
              </w:tcPr>
              <w:p w14:paraId="6443090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ABF4C7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454624" w:rsidRPr="006A7EEF" w14:paraId="1D709296" w14:textId="77777777" w:rsidTr="61CB249E">
            <w:trPr>
              <w:trHeight w:val="495"/>
            </w:trPr>
            <w:tc>
              <w:tcPr>
                <w:tcW w:w="1813" w:type="dxa"/>
                <w:vMerge/>
                <w:vAlign w:val="center"/>
                <w:hideMark/>
              </w:tcPr>
              <w:p w14:paraId="4471C4F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5B9F52C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3.2.1.25.b</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0A37D54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Configuration of software is incorrect. </w:t>
                </w:r>
              </w:p>
            </w:tc>
            <w:tc>
              <w:tcPr>
                <w:tcW w:w="1019"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1AFE63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EDEDED"/>
                <w:hideMark/>
              </w:tcPr>
              <w:p w14:paraId="2C46B8B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Image Corruption, Image lost in transfer and mission failure can occur. </w:t>
                </w:r>
              </w:p>
            </w:tc>
            <w:tc>
              <w:tcPr>
                <w:tcW w:w="444" w:type="dxa"/>
                <w:tcBorders>
                  <w:top w:val="nil"/>
                  <w:left w:val="nil"/>
                  <w:bottom w:val="nil"/>
                  <w:right w:val="single" w:sz="8" w:space="0" w:color="auto"/>
                </w:tcBorders>
                <w:shd w:val="clear" w:color="auto" w:fill="EDEDED"/>
                <w:noWrap/>
                <w:vAlign w:val="center"/>
                <w:hideMark/>
              </w:tcPr>
              <w:p w14:paraId="3028FBC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EDEDED"/>
                <w:noWrap/>
                <w:vAlign w:val="center"/>
                <w:hideMark/>
              </w:tcPr>
              <w:p w14:paraId="2F4FDD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nil"/>
                  <w:right w:val="single" w:sz="8" w:space="0" w:color="auto"/>
                </w:tcBorders>
                <w:shd w:val="clear" w:color="auto" w:fill="00B050"/>
                <w:noWrap/>
                <w:vAlign w:val="center"/>
                <w:hideMark/>
              </w:tcPr>
              <w:p w14:paraId="25E135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nil"/>
                  <w:right w:val="single" w:sz="8" w:space="0" w:color="auto"/>
                </w:tcBorders>
                <w:shd w:val="clear" w:color="auto" w:fill="EDEDED"/>
                <w:hideMark/>
              </w:tcPr>
              <w:p w14:paraId="4BD475BA" w14:textId="739C8C00"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Incorporate backup storage of data equipment </w:t>
                </w:r>
              </w:p>
            </w:tc>
            <w:tc>
              <w:tcPr>
                <w:tcW w:w="460" w:type="dxa"/>
                <w:tcBorders>
                  <w:top w:val="nil"/>
                  <w:left w:val="nil"/>
                  <w:bottom w:val="nil"/>
                  <w:right w:val="single" w:sz="8" w:space="0" w:color="auto"/>
                </w:tcBorders>
                <w:shd w:val="clear" w:color="auto" w:fill="EDEDED"/>
                <w:noWrap/>
                <w:vAlign w:val="center"/>
                <w:hideMark/>
              </w:tcPr>
              <w:p w14:paraId="30B5388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EDEDED"/>
                <w:noWrap/>
                <w:vAlign w:val="center"/>
                <w:hideMark/>
              </w:tcPr>
              <w:p w14:paraId="3346C3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nil"/>
                  <w:right w:val="single" w:sz="8" w:space="0" w:color="auto"/>
                </w:tcBorders>
                <w:shd w:val="clear" w:color="auto" w:fill="00B050"/>
                <w:noWrap/>
                <w:vAlign w:val="center"/>
                <w:hideMark/>
              </w:tcPr>
              <w:p w14:paraId="3CB5970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0B0194B6" w14:textId="77777777" w:rsidTr="61CB249E">
            <w:trPr>
              <w:trHeight w:val="735"/>
            </w:trPr>
            <w:tc>
              <w:tcPr>
                <w:tcW w:w="1813" w:type="dxa"/>
                <w:vMerge/>
                <w:vAlign w:val="center"/>
                <w:hideMark/>
              </w:tcPr>
              <w:p w14:paraId="02B4353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56699B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C8148A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6CC92F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nil"/>
                </w:tcBorders>
                <w:shd w:val="clear" w:color="auto" w:fill="EDEDED"/>
                <w:hideMark/>
              </w:tcPr>
              <w:p w14:paraId="212E1FD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Rework of software and testing.</w:t>
                </w:r>
              </w:p>
            </w:tc>
            <w:tc>
              <w:tcPr>
                <w:tcW w:w="444" w:type="dxa"/>
                <w:tcBorders>
                  <w:top w:val="single" w:sz="8" w:space="0" w:color="auto"/>
                  <w:left w:val="single" w:sz="8" w:space="0" w:color="auto"/>
                  <w:bottom w:val="single" w:sz="8" w:space="0" w:color="auto"/>
                  <w:right w:val="single" w:sz="8" w:space="0" w:color="auto"/>
                </w:tcBorders>
                <w:shd w:val="clear" w:color="auto" w:fill="EDEDED"/>
                <w:noWrap/>
                <w:vAlign w:val="center"/>
                <w:hideMark/>
              </w:tcPr>
              <w:p w14:paraId="018736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single" w:sz="8" w:space="0" w:color="auto"/>
                  <w:left w:val="nil"/>
                  <w:bottom w:val="single" w:sz="8" w:space="0" w:color="auto"/>
                  <w:right w:val="single" w:sz="8" w:space="0" w:color="auto"/>
                </w:tcBorders>
                <w:shd w:val="clear" w:color="auto" w:fill="EDEDED"/>
                <w:noWrap/>
                <w:vAlign w:val="center"/>
                <w:hideMark/>
              </w:tcPr>
              <w:p w14:paraId="3B4547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BE2FEC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single" w:sz="8" w:space="0" w:color="auto"/>
                  <w:left w:val="nil"/>
                  <w:bottom w:val="single" w:sz="8" w:space="0" w:color="auto"/>
                  <w:right w:val="single" w:sz="8" w:space="0" w:color="auto"/>
                </w:tcBorders>
                <w:shd w:val="clear" w:color="auto" w:fill="EDEDED"/>
                <w:hideMark/>
              </w:tcPr>
              <w:p w14:paraId="7E5498D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Good Engineering Practices</w:t>
                </w:r>
                <w:r w:rsidRPr="006A7EEF">
                  <w:rPr>
                    <w:rFonts w:ascii="Calibri" w:eastAsia="Times New Roman" w:hAnsi="Calibri" w:cs="Calibri"/>
                    <w:bCs w:val="0"/>
                    <w:color w:val="000000" w:themeColor="text1"/>
                    <w:sz w:val="18"/>
                    <w:szCs w:val="18"/>
                  </w:rPr>
                  <w:br/>
                  <w:t xml:space="preserve">Good Software Engineer Practices and Code. </w:t>
                </w:r>
                <w:r w:rsidRPr="006A7EEF">
                  <w:rPr>
                    <w:rFonts w:ascii="Calibri" w:eastAsia="Times New Roman" w:hAnsi="Calibri" w:cs="Calibri"/>
                    <w:bCs w:val="0"/>
                    <w:color w:val="000000" w:themeColor="text1"/>
                    <w:sz w:val="18"/>
                    <w:szCs w:val="18"/>
                  </w:rPr>
                  <w:br/>
                  <w:t>Robust Testing of Code</w:t>
                </w:r>
              </w:p>
            </w:tc>
            <w:tc>
              <w:tcPr>
                <w:tcW w:w="460" w:type="dxa"/>
                <w:tcBorders>
                  <w:top w:val="single" w:sz="8" w:space="0" w:color="auto"/>
                  <w:left w:val="nil"/>
                  <w:bottom w:val="single" w:sz="8" w:space="0" w:color="auto"/>
                  <w:right w:val="single" w:sz="8" w:space="0" w:color="auto"/>
                </w:tcBorders>
                <w:shd w:val="clear" w:color="auto" w:fill="EDEDED"/>
                <w:noWrap/>
                <w:vAlign w:val="center"/>
                <w:hideMark/>
              </w:tcPr>
              <w:p w14:paraId="0E776E4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8" w:space="0" w:color="auto"/>
                  <w:left w:val="nil"/>
                  <w:bottom w:val="single" w:sz="8" w:space="0" w:color="auto"/>
                  <w:right w:val="single" w:sz="8" w:space="0" w:color="auto"/>
                </w:tcBorders>
                <w:shd w:val="clear" w:color="auto" w:fill="EDEDED"/>
                <w:noWrap/>
                <w:vAlign w:val="center"/>
                <w:hideMark/>
              </w:tcPr>
              <w:p w14:paraId="16CD95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7FA5E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567B2D7E" w14:textId="77777777" w:rsidTr="61CB249E">
            <w:trPr>
              <w:trHeight w:val="495"/>
            </w:trPr>
            <w:tc>
              <w:tcPr>
                <w:tcW w:w="1813" w:type="dxa"/>
                <w:vMerge/>
                <w:vAlign w:val="center"/>
                <w:hideMark/>
              </w:tcPr>
              <w:p w14:paraId="56B2B59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0ECAFB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31E5EE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F2C29E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EDEDED"/>
                <w:hideMark/>
              </w:tcPr>
              <w:p w14:paraId="4C4F3B4F"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failure due to image loss and corruption. </w:t>
                </w:r>
              </w:p>
            </w:tc>
            <w:tc>
              <w:tcPr>
                <w:tcW w:w="444" w:type="dxa"/>
                <w:tcBorders>
                  <w:top w:val="nil"/>
                  <w:left w:val="nil"/>
                  <w:bottom w:val="single" w:sz="12" w:space="0" w:color="auto"/>
                  <w:right w:val="single" w:sz="8" w:space="0" w:color="auto"/>
                </w:tcBorders>
                <w:shd w:val="clear" w:color="auto" w:fill="EDEDED"/>
                <w:noWrap/>
                <w:vAlign w:val="center"/>
                <w:hideMark/>
              </w:tcPr>
              <w:p w14:paraId="16A323B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EDEDED"/>
                <w:noWrap/>
                <w:vAlign w:val="center"/>
                <w:hideMark/>
              </w:tcPr>
              <w:p w14:paraId="0B9EBB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38E5C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EDEDED"/>
                <w:hideMark/>
              </w:tcPr>
              <w:p w14:paraId="677034A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single" w:sz="12" w:space="0" w:color="auto"/>
                  <w:right w:val="single" w:sz="8" w:space="0" w:color="auto"/>
                </w:tcBorders>
                <w:shd w:val="clear" w:color="auto" w:fill="EDEDED"/>
                <w:noWrap/>
                <w:vAlign w:val="center"/>
                <w:hideMark/>
              </w:tcPr>
              <w:p w14:paraId="56A0B10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6DB4228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329D45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1E3DAA69" w14:textId="77777777" w:rsidTr="61CB249E">
            <w:trPr>
              <w:trHeight w:val="750"/>
            </w:trPr>
            <w:tc>
              <w:tcPr>
                <w:tcW w:w="1813" w:type="dxa"/>
                <w:vMerge w:val="restart"/>
                <w:tcBorders>
                  <w:top w:val="single" w:sz="12" w:space="0" w:color="auto"/>
                  <w:left w:val="single" w:sz="12" w:space="0" w:color="auto"/>
                  <w:bottom w:val="single" w:sz="12" w:space="0" w:color="000000" w:themeColor="text1"/>
                  <w:right w:val="single" w:sz="8" w:space="0" w:color="000000" w:themeColor="text1"/>
                </w:tcBorders>
                <w:shd w:val="clear" w:color="auto" w:fill="FFFFFF" w:themeFill="background1"/>
                <w:vAlign w:val="center"/>
                <w:hideMark/>
              </w:tcPr>
              <w:p w14:paraId="4E8D2EC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3.2.2.7 The system shall have an atmospheric turbulence compensating system with light captured at least at two wavelengths simultaneously.  </w:t>
                </w:r>
              </w:p>
            </w:tc>
            <w:tc>
              <w:tcPr>
                <w:tcW w:w="961"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1947CF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3.2.2.7.a</w:t>
                </w:r>
              </w:p>
            </w:tc>
            <w:tc>
              <w:tcPr>
                <w:tcW w:w="1390" w:type="dxa"/>
                <w:vMerge w:val="restart"/>
                <w:tcBorders>
                  <w:top w:val="single" w:sz="12" w:space="0" w:color="auto"/>
                  <w:left w:val="single" w:sz="8" w:space="0" w:color="auto"/>
                  <w:bottom w:val="single" w:sz="8" w:space="0" w:color="auto"/>
                  <w:right w:val="single" w:sz="8" w:space="0" w:color="auto"/>
                </w:tcBorders>
                <w:shd w:val="clear" w:color="auto" w:fill="auto"/>
                <w:hideMark/>
              </w:tcPr>
              <w:p w14:paraId="72F300F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Incorrect Installation</w:t>
                </w:r>
                <w:r w:rsidRPr="006A7EEF">
                  <w:rPr>
                    <w:rFonts w:ascii="Calibri" w:eastAsia="Times New Roman" w:hAnsi="Calibri" w:cs="Calibri"/>
                    <w:bCs w:val="0"/>
                    <w:color w:val="000000" w:themeColor="text1"/>
                    <w:sz w:val="18"/>
                    <w:szCs w:val="18"/>
                  </w:rPr>
                  <w:br/>
                  <w:t>B. Defective Components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auto"/>
                <w:vAlign w:val="center"/>
                <w:hideMark/>
              </w:tcPr>
              <w:p w14:paraId="6F79A1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single" w:sz="12" w:space="0" w:color="auto"/>
                  <w:left w:val="nil"/>
                  <w:bottom w:val="single" w:sz="8" w:space="0" w:color="auto"/>
                  <w:right w:val="single" w:sz="8" w:space="0" w:color="auto"/>
                </w:tcBorders>
                <w:shd w:val="clear" w:color="auto" w:fill="auto"/>
                <w:hideMark/>
              </w:tcPr>
              <w:p w14:paraId="2832E9B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443D6CA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single" w:sz="12" w:space="0" w:color="auto"/>
                  <w:left w:val="nil"/>
                  <w:bottom w:val="single" w:sz="8" w:space="0" w:color="auto"/>
                  <w:right w:val="single" w:sz="8" w:space="0" w:color="auto"/>
                </w:tcBorders>
                <w:shd w:val="clear" w:color="auto" w:fill="auto"/>
                <w:noWrap/>
                <w:vAlign w:val="center"/>
                <w:hideMark/>
              </w:tcPr>
              <w:p w14:paraId="037DDB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E50C9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single" w:sz="12" w:space="0" w:color="auto"/>
                  <w:left w:val="nil"/>
                  <w:bottom w:val="single" w:sz="8" w:space="0" w:color="auto"/>
                  <w:right w:val="single" w:sz="8" w:space="0" w:color="auto"/>
                </w:tcBorders>
                <w:shd w:val="clear" w:color="auto" w:fill="auto"/>
                <w:hideMark/>
              </w:tcPr>
              <w:p w14:paraId="4C50A22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4C6A79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8" w:space="0" w:color="auto"/>
                  <w:right w:val="single" w:sz="8" w:space="0" w:color="auto"/>
                </w:tcBorders>
                <w:shd w:val="clear" w:color="auto" w:fill="auto"/>
                <w:noWrap/>
                <w:vAlign w:val="center"/>
                <w:hideMark/>
              </w:tcPr>
              <w:p w14:paraId="2BC5207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47A2DD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6A7EEF" w:rsidRPr="006A7EEF" w14:paraId="313259F7" w14:textId="77777777" w:rsidTr="61CB249E">
            <w:trPr>
              <w:trHeight w:val="1215"/>
            </w:trPr>
            <w:tc>
              <w:tcPr>
                <w:tcW w:w="1813" w:type="dxa"/>
                <w:vMerge/>
                <w:vAlign w:val="center"/>
                <w:hideMark/>
              </w:tcPr>
              <w:p w14:paraId="3EBF4A0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B88884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FE0BE1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E88DC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23950CC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2818DCC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5CDAA2F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4AABEF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410713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r w:rsidRPr="006A7EEF">
                  <w:rPr>
                    <w:rFonts w:ascii="Calibri" w:eastAsia="Times New Roman" w:hAnsi="Calibri" w:cs="Calibri"/>
                    <w:bCs w:val="0"/>
                    <w:color w:val="000000" w:themeColor="text1"/>
                    <w:sz w:val="18"/>
                    <w:szCs w:val="18"/>
                  </w:rPr>
                  <w:br/>
                  <w:t>Testing of multiple environmental situations.</w:t>
                </w:r>
              </w:p>
            </w:tc>
            <w:tc>
              <w:tcPr>
                <w:tcW w:w="460" w:type="dxa"/>
                <w:tcBorders>
                  <w:top w:val="nil"/>
                  <w:left w:val="nil"/>
                  <w:bottom w:val="single" w:sz="8" w:space="0" w:color="auto"/>
                  <w:right w:val="single" w:sz="8" w:space="0" w:color="auto"/>
                </w:tcBorders>
                <w:shd w:val="clear" w:color="auto" w:fill="auto"/>
                <w:noWrap/>
                <w:vAlign w:val="center"/>
                <w:hideMark/>
              </w:tcPr>
              <w:p w14:paraId="478C31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685A2C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67BA9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03309F28" w14:textId="77777777" w:rsidTr="61CB249E">
            <w:trPr>
              <w:trHeight w:val="735"/>
            </w:trPr>
            <w:tc>
              <w:tcPr>
                <w:tcW w:w="1813" w:type="dxa"/>
                <w:vMerge/>
                <w:vAlign w:val="center"/>
                <w:hideMark/>
              </w:tcPr>
              <w:p w14:paraId="73B2180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2514A7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3A39E3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6F960A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67FE854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turbulence compensation videos and streaming is lost due to video rate to large. </w:t>
                </w:r>
              </w:p>
            </w:tc>
            <w:tc>
              <w:tcPr>
                <w:tcW w:w="444" w:type="dxa"/>
                <w:tcBorders>
                  <w:top w:val="nil"/>
                  <w:left w:val="nil"/>
                  <w:bottom w:val="single" w:sz="8" w:space="0" w:color="auto"/>
                  <w:right w:val="single" w:sz="8" w:space="0" w:color="auto"/>
                </w:tcBorders>
                <w:shd w:val="clear" w:color="auto" w:fill="auto"/>
                <w:noWrap/>
                <w:vAlign w:val="center"/>
                <w:hideMark/>
              </w:tcPr>
              <w:p w14:paraId="2A4B79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2C78E1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347C429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8" w:space="0" w:color="auto"/>
                  <w:right w:val="single" w:sz="8" w:space="0" w:color="auto"/>
                </w:tcBorders>
                <w:shd w:val="clear" w:color="auto" w:fill="auto"/>
                <w:hideMark/>
              </w:tcPr>
              <w:p w14:paraId="1E13FDD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ATC System shall transmit an alert identifying when ATC system is failing and images are distorted.</w:t>
                </w:r>
              </w:p>
            </w:tc>
            <w:tc>
              <w:tcPr>
                <w:tcW w:w="460" w:type="dxa"/>
                <w:tcBorders>
                  <w:top w:val="nil"/>
                  <w:left w:val="nil"/>
                  <w:bottom w:val="single" w:sz="8" w:space="0" w:color="auto"/>
                  <w:right w:val="single" w:sz="8" w:space="0" w:color="auto"/>
                </w:tcBorders>
                <w:shd w:val="clear" w:color="auto" w:fill="auto"/>
                <w:noWrap/>
                <w:vAlign w:val="center"/>
                <w:hideMark/>
              </w:tcPr>
              <w:p w14:paraId="7FFCF5A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auto"/>
                <w:noWrap/>
                <w:vAlign w:val="center"/>
                <w:hideMark/>
              </w:tcPr>
              <w:p w14:paraId="26698A8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9F4E63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2B489770" w14:textId="77777777" w:rsidTr="61CB249E">
            <w:trPr>
              <w:trHeight w:val="735"/>
            </w:trPr>
            <w:tc>
              <w:tcPr>
                <w:tcW w:w="1813" w:type="dxa"/>
                <w:vMerge/>
                <w:vAlign w:val="center"/>
                <w:hideMark/>
              </w:tcPr>
              <w:p w14:paraId="7B56667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3CA5F87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3.2.2.7.b</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463ABDB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Loss of Image</w:t>
                </w:r>
                <w:r w:rsidRPr="006A7EEF">
                  <w:rPr>
                    <w:rFonts w:ascii="Calibri" w:eastAsia="Times New Roman" w:hAnsi="Calibri" w:cs="Calibri"/>
                    <w:bCs w:val="0"/>
                    <w:color w:val="000000" w:themeColor="text1"/>
                    <w:sz w:val="18"/>
                    <w:szCs w:val="18"/>
                  </w:rPr>
                  <w:br/>
                  <w:t>B. Distortion of Image</w:t>
                </w:r>
                <w:r w:rsidRPr="006A7EEF">
                  <w:rPr>
                    <w:rFonts w:ascii="Calibri" w:eastAsia="Times New Roman" w:hAnsi="Calibri" w:cs="Calibri"/>
                    <w:bCs w:val="0"/>
                    <w:color w:val="000000" w:themeColor="text1"/>
                    <w:sz w:val="18"/>
                    <w:szCs w:val="18"/>
                  </w:rPr>
                  <w:br/>
                  <w:t>C. Image processing errors</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568DA57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coding errors</w:t>
                </w:r>
              </w:p>
            </w:tc>
            <w:tc>
              <w:tcPr>
                <w:tcW w:w="3097" w:type="dxa"/>
                <w:tcBorders>
                  <w:top w:val="nil"/>
                  <w:left w:val="nil"/>
                  <w:bottom w:val="single" w:sz="8" w:space="0" w:color="auto"/>
                  <w:right w:val="single" w:sz="8" w:space="0" w:color="auto"/>
                </w:tcBorders>
                <w:shd w:val="clear" w:color="auto" w:fill="auto"/>
                <w:hideMark/>
              </w:tcPr>
              <w:p w14:paraId="1311D41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auto"/>
                <w:noWrap/>
                <w:vAlign w:val="center"/>
                <w:hideMark/>
              </w:tcPr>
              <w:p w14:paraId="2E018A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auto"/>
                <w:noWrap/>
                <w:vAlign w:val="center"/>
                <w:hideMark/>
              </w:tcPr>
              <w:p w14:paraId="0C29952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324AD8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auto"/>
                <w:hideMark/>
              </w:tcPr>
              <w:p w14:paraId="7C67157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Provide robust software and upgrades for multiple turbulence modes. </w:t>
                </w:r>
              </w:p>
            </w:tc>
            <w:tc>
              <w:tcPr>
                <w:tcW w:w="460" w:type="dxa"/>
                <w:tcBorders>
                  <w:top w:val="nil"/>
                  <w:left w:val="nil"/>
                  <w:bottom w:val="single" w:sz="8" w:space="0" w:color="auto"/>
                  <w:right w:val="single" w:sz="8" w:space="0" w:color="auto"/>
                </w:tcBorders>
                <w:shd w:val="clear" w:color="auto" w:fill="auto"/>
                <w:noWrap/>
                <w:vAlign w:val="center"/>
                <w:hideMark/>
              </w:tcPr>
              <w:p w14:paraId="19AFBE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0635353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4246A5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6A7EEF" w:rsidRPr="006A7EEF" w14:paraId="4BB1F9C0" w14:textId="77777777" w:rsidTr="61CB249E">
            <w:trPr>
              <w:trHeight w:val="495"/>
            </w:trPr>
            <w:tc>
              <w:tcPr>
                <w:tcW w:w="1813" w:type="dxa"/>
                <w:vMerge/>
                <w:vAlign w:val="center"/>
                <w:hideMark/>
              </w:tcPr>
              <w:p w14:paraId="1AE67F6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7B2527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2F131E2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B77FC4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auto"/>
                <w:hideMark/>
              </w:tcPr>
              <w:p w14:paraId="1517232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Design re-work necessary &gt; 2 weeks</w:t>
                </w:r>
              </w:p>
            </w:tc>
            <w:tc>
              <w:tcPr>
                <w:tcW w:w="444" w:type="dxa"/>
                <w:tcBorders>
                  <w:top w:val="nil"/>
                  <w:left w:val="nil"/>
                  <w:bottom w:val="single" w:sz="8" w:space="0" w:color="auto"/>
                  <w:right w:val="single" w:sz="8" w:space="0" w:color="auto"/>
                </w:tcBorders>
                <w:shd w:val="clear" w:color="auto" w:fill="auto"/>
                <w:noWrap/>
                <w:vAlign w:val="center"/>
                <w:hideMark/>
              </w:tcPr>
              <w:p w14:paraId="33ABD7A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auto"/>
                <w:noWrap/>
                <w:vAlign w:val="center"/>
                <w:hideMark/>
              </w:tcPr>
              <w:p w14:paraId="627CBE4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69D05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nil"/>
                  <w:left w:val="nil"/>
                  <w:bottom w:val="single" w:sz="8" w:space="0" w:color="auto"/>
                  <w:right w:val="single" w:sz="8" w:space="0" w:color="auto"/>
                </w:tcBorders>
                <w:shd w:val="clear" w:color="auto" w:fill="auto"/>
                <w:hideMark/>
              </w:tcPr>
              <w:p w14:paraId="30EB0F4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Include in Software Test Plan.</w:t>
                </w:r>
              </w:p>
            </w:tc>
            <w:tc>
              <w:tcPr>
                <w:tcW w:w="460" w:type="dxa"/>
                <w:tcBorders>
                  <w:top w:val="nil"/>
                  <w:left w:val="nil"/>
                  <w:bottom w:val="single" w:sz="8" w:space="0" w:color="auto"/>
                  <w:right w:val="single" w:sz="8" w:space="0" w:color="auto"/>
                </w:tcBorders>
                <w:shd w:val="clear" w:color="auto" w:fill="auto"/>
                <w:noWrap/>
                <w:vAlign w:val="center"/>
                <w:hideMark/>
              </w:tcPr>
              <w:p w14:paraId="44B5BF7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auto"/>
                <w:noWrap/>
                <w:vAlign w:val="center"/>
                <w:hideMark/>
              </w:tcPr>
              <w:p w14:paraId="0B7F9D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9C4BD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3903B4E7" w14:textId="77777777" w:rsidTr="61CB249E">
            <w:trPr>
              <w:trHeight w:val="495"/>
            </w:trPr>
            <w:tc>
              <w:tcPr>
                <w:tcW w:w="1813" w:type="dxa"/>
                <w:vMerge/>
                <w:vAlign w:val="center"/>
                <w:hideMark/>
              </w:tcPr>
              <w:p w14:paraId="05C70EE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093405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C18C2B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CF3CB2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7FC4EEE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AUAV inability to provide clear images and process images correctly.</w:t>
                </w:r>
              </w:p>
            </w:tc>
            <w:tc>
              <w:tcPr>
                <w:tcW w:w="444" w:type="dxa"/>
                <w:tcBorders>
                  <w:top w:val="nil"/>
                  <w:left w:val="nil"/>
                  <w:bottom w:val="single" w:sz="12" w:space="0" w:color="auto"/>
                  <w:right w:val="single" w:sz="8" w:space="0" w:color="auto"/>
                </w:tcBorders>
                <w:shd w:val="clear" w:color="auto" w:fill="auto"/>
                <w:noWrap/>
                <w:vAlign w:val="center"/>
                <w:hideMark/>
              </w:tcPr>
              <w:p w14:paraId="410F0B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7948AF6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12" w:space="0" w:color="auto"/>
                  <w:right w:val="single" w:sz="8" w:space="0" w:color="auto"/>
                </w:tcBorders>
                <w:shd w:val="clear" w:color="auto" w:fill="FFC000"/>
                <w:noWrap/>
                <w:vAlign w:val="center"/>
                <w:hideMark/>
              </w:tcPr>
              <w:p w14:paraId="747DE0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nil"/>
                  <w:left w:val="nil"/>
                  <w:bottom w:val="single" w:sz="12" w:space="0" w:color="auto"/>
                  <w:right w:val="single" w:sz="8" w:space="0" w:color="auto"/>
                </w:tcBorders>
                <w:shd w:val="clear" w:color="auto" w:fill="auto"/>
                <w:hideMark/>
              </w:tcPr>
              <w:p w14:paraId="1C15BAB0" w14:textId="1D0A527F"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AUAV ATC System shall transmit an alert if turbulence mode is not working and image distortion is in </w:t>
                </w:r>
                <w:r w:rsidR="00171F50" w:rsidRPr="006A7EEF">
                  <w:rPr>
                    <w:rFonts w:ascii="Calibri" w:eastAsia="Times New Roman" w:hAnsi="Calibri" w:cs="Calibri"/>
                    <w:bCs w:val="0"/>
                    <w:color w:val="000000" w:themeColor="text1"/>
                    <w:sz w:val="18"/>
                    <w:szCs w:val="18"/>
                  </w:rPr>
                  <w:t>effect</w:t>
                </w:r>
                <w:r w:rsidRPr="006A7EEF">
                  <w:rPr>
                    <w:rFonts w:ascii="Calibri" w:eastAsia="Times New Roman" w:hAnsi="Calibri" w:cs="Calibri"/>
                    <w:bCs w:val="0"/>
                    <w:color w:val="000000" w:themeColor="text1"/>
                    <w:sz w:val="18"/>
                    <w:szCs w:val="18"/>
                  </w:rPr>
                  <w:t>.</w:t>
                </w:r>
              </w:p>
            </w:tc>
            <w:tc>
              <w:tcPr>
                <w:tcW w:w="460" w:type="dxa"/>
                <w:tcBorders>
                  <w:top w:val="nil"/>
                  <w:left w:val="nil"/>
                  <w:bottom w:val="single" w:sz="12" w:space="0" w:color="auto"/>
                  <w:right w:val="single" w:sz="8" w:space="0" w:color="auto"/>
                </w:tcBorders>
                <w:shd w:val="clear" w:color="auto" w:fill="auto"/>
                <w:noWrap/>
                <w:vAlign w:val="center"/>
                <w:hideMark/>
              </w:tcPr>
              <w:p w14:paraId="08A7B6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251107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0.9</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1960FE2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6A7EEF" w:rsidRPr="006A7EEF" w14:paraId="09196A17" w14:textId="77777777" w:rsidTr="61CB249E">
            <w:trPr>
              <w:trHeight w:val="255"/>
            </w:trPr>
            <w:tc>
              <w:tcPr>
                <w:tcW w:w="1813" w:type="dxa"/>
                <w:tcBorders>
                  <w:top w:val="nil"/>
                  <w:left w:val="nil"/>
                  <w:bottom w:val="nil"/>
                  <w:right w:val="nil"/>
                </w:tcBorders>
                <w:shd w:val="clear" w:color="auto" w:fill="auto"/>
                <w:noWrap/>
                <w:vAlign w:val="bottom"/>
                <w:hideMark/>
              </w:tcPr>
              <w:p w14:paraId="5E3FD0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512986CE"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12572D0"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54B27791"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DA1E5F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70125D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21506B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BAF6602"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2E9382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481C6A2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520BA7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39EAB2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61609CB8" w14:textId="77777777" w:rsidTr="61CB249E">
            <w:trPr>
              <w:trHeight w:val="240"/>
            </w:trPr>
            <w:tc>
              <w:tcPr>
                <w:tcW w:w="1813" w:type="dxa"/>
                <w:tcBorders>
                  <w:top w:val="nil"/>
                  <w:left w:val="nil"/>
                  <w:bottom w:val="nil"/>
                  <w:right w:val="nil"/>
                </w:tcBorders>
                <w:shd w:val="clear" w:color="auto" w:fill="auto"/>
                <w:noWrap/>
                <w:vAlign w:val="bottom"/>
                <w:hideMark/>
              </w:tcPr>
              <w:p w14:paraId="2F07A330"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30C3011"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159CEEE5"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0857E30"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5C46DDB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5B48D0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91F27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C0FCBA5"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50461EB"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42D3A48"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621A1B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344CC5B"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78FECB4" w14:textId="77777777" w:rsidTr="61CB249E">
            <w:trPr>
              <w:trHeight w:val="255"/>
            </w:trPr>
            <w:tc>
              <w:tcPr>
                <w:tcW w:w="1813" w:type="dxa"/>
                <w:tcBorders>
                  <w:top w:val="nil"/>
                  <w:left w:val="nil"/>
                  <w:bottom w:val="nil"/>
                  <w:right w:val="nil"/>
                </w:tcBorders>
                <w:shd w:val="clear" w:color="auto" w:fill="auto"/>
                <w:noWrap/>
                <w:vAlign w:val="bottom"/>
                <w:hideMark/>
              </w:tcPr>
              <w:p w14:paraId="52691AA1"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52F7FE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A49E26F"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6F80944A"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2C5BE2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71D1EA8"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32E053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78B2EA6"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189996E"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06CFE602"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0B7946B"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DC5C7D4"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A4F2CC3"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27788351"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555290AB"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5B84CC9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0A94F8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A5C3732"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4EBE548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76BC9C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3CCABB7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886E6C0"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46A9488" w14:textId="77777777" w:rsidTr="61CB249E">
            <w:trPr>
              <w:trHeight w:val="270"/>
            </w:trPr>
            <w:tc>
              <w:tcPr>
                <w:tcW w:w="1813" w:type="dxa"/>
                <w:tcBorders>
                  <w:top w:val="nil"/>
                  <w:left w:val="nil"/>
                  <w:bottom w:val="nil"/>
                  <w:right w:val="nil"/>
                </w:tcBorders>
                <w:shd w:val="clear" w:color="auto" w:fill="auto"/>
                <w:noWrap/>
                <w:vAlign w:val="bottom"/>
                <w:hideMark/>
              </w:tcPr>
              <w:p w14:paraId="4A752CF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3370" w:type="dxa"/>
                <w:gridSpan w:val="3"/>
                <w:tcBorders>
                  <w:top w:val="nil"/>
                  <w:left w:val="nil"/>
                  <w:bottom w:val="nil"/>
                  <w:right w:val="nil"/>
                </w:tcBorders>
                <w:shd w:val="clear" w:color="auto" w:fill="auto"/>
                <w:noWrap/>
                <w:vAlign w:val="bottom"/>
                <w:hideMark/>
              </w:tcPr>
              <w:p w14:paraId="0C4A46B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Other Features/Capabilities/Sensor Function</w:t>
                </w:r>
              </w:p>
            </w:tc>
            <w:tc>
              <w:tcPr>
                <w:tcW w:w="3097" w:type="dxa"/>
                <w:tcBorders>
                  <w:top w:val="nil"/>
                  <w:left w:val="nil"/>
                  <w:bottom w:val="nil"/>
                  <w:right w:val="nil"/>
                </w:tcBorders>
                <w:shd w:val="clear" w:color="auto" w:fill="auto"/>
                <w:noWrap/>
                <w:vAlign w:val="bottom"/>
                <w:hideMark/>
              </w:tcPr>
              <w:p w14:paraId="1887853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nil"/>
                </w:tcBorders>
                <w:shd w:val="clear" w:color="auto" w:fill="auto"/>
                <w:noWrap/>
                <w:vAlign w:val="bottom"/>
                <w:hideMark/>
              </w:tcPr>
              <w:p w14:paraId="220D70C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8AD7E0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32C8C1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5ABA58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39E698A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5E7A8CFD"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E7FB5B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9F332AD" w14:textId="77777777" w:rsidTr="61CB249E">
            <w:trPr>
              <w:trHeight w:val="255"/>
            </w:trPr>
            <w:tc>
              <w:tcPr>
                <w:tcW w:w="1813" w:type="dxa"/>
                <w:tcBorders>
                  <w:top w:val="nil"/>
                  <w:left w:val="nil"/>
                  <w:bottom w:val="nil"/>
                  <w:right w:val="nil"/>
                </w:tcBorders>
                <w:shd w:val="clear" w:color="auto" w:fill="auto"/>
                <w:noWrap/>
                <w:vAlign w:val="bottom"/>
                <w:hideMark/>
              </w:tcPr>
              <w:p w14:paraId="27D0EC9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151125C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12.0</w:t>
                </w:r>
              </w:p>
            </w:tc>
            <w:tc>
              <w:tcPr>
                <w:tcW w:w="1390" w:type="dxa"/>
                <w:tcBorders>
                  <w:top w:val="nil"/>
                  <w:left w:val="nil"/>
                  <w:bottom w:val="nil"/>
                  <w:right w:val="nil"/>
                </w:tcBorders>
                <w:shd w:val="clear" w:color="auto" w:fill="auto"/>
                <w:noWrap/>
                <w:vAlign w:val="bottom"/>
                <w:hideMark/>
              </w:tcPr>
              <w:p w14:paraId="4DE2799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045E6D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5958F41"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5A572A0"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772B3EE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511A5CB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7B63EF75" w14:textId="02BDC416"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43E65BE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7761A02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74B2C66"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08F892D" w14:textId="77777777" w:rsidTr="61CB249E">
            <w:trPr>
              <w:trHeight w:val="255"/>
            </w:trPr>
            <w:tc>
              <w:tcPr>
                <w:tcW w:w="1813" w:type="dxa"/>
                <w:tcBorders>
                  <w:top w:val="nil"/>
                  <w:left w:val="nil"/>
                  <w:bottom w:val="nil"/>
                  <w:right w:val="nil"/>
                </w:tcBorders>
                <w:shd w:val="clear" w:color="auto" w:fill="auto"/>
                <w:noWrap/>
                <w:vAlign w:val="bottom"/>
                <w:hideMark/>
              </w:tcPr>
              <w:p w14:paraId="21EBE6CC"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7201F2AD"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4FC7DD7E"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41891459"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42DE718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AB6F22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775C54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4C1CE95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0C3168B5" w14:textId="70342DEE"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5E8AAC0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08F5DB2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5AE4A4B5"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A29E021" w14:textId="77777777" w:rsidTr="61CB249E">
            <w:trPr>
              <w:trHeight w:val="255"/>
            </w:trPr>
            <w:tc>
              <w:tcPr>
                <w:tcW w:w="1813" w:type="dxa"/>
                <w:tcBorders>
                  <w:top w:val="nil"/>
                  <w:left w:val="nil"/>
                  <w:bottom w:val="nil"/>
                  <w:right w:val="nil"/>
                </w:tcBorders>
                <w:shd w:val="clear" w:color="auto" w:fill="auto"/>
                <w:noWrap/>
                <w:vAlign w:val="bottom"/>
                <w:hideMark/>
              </w:tcPr>
              <w:p w14:paraId="6D8E398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44189AC"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14B43C1" w14:textId="77777777" w:rsidR="00DA34AF" w:rsidRPr="006A7EEF" w:rsidRDefault="00DA34AF" w:rsidP="00DA34AF">
                <w:pPr>
                  <w:spacing w:before="0" w:after="0"/>
                  <w:jc w:val="center"/>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1F732CC4"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089130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5ABB362"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70D872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D06A0C3"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52521827"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2757CA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603C603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743413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5CC0C90" w14:textId="77777777" w:rsidTr="61CB249E">
            <w:trPr>
              <w:trHeight w:val="255"/>
            </w:trPr>
            <w:tc>
              <w:tcPr>
                <w:tcW w:w="1813" w:type="dxa"/>
                <w:tcBorders>
                  <w:top w:val="nil"/>
                  <w:left w:val="nil"/>
                  <w:bottom w:val="single" w:sz="12" w:space="0" w:color="auto"/>
                  <w:right w:val="nil"/>
                </w:tcBorders>
                <w:shd w:val="clear" w:color="auto" w:fill="auto"/>
                <w:noWrap/>
                <w:vAlign w:val="bottom"/>
                <w:hideMark/>
              </w:tcPr>
              <w:p w14:paraId="73882335"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single" w:sz="12" w:space="0" w:color="auto"/>
                  <w:right w:val="nil"/>
                </w:tcBorders>
                <w:shd w:val="clear" w:color="auto" w:fill="auto"/>
                <w:noWrap/>
                <w:vAlign w:val="bottom"/>
                <w:hideMark/>
              </w:tcPr>
              <w:p w14:paraId="48BBA48F"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single" w:sz="12" w:space="0" w:color="auto"/>
                  <w:right w:val="nil"/>
                </w:tcBorders>
                <w:shd w:val="clear" w:color="auto" w:fill="auto"/>
                <w:noWrap/>
                <w:vAlign w:val="bottom"/>
                <w:hideMark/>
              </w:tcPr>
              <w:p w14:paraId="61A4E8F9"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single" w:sz="12" w:space="0" w:color="auto"/>
                  <w:right w:val="nil"/>
                </w:tcBorders>
                <w:shd w:val="clear" w:color="auto" w:fill="auto"/>
                <w:noWrap/>
                <w:vAlign w:val="bottom"/>
                <w:hideMark/>
              </w:tcPr>
              <w:p w14:paraId="0E8A8F4C"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single" w:sz="12" w:space="0" w:color="auto"/>
                  <w:right w:val="nil"/>
                </w:tcBorders>
                <w:shd w:val="clear" w:color="auto" w:fill="auto"/>
                <w:noWrap/>
                <w:vAlign w:val="bottom"/>
                <w:hideMark/>
              </w:tcPr>
              <w:p w14:paraId="74A80D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single" w:sz="12" w:space="0" w:color="auto"/>
                  <w:right w:val="nil"/>
                </w:tcBorders>
                <w:shd w:val="clear" w:color="auto" w:fill="auto"/>
                <w:noWrap/>
                <w:vAlign w:val="bottom"/>
                <w:hideMark/>
              </w:tcPr>
              <w:p w14:paraId="6E107A3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single" w:sz="12" w:space="0" w:color="auto"/>
                  <w:right w:val="nil"/>
                </w:tcBorders>
                <w:shd w:val="clear" w:color="auto" w:fill="auto"/>
                <w:noWrap/>
                <w:vAlign w:val="bottom"/>
                <w:hideMark/>
              </w:tcPr>
              <w:p w14:paraId="092E158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single" w:sz="12" w:space="0" w:color="auto"/>
                  <w:right w:val="nil"/>
                </w:tcBorders>
                <w:shd w:val="clear" w:color="auto" w:fill="auto"/>
                <w:noWrap/>
                <w:vAlign w:val="bottom"/>
                <w:hideMark/>
              </w:tcPr>
              <w:p w14:paraId="47FDC69F"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single" w:sz="12" w:space="0" w:color="auto"/>
                  <w:right w:val="nil"/>
                </w:tcBorders>
                <w:shd w:val="clear" w:color="auto" w:fill="auto"/>
                <w:noWrap/>
                <w:vAlign w:val="bottom"/>
                <w:hideMark/>
              </w:tcPr>
              <w:p w14:paraId="6DB99A0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single" w:sz="12" w:space="0" w:color="auto"/>
                  <w:right w:val="nil"/>
                </w:tcBorders>
                <w:shd w:val="clear" w:color="auto" w:fill="auto"/>
                <w:noWrap/>
                <w:vAlign w:val="bottom"/>
                <w:hideMark/>
              </w:tcPr>
              <w:p w14:paraId="0456D756"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28FBB29"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F0BE139"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0A774A83" w14:textId="77777777" w:rsidTr="61CB249E">
            <w:trPr>
              <w:trHeight w:val="255"/>
            </w:trPr>
            <w:tc>
              <w:tcPr>
                <w:tcW w:w="1813" w:type="dxa"/>
                <w:vMerge w:val="restart"/>
                <w:tcBorders>
                  <w:top w:val="single" w:sz="12" w:space="0" w:color="auto"/>
                  <w:left w:val="single" w:sz="8" w:space="0" w:color="auto"/>
                  <w:bottom w:val="nil"/>
                  <w:right w:val="single" w:sz="8" w:space="0" w:color="auto"/>
                </w:tcBorders>
                <w:shd w:val="clear" w:color="auto" w:fill="8EA9DB"/>
                <w:vAlign w:val="center"/>
                <w:hideMark/>
              </w:tcPr>
              <w:p w14:paraId="300AEDB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12" w:space="0" w:color="auto"/>
                  <w:left w:val="single" w:sz="8" w:space="0" w:color="auto"/>
                  <w:bottom w:val="nil"/>
                  <w:right w:val="single" w:sz="8" w:space="0" w:color="auto"/>
                </w:tcBorders>
                <w:shd w:val="clear" w:color="auto" w:fill="8EA9DB"/>
                <w:vAlign w:val="center"/>
                <w:hideMark/>
              </w:tcPr>
              <w:p w14:paraId="2E4F6E9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12" w:space="0" w:color="auto"/>
                  <w:left w:val="single" w:sz="8" w:space="0" w:color="auto"/>
                  <w:bottom w:val="nil"/>
                  <w:right w:val="single" w:sz="8" w:space="0" w:color="auto"/>
                </w:tcBorders>
                <w:shd w:val="clear" w:color="auto" w:fill="8EA9DB"/>
                <w:vAlign w:val="center"/>
                <w:hideMark/>
              </w:tcPr>
              <w:p w14:paraId="38514A4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12" w:space="0" w:color="auto"/>
                  <w:left w:val="single" w:sz="8" w:space="0" w:color="auto"/>
                  <w:bottom w:val="nil"/>
                  <w:right w:val="single" w:sz="8" w:space="0" w:color="auto"/>
                </w:tcBorders>
                <w:shd w:val="clear" w:color="auto" w:fill="8EA9DB"/>
                <w:vAlign w:val="center"/>
                <w:hideMark/>
              </w:tcPr>
              <w:p w14:paraId="219C4A7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12" w:space="0" w:color="auto"/>
                  <w:left w:val="single" w:sz="8" w:space="0" w:color="auto"/>
                  <w:bottom w:val="nil"/>
                  <w:right w:val="single" w:sz="8" w:space="0" w:color="auto"/>
                </w:tcBorders>
                <w:shd w:val="clear" w:color="auto" w:fill="8EA9DB"/>
                <w:vAlign w:val="center"/>
                <w:hideMark/>
              </w:tcPr>
              <w:p w14:paraId="03E1463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12" w:space="0" w:color="auto"/>
                  <w:left w:val="nil"/>
                  <w:bottom w:val="single" w:sz="8" w:space="0" w:color="auto"/>
                  <w:right w:val="single" w:sz="8" w:space="0" w:color="auto"/>
                </w:tcBorders>
                <w:shd w:val="clear" w:color="auto" w:fill="8EA9DB"/>
                <w:noWrap/>
                <w:vAlign w:val="bottom"/>
                <w:hideMark/>
              </w:tcPr>
              <w:p w14:paraId="744F926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12" w:space="0" w:color="auto"/>
                  <w:left w:val="single" w:sz="8" w:space="0" w:color="auto"/>
                  <w:bottom w:val="nil"/>
                  <w:right w:val="single" w:sz="8" w:space="0" w:color="auto"/>
                </w:tcBorders>
                <w:shd w:val="clear" w:color="auto" w:fill="8EA9DB"/>
                <w:vAlign w:val="center"/>
                <w:hideMark/>
              </w:tcPr>
              <w:p w14:paraId="2BB0853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DF4268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6770538F" w14:textId="77777777" w:rsidTr="61CB249E">
            <w:trPr>
              <w:trHeight w:val="1005"/>
            </w:trPr>
            <w:tc>
              <w:tcPr>
                <w:tcW w:w="1813" w:type="dxa"/>
                <w:vMerge/>
                <w:vAlign w:val="center"/>
                <w:hideMark/>
              </w:tcPr>
              <w:p w14:paraId="1D7236E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41B1991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54B827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CD7F68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14196B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nil"/>
                  <w:right w:val="single" w:sz="8" w:space="0" w:color="auto"/>
                </w:tcBorders>
                <w:shd w:val="clear" w:color="auto" w:fill="8EA9DB"/>
                <w:noWrap/>
                <w:textDirection w:val="btLr"/>
                <w:vAlign w:val="center"/>
                <w:hideMark/>
              </w:tcPr>
              <w:p w14:paraId="2E4AE5E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nil"/>
                  <w:right w:val="single" w:sz="8" w:space="0" w:color="auto"/>
                </w:tcBorders>
                <w:shd w:val="clear" w:color="auto" w:fill="8EA9DB"/>
                <w:noWrap/>
                <w:textDirection w:val="btLr"/>
                <w:vAlign w:val="center"/>
                <w:hideMark/>
              </w:tcPr>
              <w:p w14:paraId="0A63B8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2EAD96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5484F2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single" w:sz="8" w:space="0" w:color="auto"/>
                </w:tcBorders>
                <w:shd w:val="clear" w:color="auto" w:fill="8EA9DB"/>
                <w:noWrap/>
                <w:textDirection w:val="btLr"/>
                <w:vAlign w:val="center"/>
                <w:hideMark/>
              </w:tcPr>
              <w:p w14:paraId="0B58B7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nil"/>
                  <w:right w:val="single" w:sz="8" w:space="0" w:color="auto"/>
                </w:tcBorders>
                <w:shd w:val="clear" w:color="auto" w:fill="8EA9DB"/>
                <w:noWrap/>
                <w:textDirection w:val="btLr"/>
                <w:vAlign w:val="center"/>
                <w:hideMark/>
              </w:tcPr>
              <w:p w14:paraId="657251C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nil"/>
                  <w:right w:val="single" w:sz="8" w:space="0" w:color="auto"/>
                </w:tcBorders>
                <w:shd w:val="clear" w:color="auto" w:fill="8EA9DB"/>
                <w:noWrap/>
                <w:textDirection w:val="btLr"/>
                <w:vAlign w:val="center"/>
                <w:hideMark/>
              </w:tcPr>
              <w:p w14:paraId="6DB8D92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79DFE9B1" w14:textId="77777777" w:rsidTr="61CB249E">
            <w:trPr>
              <w:trHeight w:val="99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FFFFFF" w:themeFill="background1"/>
                <w:vAlign w:val="center"/>
                <w:hideMark/>
              </w:tcPr>
              <w:p w14:paraId="5B42886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3.2.7.1 The system shall support different data transfer protocols.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FFFFFF" w:themeFill="background1"/>
                <w:vAlign w:val="center"/>
                <w:hideMark/>
              </w:tcPr>
              <w:p w14:paraId="227820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3.2.7.1.a</w:t>
                </w:r>
              </w:p>
            </w:tc>
            <w:tc>
              <w:tcPr>
                <w:tcW w:w="1390" w:type="dxa"/>
                <w:vMerge w:val="restart"/>
                <w:tcBorders>
                  <w:top w:val="single" w:sz="12" w:space="0" w:color="auto"/>
                  <w:left w:val="single" w:sz="8" w:space="0" w:color="auto"/>
                  <w:bottom w:val="single" w:sz="12" w:space="0" w:color="000000" w:themeColor="text1"/>
                  <w:right w:val="single" w:sz="8" w:space="0" w:color="auto"/>
                </w:tcBorders>
                <w:shd w:val="clear" w:color="auto" w:fill="FFFFFF" w:themeFill="background1"/>
                <w:hideMark/>
              </w:tcPr>
              <w:p w14:paraId="75902214"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Compatibility Issues</w:t>
                </w:r>
              </w:p>
            </w:tc>
            <w:tc>
              <w:tcPr>
                <w:tcW w:w="1019" w:type="dxa"/>
                <w:vMerge w:val="restart"/>
                <w:tcBorders>
                  <w:top w:val="single" w:sz="12" w:space="0" w:color="auto"/>
                  <w:left w:val="single" w:sz="8" w:space="0" w:color="auto"/>
                  <w:bottom w:val="single" w:sz="8" w:space="0" w:color="auto"/>
                  <w:right w:val="single" w:sz="8" w:space="0" w:color="auto"/>
                </w:tcBorders>
                <w:shd w:val="clear" w:color="auto" w:fill="FFFFFF" w:themeFill="background1"/>
                <w:vAlign w:val="center"/>
                <w:hideMark/>
              </w:tcPr>
              <w:p w14:paraId="35785AE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single" w:sz="12" w:space="0" w:color="auto"/>
                  <w:left w:val="nil"/>
                  <w:bottom w:val="single" w:sz="8" w:space="0" w:color="auto"/>
                  <w:right w:val="single" w:sz="8" w:space="0" w:color="auto"/>
                </w:tcBorders>
                <w:shd w:val="clear" w:color="auto" w:fill="FFFFFF" w:themeFill="background1"/>
                <w:hideMark/>
              </w:tcPr>
              <w:p w14:paraId="6543BFF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7327FFC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08B82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31D3E2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single" w:sz="12" w:space="0" w:color="auto"/>
                  <w:left w:val="nil"/>
                  <w:bottom w:val="single" w:sz="8" w:space="0" w:color="auto"/>
                  <w:right w:val="single" w:sz="8" w:space="0" w:color="auto"/>
                </w:tcBorders>
                <w:shd w:val="clear" w:color="auto" w:fill="FFFFFF" w:themeFill="background1"/>
                <w:hideMark/>
              </w:tcPr>
              <w:p w14:paraId="73E66EE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System shall support different data transfer protocols and upgrade software to be compatible with all transfer protocols. </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A3A779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12" w:space="0" w:color="auto"/>
                  <w:left w:val="nil"/>
                  <w:bottom w:val="single" w:sz="8" w:space="0" w:color="auto"/>
                  <w:right w:val="single" w:sz="8" w:space="0" w:color="auto"/>
                </w:tcBorders>
                <w:shd w:val="clear" w:color="auto" w:fill="FFFFFF" w:themeFill="background1"/>
                <w:noWrap/>
                <w:vAlign w:val="center"/>
                <w:hideMark/>
              </w:tcPr>
              <w:p w14:paraId="600B32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9868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54241363" w14:textId="77777777" w:rsidTr="61CB249E">
            <w:trPr>
              <w:trHeight w:val="270"/>
            </w:trPr>
            <w:tc>
              <w:tcPr>
                <w:tcW w:w="1813" w:type="dxa"/>
                <w:vMerge/>
                <w:vAlign w:val="center"/>
                <w:hideMark/>
              </w:tcPr>
              <w:p w14:paraId="1E15297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CE5290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E63C71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04DA67A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FFFFFF" w:themeFill="background1"/>
                <w:hideMark/>
              </w:tcPr>
              <w:p w14:paraId="49C7032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Transfer of data mission failure.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72CFC8D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28583D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C3EA1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12" w:space="0" w:color="auto"/>
                  <w:right w:val="single" w:sz="8" w:space="0" w:color="auto"/>
                </w:tcBorders>
                <w:shd w:val="clear" w:color="auto" w:fill="FFFFFF" w:themeFill="background1"/>
                <w:hideMark/>
              </w:tcPr>
              <w:p w14:paraId="69C0734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Add failure alert and backup all data if transfer fails.</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171246A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332C42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410D0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04228685"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07089010" w14:textId="53164CFE"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3.2.7.2 The data processing, and control processing code from the AUAV shall be written with a programming language which is cross-platform. </w:t>
                </w:r>
              </w:p>
            </w:tc>
            <w:tc>
              <w:tcPr>
                <w:tcW w:w="961" w:type="dxa"/>
                <w:vMerge w:val="restart"/>
                <w:tcBorders>
                  <w:top w:val="nil"/>
                  <w:left w:val="single" w:sz="8" w:space="0" w:color="auto"/>
                  <w:bottom w:val="single" w:sz="12" w:space="0" w:color="000000" w:themeColor="text1"/>
                  <w:right w:val="single" w:sz="8" w:space="0" w:color="auto"/>
                </w:tcBorders>
                <w:shd w:val="clear" w:color="auto" w:fill="EDEDED"/>
                <w:vAlign w:val="center"/>
                <w:hideMark/>
              </w:tcPr>
              <w:p w14:paraId="6E8B7A2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3.2.7.2.a</w:t>
                </w:r>
              </w:p>
            </w:tc>
            <w:tc>
              <w:tcPr>
                <w:tcW w:w="1390" w:type="dxa"/>
                <w:vMerge w:val="restart"/>
                <w:tcBorders>
                  <w:top w:val="nil"/>
                  <w:left w:val="single" w:sz="8" w:space="0" w:color="auto"/>
                  <w:bottom w:val="single" w:sz="12" w:space="0" w:color="000000" w:themeColor="text1"/>
                  <w:right w:val="single" w:sz="8" w:space="0" w:color="auto"/>
                </w:tcBorders>
                <w:shd w:val="clear" w:color="auto" w:fill="EDEDED"/>
                <w:hideMark/>
              </w:tcPr>
              <w:p w14:paraId="77D9D074" w14:textId="77777777" w:rsidR="00DA34AF" w:rsidRPr="006A7EEF" w:rsidRDefault="00DA34AF" w:rsidP="00DA34AF">
                <w:pPr>
                  <w:spacing w:before="0" w:after="24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Compatibility Issues</w:t>
                </w:r>
              </w:p>
            </w:tc>
            <w:tc>
              <w:tcPr>
                <w:tcW w:w="1019"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7A1EEB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nil"/>
                  <w:left w:val="nil"/>
                  <w:bottom w:val="single" w:sz="8" w:space="0" w:color="auto"/>
                  <w:right w:val="single" w:sz="8" w:space="0" w:color="auto"/>
                </w:tcBorders>
                <w:shd w:val="clear" w:color="auto" w:fill="EDEDED"/>
                <w:hideMark/>
              </w:tcPr>
              <w:p w14:paraId="0F3B779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EDEDED"/>
                <w:noWrap/>
                <w:vAlign w:val="center"/>
                <w:hideMark/>
              </w:tcPr>
              <w:p w14:paraId="77689D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EDEDED"/>
                <w:noWrap/>
                <w:vAlign w:val="center"/>
                <w:hideMark/>
              </w:tcPr>
              <w:p w14:paraId="03812E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DDEE4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EDEDED"/>
                <w:hideMark/>
              </w:tcPr>
              <w:p w14:paraId="3AFDCC6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Provide compatible code as well as language of code. </w:t>
                </w:r>
              </w:p>
            </w:tc>
            <w:tc>
              <w:tcPr>
                <w:tcW w:w="460" w:type="dxa"/>
                <w:tcBorders>
                  <w:top w:val="nil"/>
                  <w:left w:val="nil"/>
                  <w:bottom w:val="single" w:sz="8" w:space="0" w:color="auto"/>
                  <w:right w:val="single" w:sz="8" w:space="0" w:color="auto"/>
                </w:tcBorders>
                <w:shd w:val="clear" w:color="auto" w:fill="EDEDED"/>
                <w:noWrap/>
                <w:vAlign w:val="center"/>
                <w:hideMark/>
              </w:tcPr>
              <w:p w14:paraId="359712B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7FB4B52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5296F42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5D085FFF" w14:textId="77777777" w:rsidTr="61CB249E">
            <w:trPr>
              <w:trHeight w:val="1245"/>
            </w:trPr>
            <w:tc>
              <w:tcPr>
                <w:tcW w:w="1813" w:type="dxa"/>
                <w:vMerge/>
                <w:vAlign w:val="center"/>
                <w:hideMark/>
              </w:tcPr>
              <w:p w14:paraId="3B8F4ED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3CF921A"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24B1A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3C14FE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EDEDED"/>
                <w:hideMark/>
              </w:tcPr>
              <w:p w14:paraId="7A2430A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Inability to process data incorrectly, compatible issues. </w:t>
                </w:r>
              </w:p>
            </w:tc>
            <w:tc>
              <w:tcPr>
                <w:tcW w:w="444" w:type="dxa"/>
                <w:tcBorders>
                  <w:top w:val="nil"/>
                  <w:left w:val="nil"/>
                  <w:bottom w:val="single" w:sz="12" w:space="0" w:color="auto"/>
                  <w:right w:val="single" w:sz="8" w:space="0" w:color="auto"/>
                </w:tcBorders>
                <w:shd w:val="clear" w:color="auto" w:fill="EDEDED"/>
                <w:noWrap/>
                <w:vAlign w:val="center"/>
                <w:hideMark/>
              </w:tcPr>
              <w:p w14:paraId="596A82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444" w:type="dxa"/>
                <w:tcBorders>
                  <w:top w:val="nil"/>
                  <w:left w:val="nil"/>
                  <w:bottom w:val="single" w:sz="12" w:space="0" w:color="auto"/>
                  <w:right w:val="single" w:sz="8" w:space="0" w:color="auto"/>
                </w:tcBorders>
                <w:shd w:val="clear" w:color="auto" w:fill="EDEDED"/>
                <w:noWrap/>
                <w:vAlign w:val="center"/>
                <w:hideMark/>
              </w:tcPr>
              <w:p w14:paraId="6610012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0F0875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0.35</w:t>
                </w:r>
              </w:p>
            </w:tc>
            <w:tc>
              <w:tcPr>
                <w:tcW w:w="3346" w:type="dxa"/>
                <w:tcBorders>
                  <w:top w:val="nil"/>
                  <w:left w:val="nil"/>
                  <w:bottom w:val="single" w:sz="12" w:space="0" w:color="auto"/>
                  <w:right w:val="single" w:sz="8" w:space="0" w:color="auto"/>
                </w:tcBorders>
                <w:shd w:val="clear" w:color="auto" w:fill="EDEDED"/>
                <w:hideMark/>
              </w:tcPr>
              <w:p w14:paraId="52A0F99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Add failure alert and backup all data if processing fails.</w:t>
                </w:r>
              </w:p>
            </w:tc>
            <w:tc>
              <w:tcPr>
                <w:tcW w:w="460" w:type="dxa"/>
                <w:tcBorders>
                  <w:top w:val="nil"/>
                  <w:left w:val="nil"/>
                  <w:bottom w:val="single" w:sz="12" w:space="0" w:color="auto"/>
                  <w:right w:val="single" w:sz="8" w:space="0" w:color="auto"/>
                </w:tcBorders>
                <w:shd w:val="clear" w:color="auto" w:fill="EDEDED"/>
                <w:noWrap/>
                <w:vAlign w:val="center"/>
                <w:hideMark/>
              </w:tcPr>
              <w:p w14:paraId="0494C0D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60" w:type="dxa"/>
                <w:tcBorders>
                  <w:top w:val="nil"/>
                  <w:left w:val="nil"/>
                  <w:bottom w:val="single" w:sz="12" w:space="0" w:color="auto"/>
                  <w:right w:val="single" w:sz="8" w:space="0" w:color="auto"/>
                </w:tcBorders>
                <w:shd w:val="clear" w:color="auto" w:fill="EDEDED"/>
                <w:noWrap/>
                <w:vAlign w:val="center"/>
                <w:hideMark/>
              </w:tcPr>
              <w:p w14:paraId="59B6086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FFC000"/>
                <w:noWrap/>
                <w:vAlign w:val="center"/>
                <w:hideMark/>
              </w:tcPr>
              <w:p w14:paraId="376C9E7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r>
          <w:tr w:rsidR="00454624" w:rsidRPr="006A7EEF" w14:paraId="35616D99"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FFFFFF" w:themeFill="background1"/>
                <w:vAlign w:val="center"/>
                <w:hideMark/>
              </w:tcPr>
              <w:p w14:paraId="2557A3E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3.2.5.10 The system shall be maintained with Commercial Off the Shelf (COTS) tools and equipment. </w:t>
                </w:r>
              </w:p>
            </w:tc>
            <w:tc>
              <w:tcPr>
                <w:tcW w:w="961" w:type="dxa"/>
                <w:vMerge w:val="restart"/>
                <w:tcBorders>
                  <w:top w:val="nil"/>
                  <w:left w:val="single" w:sz="8" w:space="0" w:color="auto"/>
                  <w:bottom w:val="single" w:sz="12" w:space="0" w:color="000000" w:themeColor="text1"/>
                  <w:right w:val="single" w:sz="8" w:space="0" w:color="auto"/>
                </w:tcBorders>
                <w:shd w:val="clear" w:color="auto" w:fill="FFFFFF" w:themeFill="background1"/>
                <w:vAlign w:val="center"/>
                <w:hideMark/>
              </w:tcPr>
              <w:p w14:paraId="2E3704A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3.2.5.10.a</w:t>
                </w:r>
              </w:p>
            </w:tc>
            <w:tc>
              <w:tcPr>
                <w:tcW w:w="1390" w:type="dxa"/>
                <w:vMerge w:val="restart"/>
                <w:tcBorders>
                  <w:top w:val="nil"/>
                  <w:left w:val="single" w:sz="8" w:space="0" w:color="auto"/>
                  <w:bottom w:val="single" w:sz="12" w:space="0" w:color="000000" w:themeColor="text1"/>
                  <w:right w:val="single" w:sz="8" w:space="0" w:color="auto"/>
                </w:tcBorders>
                <w:shd w:val="clear" w:color="auto" w:fill="FFFFFF" w:themeFill="background1"/>
                <w:hideMark/>
              </w:tcPr>
              <w:p w14:paraId="0FBAFFB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COTS tools Delay</w:t>
                </w:r>
                <w:r w:rsidRPr="006A7EEF">
                  <w:rPr>
                    <w:rFonts w:ascii="Calibri" w:eastAsia="Times New Roman" w:hAnsi="Calibri" w:cs="Calibri"/>
                    <w:bCs w:val="0"/>
                    <w:color w:val="000000" w:themeColor="text1"/>
                    <w:sz w:val="18"/>
                    <w:szCs w:val="18"/>
                  </w:rPr>
                  <w:br/>
                  <w:t>B. Equipment Delay</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13F1096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Equipment / Tools Issue</w:t>
                </w:r>
              </w:p>
            </w:tc>
            <w:tc>
              <w:tcPr>
                <w:tcW w:w="3097" w:type="dxa"/>
                <w:tcBorders>
                  <w:top w:val="nil"/>
                  <w:left w:val="nil"/>
                  <w:bottom w:val="single" w:sz="8" w:space="0" w:color="auto"/>
                  <w:right w:val="single" w:sz="8" w:space="0" w:color="auto"/>
                </w:tcBorders>
                <w:shd w:val="clear" w:color="auto" w:fill="FFFFFF" w:themeFill="background1"/>
                <w:hideMark/>
              </w:tcPr>
              <w:p w14:paraId="2102091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 Slight chance of minor requirement deficiencies</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6624517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A55F0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E0ADA9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c>
              <w:tcPr>
                <w:tcW w:w="3346" w:type="dxa"/>
                <w:tcBorders>
                  <w:top w:val="nil"/>
                  <w:left w:val="nil"/>
                  <w:bottom w:val="single" w:sz="8" w:space="0" w:color="auto"/>
                  <w:right w:val="single" w:sz="8" w:space="0" w:color="auto"/>
                </w:tcBorders>
                <w:shd w:val="clear" w:color="auto" w:fill="FFFFFF" w:themeFill="background1"/>
                <w:hideMark/>
              </w:tcPr>
              <w:p w14:paraId="317009E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Install, maintain, and support compatible equipment and upgrades.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237B38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DEE79F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0C9B6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2D811B46" w14:textId="77777777" w:rsidTr="61CB249E">
            <w:trPr>
              <w:trHeight w:val="750"/>
            </w:trPr>
            <w:tc>
              <w:tcPr>
                <w:tcW w:w="1813" w:type="dxa"/>
                <w:vMerge/>
                <w:vAlign w:val="center"/>
                <w:hideMark/>
              </w:tcPr>
              <w:p w14:paraId="75B650D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E47FBC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A93F49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91A135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FFFFFF" w:themeFill="background1"/>
                <w:hideMark/>
              </w:tcPr>
              <w:p w14:paraId="786531C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Incompatible Equipment and tools can cause mission errors, data transfer, image capture, etc. </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5D3336E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FFFFFF" w:themeFill="background1"/>
                <w:noWrap/>
                <w:vAlign w:val="center"/>
                <w:hideMark/>
              </w:tcPr>
              <w:p w14:paraId="10CDD16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2E7FB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12" w:space="0" w:color="auto"/>
                  <w:right w:val="single" w:sz="8" w:space="0" w:color="auto"/>
                </w:tcBorders>
                <w:shd w:val="clear" w:color="auto" w:fill="FFFFFF" w:themeFill="background1"/>
                <w:hideMark/>
              </w:tcPr>
              <w:p w14:paraId="58989FE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Add failure mode and alert on all equipment and software. </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723B7F7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FFFFFF" w:themeFill="background1"/>
                <w:noWrap/>
                <w:vAlign w:val="center"/>
                <w:hideMark/>
              </w:tcPr>
              <w:p w14:paraId="6F95DF8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63AE370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20EF39F7" w14:textId="77777777" w:rsidTr="61CB249E">
            <w:trPr>
              <w:trHeight w:val="255"/>
            </w:trPr>
            <w:tc>
              <w:tcPr>
                <w:tcW w:w="1813" w:type="dxa"/>
                <w:tcBorders>
                  <w:top w:val="nil"/>
                  <w:left w:val="nil"/>
                  <w:bottom w:val="nil"/>
                  <w:right w:val="nil"/>
                </w:tcBorders>
                <w:shd w:val="clear" w:color="auto" w:fill="auto"/>
                <w:noWrap/>
                <w:vAlign w:val="bottom"/>
                <w:hideMark/>
              </w:tcPr>
              <w:p w14:paraId="4D00143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961" w:type="dxa"/>
                <w:tcBorders>
                  <w:top w:val="nil"/>
                  <w:left w:val="nil"/>
                  <w:bottom w:val="nil"/>
                  <w:right w:val="nil"/>
                </w:tcBorders>
                <w:shd w:val="clear" w:color="auto" w:fill="auto"/>
                <w:noWrap/>
                <w:vAlign w:val="bottom"/>
                <w:hideMark/>
              </w:tcPr>
              <w:p w14:paraId="171435E9"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7D64DA65"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11B6215"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28E902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23DF24E"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D8559A7"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FCD21CD"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3B968FE9"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A1BC0B4"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35BC71D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96709CA"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CB28674" w14:textId="77777777" w:rsidTr="61CB249E">
            <w:trPr>
              <w:trHeight w:val="255"/>
            </w:trPr>
            <w:tc>
              <w:tcPr>
                <w:tcW w:w="1813" w:type="dxa"/>
                <w:tcBorders>
                  <w:top w:val="nil"/>
                  <w:left w:val="nil"/>
                  <w:bottom w:val="nil"/>
                  <w:right w:val="nil"/>
                </w:tcBorders>
                <w:shd w:val="clear" w:color="auto" w:fill="auto"/>
                <w:noWrap/>
                <w:vAlign w:val="bottom"/>
                <w:hideMark/>
              </w:tcPr>
              <w:p w14:paraId="148F7952"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5F2E084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0401065B"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365D941F"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3F08328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887CAB3"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C78047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334F9E4C"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1078A061"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EAD69BF"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5DBED3A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7CCA6C88"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353B13AC" w14:textId="77777777" w:rsidTr="61CB249E">
            <w:trPr>
              <w:trHeight w:val="270"/>
            </w:trPr>
            <w:tc>
              <w:tcPr>
                <w:tcW w:w="4164" w:type="dxa"/>
                <w:gridSpan w:val="3"/>
                <w:tcBorders>
                  <w:top w:val="nil"/>
                  <w:left w:val="nil"/>
                  <w:bottom w:val="nil"/>
                  <w:right w:val="nil"/>
                </w:tcBorders>
                <w:shd w:val="clear" w:color="auto" w:fill="auto"/>
                <w:noWrap/>
                <w:vAlign w:val="bottom"/>
                <w:hideMark/>
              </w:tcPr>
              <w:p w14:paraId="67DD0374" w14:textId="77777777" w:rsidR="00DA34AF" w:rsidRPr="006A7EEF" w:rsidRDefault="00DA34AF" w:rsidP="00DA34AF">
                <w:pPr>
                  <w:spacing w:before="0" w:after="0"/>
                  <w:rPr>
                    <w:rFonts w:ascii="Calibri" w:eastAsia="Times New Roman" w:hAnsi="Calibri" w:cs="Calibri"/>
                    <w:b/>
                    <w:color w:val="000000" w:themeColor="text1"/>
                    <w:sz w:val="18"/>
                    <w:szCs w:val="18"/>
                  </w:rPr>
                </w:pPr>
                <w:r w:rsidRPr="006A7EEF">
                  <w:rPr>
                    <w:rFonts w:ascii="Calibri" w:eastAsia="Times New Roman" w:hAnsi="Calibri" w:cs="Calibri"/>
                    <w:b/>
                    <w:color w:val="000000" w:themeColor="text1"/>
                    <w:sz w:val="18"/>
                    <w:szCs w:val="18"/>
                  </w:rPr>
                  <w:t>Failure Mode, Effect and Criticality Analysis (FMECA)</w:t>
                </w:r>
              </w:p>
            </w:tc>
            <w:tc>
              <w:tcPr>
                <w:tcW w:w="1019" w:type="dxa"/>
                <w:tcBorders>
                  <w:top w:val="nil"/>
                  <w:left w:val="nil"/>
                  <w:bottom w:val="nil"/>
                  <w:right w:val="nil"/>
                </w:tcBorders>
                <w:shd w:val="clear" w:color="auto" w:fill="auto"/>
                <w:noWrap/>
                <w:vAlign w:val="bottom"/>
                <w:hideMark/>
              </w:tcPr>
              <w:p w14:paraId="24DA67F6" w14:textId="77777777" w:rsidR="00DA34AF" w:rsidRPr="006A7EEF" w:rsidRDefault="00DA34AF" w:rsidP="00DA34AF">
                <w:pPr>
                  <w:spacing w:before="0" w:after="0"/>
                  <w:rPr>
                    <w:rFonts w:ascii="Calibri" w:eastAsia="Times New Roman" w:hAnsi="Calibri" w:cs="Calibri"/>
                    <w:b/>
                    <w:color w:val="000000" w:themeColor="text1"/>
                    <w:sz w:val="18"/>
                    <w:szCs w:val="18"/>
                  </w:rPr>
                </w:pPr>
              </w:p>
            </w:tc>
            <w:tc>
              <w:tcPr>
                <w:tcW w:w="3097" w:type="dxa"/>
                <w:tcBorders>
                  <w:top w:val="nil"/>
                  <w:left w:val="nil"/>
                  <w:bottom w:val="nil"/>
                  <w:right w:val="nil"/>
                </w:tcBorders>
                <w:shd w:val="clear" w:color="auto" w:fill="auto"/>
                <w:noWrap/>
                <w:vAlign w:val="bottom"/>
                <w:hideMark/>
              </w:tcPr>
              <w:p w14:paraId="69D314A4"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1CBD455"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39DAB46" w14:textId="77777777" w:rsidR="00DA34AF" w:rsidRPr="006A7EEF" w:rsidRDefault="00DA34AF" w:rsidP="00DA34AF">
                <w:pPr>
                  <w:spacing w:before="0" w:after="0"/>
                  <w:rPr>
                    <w:rFonts w:eastAsia="Times New Roman"/>
                    <w:bCs w:val="0"/>
                    <w:color w:val="000000" w:themeColor="text1"/>
                    <w:sz w:val="20"/>
                    <w:szCs w:val="20"/>
                  </w:rPr>
                </w:pPr>
              </w:p>
            </w:tc>
            <w:tc>
              <w:tcPr>
                <w:tcW w:w="3882" w:type="dxa"/>
                <w:gridSpan w:val="2"/>
                <w:tcBorders>
                  <w:top w:val="single" w:sz="12" w:space="0" w:color="auto"/>
                  <w:left w:val="single" w:sz="12" w:space="0" w:color="auto"/>
                  <w:bottom w:val="single" w:sz="12" w:space="0" w:color="auto"/>
                  <w:right w:val="single" w:sz="12" w:space="0" w:color="auto"/>
                </w:tcBorders>
                <w:shd w:val="clear" w:color="auto" w:fill="8EA9DB"/>
                <w:noWrap/>
                <w:vAlign w:val="bottom"/>
                <w:hideMark/>
              </w:tcPr>
              <w:p w14:paraId="32C099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Threshold Values</w:t>
                </w:r>
              </w:p>
            </w:tc>
            <w:tc>
              <w:tcPr>
                <w:tcW w:w="460" w:type="dxa"/>
                <w:tcBorders>
                  <w:top w:val="nil"/>
                  <w:left w:val="nil"/>
                  <w:bottom w:val="nil"/>
                  <w:right w:val="nil"/>
                </w:tcBorders>
                <w:shd w:val="clear" w:color="auto" w:fill="auto"/>
                <w:noWrap/>
                <w:vAlign w:val="bottom"/>
                <w:hideMark/>
              </w:tcPr>
              <w:p w14:paraId="21DE492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67AA3E0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09199378"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74BAD6E7" w14:textId="77777777" w:rsidTr="61CB249E">
            <w:trPr>
              <w:trHeight w:val="270"/>
            </w:trPr>
            <w:tc>
              <w:tcPr>
                <w:tcW w:w="1813" w:type="dxa"/>
                <w:tcBorders>
                  <w:top w:val="nil"/>
                  <w:left w:val="nil"/>
                  <w:bottom w:val="nil"/>
                  <w:right w:val="nil"/>
                </w:tcBorders>
                <w:shd w:val="clear" w:color="auto" w:fill="auto"/>
                <w:noWrap/>
                <w:vAlign w:val="bottom"/>
                <w:hideMark/>
              </w:tcPr>
              <w:p w14:paraId="366E865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System:</w:t>
                </w:r>
              </w:p>
            </w:tc>
            <w:tc>
              <w:tcPr>
                <w:tcW w:w="2351" w:type="dxa"/>
                <w:gridSpan w:val="2"/>
                <w:tcBorders>
                  <w:top w:val="nil"/>
                  <w:left w:val="nil"/>
                  <w:bottom w:val="nil"/>
                  <w:right w:val="nil"/>
                </w:tcBorders>
                <w:shd w:val="clear" w:color="auto" w:fill="auto"/>
                <w:noWrap/>
                <w:vAlign w:val="bottom"/>
                <w:hideMark/>
              </w:tcPr>
              <w:p w14:paraId="4924EE8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Optical Function</w:t>
                </w:r>
              </w:p>
            </w:tc>
            <w:tc>
              <w:tcPr>
                <w:tcW w:w="1019" w:type="dxa"/>
                <w:tcBorders>
                  <w:top w:val="nil"/>
                  <w:left w:val="nil"/>
                  <w:bottom w:val="nil"/>
                  <w:right w:val="nil"/>
                </w:tcBorders>
                <w:shd w:val="clear" w:color="auto" w:fill="auto"/>
                <w:noWrap/>
                <w:vAlign w:val="bottom"/>
                <w:hideMark/>
              </w:tcPr>
              <w:p w14:paraId="28DEB37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nil"/>
                </w:tcBorders>
                <w:shd w:val="clear" w:color="auto" w:fill="auto"/>
                <w:noWrap/>
                <w:vAlign w:val="bottom"/>
                <w:hideMark/>
              </w:tcPr>
              <w:p w14:paraId="0297A597"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0EB83EA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4D48CB10"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00B050"/>
                <w:noWrap/>
                <w:vAlign w:val="bottom"/>
                <w:hideMark/>
              </w:tcPr>
              <w:p w14:paraId="7CA3045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14EA948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 &lt; 0.25</w:t>
                </w:r>
              </w:p>
            </w:tc>
            <w:tc>
              <w:tcPr>
                <w:tcW w:w="460" w:type="dxa"/>
                <w:tcBorders>
                  <w:top w:val="nil"/>
                  <w:left w:val="nil"/>
                  <w:bottom w:val="nil"/>
                  <w:right w:val="nil"/>
                </w:tcBorders>
                <w:shd w:val="clear" w:color="auto" w:fill="auto"/>
                <w:noWrap/>
                <w:vAlign w:val="bottom"/>
                <w:hideMark/>
              </w:tcPr>
              <w:p w14:paraId="065038D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EA13C03"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A8829DE"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567469BA" w14:textId="77777777" w:rsidTr="61CB249E">
            <w:trPr>
              <w:trHeight w:val="255"/>
            </w:trPr>
            <w:tc>
              <w:tcPr>
                <w:tcW w:w="1813" w:type="dxa"/>
                <w:tcBorders>
                  <w:top w:val="nil"/>
                  <w:left w:val="nil"/>
                  <w:bottom w:val="nil"/>
                  <w:right w:val="nil"/>
                </w:tcBorders>
                <w:shd w:val="clear" w:color="auto" w:fill="auto"/>
                <w:noWrap/>
                <w:vAlign w:val="bottom"/>
                <w:hideMark/>
              </w:tcPr>
              <w:p w14:paraId="3ED3510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Function Block:</w:t>
                </w:r>
              </w:p>
            </w:tc>
            <w:tc>
              <w:tcPr>
                <w:tcW w:w="961" w:type="dxa"/>
                <w:tcBorders>
                  <w:top w:val="nil"/>
                  <w:left w:val="nil"/>
                  <w:bottom w:val="nil"/>
                  <w:right w:val="nil"/>
                </w:tcBorders>
                <w:shd w:val="clear" w:color="auto" w:fill="auto"/>
                <w:noWrap/>
                <w:vAlign w:val="bottom"/>
                <w:hideMark/>
              </w:tcPr>
              <w:p w14:paraId="4BD876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7.0</w:t>
                </w:r>
              </w:p>
            </w:tc>
            <w:tc>
              <w:tcPr>
                <w:tcW w:w="1390" w:type="dxa"/>
                <w:tcBorders>
                  <w:top w:val="nil"/>
                  <w:left w:val="nil"/>
                  <w:bottom w:val="nil"/>
                  <w:right w:val="nil"/>
                </w:tcBorders>
                <w:shd w:val="clear" w:color="auto" w:fill="auto"/>
                <w:noWrap/>
                <w:vAlign w:val="bottom"/>
                <w:hideMark/>
              </w:tcPr>
              <w:p w14:paraId="4A396C4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p>
            </w:tc>
            <w:tc>
              <w:tcPr>
                <w:tcW w:w="1019" w:type="dxa"/>
                <w:tcBorders>
                  <w:top w:val="nil"/>
                  <w:left w:val="nil"/>
                  <w:bottom w:val="nil"/>
                  <w:right w:val="nil"/>
                </w:tcBorders>
                <w:shd w:val="clear" w:color="auto" w:fill="auto"/>
                <w:noWrap/>
                <w:vAlign w:val="bottom"/>
                <w:hideMark/>
              </w:tcPr>
              <w:p w14:paraId="17FB4C17"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1EA2CA9A"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66432AE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9D26352"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8" w:space="0" w:color="auto"/>
                  <w:right w:val="single" w:sz="12" w:space="0" w:color="auto"/>
                </w:tcBorders>
                <w:shd w:val="clear" w:color="auto" w:fill="FFC000"/>
                <w:noWrap/>
                <w:vAlign w:val="bottom"/>
                <w:hideMark/>
              </w:tcPr>
              <w:p w14:paraId="5739147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8" w:space="0" w:color="auto"/>
                  <w:right w:val="single" w:sz="12" w:space="0" w:color="auto"/>
                </w:tcBorders>
                <w:shd w:val="clear" w:color="auto" w:fill="auto"/>
                <w:noWrap/>
                <w:vAlign w:val="bottom"/>
                <w:hideMark/>
              </w:tcPr>
              <w:p w14:paraId="43D3AEC4" w14:textId="52582893"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0.25 ≤ RPN &lt; 0.5</w:t>
                </w:r>
              </w:p>
            </w:tc>
            <w:tc>
              <w:tcPr>
                <w:tcW w:w="460" w:type="dxa"/>
                <w:tcBorders>
                  <w:top w:val="nil"/>
                  <w:left w:val="nil"/>
                  <w:bottom w:val="nil"/>
                  <w:right w:val="nil"/>
                </w:tcBorders>
                <w:shd w:val="clear" w:color="auto" w:fill="auto"/>
                <w:noWrap/>
                <w:vAlign w:val="bottom"/>
                <w:hideMark/>
              </w:tcPr>
              <w:p w14:paraId="2AE467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1759D81F"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6CC4D6E1"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24578552" w14:textId="77777777" w:rsidTr="61CB249E">
            <w:trPr>
              <w:trHeight w:val="255"/>
            </w:trPr>
            <w:tc>
              <w:tcPr>
                <w:tcW w:w="1813" w:type="dxa"/>
                <w:tcBorders>
                  <w:top w:val="nil"/>
                  <w:left w:val="nil"/>
                  <w:bottom w:val="nil"/>
                  <w:right w:val="nil"/>
                </w:tcBorders>
                <w:shd w:val="clear" w:color="auto" w:fill="auto"/>
                <w:noWrap/>
                <w:vAlign w:val="bottom"/>
                <w:hideMark/>
              </w:tcPr>
              <w:p w14:paraId="4B08E54D"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2F51A7EB"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6AA3C041"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7136E4F"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2F7B875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3105039B"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28681EB6"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single" w:sz="12" w:space="0" w:color="auto"/>
                  <w:bottom w:val="single" w:sz="12" w:space="0" w:color="auto"/>
                  <w:right w:val="single" w:sz="12" w:space="0" w:color="auto"/>
                </w:tcBorders>
                <w:shd w:val="clear" w:color="auto" w:fill="FF0000"/>
                <w:noWrap/>
                <w:vAlign w:val="bottom"/>
                <w:hideMark/>
              </w:tcPr>
              <w:p w14:paraId="3D6EF7F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w:t>
                </w:r>
              </w:p>
            </w:tc>
            <w:tc>
              <w:tcPr>
                <w:tcW w:w="3346" w:type="dxa"/>
                <w:tcBorders>
                  <w:top w:val="nil"/>
                  <w:left w:val="nil"/>
                  <w:bottom w:val="single" w:sz="12" w:space="0" w:color="auto"/>
                  <w:right w:val="single" w:sz="12" w:space="0" w:color="auto"/>
                </w:tcBorders>
                <w:shd w:val="clear" w:color="auto" w:fill="auto"/>
                <w:noWrap/>
                <w:vAlign w:val="bottom"/>
                <w:hideMark/>
              </w:tcPr>
              <w:p w14:paraId="652AD1DC" w14:textId="3A70A808"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0.5 ≤ RPN &lt; 1</w:t>
                </w:r>
              </w:p>
            </w:tc>
            <w:tc>
              <w:tcPr>
                <w:tcW w:w="460" w:type="dxa"/>
                <w:tcBorders>
                  <w:top w:val="nil"/>
                  <w:left w:val="nil"/>
                  <w:bottom w:val="nil"/>
                  <w:right w:val="nil"/>
                </w:tcBorders>
                <w:shd w:val="clear" w:color="auto" w:fill="auto"/>
                <w:noWrap/>
                <w:vAlign w:val="bottom"/>
                <w:hideMark/>
              </w:tcPr>
              <w:p w14:paraId="36C1C1A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nil"/>
                  <w:right w:val="nil"/>
                </w:tcBorders>
                <w:shd w:val="clear" w:color="auto" w:fill="auto"/>
                <w:noWrap/>
                <w:vAlign w:val="bottom"/>
                <w:hideMark/>
              </w:tcPr>
              <w:p w14:paraId="42302B78"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4D006CB7" w14:textId="77777777" w:rsidR="00DA34AF" w:rsidRPr="006A7EEF" w:rsidRDefault="00DA34AF" w:rsidP="00DA34AF">
                <w:pPr>
                  <w:spacing w:before="0" w:after="0"/>
                  <w:rPr>
                    <w:rFonts w:eastAsia="Times New Roman"/>
                    <w:bCs w:val="0"/>
                    <w:color w:val="000000" w:themeColor="text1"/>
                    <w:sz w:val="20"/>
                    <w:szCs w:val="20"/>
                  </w:rPr>
                </w:pPr>
              </w:p>
            </w:tc>
          </w:tr>
          <w:tr w:rsidR="006A7EEF" w:rsidRPr="006A7EEF" w14:paraId="1D0208FD" w14:textId="77777777" w:rsidTr="61CB249E">
            <w:trPr>
              <w:trHeight w:val="270"/>
            </w:trPr>
            <w:tc>
              <w:tcPr>
                <w:tcW w:w="1813" w:type="dxa"/>
                <w:tcBorders>
                  <w:top w:val="nil"/>
                  <w:left w:val="nil"/>
                  <w:bottom w:val="nil"/>
                  <w:right w:val="nil"/>
                </w:tcBorders>
                <w:shd w:val="clear" w:color="auto" w:fill="auto"/>
                <w:noWrap/>
                <w:vAlign w:val="bottom"/>
                <w:hideMark/>
              </w:tcPr>
              <w:p w14:paraId="4CA2504A" w14:textId="77777777" w:rsidR="00DA34AF" w:rsidRPr="006A7EEF" w:rsidRDefault="00DA34AF" w:rsidP="00DA34AF">
                <w:pPr>
                  <w:spacing w:before="0" w:after="0"/>
                  <w:rPr>
                    <w:rFonts w:eastAsia="Times New Roman"/>
                    <w:bCs w:val="0"/>
                    <w:color w:val="000000" w:themeColor="text1"/>
                    <w:sz w:val="20"/>
                    <w:szCs w:val="20"/>
                  </w:rPr>
                </w:pPr>
              </w:p>
            </w:tc>
            <w:tc>
              <w:tcPr>
                <w:tcW w:w="961" w:type="dxa"/>
                <w:tcBorders>
                  <w:top w:val="nil"/>
                  <w:left w:val="nil"/>
                  <w:bottom w:val="nil"/>
                  <w:right w:val="nil"/>
                </w:tcBorders>
                <w:shd w:val="clear" w:color="auto" w:fill="auto"/>
                <w:noWrap/>
                <w:vAlign w:val="bottom"/>
                <w:hideMark/>
              </w:tcPr>
              <w:p w14:paraId="09EEF4E3" w14:textId="77777777" w:rsidR="00DA34AF" w:rsidRPr="006A7EEF" w:rsidRDefault="00DA34AF" w:rsidP="00DA34AF">
                <w:pPr>
                  <w:spacing w:before="0" w:after="0"/>
                  <w:rPr>
                    <w:rFonts w:eastAsia="Times New Roman"/>
                    <w:bCs w:val="0"/>
                    <w:color w:val="000000" w:themeColor="text1"/>
                    <w:sz w:val="20"/>
                    <w:szCs w:val="20"/>
                  </w:rPr>
                </w:pPr>
              </w:p>
            </w:tc>
            <w:tc>
              <w:tcPr>
                <w:tcW w:w="1390" w:type="dxa"/>
                <w:tcBorders>
                  <w:top w:val="nil"/>
                  <w:left w:val="nil"/>
                  <w:bottom w:val="nil"/>
                  <w:right w:val="nil"/>
                </w:tcBorders>
                <w:shd w:val="clear" w:color="auto" w:fill="auto"/>
                <w:noWrap/>
                <w:vAlign w:val="bottom"/>
                <w:hideMark/>
              </w:tcPr>
              <w:p w14:paraId="2F355F50" w14:textId="77777777" w:rsidR="00DA34AF" w:rsidRPr="006A7EEF" w:rsidRDefault="00DA34AF" w:rsidP="00DA34AF">
                <w:pPr>
                  <w:spacing w:before="0" w:after="0"/>
                  <w:rPr>
                    <w:rFonts w:eastAsia="Times New Roman"/>
                    <w:bCs w:val="0"/>
                    <w:color w:val="000000" w:themeColor="text1"/>
                    <w:sz w:val="20"/>
                    <w:szCs w:val="20"/>
                  </w:rPr>
                </w:pPr>
              </w:p>
            </w:tc>
            <w:tc>
              <w:tcPr>
                <w:tcW w:w="1019" w:type="dxa"/>
                <w:tcBorders>
                  <w:top w:val="nil"/>
                  <w:left w:val="nil"/>
                  <w:bottom w:val="nil"/>
                  <w:right w:val="nil"/>
                </w:tcBorders>
                <w:shd w:val="clear" w:color="auto" w:fill="auto"/>
                <w:noWrap/>
                <w:vAlign w:val="bottom"/>
                <w:hideMark/>
              </w:tcPr>
              <w:p w14:paraId="2D965868" w14:textId="77777777" w:rsidR="00DA34AF" w:rsidRPr="006A7EEF" w:rsidRDefault="00DA34AF" w:rsidP="00DA34AF">
                <w:pPr>
                  <w:spacing w:before="0" w:after="0"/>
                  <w:rPr>
                    <w:rFonts w:eastAsia="Times New Roman"/>
                    <w:bCs w:val="0"/>
                    <w:color w:val="000000" w:themeColor="text1"/>
                    <w:sz w:val="20"/>
                    <w:szCs w:val="20"/>
                  </w:rPr>
                </w:pPr>
              </w:p>
            </w:tc>
            <w:tc>
              <w:tcPr>
                <w:tcW w:w="3097" w:type="dxa"/>
                <w:tcBorders>
                  <w:top w:val="nil"/>
                  <w:left w:val="nil"/>
                  <w:bottom w:val="nil"/>
                  <w:right w:val="nil"/>
                </w:tcBorders>
                <w:shd w:val="clear" w:color="auto" w:fill="auto"/>
                <w:noWrap/>
                <w:vAlign w:val="bottom"/>
                <w:hideMark/>
              </w:tcPr>
              <w:p w14:paraId="7BCA472C"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1A19686F" w14:textId="77777777" w:rsidR="00DA34AF" w:rsidRPr="006A7EEF" w:rsidRDefault="00DA34AF" w:rsidP="00DA34AF">
                <w:pPr>
                  <w:spacing w:before="0" w:after="0"/>
                  <w:rPr>
                    <w:rFonts w:eastAsia="Times New Roman"/>
                    <w:bCs w:val="0"/>
                    <w:color w:val="000000" w:themeColor="text1"/>
                    <w:sz w:val="20"/>
                    <w:szCs w:val="20"/>
                  </w:rPr>
                </w:pPr>
              </w:p>
            </w:tc>
            <w:tc>
              <w:tcPr>
                <w:tcW w:w="444" w:type="dxa"/>
                <w:tcBorders>
                  <w:top w:val="nil"/>
                  <w:left w:val="nil"/>
                  <w:bottom w:val="nil"/>
                  <w:right w:val="nil"/>
                </w:tcBorders>
                <w:shd w:val="clear" w:color="auto" w:fill="auto"/>
                <w:noWrap/>
                <w:vAlign w:val="bottom"/>
                <w:hideMark/>
              </w:tcPr>
              <w:p w14:paraId="5BC83121"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2A11B1C8" w14:textId="77777777" w:rsidR="00DA34AF" w:rsidRPr="006A7EEF" w:rsidRDefault="00DA34AF" w:rsidP="00DA34AF">
                <w:pPr>
                  <w:spacing w:before="0" w:after="0"/>
                  <w:rPr>
                    <w:rFonts w:eastAsia="Times New Roman"/>
                    <w:bCs w:val="0"/>
                    <w:color w:val="000000" w:themeColor="text1"/>
                    <w:sz w:val="20"/>
                    <w:szCs w:val="20"/>
                  </w:rPr>
                </w:pPr>
              </w:p>
            </w:tc>
            <w:tc>
              <w:tcPr>
                <w:tcW w:w="3346" w:type="dxa"/>
                <w:tcBorders>
                  <w:top w:val="nil"/>
                  <w:left w:val="nil"/>
                  <w:bottom w:val="nil"/>
                  <w:right w:val="nil"/>
                </w:tcBorders>
                <w:shd w:val="clear" w:color="auto" w:fill="auto"/>
                <w:noWrap/>
                <w:vAlign w:val="bottom"/>
                <w:hideMark/>
              </w:tcPr>
              <w:p w14:paraId="03DE03A0"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773DCCEA" w14:textId="77777777" w:rsidR="00DA34AF" w:rsidRPr="006A7EEF" w:rsidRDefault="00DA34AF" w:rsidP="00DA34AF">
                <w:pPr>
                  <w:spacing w:before="0" w:after="0"/>
                  <w:rPr>
                    <w:rFonts w:eastAsia="Times New Roman"/>
                    <w:bCs w:val="0"/>
                    <w:color w:val="000000" w:themeColor="text1"/>
                    <w:sz w:val="20"/>
                    <w:szCs w:val="20"/>
                  </w:rPr>
                </w:pPr>
              </w:p>
            </w:tc>
            <w:tc>
              <w:tcPr>
                <w:tcW w:w="460" w:type="dxa"/>
                <w:tcBorders>
                  <w:top w:val="nil"/>
                  <w:left w:val="nil"/>
                  <w:bottom w:val="nil"/>
                  <w:right w:val="nil"/>
                </w:tcBorders>
                <w:shd w:val="clear" w:color="auto" w:fill="auto"/>
                <w:noWrap/>
                <w:vAlign w:val="bottom"/>
                <w:hideMark/>
              </w:tcPr>
              <w:p w14:paraId="18EB2B44" w14:textId="77777777" w:rsidR="00DA34AF" w:rsidRPr="006A7EEF" w:rsidRDefault="00DA34AF" w:rsidP="00DA34AF">
                <w:pPr>
                  <w:spacing w:before="0" w:after="0"/>
                  <w:rPr>
                    <w:rFonts w:eastAsia="Times New Roman"/>
                    <w:bCs w:val="0"/>
                    <w:color w:val="000000" w:themeColor="text1"/>
                    <w:sz w:val="20"/>
                    <w:szCs w:val="20"/>
                  </w:rPr>
                </w:pPr>
              </w:p>
            </w:tc>
            <w:tc>
              <w:tcPr>
                <w:tcW w:w="536" w:type="dxa"/>
                <w:tcBorders>
                  <w:top w:val="nil"/>
                  <w:left w:val="nil"/>
                  <w:bottom w:val="nil"/>
                  <w:right w:val="nil"/>
                </w:tcBorders>
                <w:shd w:val="clear" w:color="auto" w:fill="auto"/>
                <w:noWrap/>
                <w:vAlign w:val="bottom"/>
                <w:hideMark/>
              </w:tcPr>
              <w:p w14:paraId="10E785BB" w14:textId="77777777" w:rsidR="00DA34AF" w:rsidRPr="006A7EEF" w:rsidRDefault="00DA34AF" w:rsidP="00DA34AF">
                <w:pPr>
                  <w:spacing w:before="0" w:after="0"/>
                  <w:rPr>
                    <w:rFonts w:eastAsia="Times New Roman"/>
                    <w:bCs w:val="0"/>
                    <w:color w:val="000000" w:themeColor="text1"/>
                    <w:sz w:val="20"/>
                    <w:szCs w:val="20"/>
                  </w:rPr>
                </w:pPr>
              </w:p>
            </w:tc>
          </w:tr>
          <w:tr w:rsidR="61CB249E" w14:paraId="1F774A91" w14:textId="77777777" w:rsidTr="61CB249E">
            <w:trPr>
              <w:trHeight w:val="270"/>
            </w:trPr>
            <w:tc>
              <w:tcPr>
                <w:tcW w:w="1813" w:type="dxa"/>
                <w:tcBorders>
                  <w:top w:val="nil"/>
                  <w:left w:val="nil"/>
                  <w:bottom w:val="nil"/>
                  <w:right w:val="nil"/>
                </w:tcBorders>
                <w:shd w:val="clear" w:color="auto" w:fill="auto"/>
                <w:noWrap/>
                <w:vAlign w:val="bottom"/>
                <w:hideMark/>
              </w:tcPr>
              <w:p w14:paraId="682E6BE9" w14:textId="6BBE6239" w:rsidR="61CB249E" w:rsidRDefault="61CB249E" w:rsidP="61CB249E">
                <w:pPr>
                  <w:rPr>
                    <w:color w:val="000000" w:themeColor="text1"/>
                    <w:szCs w:val="22"/>
                  </w:rPr>
                </w:pPr>
              </w:p>
            </w:tc>
            <w:tc>
              <w:tcPr>
                <w:tcW w:w="961" w:type="dxa"/>
                <w:tcBorders>
                  <w:top w:val="nil"/>
                  <w:left w:val="nil"/>
                  <w:bottom w:val="nil"/>
                  <w:right w:val="nil"/>
                </w:tcBorders>
                <w:shd w:val="clear" w:color="auto" w:fill="auto"/>
                <w:noWrap/>
                <w:vAlign w:val="bottom"/>
                <w:hideMark/>
              </w:tcPr>
              <w:p w14:paraId="76D93149" w14:textId="7CDD6067" w:rsidR="61CB249E" w:rsidRDefault="61CB249E" w:rsidP="61CB249E">
                <w:pPr>
                  <w:rPr>
                    <w:color w:val="000000" w:themeColor="text1"/>
                    <w:szCs w:val="22"/>
                  </w:rPr>
                </w:pPr>
              </w:p>
            </w:tc>
            <w:tc>
              <w:tcPr>
                <w:tcW w:w="1390" w:type="dxa"/>
                <w:tcBorders>
                  <w:top w:val="nil"/>
                  <w:left w:val="nil"/>
                  <w:bottom w:val="nil"/>
                  <w:right w:val="nil"/>
                </w:tcBorders>
                <w:shd w:val="clear" w:color="auto" w:fill="auto"/>
                <w:noWrap/>
                <w:vAlign w:val="bottom"/>
                <w:hideMark/>
              </w:tcPr>
              <w:p w14:paraId="270D3D95" w14:textId="2A28103A" w:rsidR="61CB249E" w:rsidRDefault="61CB249E" w:rsidP="61CB249E">
                <w:pPr>
                  <w:rPr>
                    <w:color w:val="000000" w:themeColor="text1"/>
                    <w:szCs w:val="22"/>
                  </w:rPr>
                </w:pPr>
              </w:p>
            </w:tc>
            <w:tc>
              <w:tcPr>
                <w:tcW w:w="1019" w:type="dxa"/>
                <w:tcBorders>
                  <w:top w:val="nil"/>
                  <w:left w:val="nil"/>
                  <w:bottom w:val="nil"/>
                  <w:right w:val="nil"/>
                </w:tcBorders>
                <w:shd w:val="clear" w:color="auto" w:fill="auto"/>
                <w:noWrap/>
                <w:vAlign w:val="bottom"/>
                <w:hideMark/>
              </w:tcPr>
              <w:p w14:paraId="172A6095" w14:textId="2BFFE998" w:rsidR="61CB249E" w:rsidRDefault="61CB249E" w:rsidP="61CB249E">
                <w:pPr>
                  <w:rPr>
                    <w:color w:val="000000" w:themeColor="text1"/>
                    <w:szCs w:val="22"/>
                  </w:rPr>
                </w:pPr>
              </w:p>
            </w:tc>
            <w:tc>
              <w:tcPr>
                <w:tcW w:w="3097" w:type="dxa"/>
                <w:tcBorders>
                  <w:top w:val="nil"/>
                  <w:left w:val="nil"/>
                  <w:bottom w:val="nil"/>
                  <w:right w:val="nil"/>
                </w:tcBorders>
                <w:shd w:val="clear" w:color="auto" w:fill="auto"/>
                <w:noWrap/>
                <w:vAlign w:val="bottom"/>
                <w:hideMark/>
              </w:tcPr>
              <w:p w14:paraId="101B418F" w14:textId="7E10E825" w:rsidR="61CB249E" w:rsidRDefault="61CB249E" w:rsidP="61CB249E">
                <w:pPr>
                  <w:rPr>
                    <w:color w:val="000000" w:themeColor="text1"/>
                    <w:szCs w:val="22"/>
                  </w:rPr>
                </w:pPr>
              </w:p>
            </w:tc>
            <w:tc>
              <w:tcPr>
                <w:tcW w:w="448" w:type="dxa"/>
                <w:tcBorders>
                  <w:top w:val="nil"/>
                  <w:left w:val="nil"/>
                  <w:bottom w:val="nil"/>
                  <w:right w:val="nil"/>
                </w:tcBorders>
                <w:shd w:val="clear" w:color="auto" w:fill="auto"/>
                <w:noWrap/>
                <w:vAlign w:val="bottom"/>
                <w:hideMark/>
              </w:tcPr>
              <w:p w14:paraId="0E6BF2B8" w14:textId="215AF80A" w:rsidR="61CB249E" w:rsidRDefault="61CB249E" w:rsidP="61CB249E">
                <w:pPr>
                  <w:rPr>
                    <w:color w:val="000000" w:themeColor="text1"/>
                    <w:szCs w:val="22"/>
                  </w:rPr>
                </w:pPr>
              </w:p>
            </w:tc>
            <w:tc>
              <w:tcPr>
                <w:tcW w:w="448" w:type="dxa"/>
                <w:tcBorders>
                  <w:top w:val="nil"/>
                  <w:left w:val="nil"/>
                  <w:bottom w:val="nil"/>
                  <w:right w:val="nil"/>
                </w:tcBorders>
                <w:shd w:val="clear" w:color="auto" w:fill="auto"/>
                <w:noWrap/>
                <w:vAlign w:val="bottom"/>
                <w:hideMark/>
              </w:tcPr>
              <w:p w14:paraId="0B86A5B0" w14:textId="58CCF15D" w:rsidR="61CB249E" w:rsidRDefault="61CB249E" w:rsidP="61CB249E">
                <w:pPr>
                  <w:rPr>
                    <w:color w:val="000000" w:themeColor="text1"/>
                    <w:szCs w:val="22"/>
                  </w:rPr>
                </w:pPr>
              </w:p>
            </w:tc>
            <w:tc>
              <w:tcPr>
                <w:tcW w:w="536" w:type="dxa"/>
                <w:tcBorders>
                  <w:top w:val="nil"/>
                  <w:left w:val="nil"/>
                  <w:bottom w:val="nil"/>
                  <w:right w:val="nil"/>
                </w:tcBorders>
                <w:shd w:val="clear" w:color="auto" w:fill="auto"/>
                <w:noWrap/>
                <w:vAlign w:val="bottom"/>
                <w:hideMark/>
              </w:tcPr>
              <w:p w14:paraId="22DCBF18" w14:textId="4F0D5838" w:rsidR="61CB249E" w:rsidRDefault="61CB249E" w:rsidP="61CB249E">
                <w:pPr>
                  <w:rPr>
                    <w:color w:val="000000" w:themeColor="text1"/>
                    <w:szCs w:val="22"/>
                  </w:rPr>
                </w:pPr>
              </w:p>
            </w:tc>
            <w:tc>
              <w:tcPr>
                <w:tcW w:w="3346" w:type="dxa"/>
                <w:tcBorders>
                  <w:top w:val="nil"/>
                  <w:left w:val="nil"/>
                  <w:bottom w:val="nil"/>
                  <w:right w:val="nil"/>
                </w:tcBorders>
                <w:shd w:val="clear" w:color="auto" w:fill="auto"/>
                <w:noWrap/>
                <w:vAlign w:val="bottom"/>
                <w:hideMark/>
              </w:tcPr>
              <w:p w14:paraId="4A9D8351" w14:textId="0AE967DB" w:rsidR="61CB249E" w:rsidRDefault="61CB249E" w:rsidP="61CB249E">
                <w:pPr>
                  <w:rPr>
                    <w:color w:val="000000" w:themeColor="text1"/>
                    <w:szCs w:val="22"/>
                  </w:rPr>
                </w:pPr>
              </w:p>
            </w:tc>
            <w:tc>
              <w:tcPr>
                <w:tcW w:w="460" w:type="dxa"/>
                <w:tcBorders>
                  <w:top w:val="nil"/>
                  <w:left w:val="nil"/>
                  <w:bottom w:val="nil"/>
                  <w:right w:val="nil"/>
                </w:tcBorders>
                <w:shd w:val="clear" w:color="auto" w:fill="auto"/>
                <w:noWrap/>
                <w:vAlign w:val="bottom"/>
                <w:hideMark/>
              </w:tcPr>
              <w:p w14:paraId="4038BCAA" w14:textId="619D717C" w:rsidR="61CB249E" w:rsidRDefault="61CB249E" w:rsidP="61CB249E">
                <w:pPr>
                  <w:rPr>
                    <w:color w:val="000000" w:themeColor="text1"/>
                    <w:szCs w:val="22"/>
                  </w:rPr>
                </w:pPr>
              </w:p>
            </w:tc>
            <w:tc>
              <w:tcPr>
                <w:tcW w:w="460" w:type="dxa"/>
                <w:tcBorders>
                  <w:top w:val="nil"/>
                  <w:left w:val="nil"/>
                  <w:bottom w:val="nil"/>
                  <w:right w:val="nil"/>
                </w:tcBorders>
                <w:shd w:val="clear" w:color="auto" w:fill="auto"/>
                <w:noWrap/>
                <w:vAlign w:val="bottom"/>
                <w:hideMark/>
              </w:tcPr>
              <w:p w14:paraId="4B3726E5" w14:textId="068EA12B" w:rsidR="61CB249E" w:rsidRDefault="61CB249E" w:rsidP="61CB249E">
                <w:pPr>
                  <w:rPr>
                    <w:color w:val="000000" w:themeColor="text1"/>
                    <w:szCs w:val="22"/>
                  </w:rPr>
                </w:pPr>
              </w:p>
            </w:tc>
            <w:tc>
              <w:tcPr>
                <w:tcW w:w="536" w:type="dxa"/>
                <w:tcBorders>
                  <w:top w:val="nil"/>
                  <w:left w:val="nil"/>
                  <w:bottom w:val="nil"/>
                  <w:right w:val="nil"/>
                </w:tcBorders>
                <w:shd w:val="clear" w:color="auto" w:fill="auto"/>
                <w:noWrap/>
                <w:vAlign w:val="bottom"/>
                <w:hideMark/>
              </w:tcPr>
              <w:p w14:paraId="4BE29AE5" w14:textId="46589D07" w:rsidR="61CB249E" w:rsidRDefault="61CB249E" w:rsidP="61CB249E">
                <w:pPr>
                  <w:rPr>
                    <w:color w:val="000000" w:themeColor="text1"/>
                    <w:szCs w:val="22"/>
                  </w:rPr>
                </w:pPr>
              </w:p>
            </w:tc>
          </w:tr>
          <w:tr w:rsidR="006A7EEF" w:rsidRPr="006A7EEF" w14:paraId="6EFACF50" w14:textId="77777777" w:rsidTr="61CB249E">
            <w:trPr>
              <w:trHeight w:val="255"/>
            </w:trPr>
            <w:tc>
              <w:tcPr>
                <w:tcW w:w="1813" w:type="dxa"/>
                <w:vMerge w:val="restart"/>
                <w:tcBorders>
                  <w:top w:val="single" w:sz="8" w:space="0" w:color="auto"/>
                  <w:left w:val="single" w:sz="8" w:space="0" w:color="auto"/>
                  <w:bottom w:val="nil"/>
                  <w:right w:val="single" w:sz="8" w:space="0" w:color="auto"/>
                </w:tcBorders>
                <w:shd w:val="clear" w:color="auto" w:fill="8EA9DB"/>
                <w:vAlign w:val="center"/>
                <w:hideMark/>
              </w:tcPr>
              <w:p w14:paraId="721F92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Requirement</w:t>
                </w:r>
              </w:p>
            </w:tc>
            <w:tc>
              <w:tcPr>
                <w:tcW w:w="961"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03B626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Reference Number</w:t>
                </w:r>
              </w:p>
            </w:tc>
            <w:tc>
              <w:tcPr>
                <w:tcW w:w="1390"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413A83F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Failure Mode</w:t>
                </w:r>
              </w:p>
            </w:tc>
            <w:tc>
              <w:tcPr>
                <w:tcW w:w="1019"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CE4D1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Cause of Failure</w:t>
                </w:r>
              </w:p>
            </w:tc>
            <w:tc>
              <w:tcPr>
                <w:tcW w:w="3097"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713890C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Potential Effects of Failure</w:t>
                </w:r>
              </w:p>
            </w:tc>
            <w:tc>
              <w:tcPr>
                <w:tcW w:w="1424"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2216BA0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Before Mitigation</w:t>
                </w:r>
              </w:p>
            </w:tc>
            <w:tc>
              <w:tcPr>
                <w:tcW w:w="3346" w:type="dxa"/>
                <w:vMerge w:val="restart"/>
                <w:tcBorders>
                  <w:top w:val="single" w:sz="8" w:space="0" w:color="auto"/>
                  <w:left w:val="single" w:sz="8" w:space="0" w:color="auto"/>
                  <w:bottom w:val="single" w:sz="12" w:space="0" w:color="000000" w:themeColor="text1"/>
                  <w:right w:val="single" w:sz="8" w:space="0" w:color="auto"/>
                </w:tcBorders>
                <w:shd w:val="clear" w:color="auto" w:fill="8EA9DB"/>
                <w:vAlign w:val="center"/>
                <w:hideMark/>
              </w:tcPr>
              <w:p w14:paraId="5CEC282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Mitigation</w:t>
                </w:r>
              </w:p>
            </w:tc>
            <w:tc>
              <w:tcPr>
                <w:tcW w:w="1456" w:type="dxa"/>
                <w:gridSpan w:val="3"/>
                <w:tcBorders>
                  <w:top w:val="single" w:sz="8" w:space="0" w:color="auto"/>
                  <w:left w:val="nil"/>
                  <w:bottom w:val="single" w:sz="8" w:space="0" w:color="auto"/>
                  <w:right w:val="single" w:sz="8" w:space="0" w:color="auto"/>
                </w:tcBorders>
                <w:shd w:val="clear" w:color="auto" w:fill="8EA9DB"/>
                <w:noWrap/>
                <w:vAlign w:val="bottom"/>
                <w:hideMark/>
              </w:tcPr>
              <w:p w14:paraId="6ACDA9D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After Mitigation</w:t>
                </w:r>
              </w:p>
            </w:tc>
          </w:tr>
          <w:tr w:rsidR="006A7EEF" w:rsidRPr="006A7EEF" w14:paraId="5FBDFE2D" w14:textId="77777777" w:rsidTr="61CB249E">
            <w:trPr>
              <w:trHeight w:val="1005"/>
            </w:trPr>
            <w:tc>
              <w:tcPr>
                <w:tcW w:w="1813" w:type="dxa"/>
                <w:vMerge/>
                <w:vAlign w:val="center"/>
                <w:hideMark/>
              </w:tcPr>
              <w:p w14:paraId="26F0214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65398C5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BC8CC0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1470E4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vMerge/>
                <w:vAlign w:val="center"/>
                <w:hideMark/>
              </w:tcPr>
              <w:p w14:paraId="6DFB20B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562205E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44" w:type="dxa"/>
                <w:tcBorders>
                  <w:top w:val="nil"/>
                  <w:left w:val="nil"/>
                  <w:bottom w:val="single" w:sz="12" w:space="0" w:color="auto"/>
                  <w:right w:val="single" w:sz="8" w:space="0" w:color="auto"/>
                </w:tcBorders>
                <w:shd w:val="clear" w:color="auto" w:fill="8EA9DB"/>
                <w:noWrap/>
                <w:textDirection w:val="btLr"/>
                <w:vAlign w:val="center"/>
                <w:hideMark/>
              </w:tcPr>
              <w:p w14:paraId="72498CC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AAB16B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c>
              <w:tcPr>
                <w:tcW w:w="3346" w:type="dxa"/>
                <w:vMerge/>
                <w:vAlign w:val="center"/>
                <w:hideMark/>
              </w:tcPr>
              <w:p w14:paraId="60937C1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150B6F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Likelihood</w:t>
                </w:r>
              </w:p>
            </w:tc>
            <w:tc>
              <w:tcPr>
                <w:tcW w:w="460" w:type="dxa"/>
                <w:tcBorders>
                  <w:top w:val="nil"/>
                  <w:left w:val="nil"/>
                  <w:bottom w:val="single" w:sz="12" w:space="0" w:color="auto"/>
                  <w:right w:val="single" w:sz="8" w:space="0" w:color="auto"/>
                </w:tcBorders>
                <w:shd w:val="clear" w:color="auto" w:fill="8EA9DB"/>
                <w:noWrap/>
                <w:textDirection w:val="btLr"/>
                <w:vAlign w:val="center"/>
                <w:hideMark/>
              </w:tcPr>
              <w:p w14:paraId="72B779E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Criticality</w:t>
                </w:r>
              </w:p>
            </w:tc>
            <w:tc>
              <w:tcPr>
                <w:tcW w:w="536" w:type="dxa"/>
                <w:tcBorders>
                  <w:top w:val="nil"/>
                  <w:left w:val="nil"/>
                  <w:bottom w:val="single" w:sz="12" w:space="0" w:color="auto"/>
                  <w:right w:val="single" w:sz="8" w:space="0" w:color="auto"/>
                </w:tcBorders>
                <w:shd w:val="clear" w:color="auto" w:fill="8EA9DB"/>
                <w:noWrap/>
                <w:textDirection w:val="btLr"/>
                <w:vAlign w:val="center"/>
                <w:hideMark/>
              </w:tcPr>
              <w:p w14:paraId="03CCB8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RPN</w:t>
                </w:r>
              </w:p>
            </w:tc>
          </w:tr>
          <w:tr w:rsidR="00454624" w:rsidRPr="006A7EEF" w14:paraId="4978BD72" w14:textId="77777777" w:rsidTr="61CB249E">
            <w:trPr>
              <w:trHeight w:val="750"/>
            </w:trPr>
            <w:tc>
              <w:tcPr>
                <w:tcW w:w="1813" w:type="dxa"/>
                <w:vMerge w:val="restart"/>
                <w:tcBorders>
                  <w:top w:val="single" w:sz="12" w:space="0" w:color="auto"/>
                  <w:left w:val="single" w:sz="8" w:space="0" w:color="auto"/>
                  <w:bottom w:val="single" w:sz="12" w:space="0" w:color="000000" w:themeColor="text1"/>
                  <w:right w:val="single" w:sz="8" w:space="0" w:color="000000" w:themeColor="text1"/>
                </w:tcBorders>
                <w:shd w:val="clear" w:color="auto" w:fill="FFFFFF" w:themeFill="background1"/>
                <w:vAlign w:val="center"/>
                <w:hideMark/>
              </w:tcPr>
              <w:p w14:paraId="16CCDF50" w14:textId="480C2405"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xml:space="preserve"> The system shall have an optical system that can detect human heat in the IR with a peak wavelength of 9.5 micrometers. </w:t>
                </w:r>
              </w:p>
            </w:tc>
            <w:tc>
              <w:tcPr>
                <w:tcW w:w="961"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4C9FC72B" w14:textId="1660CB2B"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a</w:t>
                </w:r>
              </w:p>
            </w:tc>
            <w:tc>
              <w:tcPr>
                <w:tcW w:w="1390" w:type="dxa"/>
                <w:vMerge w:val="restart"/>
                <w:tcBorders>
                  <w:top w:val="nil"/>
                  <w:left w:val="single" w:sz="8" w:space="0" w:color="auto"/>
                  <w:bottom w:val="single" w:sz="8" w:space="0" w:color="auto"/>
                  <w:right w:val="single" w:sz="8" w:space="0" w:color="auto"/>
                </w:tcBorders>
                <w:shd w:val="clear" w:color="auto" w:fill="FFFFFF" w:themeFill="background1"/>
                <w:hideMark/>
              </w:tcPr>
              <w:p w14:paraId="28A8A4E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Defective Components</w:t>
                </w:r>
                <w:r w:rsidRPr="006A7EEF">
                  <w:rPr>
                    <w:rFonts w:ascii="Calibri" w:eastAsia="Times New Roman" w:hAnsi="Calibri" w:cs="Calibri"/>
                    <w:bCs w:val="0"/>
                    <w:color w:val="000000" w:themeColor="text1"/>
                    <w:sz w:val="18"/>
                    <w:szCs w:val="18"/>
                  </w:rPr>
                  <w:br/>
                  <w:t>b. Loss of Data</w:t>
                </w:r>
                <w:r w:rsidRPr="006A7EEF">
                  <w:rPr>
                    <w:rFonts w:ascii="Calibri" w:eastAsia="Times New Roman" w:hAnsi="Calibri" w:cs="Calibri"/>
                    <w:bCs w:val="0"/>
                    <w:color w:val="000000" w:themeColor="text1"/>
                    <w:sz w:val="18"/>
                    <w:szCs w:val="18"/>
                  </w:rPr>
                  <w:br/>
                  <w:t>c. Loss of human tracking</w:t>
                </w:r>
              </w:p>
            </w:tc>
            <w:tc>
              <w:tcPr>
                <w:tcW w:w="1019" w:type="dxa"/>
                <w:vMerge w:val="restart"/>
                <w:tcBorders>
                  <w:top w:val="nil"/>
                  <w:left w:val="single" w:sz="8" w:space="0" w:color="auto"/>
                  <w:bottom w:val="single" w:sz="8" w:space="0" w:color="auto"/>
                  <w:right w:val="single" w:sz="8" w:space="0" w:color="auto"/>
                </w:tcBorders>
                <w:shd w:val="clear" w:color="auto" w:fill="FFFFFF" w:themeFill="background1"/>
                <w:vAlign w:val="center"/>
                <w:hideMark/>
              </w:tcPr>
              <w:p w14:paraId="68CBC59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single" w:sz="8" w:space="0" w:color="auto"/>
                  <w:right w:val="single" w:sz="8" w:space="0" w:color="auto"/>
                </w:tcBorders>
                <w:shd w:val="clear" w:color="auto" w:fill="FFFFFF" w:themeFill="background1"/>
                <w:hideMark/>
              </w:tcPr>
              <w:p w14:paraId="6C67A26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met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ECED30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F82FD5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FFC000"/>
                <w:noWrap/>
                <w:vAlign w:val="center"/>
                <w:hideMark/>
              </w:tcPr>
              <w:p w14:paraId="1F3D391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8" w:space="0" w:color="auto"/>
                  <w:right w:val="single" w:sz="8" w:space="0" w:color="auto"/>
                </w:tcBorders>
                <w:shd w:val="clear" w:color="auto" w:fill="FFFFFF" w:themeFill="background1"/>
                <w:hideMark/>
              </w:tcPr>
              <w:p w14:paraId="0AC2E179" w14:textId="03DEAF28"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 xml:space="preserve">System shall </w:t>
                </w:r>
                <w:r w:rsidRPr="7A233D7A">
                  <w:rPr>
                    <w:rFonts w:ascii="Calibri" w:eastAsia="Times New Roman" w:hAnsi="Calibri" w:cs="Calibri"/>
                    <w:color w:val="E36C0A" w:themeColor="accent6" w:themeShade="BF"/>
                    <w:sz w:val="18"/>
                    <w:szCs w:val="18"/>
                  </w:rPr>
                  <w:t>have</w:t>
                </w:r>
                <w:r w:rsidRPr="7A233D7A">
                  <w:rPr>
                    <w:rFonts w:ascii="Calibri" w:eastAsia="Times New Roman" w:hAnsi="Calibri" w:cs="Calibri"/>
                    <w:color w:val="000000" w:themeColor="text1"/>
                    <w:sz w:val="18"/>
                    <w:szCs w:val="18"/>
                  </w:rPr>
                  <w:t xml:space="preserve"> reliable detection hardware.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71509D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CB50AF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087347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0.21</w:t>
                </w:r>
              </w:p>
            </w:tc>
          </w:tr>
          <w:tr w:rsidR="006A7EEF" w:rsidRPr="006A7EEF" w14:paraId="7CF85A1F" w14:textId="77777777" w:rsidTr="61CB249E">
            <w:trPr>
              <w:trHeight w:val="1035"/>
            </w:trPr>
            <w:tc>
              <w:tcPr>
                <w:tcW w:w="1813" w:type="dxa"/>
                <w:vMerge/>
                <w:vAlign w:val="center"/>
                <w:hideMark/>
              </w:tcPr>
              <w:p w14:paraId="3808997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CF3C5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EE1B32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3A3001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7F4838A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 re-work necessary &gt; 8 weeks.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10B2D3B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76FB93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421483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FFFFFF" w:themeFill="background1"/>
                <w:hideMark/>
              </w:tcPr>
              <w:p w14:paraId="1BDD8DD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1D97AC6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5EBEAF5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45932A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583F8B8E" w14:textId="77777777" w:rsidTr="61CB249E">
            <w:trPr>
              <w:trHeight w:val="495"/>
            </w:trPr>
            <w:tc>
              <w:tcPr>
                <w:tcW w:w="1813" w:type="dxa"/>
                <w:vMerge/>
                <w:vAlign w:val="center"/>
                <w:hideMark/>
              </w:tcPr>
              <w:p w14:paraId="5EA65F5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2FA4145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4AC82D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923CE37"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8" w:space="0" w:color="auto"/>
                  <w:right w:val="single" w:sz="8" w:space="0" w:color="auto"/>
                </w:tcBorders>
                <w:shd w:val="clear" w:color="auto" w:fill="FFFFFF" w:themeFill="background1"/>
                <w:hideMark/>
              </w:tcPr>
              <w:p w14:paraId="5DAAED9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service resulting in ability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0169C35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5178131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0681001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0.24</w:t>
                </w:r>
              </w:p>
            </w:tc>
            <w:tc>
              <w:tcPr>
                <w:tcW w:w="3346" w:type="dxa"/>
                <w:tcBorders>
                  <w:top w:val="nil"/>
                  <w:left w:val="nil"/>
                  <w:bottom w:val="single" w:sz="8" w:space="0" w:color="auto"/>
                  <w:right w:val="single" w:sz="8" w:space="0" w:color="auto"/>
                </w:tcBorders>
                <w:shd w:val="clear" w:color="auto" w:fill="FFFFFF" w:themeFill="background1"/>
                <w:hideMark/>
              </w:tcPr>
              <w:p w14:paraId="1DED7A8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Optical System shall transmit an alert and engage safe mode.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A815BE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0FAFEA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6AC665E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r>
          <w:tr w:rsidR="00454624" w:rsidRPr="006A7EEF" w14:paraId="3D5E3E95" w14:textId="77777777" w:rsidTr="61CB249E">
            <w:trPr>
              <w:trHeight w:val="495"/>
            </w:trPr>
            <w:tc>
              <w:tcPr>
                <w:tcW w:w="1813" w:type="dxa"/>
                <w:vMerge/>
                <w:vAlign w:val="center"/>
                <w:hideMark/>
              </w:tcPr>
              <w:p w14:paraId="18D9BB8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restart"/>
                <w:tcBorders>
                  <w:top w:val="nil"/>
                  <w:left w:val="single" w:sz="8" w:space="0" w:color="auto"/>
                  <w:bottom w:val="nil"/>
                  <w:right w:val="single" w:sz="8" w:space="0" w:color="auto"/>
                </w:tcBorders>
                <w:shd w:val="clear" w:color="auto" w:fill="FFFFFF" w:themeFill="background1"/>
                <w:vAlign w:val="center"/>
                <w:hideMark/>
              </w:tcPr>
              <w:p w14:paraId="73FCD873" w14:textId="747F7A4E" w:rsidR="00DA34AF" w:rsidRPr="006A7EEF" w:rsidRDefault="7A233D7A" w:rsidP="00DA34AF">
                <w:pPr>
                  <w:spacing w:before="0" w:after="0"/>
                  <w:rPr>
                    <w:rFonts w:ascii="Calibri" w:eastAsia="Times New Roman" w:hAnsi="Calibri" w:cs="Calibri"/>
                    <w:color w:val="000000" w:themeColor="text1"/>
                    <w:sz w:val="18"/>
                    <w:szCs w:val="18"/>
                  </w:rPr>
                </w:pPr>
                <w:r w:rsidRPr="7A233D7A">
                  <w:rPr>
                    <w:rFonts w:ascii="Calibri" w:eastAsia="Times New Roman" w:hAnsi="Calibri" w:cs="Calibri"/>
                    <w:color w:val="000000" w:themeColor="text1"/>
                    <w:sz w:val="18"/>
                    <w:szCs w:val="18"/>
                  </w:rPr>
                  <w:t>3.2.1.</w:t>
                </w:r>
                <w:r w:rsidRPr="7A233D7A">
                  <w:rPr>
                    <w:rFonts w:ascii="Calibri" w:eastAsia="Times New Roman" w:hAnsi="Calibri" w:cs="Calibri"/>
                    <w:color w:val="E36C0A" w:themeColor="accent6" w:themeShade="BF"/>
                    <w:sz w:val="18"/>
                    <w:szCs w:val="18"/>
                  </w:rPr>
                  <w:t>29</w:t>
                </w:r>
                <w:r w:rsidRPr="7A233D7A">
                  <w:rPr>
                    <w:rFonts w:ascii="Calibri" w:eastAsia="Times New Roman" w:hAnsi="Calibri" w:cs="Calibri"/>
                    <w:color w:val="000000" w:themeColor="text1"/>
                    <w:sz w:val="18"/>
                    <w:szCs w:val="18"/>
                  </w:rPr>
                  <w:t>. b</w:t>
                </w:r>
              </w:p>
            </w:tc>
            <w:tc>
              <w:tcPr>
                <w:tcW w:w="1390" w:type="dxa"/>
                <w:vMerge w:val="restart"/>
                <w:tcBorders>
                  <w:top w:val="nil"/>
                  <w:left w:val="nil"/>
                  <w:bottom w:val="nil"/>
                  <w:right w:val="single" w:sz="8" w:space="0" w:color="auto"/>
                </w:tcBorders>
                <w:shd w:val="clear" w:color="auto" w:fill="FFFFFF" w:themeFill="background1"/>
                <w:hideMark/>
              </w:tcPr>
              <w:p w14:paraId="4608B7E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detect human heat using IR sensor application </w:t>
                </w:r>
                <w:r w:rsidRPr="006A7EEF">
                  <w:rPr>
                    <w:rFonts w:ascii="Calibri" w:eastAsia="Times New Roman" w:hAnsi="Calibri" w:cs="Calibri"/>
                    <w:bCs w:val="0"/>
                    <w:color w:val="000000" w:themeColor="text1"/>
                    <w:sz w:val="18"/>
                    <w:szCs w:val="18"/>
                  </w:rPr>
                  <w:br/>
                  <w:t>B. Loss of human/object tracking</w:t>
                </w:r>
                <w:r w:rsidRPr="006A7EEF">
                  <w:rPr>
                    <w:rFonts w:ascii="Calibri" w:eastAsia="Times New Roman" w:hAnsi="Calibri" w:cs="Calibri"/>
                    <w:bCs w:val="0"/>
                    <w:color w:val="000000" w:themeColor="text1"/>
                    <w:sz w:val="18"/>
                    <w:szCs w:val="18"/>
                  </w:rPr>
                  <w:br/>
                  <w:t>C. IR Software errors</w:t>
                </w:r>
              </w:p>
            </w:tc>
            <w:tc>
              <w:tcPr>
                <w:tcW w:w="1019" w:type="dxa"/>
                <w:vMerge w:val="restart"/>
                <w:tcBorders>
                  <w:top w:val="nil"/>
                  <w:left w:val="single" w:sz="8" w:space="0" w:color="auto"/>
                  <w:bottom w:val="nil"/>
                  <w:right w:val="single" w:sz="8" w:space="0" w:color="auto"/>
                </w:tcBorders>
                <w:shd w:val="clear" w:color="auto" w:fill="FFFFFF" w:themeFill="background1"/>
                <w:vAlign w:val="center"/>
                <w:hideMark/>
              </w:tcPr>
              <w:p w14:paraId="5782EF3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Software Related Issues</w:t>
                </w:r>
              </w:p>
            </w:tc>
            <w:tc>
              <w:tcPr>
                <w:tcW w:w="3097" w:type="dxa"/>
                <w:tcBorders>
                  <w:top w:val="nil"/>
                  <w:left w:val="nil"/>
                  <w:bottom w:val="single" w:sz="8" w:space="0" w:color="auto"/>
                  <w:right w:val="single" w:sz="8" w:space="0" w:color="auto"/>
                </w:tcBorders>
                <w:shd w:val="clear" w:color="auto" w:fill="FFFFFF" w:themeFill="background1"/>
                <w:hideMark/>
              </w:tcPr>
              <w:p w14:paraId="551F8E2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Requirement not me to detect human heat. </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369C8BF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44" w:type="dxa"/>
                <w:tcBorders>
                  <w:top w:val="nil"/>
                  <w:left w:val="nil"/>
                  <w:bottom w:val="single" w:sz="8" w:space="0" w:color="auto"/>
                  <w:right w:val="single" w:sz="8" w:space="0" w:color="auto"/>
                </w:tcBorders>
                <w:shd w:val="clear" w:color="auto" w:fill="FFFFFF" w:themeFill="background1"/>
                <w:noWrap/>
                <w:vAlign w:val="center"/>
                <w:hideMark/>
              </w:tcPr>
              <w:p w14:paraId="2EB14B0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629756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c>
              <w:tcPr>
                <w:tcW w:w="3346" w:type="dxa"/>
                <w:tcBorders>
                  <w:top w:val="nil"/>
                  <w:left w:val="nil"/>
                  <w:bottom w:val="single" w:sz="8" w:space="0" w:color="auto"/>
                  <w:right w:val="single" w:sz="8" w:space="0" w:color="auto"/>
                </w:tcBorders>
                <w:shd w:val="clear" w:color="auto" w:fill="FFFFFF" w:themeFill="background1"/>
                <w:hideMark/>
              </w:tcPr>
              <w:p w14:paraId="62ECD6B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Increase in testing and verification of software</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32F546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FFFFFF" w:themeFill="background1"/>
                <w:noWrap/>
                <w:vAlign w:val="center"/>
                <w:hideMark/>
              </w:tcPr>
              <w:p w14:paraId="069117B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0746ACC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54CE948F" w14:textId="77777777" w:rsidTr="61CB249E">
            <w:trPr>
              <w:trHeight w:val="750"/>
            </w:trPr>
            <w:tc>
              <w:tcPr>
                <w:tcW w:w="1813" w:type="dxa"/>
                <w:vMerge/>
                <w:vAlign w:val="center"/>
                <w:hideMark/>
              </w:tcPr>
              <w:p w14:paraId="6393A521"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232DC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643D0C3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50B774D"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nil"/>
                  <w:right w:val="single" w:sz="8" w:space="0" w:color="auto"/>
                </w:tcBorders>
                <w:shd w:val="clear" w:color="auto" w:fill="FFFFFF" w:themeFill="background1"/>
                <w:hideMark/>
              </w:tcPr>
              <w:p w14:paraId="73EC711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equipment and design re-work necessary &gt; 8 weeks. </w:t>
                </w:r>
              </w:p>
            </w:tc>
            <w:tc>
              <w:tcPr>
                <w:tcW w:w="444" w:type="dxa"/>
                <w:tcBorders>
                  <w:top w:val="nil"/>
                  <w:left w:val="nil"/>
                  <w:bottom w:val="nil"/>
                  <w:right w:val="single" w:sz="8" w:space="0" w:color="auto"/>
                </w:tcBorders>
                <w:shd w:val="clear" w:color="auto" w:fill="FFFFFF" w:themeFill="background1"/>
                <w:noWrap/>
                <w:vAlign w:val="center"/>
                <w:hideMark/>
              </w:tcPr>
              <w:p w14:paraId="50BBF21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FFFFFF" w:themeFill="background1"/>
                <w:noWrap/>
                <w:vAlign w:val="center"/>
                <w:hideMark/>
              </w:tcPr>
              <w:p w14:paraId="55447CE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3F77B9F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3346" w:type="dxa"/>
                <w:tcBorders>
                  <w:top w:val="nil"/>
                  <w:left w:val="nil"/>
                  <w:bottom w:val="nil"/>
                  <w:right w:val="single" w:sz="8" w:space="0" w:color="auto"/>
                </w:tcBorders>
                <w:shd w:val="clear" w:color="auto" w:fill="FFFFFF" w:themeFill="background1"/>
                <w:hideMark/>
              </w:tcPr>
              <w:p w14:paraId="6F26776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Development of Software Test Plan</w:t>
                </w:r>
              </w:p>
            </w:tc>
            <w:tc>
              <w:tcPr>
                <w:tcW w:w="460" w:type="dxa"/>
                <w:tcBorders>
                  <w:top w:val="nil"/>
                  <w:left w:val="nil"/>
                  <w:bottom w:val="nil"/>
                  <w:right w:val="single" w:sz="8" w:space="0" w:color="auto"/>
                </w:tcBorders>
                <w:shd w:val="clear" w:color="auto" w:fill="FFFFFF" w:themeFill="background1"/>
                <w:noWrap/>
                <w:vAlign w:val="center"/>
                <w:hideMark/>
              </w:tcPr>
              <w:p w14:paraId="31C04EA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FFFFFF" w:themeFill="background1"/>
                <w:noWrap/>
                <w:vAlign w:val="center"/>
                <w:hideMark/>
              </w:tcPr>
              <w:p w14:paraId="3995AC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3E01596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72FA101E" w14:textId="77777777" w:rsidTr="61CB249E">
            <w:trPr>
              <w:trHeight w:val="495"/>
            </w:trPr>
            <w:tc>
              <w:tcPr>
                <w:tcW w:w="1813" w:type="dxa"/>
                <w:vMerge/>
                <w:vAlign w:val="center"/>
                <w:hideMark/>
              </w:tcPr>
              <w:p w14:paraId="142626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695C868"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0B35F3E2"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2FD9DE2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nil"/>
                  <w:bottom w:val="single" w:sz="12" w:space="0" w:color="auto"/>
                  <w:right w:val="single" w:sz="8" w:space="0" w:color="auto"/>
                </w:tcBorders>
                <w:shd w:val="clear" w:color="auto" w:fill="FFFFFF" w:themeFill="background1"/>
                <w:hideMark/>
              </w:tcPr>
              <w:p w14:paraId="542B2DD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service resulting inability to detect human heat. </w:t>
                </w:r>
              </w:p>
            </w:tc>
            <w:tc>
              <w:tcPr>
                <w:tcW w:w="444"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178B78F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444"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5CAD457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FFC000"/>
                <w:noWrap/>
                <w:vAlign w:val="center"/>
                <w:hideMark/>
              </w:tcPr>
              <w:p w14:paraId="7E4FECD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0.36</w:t>
                </w:r>
              </w:p>
            </w:tc>
            <w:tc>
              <w:tcPr>
                <w:tcW w:w="3346" w:type="dxa"/>
                <w:tcBorders>
                  <w:top w:val="single" w:sz="8" w:space="0" w:color="auto"/>
                  <w:left w:val="nil"/>
                  <w:bottom w:val="single" w:sz="12" w:space="0" w:color="auto"/>
                  <w:right w:val="single" w:sz="8" w:space="0" w:color="auto"/>
                </w:tcBorders>
                <w:shd w:val="clear" w:color="auto" w:fill="FFFFFF" w:themeFill="background1"/>
                <w:hideMark/>
              </w:tcPr>
              <w:p w14:paraId="5B3D7D1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Review procedures to incorporate software application failure alert and mode warnings. </w:t>
                </w:r>
              </w:p>
            </w:tc>
            <w:tc>
              <w:tcPr>
                <w:tcW w:w="460"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60F4FA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8" w:space="0" w:color="auto"/>
                  <w:left w:val="nil"/>
                  <w:bottom w:val="single" w:sz="12" w:space="0" w:color="auto"/>
                  <w:right w:val="single" w:sz="8" w:space="0" w:color="auto"/>
                </w:tcBorders>
                <w:shd w:val="clear" w:color="auto" w:fill="FFFFFF" w:themeFill="background1"/>
                <w:noWrap/>
                <w:vAlign w:val="center"/>
                <w:hideMark/>
              </w:tcPr>
              <w:p w14:paraId="312C99D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1717468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454624" w:rsidRPr="006A7EEF" w14:paraId="5EEDDE81" w14:textId="77777777" w:rsidTr="61CB249E">
            <w:trPr>
              <w:trHeight w:val="750"/>
            </w:trPr>
            <w:tc>
              <w:tcPr>
                <w:tcW w:w="1813" w:type="dxa"/>
                <w:vMerge w:val="restart"/>
                <w:tcBorders>
                  <w:top w:val="nil"/>
                  <w:left w:val="single" w:sz="12" w:space="0" w:color="auto"/>
                  <w:bottom w:val="single" w:sz="12" w:space="0" w:color="000000" w:themeColor="text1"/>
                  <w:right w:val="single" w:sz="8" w:space="0" w:color="auto"/>
                </w:tcBorders>
                <w:shd w:val="clear" w:color="auto" w:fill="EDEDED"/>
                <w:vAlign w:val="center"/>
                <w:hideMark/>
              </w:tcPr>
              <w:p w14:paraId="7E4955FE"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3.2.2.2 The system weight shall not exceed 4,901 pounds [2,223 kilograms].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5E74DE4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3.2.2.2. a</w:t>
                </w:r>
              </w:p>
            </w:tc>
            <w:tc>
              <w:tcPr>
                <w:tcW w:w="1390" w:type="dxa"/>
                <w:vMerge w:val="restart"/>
                <w:tcBorders>
                  <w:top w:val="single" w:sz="12" w:space="0" w:color="auto"/>
                  <w:left w:val="nil"/>
                  <w:bottom w:val="single" w:sz="12" w:space="0" w:color="000000" w:themeColor="text1"/>
                  <w:right w:val="single" w:sz="8" w:space="0" w:color="auto"/>
                </w:tcBorders>
                <w:shd w:val="clear" w:color="auto" w:fill="EDEDED"/>
                <w:hideMark/>
              </w:tcPr>
              <w:p w14:paraId="4480C82D" w14:textId="300B9F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flight at </w:t>
                </w:r>
                <w:r w:rsidR="00171F50" w:rsidRPr="006A7EEF">
                  <w:rPr>
                    <w:rFonts w:ascii="Calibri" w:eastAsia="Times New Roman" w:hAnsi="Calibri" w:cs="Calibri"/>
                    <w:bCs w:val="0"/>
                    <w:color w:val="000000" w:themeColor="text1"/>
                    <w:sz w:val="18"/>
                    <w:szCs w:val="18"/>
                  </w:rPr>
                  <w:t>its</w:t>
                </w:r>
                <w:r w:rsidRPr="006A7EEF">
                  <w:rPr>
                    <w:rFonts w:ascii="Calibri" w:eastAsia="Times New Roman" w:hAnsi="Calibri" w:cs="Calibri"/>
                    <w:bCs w:val="0"/>
                    <w:color w:val="000000" w:themeColor="text1"/>
                    <w:sz w:val="18"/>
                    <w:szCs w:val="18"/>
                  </w:rPr>
                  <w:t xml:space="preserve"> capacity. </w:t>
                </w:r>
                <w:r w:rsidRPr="006A7EEF">
                  <w:rPr>
                    <w:rFonts w:ascii="Calibri" w:eastAsia="Times New Roman" w:hAnsi="Calibri" w:cs="Calibri"/>
                    <w:bCs w:val="0"/>
                    <w:color w:val="000000" w:themeColor="text1"/>
                    <w:sz w:val="18"/>
                    <w:szCs w:val="18"/>
                  </w:rPr>
                  <w:br/>
                  <w:t xml:space="preserve">B. Inability to </w:t>
                </w:r>
                <w:r w:rsidRPr="006A7EEF">
                  <w:rPr>
                    <w:rFonts w:ascii="Calibri" w:eastAsia="Times New Roman" w:hAnsi="Calibri" w:cs="Calibri"/>
                    <w:bCs w:val="0"/>
                    <w:color w:val="000000" w:themeColor="text1"/>
                    <w:sz w:val="18"/>
                    <w:szCs w:val="18"/>
                  </w:rPr>
                  <w:lastRenderedPageBreak/>
                  <w:t xml:space="preserve">shift and move during tracking of objects. </w:t>
                </w:r>
                <w:r w:rsidRPr="006A7EEF">
                  <w:rPr>
                    <w:rFonts w:ascii="Calibri" w:eastAsia="Times New Roman" w:hAnsi="Calibri" w:cs="Calibri"/>
                    <w:bCs w:val="0"/>
                    <w:color w:val="000000" w:themeColor="text1"/>
                    <w:sz w:val="18"/>
                    <w:szCs w:val="18"/>
                  </w:rPr>
                  <w:br/>
                  <w:t xml:space="preserve">C. Inability to maneuver through objects. </w:t>
                </w:r>
              </w:p>
            </w:tc>
            <w:tc>
              <w:tcPr>
                <w:tcW w:w="1019" w:type="dxa"/>
                <w:vMerge w:val="restart"/>
                <w:tcBorders>
                  <w:top w:val="single" w:sz="12" w:space="0" w:color="auto"/>
                  <w:left w:val="single" w:sz="8" w:space="0" w:color="auto"/>
                  <w:bottom w:val="single" w:sz="12" w:space="0" w:color="auto"/>
                  <w:right w:val="nil"/>
                </w:tcBorders>
                <w:shd w:val="clear" w:color="auto" w:fill="EDEDED"/>
                <w:vAlign w:val="center"/>
                <w:hideMark/>
              </w:tcPr>
              <w:p w14:paraId="1B8C33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lastRenderedPageBreak/>
                  <w:t>Hardware Related issues</w:t>
                </w:r>
              </w:p>
            </w:tc>
            <w:tc>
              <w:tcPr>
                <w:tcW w:w="3097" w:type="dxa"/>
                <w:tcBorders>
                  <w:top w:val="nil"/>
                  <w:left w:val="single" w:sz="8" w:space="0" w:color="auto"/>
                  <w:bottom w:val="single" w:sz="12" w:space="0" w:color="auto"/>
                  <w:right w:val="single" w:sz="8" w:space="0" w:color="auto"/>
                </w:tcBorders>
                <w:shd w:val="clear" w:color="auto" w:fill="EDEDED"/>
                <w:hideMark/>
              </w:tcPr>
              <w:p w14:paraId="6CA178F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AUAV weight will cause technical problems with flying, maneuvering, and track objects / humans. </w:t>
                </w:r>
              </w:p>
            </w:tc>
            <w:tc>
              <w:tcPr>
                <w:tcW w:w="444" w:type="dxa"/>
                <w:tcBorders>
                  <w:top w:val="nil"/>
                  <w:left w:val="nil"/>
                  <w:bottom w:val="single" w:sz="12" w:space="0" w:color="auto"/>
                  <w:right w:val="single" w:sz="8" w:space="0" w:color="auto"/>
                </w:tcBorders>
                <w:shd w:val="clear" w:color="auto" w:fill="EDEDED"/>
                <w:noWrap/>
                <w:vAlign w:val="center"/>
                <w:hideMark/>
              </w:tcPr>
              <w:p w14:paraId="09AA7B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EDEDED"/>
                <w:noWrap/>
                <w:vAlign w:val="center"/>
                <w:hideMark/>
              </w:tcPr>
              <w:p w14:paraId="6C3F0A4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4979D88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nil"/>
                  <w:left w:val="nil"/>
                  <w:bottom w:val="single" w:sz="8" w:space="0" w:color="auto"/>
                  <w:right w:val="single" w:sz="8" w:space="0" w:color="auto"/>
                </w:tcBorders>
                <w:shd w:val="clear" w:color="auto" w:fill="EDEDED"/>
                <w:hideMark/>
              </w:tcPr>
              <w:p w14:paraId="6274766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Hardware Upgrades, weight testing, and additional operational testing of all equipment and missions. </w:t>
                </w:r>
              </w:p>
            </w:tc>
            <w:tc>
              <w:tcPr>
                <w:tcW w:w="460" w:type="dxa"/>
                <w:tcBorders>
                  <w:top w:val="nil"/>
                  <w:left w:val="nil"/>
                  <w:bottom w:val="single" w:sz="8" w:space="0" w:color="auto"/>
                  <w:right w:val="single" w:sz="8" w:space="0" w:color="auto"/>
                </w:tcBorders>
                <w:shd w:val="clear" w:color="auto" w:fill="EDEDED"/>
                <w:noWrap/>
                <w:vAlign w:val="center"/>
                <w:hideMark/>
              </w:tcPr>
              <w:p w14:paraId="28EF329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7B73ED1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295C8F3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4D0BD31B" w14:textId="77777777" w:rsidTr="61CB249E">
            <w:trPr>
              <w:trHeight w:val="735"/>
            </w:trPr>
            <w:tc>
              <w:tcPr>
                <w:tcW w:w="1813" w:type="dxa"/>
                <w:vMerge/>
                <w:vAlign w:val="center"/>
                <w:hideMark/>
              </w:tcPr>
              <w:p w14:paraId="667DF24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8C53BFC"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19AD504"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BEAC33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single" w:sz="8" w:space="0" w:color="auto"/>
                  <w:bottom w:val="nil"/>
                  <w:right w:val="single" w:sz="8" w:space="0" w:color="auto"/>
                </w:tcBorders>
                <w:shd w:val="clear" w:color="auto" w:fill="EDEDED"/>
                <w:hideMark/>
              </w:tcPr>
              <w:p w14:paraId="784FB067"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other equipment and design re-work necessary &gt; 8 weeks. </w:t>
                </w:r>
              </w:p>
            </w:tc>
            <w:tc>
              <w:tcPr>
                <w:tcW w:w="444" w:type="dxa"/>
                <w:tcBorders>
                  <w:top w:val="single" w:sz="12" w:space="0" w:color="auto"/>
                  <w:left w:val="nil"/>
                  <w:bottom w:val="single" w:sz="8" w:space="0" w:color="auto"/>
                  <w:right w:val="single" w:sz="8" w:space="0" w:color="auto"/>
                </w:tcBorders>
                <w:shd w:val="clear" w:color="auto" w:fill="EDEDED"/>
                <w:noWrap/>
                <w:vAlign w:val="center"/>
                <w:hideMark/>
              </w:tcPr>
              <w:p w14:paraId="242F4BD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457D4AA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2A5B07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EDEDED"/>
                <w:hideMark/>
              </w:tcPr>
              <w:p w14:paraId="596F061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EDEDED"/>
                <w:noWrap/>
                <w:vAlign w:val="center"/>
                <w:hideMark/>
              </w:tcPr>
              <w:p w14:paraId="13488F5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61B0F72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5D0612C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454624" w:rsidRPr="006A7EEF" w14:paraId="6B6ABA73" w14:textId="77777777" w:rsidTr="61CB249E">
            <w:trPr>
              <w:trHeight w:val="975"/>
            </w:trPr>
            <w:tc>
              <w:tcPr>
                <w:tcW w:w="1813" w:type="dxa"/>
                <w:vMerge/>
                <w:vAlign w:val="center"/>
                <w:hideMark/>
              </w:tcPr>
              <w:p w14:paraId="59AE991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33B88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4D3A330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4CC5AC8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12" w:space="0" w:color="auto"/>
                  <w:left w:val="single" w:sz="8" w:space="0" w:color="auto"/>
                  <w:bottom w:val="single" w:sz="12" w:space="0" w:color="auto"/>
                  <w:right w:val="single" w:sz="8" w:space="0" w:color="auto"/>
                </w:tcBorders>
                <w:shd w:val="clear" w:color="auto" w:fill="EDEDED"/>
                <w:hideMark/>
              </w:tcPr>
              <w:p w14:paraId="56779379" w14:textId="4F7C5DEB"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System may fail in </w:t>
                </w:r>
                <w:r w:rsidR="003664F1" w:rsidRPr="006A7EEF">
                  <w:rPr>
                    <w:rFonts w:ascii="Calibri" w:eastAsia="Times New Roman" w:hAnsi="Calibri" w:cs="Calibri"/>
                    <w:bCs w:val="0"/>
                    <w:color w:val="000000" w:themeColor="text1"/>
                    <w:sz w:val="18"/>
                    <w:szCs w:val="18"/>
                  </w:rPr>
                  <w:t xml:space="preserve">service resulting inability to </w:t>
                </w:r>
                <w:r w:rsidRPr="006A7EEF">
                  <w:rPr>
                    <w:rFonts w:ascii="Calibri" w:eastAsia="Times New Roman" w:hAnsi="Calibri" w:cs="Calibri"/>
                    <w:bCs w:val="0"/>
                    <w:color w:val="000000" w:themeColor="text1"/>
                    <w:sz w:val="18"/>
                    <w:szCs w:val="18"/>
                  </w:rPr>
                  <w:t xml:space="preserve">fly at its potential height and maneuver around objects/humans. </w:t>
                </w:r>
              </w:p>
            </w:tc>
            <w:tc>
              <w:tcPr>
                <w:tcW w:w="444" w:type="dxa"/>
                <w:tcBorders>
                  <w:top w:val="single" w:sz="12" w:space="0" w:color="auto"/>
                  <w:left w:val="nil"/>
                  <w:bottom w:val="single" w:sz="12" w:space="0" w:color="auto"/>
                  <w:right w:val="single" w:sz="8" w:space="0" w:color="auto"/>
                </w:tcBorders>
                <w:shd w:val="clear" w:color="auto" w:fill="EDEDED"/>
                <w:noWrap/>
                <w:vAlign w:val="center"/>
                <w:hideMark/>
              </w:tcPr>
              <w:p w14:paraId="4461752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12" w:space="0" w:color="auto"/>
                  <w:left w:val="nil"/>
                  <w:bottom w:val="single" w:sz="12" w:space="0" w:color="auto"/>
                  <w:right w:val="single" w:sz="8" w:space="0" w:color="auto"/>
                </w:tcBorders>
                <w:shd w:val="clear" w:color="auto" w:fill="EDEDED"/>
                <w:noWrap/>
                <w:vAlign w:val="center"/>
                <w:hideMark/>
              </w:tcPr>
              <w:p w14:paraId="69D83E1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7D3124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c>
              <w:tcPr>
                <w:tcW w:w="3346" w:type="dxa"/>
                <w:tcBorders>
                  <w:top w:val="single" w:sz="12" w:space="0" w:color="auto"/>
                  <w:left w:val="nil"/>
                  <w:bottom w:val="single" w:sz="12" w:space="0" w:color="auto"/>
                  <w:right w:val="single" w:sz="8" w:space="0" w:color="auto"/>
                </w:tcBorders>
                <w:shd w:val="clear" w:color="auto" w:fill="EDEDED"/>
                <w:hideMark/>
              </w:tcPr>
              <w:p w14:paraId="67704B4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all equipment and mission capacity. </w:t>
                </w:r>
              </w:p>
            </w:tc>
            <w:tc>
              <w:tcPr>
                <w:tcW w:w="460" w:type="dxa"/>
                <w:tcBorders>
                  <w:top w:val="single" w:sz="12" w:space="0" w:color="auto"/>
                  <w:left w:val="nil"/>
                  <w:bottom w:val="single" w:sz="12" w:space="0" w:color="auto"/>
                  <w:right w:val="single" w:sz="8" w:space="0" w:color="auto"/>
                </w:tcBorders>
                <w:shd w:val="clear" w:color="auto" w:fill="EDEDED"/>
                <w:noWrap/>
                <w:vAlign w:val="center"/>
                <w:hideMark/>
              </w:tcPr>
              <w:p w14:paraId="5A0428A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single" w:sz="12" w:space="0" w:color="auto"/>
                  <w:left w:val="nil"/>
                  <w:bottom w:val="single" w:sz="12" w:space="0" w:color="auto"/>
                  <w:right w:val="single" w:sz="8" w:space="0" w:color="auto"/>
                </w:tcBorders>
                <w:shd w:val="clear" w:color="auto" w:fill="EDEDED"/>
                <w:noWrap/>
                <w:vAlign w:val="center"/>
                <w:hideMark/>
              </w:tcPr>
              <w:p w14:paraId="6C9843F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735403"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r w:rsidR="006A7EEF" w:rsidRPr="006A7EEF" w14:paraId="5E1F9B00" w14:textId="77777777" w:rsidTr="61CB249E">
            <w:trPr>
              <w:trHeight w:val="990"/>
            </w:trPr>
            <w:tc>
              <w:tcPr>
                <w:tcW w:w="1813" w:type="dxa"/>
                <w:vMerge w:val="restart"/>
                <w:tcBorders>
                  <w:top w:val="nil"/>
                  <w:left w:val="single" w:sz="12" w:space="0" w:color="auto"/>
                  <w:bottom w:val="single" w:sz="8" w:space="0" w:color="auto"/>
                  <w:right w:val="nil"/>
                </w:tcBorders>
                <w:shd w:val="clear" w:color="auto" w:fill="FFFFFF" w:themeFill="background1"/>
                <w:vAlign w:val="center"/>
                <w:hideMark/>
              </w:tcPr>
              <w:p w14:paraId="787FB2ED"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3.2.2.5 The system shall have vibration and shock isolators. </w:t>
                </w:r>
              </w:p>
            </w:tc>
            <w:tc>
              <w:tcPr>
                <w:tcW w:w="961" w:type="dxa"/>
                <w:vMerge w:val="restart"/>
                <w:tcBorders>
                  <w:top w:val="nil"/>
                  <w:left w:val="single" w:sz="8" w:space="0" w:color="auto"/>
                  <w:bottom w:val="single" w:sz="8" w:space="0" w:color="auto"/>
                  <w:right w:val="single" w:sz="8" w:space="0" w:color="auto"/>
                </w:tcBorders>
                <w:shd w:val="clear" w:color="auto" w:fill="auto"/>
                <w:vAlign w:val="center"/>
                <w:hideMark/>
              </w:tcPr>
              <w:p w14:paraId="560036B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3.2.2.5.a</w:t>
                </w:r>
              </w:p>
            </w:tc>
            <w:tc>
              <w:tcPr>
                <w:tcW w:w="1390" w:type="dxa"/>
                <w:vMerge w:val="restart"/>
                <w:tcBorders>
                  <w:top w:val="nil"/>
                  <w:left w:val="single" w:sz="8" w:space="0" w:color="auto"/>
                  <w:bottom w:val="single" w:sz="12" w:space="0" w:color="000000" w:themeColor="text1"/>
                  <w:right w:val="single" w:sz="8" w:space="0" w:color="auto"/>
                </w:tcBorders>
                <w:shd w:val="clear" w:color="auto" w:fill="auto"/>
                <w:hideMark/>
              </w:tcPr>
              <w:p w14:paraId="613F033C"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A. Inability to provide clear images and videos due to equipment failure. </w:t>
                </w:r>
              </w:p>
            </w:tc>
            <w:tc>
              <w:tcPr>
                <w:tcW w:w="1019" w:type="dxa"/>
                <w:vMerge w:val="restart"/>
                <w:tcBorders>
                  <w:top w:val="nil"/>
                  <w:left w:val="single" w:sz="8" w:space="0" w:color="auto"/>
                  <w:bottom w:val="single" w:sz="12" w:space="0" w:color="000000" w:themeColor="text1"/>
                  <w:right w:val="single" w:sz="8" w:space="0" w:color="auto"/>
                </w:tcBorders>
                <w:shd w:val="clear" w:color="auto" w:fill="auto"/>
                <w:vAlign w:val="center"/>
                <w:hideMark/>
              </w:tcPr>
              <w:p w14:paraId="496BF3F5"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nil"/>
                  <w:bottom w:val="nil"/>
                  <w:right w:val="single" w:sz="8" w:space="0" w:color="auto"/>
                </w:tcBorders>
                <w:shd w:val="clear" w:color="auto" w:fill="auto"/>
                <w:hideMark/>
              </w:tcPr>
              <w:p w14:paraId="4D7ACBB4"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Spring soften vibrations causing images and videos from capturing objects/human correctly. </w:t>
                </w:r>
              </w:p>
            </w:tc>
            <w:tc>
              <w:tcPr>
                <w:tcW w:w="444" w:type="dxa"/>
                <w:tcBorders>
                  <w:top w:val="nil"/>
                  <w:left w:val="nil"/>
                  <w:bottom w:val="nil"/>
                  <w:right w:val="single" w:sz="8" w:space="0" w:color="auto"/>
                </w:tcBorders>
                <w:shd w:val="clear" w:color="auto" w:fill="auto"/>
                <w:noWrap/>
                <w:vAlign w:val="center"/>
                <w:hideMark/>
              </w:tcPr>
              <w:p w14:paraId="7AE5A01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nil"/>
                  <w:right w:val="single" w:sz="8" w:space="0" w:color="auto"/>
                </w:tcBorders>
                <w:shd w:val="clear" w:color="auto" w:fill="auto"/>
                <w:noWrap/>
                <w:vAlign w:val="center"/>
                <w:hideMark/>
              </w:tcPr>
              <w:p w14:paraId="563B7B2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nil"/>
                  <w:right w:val="single" w:sz="8" w:space="0" w:color="auto"/>
                </w:tcBorders>
                <w:shd w:val="clear" w:color="auto" w:fill="00B050"/>
                <w:noWrap/>
                <w:vAlign w:val="center"/>
                <w:hideMark/>
              </w:tcPr>
              <w:p w14:paraId="42F1720C"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3346" w:type="dxa"/>
                <w:tcBorders>
                  <w:top w:val="nil"/>
                  <w:left w:val="nil"/>
                  <w:bottom w:val="nil"/>
                  <w:right w:val="single" w:sz="8" w:space="0" w:color="auto"/>
                </w:tcBorders>
                <w:shd w:val="clear" w:color="auto" w:fill="auto"/>
                <w:hideMark/>
              </w:tcPr>
              <w:p w14:paraId="43B10423"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Good Engineering Practices</w:t>
                </w:r>
              </w:p>
            </w:tc>
            <w:tc>
              <w:tcPr>
                <w:tcW w:w="460" w:type="dxa"/>
                <w:tcBorders>
                  <w:top w:val="nil"/>
                  <w:left w:val="nil"/>
                  <w:bottom w:val="nil"/>
                  <w:right w:val="single" w:sz="8" w:space="0" w:color="auto"/>
                </w:tcBorders>
                <w:shd w:val="clear" w:color="auto" w:fill="auto"/>
                <w:noWrap/>
                <w:vAlign w:val="center"/>
                <w:hideMark/>
              </w:tcPr>
              <w:p w14:paraId="78F87B0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nil"/>
                  <w:right w:val="single" w:sz="8" w:space="0" w:color="auto"/>
                </w:tcBorders>
                <w:shd w:val="clear" w:color="auto" w:fill="auto"/>
                <w:noWrap/>
                <w:vAlign w:val="center"/>
                <w:hideMark/>
              </w:tcPr>
              <w:p w14:paraId="6F94538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2854F3F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07F9518D" w14:textId="77777777" w:rsidTr="61CB249E">
            <w:trPr>
              <w:trHeight w:val="975"/>
            </w:trPr>
            <w:tc>
              <w:tcPr>
                <w:tcW w:w="1813" w:type="dxa"/>
                <w:vMerge/>
                <w:vAlign w:val="center"/>
                <w:hideMark/>
              </w:tcPr>
              <w:p w14:paraId="7D8A342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9FF9E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1E66CE4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9032E4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nil"/>
                  <w:bottom w:val="single" w:sz="8" w:space="0" w:color="auto"/>
                  <w:right w:val="single" w:sz="8" w:space="0" w:color="auto"/>
                </w:tcBorders>
                <w:shd w:val="clear" w:color="auto" w:fill="auto"/>
                <w:hideMark/>
              </w:tcPr>
              <w:p w14:paraId="3A1399D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Cost and Schedule: Potential damage to equipment and design re-work necessary &gt; 2 weeks.</w:t>
                </w:r>
              </w:p>
            </w:tc>
            <w:tc>
              <w:tcPr>
                <w:tcW w:w="444" w:type="dxa"/>
                <w:tcBorders>
                  <w:top w:val="single" w:sz="8" w:space="0" w:color="auto"/>
                  <w:left w:val="nil"/>
                  <w:bottom w:val="single" w:sz="8" w:space="0" w:color="auto"/>
                  <w:right w:val="single" w:sz="8" w:space="0" w:color="auto"/>
                </w:tcBorders>
                <w:shd w:val="clear" w:color="auto" w:fill="auto"/>
                <w:noWrap/>
                <w:vAlign w:val="center"/>
                <w:hideMark/>
              </w:tcPr>
              <w:p w14:paraId="1D016F2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single" w:sz="8" w:space="0" w:color="auto"/>
                  <w:left w:val="nil"/>
                  <w:bottom w:val="single" w:sz="8" w:space="0" w:color="auto"/>
                  <w:right w:val="single" w:sz="8" w:space="0" w:color="auto"/>
                </w:tcBorders>
                <w:shd w:val="clear" w:color="auto" w:fill="auto"/>
                <w:noWrap/>
                <w:vAlign w:val="center"/>
                <w:hideMark/>
              </w:tcPr>
              <w:p w14:paraId="5B10E3E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205225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0.09</w:t>
                </w:r>
              </w:p>
            </w:tc>
            <w:tc>
              <w:tcPr>
                <w:tcW w:w="3346" w:type="dxa"/>
                <w:tcBorders>
                  <w:top w:val="single" w:sz="8" w:space="0" w:color="auto"/>
                  <w:left w:val="nil"/>
                  <w:bottom w:val="single" w:sz="8" w:space="0" w:color="auto"/>
                  <w:right w:val="single" w:sz="8" w:space="0" w:color="auto"/>
                </w:tcBorders>
                <w:shd w:val="clear" w:color="auto" w:fill="auto"/>
                <w:hideMark/>
              </w:tcPr>
              <w:p w14:paraId="0A032745"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Installation inspection required prior to initial energization.</w:t>
                </w:r>
                <w:r w:rsidRPr="006A7EEF">
                  <w:rPr>
                    <w:rFonts w:ascii="Calibri" w:eastAsia="Times New Roman" w:hAnsi="Calibri" w:cs="Calibri"/>
                    <w:bCs w:val="0"/>
                    <w:color w:val="000000" w:themeColor="text1"/>
                    <w:sz w:val="18"/>
                    <w:szCs w:val="18"/>
                  </w:rPr>
                  <w:br/>
                  <w:t>Procure / Produce robust and reliable components</w:t>
                </w:r>
              </w:p>
            </w:tc>
            <w:tc>
              <w:tcPr>
                <w:tcW w:w="460" w:type="dxa"/>
                <w:tcBorders>
                  <w:top w:val="single" w:sz="8" w:space="0" w:color="auto"/>
                  <w:left w:val="nil"/>
                  <w:bottom w:val="single" w:sz="8" w:space="0" w:color="auto"/>
                  <w:right w:val="single" w:sz="8" w:space="0" w:color="auto"/>
                </w:tcBorders>
                <w:shd w:val="clear" w:color="auto" w:fill="auto"/>
                <w:noWrap/>
                <w:vAlign w:val="center"/>
                <w:hideMark/>
              </w:tcPr>
              <w:p w14:paraId="3606365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single" w:sz="8" w:space="0" w:color="auto"/>
                  <w:left w:val="nil"/>
                  <w:bottom w:val="single" w:sz="8" w:space="0" w:color="auto"/>
                  <w:right w:val="single" w:sz="8" w:space="0" w:color="auto"/>
                </w:tcBorders>
                <w:shd w:val="clear" w:color="auto" w:fill="auto"/>
                <w:noWrap/>
                <w:vAlign w:val="center"/>
                <w:hideMark/>
              </w:tcPr>
              <w:p w14:paraId="276085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CF7C2C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0.03</w:t>
                </w:r>
              </w:p>
            </w:tc>
          </w:tr>
          <w:tr w:rsidR="006A7EEF" w:rsidRPr="006A7EEF" w14:paraId="524E9984" w14:textId="77777777" w:rsidTr="61CB249E">
            <w:trPr>
              <w:trHeight w:val="495"/>
            </w:trPr>
            <w:tc>
              <w:tcPr>
                <w:tcW w:w="1813" w:type="dxa"/>
                <w:vMerge/>
                <w:vAlign w:val="center"/>
                <w:hideMark/>
              </w:tcPr>
              <w:p w14:paraId="02BA333E"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3C4C7AA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5D0A748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7524FBF6"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nil"/>
                  <w:bottom w:val="single" w:sz="12" w:space="0" w:color="auto"/>
                  <w:right w:val="single" w:sz="8" w:space="0" w:color="auto"/>
                </w:tcBorders>
                <w:shd w:val="clear" w:color="auto" w:fill="auto"/>
                <w:hideMark/>
              </w:tcPr>
              <w:p w14:paraId="26E310EB"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Operational: AUAV unable to provide vibration and shock isolators. </w:t>
                </w:r>
              </w:p>
            </w:tc>
            <w:tc>
              <w:tcPr>
                <w:tcW w:w="444" w:type="dxa"/>
                <w:tcBorders>
                  <w:top w:val="nil"/>
                  <w:left w:val="nil"/>
                  <w:bottom w:val="single" w:sz="12" w:space="0" w:color="auto"/>
                  <w:right w:val="single" w:sz="8" w:space="0" w:color="auto"/>
                </w:tcBorders>
                <w:shd w:val="clear" w:color="auto" w:fill="auto"/>
                <w:noWrap/>
                <w:vAlign w:val="center"/>
                <w:hideMark/>
              </w:tcPr>
              <w:p w14:paraId="700CC74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0.4</w:t>
                </w:r>
              </w:p>
            </w:tc>
            <w:tc>
              <w:tcPr>
                <w:tcW w:w="444" w:type="dxa"/>
                <w:tcBorders>
                  <w:top w:val="nil"/>
                  <w:left w:val="nil"/>
                  <w:bottom w:val="single" w:sz="12" w:space="0" w:color="auto"/>
                  <w:right w:val="single" w:sz="8" w:space="0" w:color="auto"/>
                </w:tcBorders>
                <w:shd w:val="clear" w:color="auto" w:fill="auto"/>
                <w:noWrap/>
                <w:vAlign w:val="center"/>
                <w:hideMark/>
              </w:tcPr>
              <w:p w14:paraId="35461309"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single" w:sz="12" w:space="0" w:color="auto"/>
                  <w:right w:val="single" w:sz="8" w:space="0" w:color="auto"/>
                </w:tcBorders>
                <w:shd w:val="clear" w:color="auto" w:fill="FFC000"/>
                <w:noWrap/>
                <w:vAlign w:val="center"/>
                <w:hideMark/>
              </w:tcPr>
              <w:p w14:paraId="5C55201A"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0.28</w:t>
                </w:r>
              </w:p>
            </w:tc>
            <w:tc>
              <w:tcPr>
                <w:tcW w:w="3346" w:type="dxa"/>
                <w:tcBorders>
                  <w:top w:val="nil"/>
                  <w:left w:val="nil"/>
                  <w:bottom w:val="single" w:sz="12" w:space="0" w:color="auto"/>
                  <w:right w:val="single" w:sz="8" w:space="0" w:color="auto"/>
                </w:tcBorders>
                <w:shd w:val="clear" w:color="auto" w:fill="auto"/>
                <w:hideMark/>
              </w:tcPr>
              <w:p w14:paraId="48BD6B7F" w14:textId="74623F70"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AUAV Optical System shall transmit an alert if vibration an</w:t>
                </w:r>
                <w:r w:rsidR="003664F1" w:rsidRPr="006A7EEF">
                  <w:rPr>
                    <w:rFonts w:ascii="Calibri" w:eastAsia="Times New Roman" w:hAnsi="Calibri" w:cs="Calibri"/>
                    <w:bCs w:val="0"/>
                    <w:color w:val="000000" w:themeColor="text1"/>
                    <w:sz w:val="18"/>
                    <w:szCs w:val="18"/>
                  </w:rPr>
                  <w:t>d</w:t>
                </w:r>
                <w:r w:rsidRPr="006A7EEF">
                  <w:rPr>
                    <w:rFonts w:ascii="Calibri" w:eastAsia="Times New Roman" w:hAnsi="Calibri" w:cs="Calibri"/>
                    <w:bCs w:val="0"/>
                    <w:color w:val="000000" w:themeColor="text1"/>
                    <w:sz w:val="18"/>
                    <w:szCs w:val="18"/>
                  </w:rPr>
                  <w:t xml:space="preserve"> shock isolators are failing. </w:t>
                </w:r>
              </w:p>
            </w:tc>
            <w:tc>
              <w:tcPr>
                <w:tcW w:w="460" w:type="dxa"/>
                <w:tcBorders>
                  <w:top w:val="nil"/>
                  <w:left w:val="nil"/>
                  <w:bottom w:val="single" w:sz="12" w:space="0" w:color="auto"/>
                  <w:right w:val="single" w:sz="8" w:space="0" w:color="auto"/>
                </w:tcBorders>
                <w:shd w:val="clear" w:color="auto" w:fill="auto"/>
                <w:noWrap/>
                <w:vAlign w:val="center"/>
                <w:hideMark/>
              </w:tcPr>
              <w:p w14:paraId="25D1D01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auto"/>
                <w:noWrap/>
                <w:vAlign w:val="center"/>
                <w:hideMark/>
              </w:tcPr>
              <w:p w14:paraId="7D29AE5D"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4313311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r>
          <w:tr w:rsidR="00454624" w:rsidRPr="006A7EEF" w14:paraId="4190DFF3" w14:textId="77777777" w:rsidTr="61CB249E">
            <w:trPr>
              <w:trHeight w:val="990"/>
            </w:trPr>
            <w:tc>
              <w:tcPr>
                <w:tcW w:w="1813" w:type="dxa"/>
                <w:vMerge w:val="restart"/>
                <w:tcBorders>
                  <w:top w:val="single" w:sz="12" w:space="0" w:color="auto"/>
                  <w:left w:val="single" w:sz="12" w:space="0" w:color="auto"/>
                  <w:bottom w:val="single" w:sz="12" w:space="0" w:color="000000" w:themeColor="text1"/>
                  <w:right w:val="single" w:sz="8" w:space="0" w:color="auto"/>
                </w:tcBorders>
                <w:shd w:val="clear" w:color="auto" w:fill="EDEDED"/>
                <w:vAlign w:val="center"/>
                <w:hideMark/>
              </w:tcPr>
              <w:p w14:paraId="2C644135" w14:textId="48F15D1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3.2.10.3 The system shall have an optical system with environmental conditioning protection </w:t>
                </w:r>
                <w:r w:rsidR="00171F50" w:rsidRPr="006A7EEF">
                  <w:rPr>
                    <w:rFonts w:ascii="Calibri" w:eastAsia="Times New Roman" w:hAnsi="Calibri" w:cs="Calibri"/>
                    <w:bCs w:val="0"/>
                    <w:color w:val="000000" w:themeColor="text1"/>
                    <w:sz w:val="18"/>
                    <w:szCs w:val="18"/>
                  </w:rPr>
                  <w:t>features (</w:t>
                </w:r>
                <w:r w:rsidRPr="006A7EEF">
                  <w:rPr>
                    <w:rFonts w:ascii="Calibri" w:eastAsia="Times New Roman" w:hAnsi="Calibri" w:cs="Calibri"/>
                    <w:bCs w:val="0"/>
                    <w:color w:val="000000" w:themeColor="text1"/>
                    <w:sz w:val="18"/>
                    <w:szCs w:val="18"/>
                  </w:rPr>
                  <w:t xml:space="preserve">temperature regulators, moisture and humidity control, dust, pressure, and light shields). </w:t>
                </w:r>
              </w:p>
            </w:tc>
            <w:tc>
              <w:tcPr>
                <w:tcW w:w="961" w:type="dxa"/>
                <w:vMerge w:val="restart"/>
                <w:tcBorders>
                  <w:top w:val="single" w:sz="12" w:space="0" w:color="auto"/>
                  <w:left w:val="single" w:sz="8" w:space="0" w:color="auto"/>
                  <w:bottom w:val="single" w:sz="12" w:space="0" w:color="000000" w:themeColor="text1"/>
                  <w:right w:val="single" w:sz="8" w:space="0" w:color="auto"/>
                </w:tcBorders>
                <w:shd w:val="clear" w:color="auto" w:fill="EDEDED"/>
                <w:vAlign w:val="center"/>
                <w:hideMark/>
              </w:tcPr>
              <w:p w14:paraId="1D266972"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3.2.10.3. a</w:t>
                </w:r>
              </w:p>
            </w:tc>
            <w:tc>
              <w:tcPr>
                <w:tcW w:w="1390" w:type="dxa"/>
                <w:vMerge w:val="restart"/>
                <w:tcBorders>
                  <w:top w:val="nil"/>
                  <w:left w:val="nil"/>
                  <w:bottom w:val="single" w:sz="12" w:space="0" w:color="000000" w:themeColor="text1"/>
                  <w:right w:val="single" w:sz="8" w:space="0" w:color="auto"/>
                </w:tcBorders>
                <w:shd w:val="clear" w:color="auto" w:fill="EDEDED"/>
                <w:hideMark/>
              </w:tcPr>
              <w:p w14:paraId="65A7F010"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A. Failure of equipment</w:t>
                </w:r>
                <w:r w:rsidRPr="006A7EEF">
                  <w:rPr>
                    <w:rFonts w:ascii="Calibri" w:eastAsia="Times New Roman" w:hAnsi="Calibri" w:cs="Calibri"/>
                    <w:bCs w:val="0"/>
                    <w:color w:val="000000" w:themeColor="text1"/>
                    <w:sz w:val="18"/>
                    <w:szCs w:val="18"/>
                  </w:rPr>
                  <w:br/>
                  <w:t>B. Failure of sensors</w:t>
                </w:r>
                <w:r w:rsidRPr="006A7EEF">
                  <w:rPr>
                    <w:rFonts w:ascii="Calibri" w:eastAsia="Times New Roman" w:hAnsi="Calibri" w:cs="Calibri"/>
                    <w:bCs w:val="0"/>
                    <w:color w:val="000000" w:themeColor="text1"/>
                    <w:sz w:val="18"/>
                    <w:szCs w:val="18"/>
                  </w:rPr>
                  <w:br/>
                  <w:t>C. Failure of lighting shields</w:t>
                </w:r>
              </w:p>
            </w:tc>
            <w:tc>
              <w:tcPr>
                <w:tcW w:w="1019" w:type="dxa"/>
                <w:vMerge w:val="restart"/>
                <w:tcBorders>
                  <w:top w:val="nil"/>
                  <w:left w:val="single" w:sz="8" w:space="0" w:color="auto"/>
                  <w:bottom w:val="single" w:sz="12" w:space="0" w:color="000000" w:themeColor="text1"/>
                  <w:right w:val="nil"/>
                </w:tcBorders>
                <w:shd w:val="clear" w:color="auto" w:fill="EDEDED"/>
                <w:vAlign w:val="center"/>
                <w:hideMark/>
              </w:tcPr>
              <w:p w14:paraId="76B171BF"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Hardware Related issues</w:t>
                </w:r>
              </w:p>
            </w:tc>
            <w:tc>
              <w:tcPr>
                <w:tcW w:w="3097" w:type="dxa"/>
                <w:tcBorders>
                  <w:top w:val="nil"/>
                  <w:left w:val="single" w:sz="8" w:space="0" w:color="auto"/>
                  <w:bottom w:val="single" w:sz="8" w:space="0" w:color="auto"/>
                  <w:right w:val="single" w:sz="8" w:space="0" w:color="auto"/>
                </w:tcBorders>
                <w:shd w:val="clear" w:color="auto" w:fill="EDEDED"/>
                <w:hideMark/>
              </w:tcPr>
              <w:p w14:paraId="1065A7B9"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Technical: Environmental Issues can cause equipment failure, mission to fail, and AUAV to crash. </w:t>
                </w:r>
              </w:p>
            </w:tc>
            <w:tc>
              <w:tcPr>
                <w:tcW w:w="444" w:type="dxa"/>
                <w:tcBorders>
                  <w:top w:val="nil"/>
                  <w:left w:val="nil"/>
                  <w:bottom w:val="single" w:sz="8" w:space="0" w:color="auto"/>
                  <w:right w:val="single" w:sz="8" w:space="0" w:color="auto"/>
                </w:tcBorders>
                <w:shd w:val="clear" w:color="auto" w:fill="EDEDED"/>
                <w:noWrap/>
                <w:vAlign w:val="center"/>
                <w:hideMark/>
              </w:tcPr>
              <w:p w14:paraId="26E017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44" w:type="dxa"/>
                <w:tcBorders>
                  <w:top w:val="nil"/>
                  <w:left w:val="nil"/>
                  <w:bottom w:val="single" w:sz="8" w:space="0" w:color="auto"/>
                  <w:right w:val="single" w:sz="8" w:space="0" w:color="auto"/>
                </w:tcBorders>
                <w:shd w:val="clear" w:color="auto" w:fill="EDEDED"/>
                <w:noWrap/>
                <w:vAlign w:val="center"/>
                <w:hideMark/>
              </w:tcPr>
              <w:p w14:paraId="7DE2674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single" w:sz="12" w:space="0" w:color="auto"/>
                  <w:left w:val="single" w:sz="8" w:space="0" w:color="auto"/>
                  <w:bottom w:val="single" w:sz="8" w:space="0" w:color="auto"/>
                  <w:right w:val="single" w:sz="8" w:space="0" w:color="auto"/>
                </w:tcBorders>
                <w:shd w:val="clear" w:color="auto" w:fill="00B050"/>
                <w:noWrap/>
                <w:vAlign w:val="center"/>
                <w:hideMark/>
              </w:tcPr>
              <w:p w14:paraId="71A1092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0.14</w:t>
                </w:r>
              </w:p>
            </w:tc>
            <w:tc>
              <w:tcPr>
                <w:tcW w:w="3346" w:type="dxa"/>
                <w:tcBorders>
                  <w:top w:val="nil"/>
                  <w:left w:val="nil"/>
                  <w:bottom w:val="single" w:sz="8" w:space="0" w:color="auto"/>
                  <w:right w:val="single" w:sz="8" w:space="0" w:color="auto"/>
                </w:tcBorders>
                <w:shd w:val="clear" w:color="auto" w:fill="EDEDED"/>
                <w:hideMark/>
              </w:tcPr>
              <w:p w14:paraId="49E8E878" w14:textId="04DF1014" w:rsidR="00DA34AF" w:rsidRPr="006A7EEF" w:rsidRDefault="61CB249E" w:rsidP="00DA34AF">
                <w:pPr>
                  <w:spacing w:before="0" w:after="0"/>
                  <w:rPr>
                    <w:rFonts w:ascii="Calibri" w:eastAsia="Times New Roman" w:hAnsi="Calibri" w:cs="Calibri"/>
                    <w:color w:val="000000" w:themeColor="text1"/>
                    <w:sz w:val="18"/>
                    <w:szCs w:val="18"/>
                  </w:rPr>
                </w:pPr>
                <w:r w:rsidRPr="61CB249E">
                  <w:rPr>
                    <w:rFonts w:ascii="Calibri" w:eastAsia="Times New Roman" w:hAnsi="Calibri" w:cs="Calibri"/>
                    <w:color w:val="000000" w:themeColor="text1"/>
                    <w:sz w:val="18"/>
                    <w:szCs w:val="18"/>
                  </w:rPr>
                  <w:t>Hardware Upgrades, weight testing, and additional operational testing of all equipment and missions during multiple environmental occasions.</w:t>
                </w:r>
              </w:p>
            </w:tc>
            <w:tc>
              <w:tcPr>
                <w:tcW w:w="460" w:type="dxa"/>
                <w:tcBorders>
                  <w:top w:val="nil"/>
                  <w:left w:val="nil"/>
                  <w:bottom w:val="single" w:sz="8" w:space="0" w:color="auto"/>
                  <w:right w:val="single" w:sz="8" w:space="0" w:color="auto"/>
                </w:tcBorders>
                <w:shd w:val="clear" w:color="auto" w:fill="EDEDED"/>
                <w:noWrap/>
                <w:vAlign w:val="center"/>
                <w:hideMark/>
              </w:tcPr>
              <w:p w14:paraId="072B329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c>
              <w:tcPr>
                <w:tcW w:w="460" w:type="dxa"/>
                <w:tcBorders>
                  <w:top w:val="nil"/>
                  <w:left w:val="nil"/>
                  <w:bottom w:val="single" w:sz="8" w:space="0" w:color="auto"/>
                  <w:right w:val="single" w:sz="8" w:space="0" w:color="auto"/>
                </w:tcBorders>
                <w:shd w:val="clear" w:color="auto" w:fill="EDEDED"/>
                <w:noWrap/>
                <w:vAlign w:val="center"/>
                <w:hideMark/>
              </w:tcPr>
              <w:p w14:paraId="1F3F988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0.7</w:t>
                </w:r>
              </w:p>
            </w:tc>
            <w:tc>
              <w:tcPr>
                <w:tcW w:w="536" w:type="dxa"/>
                <w:tcBorders>
                  <w:top w:val="nil"/>
                  <w:left w:val="single" w:sz="8" w:space="0" w:color="auto"/>
                  <w:bottom w:val="nil"/>
                  <w:right w:val="single" w:sz="8" w:space="0" w:color="auto"/>
                </w:tcBorders>
                <w:shd w:val="clear" w:color="auto" w:fill="00B050"/>
                <w:noWrap/>
                <w:vAlign w:val="center"/>
                <w:hideMark/>
              </w:tcPr>
              <w:p w14:paraId="65CB413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0.07</w:t>
                </w:r>
              </w:p>
            </w:tc>
          </w:tr>
          <w:tr w:rsidR="00454624" w:rsidRPr="006A7EEF" w14:paraId="0435E843" w14:textId="77777777" w:rsidTr="61CB249E">
            <w:trPr>
              <w:trHeight w:val="735"/>
            </w:trPr>
            <w:tc>
              <w:tcPr>
                <w:tcW w:w="1813" w:type="dxa"/>
                <w:vMerge/>
                <w:vAlign w:val="center"/>
                <w:hideMark/>
              </w:tcPr>
              <w:p w14:paraId="6DEC3D60"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1AFB6C6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A79C3A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6C5354D3"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nil"/>
                  <w:left w:val="single" w:sz="8" w:space="0" w:color="auto"/>
                  <w:bottom w:val="nil"/>
                  <w:right w:val="single" w:sz="8" w:space="0" w:color="auto"/>
                </w:tcBorders>
                <w:shd w:val="clear" w:color="auto" w:fill="EDEDED"/>
                <w:hideMark/>
              </w:tcPr>
              <w:p w14:paraId="53EA1238"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Cost and Schedule: Potential damage to other equipment and design re-work necessary &gt; 8 weeks. </w:t>
                </w:r>
              </w:p>
            </w:tc>
            <w:tc>
              <w:tcPr>
                <w:tcW w:w="444" w:type="dxa"/>
                <w:tcBorders>
                  <w:top w:val="nil"/>
                  <w:left w:val="nil"/>
                  <w:bottom w:val="single" w:sz="8" w:space="0" w:color="auto"/>
                  <w:right w:val="single" w:sz="8" w:space="0" w:color="auto"/>
                </w:tcBorders>
                <w:shd w:val="clear" w:color="auto" w:fill="EDEDED"/>
                <w:noWrap/>
                <w:vAlign w:val="center"/>
                <w:hideMark/>
              </w:tcPr>
              <w:p w14:paraId="55C9DA04"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8" w:space="0" w:color="auto"/>
                  <w:right w:val="single" w:sz="8" w:space="0" w:color="auto"/>
                </w:tcBorders>
                <w:shd w:val="clear" w:color="auto" w:fill="EDEDED"/>
                <w:noWrap/>
                <w:vAlign w:val="center"/>
                <w:hideMark/>
              </w:tcPr>
              <w:p w14:paraId="3BBDA5F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nil"/>
                  <w:left w:val="single" w:sz="8" w:space="0" w:color="auto"/>
                  <w:bottom w:val="single" w:sz="8" w:space="0" w:color="auto"/>
                  <w:right w:val="single" w:sz="8" w:space="0" w:color="auto"/>
                </w:tcBorders>
                <w:shd w:val="clear" w:color="auto" w:fill="00B050"/>
                <w:noWrap/>
                <w:vAlign w:val="center"/>
                <w:hideMark/>
              </w:tcPr>
              <w:p w14:paraId="7594DEC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0.15</w:t>
                </w:r>
              </w:p>
            </w:tc>
            <w:tc>
              <w:tcPr>
                <w:tcW w:w="3346" w:type="dxa"/>
                <w:tcBorders>
                  <w:top w:val="nil"/>
                  <w:left w:val="nil"/>
                  <w:bottom w:val="single" w:sz="8" w:space="0" w:color="auto"/>
                  <w:right w:val="single" w:sz="8" w:space="0" w:color="auto"/>
                </w:tcBorders>
                <w:shd w:val="clear" w:color="auto" w:fill="EDEDED"/>
                <w:hideMark/>
              </w:tcPr>
              <w:p w14:paraId="6B326CC6"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Equipment Maintenance and Support. Increase Inspection and installation. </w:t>
                </w:r>
              </w:p>
            </w:tc>
            <w:tc>
              <w:tcPr>
                <w:tcW w:w="460" w:type="dxa"/>
                <w:tcBorders>
                  <w:top w:val="nil"/>
                  <w:left w:val="nil"/>
                  <w:bottom w:val="single" w:sz="8" w:space="0" w:color="auto"/>
                  <w:right w:val="single" w:sz="8" w:space="0" w:color="auto"/>
                </w:tcBorders>
                <w:shd w:val="clear" w:color="auto" w:fill="EDEDED"/>
                <w:noWrap/>
                <w:vAlign w:val="center"/>
                <w:hideMark/>
              </w:tcPr>
              <w:p w14:paraId="0883E00B"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8" w:space="0" w:color="auto"/>
                  <w:right w:val="single" w:sz="8" w:space="0" w:color="auto"/>
                </w:tcBorders>
                <w:shd w:val="clear" w:color="auto" w:fill="EDEDED"/>
                <w:noWrap/>
                <w:vAlign w:val="center"/>
                <w:hideMark/>
              </w:tcPr>
              <w:p w14:paraId="4636C011"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0.5</w:t>
                </w:r>
              </w:p>
            </w:tc>
            <w:tc>
              <w:tcPr>
                <w:tcW w:w="536"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14:paraId="3D731D40"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w:t>
                </w:r>
              </w:p>
            </w:tc>
          </w:tr>
          <w:tr w:rsidR="006A7EEF" w:rsidRPr="006A7EEF" w14:paraId="1B340965" w14:textId="77777777" w:rsidTr="61CB249E">
            <w:trPr>
              <w:trHeight w:val="750"/>
            </w:trPr>
            <w:tc>
              <w:tcPr>
                <w:tcW w:w="1813" w:type="dxa"/>
                <w:vMerge/>
                <w:vAlign w:val="center"/>
                <w:hideMark/>
              </w:tcPr>
              <w:p w14:paraId="231BF4CF"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961" w:type="dxa"/>
                <w:vMerge/>
                <w:vAlign w:val="center"/>
                <w:hideMark/>
              </w:tcPr>
              <w:p w14:paraId="028B71F5"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390" w:type="dxa"/>
                <w:vMerge/>
                <w:vAlign w:val="center"/>
                <w:hideMark/>
              </w:tcPr>
              <w:p w14:paraId="3A9F85CB"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1019" w:type="dxa"/>
                <w:vMerge/>
                <w:vAlign w:val="center"/>
                <w:hideMark/>
              </w:tcPr>
              <w:p w14:paraId="14DC82A9" w14:textId="77777777" w:rsidR="00DA34AF" w:rsidRPr="006A7EEF" w:rsidRDefault="00DA34AF" w:rsidP="00DA34AF">
                <w:pPr>
                  <w:spacing w:before="0" w:after="0"/>
                  <w:rPr>
                    <w:rFonts w:ascii="Calibri" w:eastAsia="Times New Roman" w:hAnsi="Calibri" w:cs="Calibri"/>
                    <w:bCs w:val="0"/>
                    <w:color w:val="000000" w:themeColor="text1"/>
                    <w:sz w:val="18"/>
                    <w:szCs w:val="18"/>
                  </w:rPr>
                </w:pPr>
              </w:p>
            </w:tc>
            <w:tc>
              <w:tcPr>
                <w:tcW w:w="3097" w:type="dxa"/>
                <w:tcBorders>
                  <w:top w:val="single" w:sz="8" w:space="0" w:color="auto"/>
                  <w:left w:val="single" w:sz="8" w:space="0" w:color="auto"/>
                  <w:bottom w:val="single" w:sz="12" w:space="0" w:color="auto"/>
                  <w:right w:val="single" w:sz="8" w:space="0" w:color="auto"/>
                </w:tcBorders>
                <w:shd w:val="clear" w:color="auto" w:fill="EDEDED"/>
                <w:hideMark/>
              </w:tcPr>
              <w:p w14:paraId="6A8D4391"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Operational: Environmental issues can cause mission failure.</w:t>
                </w:r>
              </w:p>
            </w:tc>
            <w:tc>
              <w:tcPr>
                <w:tcW w:w="444" w:type="dxa"/>
                <w:tcBorders>
                  <w:top w:val="nil"/>
                  <w:left w:val="nil"/>
                  <w:bottom w:val="single" w:sz="12" w:space="0" w:color="auto"/>
                  <w:right w:val="single" w:sz="8" w:space="0" w:color="auto"/>
                </w:tcBorders>
                <w:shd w:val="clear" w:color="auto" w:fill="EDEDED"/>
                <w:noWrap/>
                <w:vAlign w:val="center"/>
                <w:hideMark/>
              </w:tcPr>
              <w:p w14:paraId="4865F807"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0.3</w:t>
                </w:r>
              </w:p>
            </w:tc>
            <w:tc>
              <w:tcPr>
                <w:tcW w:w="444" w:type="dxa"/>
                <w:tcBorders>
                  <w:top w:val="nil"/>
                  <w:left w:val="nil"/>
                  <w:bottom w:val="single" w:sz="12" w:space="0" w:color="auto"/>
                  <w:right w:val="single" w:sz="8" w:space="0" w:color="auto"/>
                </w:tcBorders>
                <w:shd w:val="clear" w:color="auto" w:fill="EDEDED"/>
                <w:noWrap/>
                <w:vAlign w:val="center"/>
                <w:hideMark/>
              </w:tcPr>
              <w:p w14:paraId="0AE90308"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nil"/>
                  <w:left w:val="single" w:sz="8" w:space="0" w:color="auto"/>
                  <w:bottom w:val="single" w:sz="12" w:space="0" w:color="auto"/>
                  <w:right w:val="single" w:sz="8" w:space="0" w:color="auto"/>
                </w:tcBorders>
                <w:shd w:val="clear" w:color="auto" w:fill="00B050"/>
                <w:noWrap/>
                <w:vAlign w:val="center"/>
                <w:hideMark/>
              </w:tcPr>
              <w:p w14:paraId="2825FF42"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0.18</w:t>
                </w:r>
              </w:p>
            </w:tc>
            <w:tc>
              <w:tcPr>
                <w:tcW w:w="3346" w:type="dxa"/>
                <w:tcBorders>
                  <w:top w:val="nil"/>
                  <w:left w:val="nil"/>
                  <w:bottom w:val="single" w:sz="12" w:space="0" w:color="auto"/>
                  <w:right w:val="single" w:sz="8" w:space="0" w:color="auto"/>
                </w:tcBorders>
                <w:shd w:val="clear" w:color="auto" w:fill="EDEDED"/>
                <w:hideMark/>
              </w:tcPr>
              <w:p w14:paraId="54BE470A" w14:textId="77777777" w:rsidR="00DA34AF" w:rsidRPr="006A7EEF" w:rsidRDefault="00DA34AF" w:rsidP="00DA34AF">
                <w:pPr>
                  <w:spacing w:before="0" w:after="0"/>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 xml:space="preserve">Testing of all equipment and mission capacity. </w:t>
                </w:r>
              </w:p>
            </w:tc>
            <w:tc>
              <w:tcPr>
                <w:tcW w:w="460" w:type="dxa"/>
                <w:tcBorders>
                  <w:top w:val="nil"/>
                  <w:left w:val="nil"/>
                  <w:bottom w:val="single" w:sz="12" w:space="0" w:color="auto"/>
                  <w:right w:val="single" w:sz="8" w:space="0" w:color="auto"/>
                </w:tcBorders>
                <w:shd w:val="clear" w:color="auto" w:fill="EDEDED"/>
                <w:noWrap/>
                <w:vAlign w:val="center"/>
                <w:hideMark/>
              </w:tcPr>
              <w:p w14:paraId="22B8301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0.2</w:t>
                </w:r>
              </w:p>
            </w:tc>
            <w:tc>
              <w:tcPr>
                <w:tcW w:w="460" w:type="dxa"/>
                <w:tcBorders>
                  <w:top w:val="nil"/>
                  <w:left w:val="nil"/>
                  <w:bottom w:val="single" w:sz="12" w:space="0" w:color="auto"/>
                  <w:right w:val="single" w:sz="8" w:space="0" w:color="auto"/>
                </w:tcBorders>
                <w:shd w:val="clear" w:color="auto" w:fill="EDEDED"/>
                <w:noWrap/>
                <w:vAlign w:val="center"/>
                <w:hideMark/>
              </w:tcPr>
              <w:p w14:paraId="0F199396"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0.6</w:t>
                </w:r>
              </w:p>
            </w:tc>
            <w:tc>
              <w:tcPr>
                <w:tcW w:w="536" w:type="dxa"/>
                <w:tcBorders>
                  <w:top w:val="single" w:sz="8" w:space="0" w:color="auto"/>
                  <w:left w:val="single" w:sz="8" w:space="0" w:color="auto"/>
                  <w:bottom w:val="single" w:sz="12" w:space="0" w:color="auto"/>
                  <w:right w:val="single" w:sz="8" w:space="0" w:color="auto"/>
                </w:tcBorders>
                <w:shd w:val="clear" w:color="auto" w:fill="00B050"/>
                <w:noWrap/>
                <w:vAlign w:val="center"/>
                <w:hideMark/>
              </w:tcPr>
              <w:p w14:paraId="633FA1EE" w14:textId="77777777" w:rsidR="00DA34AF" w:rsidRPr="006A7EEF" w:rsidRDefault="00DA34AF" w:rsidP="00DA34AF">
                <w:pPr>
                  <w:spacing w:before="0" w:after="0"/>
                  <w:jc w:val="center"/>
                  <w:rPr>
                    <w:rFonts w:ascii="Calibri" w:eastAsia="Times New Roman" w:hAnsi="Calibri" w:cs="Calibri"/>
                    <w:bCs w:val="0"/>
                    <w:color w:val="000000" w:themeColor="text1"/>
                    <w:sz w:val="18"/>
                    <w:szCs w:val="18"/>
                  </w:rPr>
                </w:pPr>
                <w:r w:rsidRPr="006A7EEF">
                  <w:rPr>
                    <w:rFonts w:ascii="Calibri" w:eastAsia="Times New Roman" w:hAnsi="Calibri" w:cs="Calibri"/>
                    <w:bCs w:val="0"/>
                    <w:color w:val="000000" w:themeColor="text1"/>
                    <w:sz w:val="18"/>
                    <w:szCs w:val="18"/>
                  </w:rPr>
                  <w:t>0.12</w:t>
                </w:r>
              </w:p>
            </w:tc>
          </w:tr>
        </w:tbl>
        <w:p w14:paraId="7551A7ED" w14:textId="3A6721C9" w:rsidR="00A72A52" w:rsidRPr="006A7EEF" w:rsidRDefault="00A72A52" w:rsidP="00A72A52">
          <w:pPr>
            <w:rPr>
              <w:i/>
              <w:iCs/>
              <w:color w:val="000000" w:themeColor="text1"/>
              <w:sz w:val="18"/>
              <w:szCs w:val="18"/>
            </w:rPr>
          </w:pPr>
        </w:p>
        <w:p w14:paraId="2187ED8B" w14:textId="54260D37" w:rsidR="003664F1" w:rsidRPr="006A7EEF" w:rsidRDefault="003664F1" w:rsidP="61CB249E">
          <w:pPr>
            <w:rPr>
              <w:i/>
              <w:iCs/>
              <w:color w:val="000000" w:themeColor="text1"/>
              <w:sz w:val="18"/>
              <w:szCs w:val="18"/>
            </w:rPr>
          </w:pPr>
        </w:p>
        <w:tbl>
          <w:tblPr>
            <w:tblStyle w:val="TableGrid"/>
            <w:tblW w:w="0" w:type="auto"/>
            <w:tblLayout w:type="fixed"/>
            <w:tblLook w:val="06A0" w:firstRow="1" w:lastRow="0" w:firstColumn="1" w:lastColumn="0" w:noHBand="1" w:noVBand="1"/>
          </w:tblPr>
          <w:tblGrid>
            <w:gridCol w:w="1110"/>
            <w:gridCol w:w="1110"/>
            <w:gridCol w:w="1110"/>
            <w:gridCol w:w="1110"/>
            <w:gridCol w:w="1110"/>
            <w:gridCol w:w="1110"/>
            <w:gridCol w:w="1110"/>
            <w:gridCol w:w="1110"/>
            <w:gridCol w:w="1875"/>
            <w:gridCol w:w="345"/>
            <w:gridCol w:w="1110"/>
            <w:gridCol w:w="1110"/>
          </w:tblGrid>
          <w:tr w:rsidR="61CB249E" w14:paraId="36C7F917" w14:textId="77777777" w:rsidTr="61CB249E">
            <w:trPr>
              <w:trHeight w:val="255"/>
            </w:trPr>
            <w:tc>
              <w:tcPr>
                <w:tcW w:w="1110" w:type="dxa"/>
                <w:tcBorders>
                  <w:top w:val="nil"/>
                  <w:left w:val="nil"/>
                  <w:bottom w:val="nil"/>
                  <w:right w:val="nil"/>
                </w:tcBorders>
                <w:vAlign w:val="bottom"/>
              </w:tcPr>
              <w:p w14:paraId="780B8187" w14:textId="71127CDD" w:rsidR="61CB249E" w:rsidRDefault="61CB249E">
                <w:r w:rsidRPr="61CB249E">
                  <w:rPr>
                    <w:rFonts w:ascii="Calibri" w:eastAsia="Calibri" w:hAnsi="Calibri" w:cs="Calibri"/>
                    <w:b/>
                    <w:color w:val="000000" w:themeColor="text1"/>
                    <w:sz w:val="18"/>
                    <w:szCs w:val="18"/>
                  </w:rPr>
                  <w:t xml:space="preserve">Failure Mode, Effect and Criticality </w:t>
                </w:r>
                <w:r w:rsidRPr="61CB249E">
                  <w:rPr>
                    <w:rFonts w:ascii="Calibri" w:eastAsia="Calibri" w:hAnsi="Calibri" w:cs="Calibri"/>
                    <w:b/>
                    <w:color w:val="000000" w:themeColor="text1"/>
                    <w:sz w:val="18"/>
                    <w:szCs w:val="18"/>
                  </w:rPr>
                  <w:lastRenderedPageBreak/>
                  <w:t>Analysis (FMECA)</w:t>
                </w:r>
              </w:p>
            </w:tc>
            <w:tc>
              <w:tcPr>
                <w:tcW w:w="1110" w:type="dxa"/>
                <w:tcBorders>
                  <w:top w:val="nil"/>
                  <w:left w:val="nil"/>
                  <w:bottom w:val="nil"/>
                  <w:right w:val="nil"/>
                </w:tcBorders>
                <w:vAlign w:val="bottom"/>
              </w:tcPr>
              <w:p w14:paraId="7018E9A1" w14:textId="35F86BFF" w:rsidR="61CB249E" w:rsidRDefault="61CB249E"/>
            </w:tc>
            <w:tc>
              <w:tcPr>
                <w:tcW w:w="1110" w:type="dxa"/>
                <w:tcBorders>
                  <w:top w:val="nil"/>
                  <w:left w:val="nil"/>
                  <w:bottom w:val="nil"/>
                  <w:right w:val="nil"/>
                </w:tcBorders>
                <w:vAlign w:val="bottom"/>
              </w:tcPr>
              <w:p w14:paraId="5F7592F8" w14:textId="0A6A8A88" w:rsidR="61CB249E" w:rsidRDefault="61CB249E"/>
            </w:tc>
            <w:tc>
              <w:tcPr>
                <w:tcW w:w="1110" w:type="dxa"/>
                <w:tcBorders>
                  <w:top w:val="nil"/>
                  <w:left w:val="nil"/>
                  <w:bottom w:val="nil"/>
                  <w:right w:val="nil"/>
                </w:tcBorders>
                <w:vAlign w:val="bottom"/>
              </w:tcPr>
              <w:p w14:paraId="46E66E35" w14:textId="7E3C4EDD" w:rsidR="61CB249E" w:rsidRDefault="61CB249E"/>
            </w:tc>
            <w:tc>
              <w:tcPr>
                <w:tcW w:w="1110" w:type="dxa"/>
                <w:tcBorders>
                  <w:top w:val="nil"/>
                  <w:left w:val="nil"/>
                  <w:bottom w:val="nil"/>
                  <w:right w:val="nil"/>
                </w:tcBorders>
                <w:vAlign w:val="bottom"/>
              </w:tcPr>
              <w:p w14:paraId="24685099" w14:textId="167A51C9" w:rsidR="61CB249E" w:rsidRDefault="61CB249E"/>
            </w:tc>
            <w:tc>
              <w:tcPr>
                <w:tcW w:w="2220" w:type="dxa"/>
                <w:gridSpan w:val="2"/>
                <w:tcBorders>
                  <w:top w:val="nil"/>
                  <w:left w:val="nil"/>
                  <w:bottom w:val="nil"/>
                  <w:right w:val="nil"/>
                </w:tcBorders>
                <w:vAlign w:val="bottom"/>
              </w:tcPr>
              <w:p w14:paraId="3429452C" w14:textId="443C7D8F" w:rsidR="61CB249E" w:rsidRDefault="61CB249E"/>
            </w:tc>
            <w:tc>
              <w:tcPr>
                <w:tcW w:w="2985" w:type="dxa"/>
                <w:gridSpan w:val="2"/>
                <w:tcBorders>
                  <w:top w:val="single" w:sz="12" w:space="0" w:color="auto"/>
                  <w:left w:val="single" w:sz="12" w:space="0" w:color="auto"/>
                  <w:bottom w:val="single" w:sz="12" w:space="0" w:color="auto"/>
                  <w:right w:val="single" w:sz="12" w:space="0" w:color="auto"/>
                </w:tcBorders>
                <w:shd w:val="clear" w:color="auto" w:fill="8EA9DB"/>
                <w:vAlign w:val="bottom"/>
              </w:tcPr>
              <w:p w14:paraId="4E75B1A4" w14:textId="536D03BA" w:rsidR="61CB249E" w:rsidRDefault="61CB249E" w:rsidP="61CB249E">
                <w:pPr>
                  <w:jc w:val="center"/>
                </w:pPr>
                <w:r w:rsidRPr="61CB249E">
                  <w:rPr>
                    <w:rFonts w:ascii="Calibri" w:eastAsia="Calibri" w:hAnsi="Calibri" w:cs="Calibri"/>
                    <w:bCs w:val="0"/>
                    <w:color w:val="000000" w:themeColor="text1"/>
                    <w:sz w:val="18"/>
                    <w:szCs w:val="18"/>
                  </w:rPr>
                  <w:t>RPN Threshold Values</w:t>
                </w:r>
              </w:p>
            </w:tc>
            <w:tc>
              <w:tcPr>
                <w:tcW w:w="1455" w:type="dxa"/>
                <w:gridSpan w:val="2"/>
                <w:tcBorders>
                  <w:top w:val="nil"/>
                  <w:left w:val="nil"/>
                  <w:bottom w:val="nil"/>
                  <w:right w:val="nil"/>
                </w:tcBorders>
                <w:vAlign w:val="bottom"/>
              </w:tcPr>
              <w:p w14:paraId="41E4EB61" w14:textId="1DE2260F" w:rsidR="61CB249E" w:rsidRDefault="61CB249E"/>
            </w:tc>
            <w:tc>
              <w:tcPr>
                <w:tcW w:w="1110" w:type="dxa"/>
                <w:tcBorders>
                  <w:top w:val="nil"/>
                  <w:left w:val="nil"/>
                  <w:bottom w:val="nil"/>
                  <w:right w:val="nil"/>
                </w:tcBorders>
                <w:vAlign w:val="bottom"/>
              </w:tcPr>
              <w:p w14:paraId="43E94EAF" w14:textId="234854FD" w:rsidR="61CB249E" w:rsidRDefault="61CB249E"/>
            </w:tc>
          </w:tr>
          <w:tr w:rsidR="61CB249E" w14:paraId="6EFADC52" w14:textId="77777777" w:rsidTr="61CB249E">
            <w:trPr>
              <w:trHeight w:val="255"/>
            </w:trPr>
            <w:tc>
              <w:tcPr>
                <w:tcW w:w="1110" w:type="dxa"/>
                <w:tcBorders>
                  <w:top w:val="nil"/>
                  <w:left w:val="nil"/>
                  <w:bottom w:val="nil"/>
                  <w:right w:val="nil"/>
                </w:tcBorders>
                <w:vAlign w:val="bottom"/>
              </w:tcPr>
              <w:p w14:paraId="251B812C" w14:textId="6C06510F" w:rsidR="61CB249E" w:rsidRDefault="61CB249E">
                <w:r w:rsidRPr="61CB249E">
                  <w:rPr>
                    <w:rFonts w:ascii="Calibri" w:eastAsia="Calibri" w:hAnsi="Calibri" w:cs="Calibri"/>
                    <w:bCs w:val="0"/>
                    <w:color w:val="000000" w:themeColor="text1"/>
                    <w:sz w:val="18"/>
                    <w:szCs w:val="18"/>
                  </w:rPr>
                  <w:t>System:</w:t>
                </w:r>
              </w:p>
            </w:tc>
            <w:tc>
              <w:tcPr>
                <w:tcW w:w="2220" w:type="dxa"/>
                <w:gridSpan w:val="2"/>
                <w:tcBorders>
                  <w:top w:val="nil"/>
                  <w:left w:val="nil"/>
                  <w:bottom w:val="nil"/>
                  <w:right w:val="nil"/>
                </w:tcBorders>
                <w:vAlign w:val="bottom"/>
              </w:tcPr>
              <w:p w14:paraId="591918E8" w14:textId="7958EF99" w:rsidR="61CB249E" w:rsidRDefault="61CB249E" w:rsidP="61CB249E">
                <w:pPr>
                  <w:jc w:val="center"/>
                </w:pPr>
                <w:r w:rsidRPr="61CB249E">
                  <w:rPr>
                    <w:rFonts w:ascii="Calibri" w:eastAsia="Calibri" w:hAnsi="Calibri" w:cs="Calibri"/>
                    <w:bCs w:val="0"/>
                    <w:color w:val="000000" w:themeColor="text1"/>
                    <w:sz w:val="18"/>
                    <w:szCs w:val="18"/>
                  </w:rPr>
                  <w:t>Autonomous Flight Control</w:t>
                </w:r>
              </w:p>
            </w:tc>
            <w:tc>
              <w:tcPr>
                <w:tcW w:w="1110" w:type="dxa"/>
                <w:tcBorders>
                  <w:top w:val="nil"/>
                  <w:left w:val="nil"/>
                  <w:bottom w:val="nil"/>
                  <w:right w:val="nil"/>
                </w:tcBorders>
                <w:vAlign w:val="bottom"/>
              </w:tcPr>
              <w:p w14:paraId="60B649B3" w14:textId="1FAEF4DF" w:rsidR="61CB249E" w:rsidRDefault="61CB249E"/>
            </w:tc>
            <w:tc>
              <w:tcPr>
                <w:tcW w:w="1110" w:type="dxa"/>
                <w:tcBorders>
                  <w:top w:val="nil"/>
                  <w:left w:val="nil"/>
                  <w:bottom w:val="nil"/>
                  <w:right w:val="nil"/>
                </w:tcBorders>
                <w:vAlign w:val="bottom"/>
              </w:tcPr>
              <w:p w14:paraId="727232C4" w14:textId="5D5A5E41" w:rsidR="61CB249E" w:rsidRDefault="61CB249E"/>
            </w:tc>
            <w:tc>
              <w:tcPr>
                <w:tcW w:w="2220" w:type="dxa"/>
                <w:gridSpan w:val="2"/>
                <w:tcBorders>
                  <w:top w:val="nil"/>
                  <w:left w:val="nil"/>
                  <w:bottom w:val="nil"/>
                  <w:right w:val="nil"/>
                </w:tcBorders>
                <w:vAlign w:val="bottom"/>
              </w:tcPr>
              <w:p w14:paraId="0FFBB5FC" w14:textId="77EC1BAF" w:rsidR="61CB249E" w:rsidRDefault="61CB249E"/>
            </w:tc>
            <w:tc>
              <w:tcPr>
                <w:tcW w:w="1110" w:type="dxa"/>
                <w:tcBorders>
                  <w:top w:val="single" w:sz="12" w:space="0" w:color="auto"/>
                  <w:left w:val="single" w:sz="12" w:space="0" w:color="auto"/>
                  <w:bottom w:val="single" w:sz="8" w:space="0" w:color="auto"/>
                  <w:right w:val="single" w:sz="12" w:space="0" w:color="auto"/>
                </w:tcBorders>
                <w:shd w:val="clear" w:color="auto" w:fill="00B050"/>
                <w:vAlign w:val="bottom"/>
              </w:tcPr>
              <w:p w14:paraId="42CB1642" w14:textId="10F70DF1" w:rsidR="61CB249E" w:rsidRDefault="61CB249E"/>
            </w:tc>
            <w:tc>
              <w:tcPr>
                <w:tcW w:w="1875" w:type="dxa"/>
                <w:tcBorders>
                  <w:top w:val="single" w:sz="12" w:space="0" w:color="auto"/>
                  <w:left w:val="single" w:sz="12" w:space="0" w:color="auto"/>
                  <w:bottom w:val="single" w:sz="8" w:space="0" w:color="auto"/>
                  <w:right w:val="single" w:sz="12" w:space="0" w:color="auto"/>
                </w:tcBorders>
                <w:vAlign w:val="bottom"/>
              </w:tcPr>
              <w:p w14:paraId="25D38675" w14:textId="5C247C6B" w:rsidR="61CB249E" w:rsidRDefault="61CB249E">
                <w:r w:rsidRPr="61CB249E">
                  <w:rPr>
                    <w:rFonts w:ascii="Calibri" w:eastAsia="Calibri" w:hAnsi="Calibri" w:cs="Calibri"/>
                    <w:bCs w:val="0"/>
                    <w:color w:val="000000" w:themeColor="text1"/>
                    <w:sz w:val="18"/>
                    <w:szCs w:val="18"/>
                  </w:rPr>
                  <w:t>RPN &lt; 0.25</w:t>
                </w:r>
              </w:p>
            </w:tc>
            <w:tc>
              <w:tcPr>
                <w:tcW w:w="1455" w:type="dxa"/>
                <w:gridSpan w:val="2"/>
                <w:tcBorders>
                  <w:top w:val="nil"/>
                  <w:left w:val="single" w:sz="12" w:space="0" w:color="auto"/>
                  <w:bottom w:val="nil"/>
                  <w:right w:val="nil"/>
                </w:tcBorders>
                <w:vAlign w:val="bottom"/>
              </w:tcPr>
              <w:p w14:paraId="334B9727" w14:textId="64B003DA" w:rsidR="61CB249E" w:rsidRDefault="61CB249E"/>
            </w:tc>
            <w:tc>
              <w:tcPr>
                <w:tcW w:w="1110" w:type="dxa"/>
                <w:tcBorders>
                  <w:top w:val="nil"/>
                  <w:left w:val="nil"/>
                  <w:bottom w:val="nil"/>
                  <w:right w:val="nil"/>
                </w:tcBorders>
                <w:vAlign w:val="bottom"/>
              </w:tcPr>
              <w:p w14:paraId="21BF4B57" w14:textId="21F0A310" w:rsidR="61CB249E" w:rsidRDefault="61CB249E"/>
            </w:tc>
          </w:tr>
          <w:tr w:rsidR="61CB249E" w14:paraId="33E8C3D8" w14:textId="77777777" w:rsidTr="61CB249E">
            <w:trPr>
              <w:trHeight w:val="240"/>
            </w:trPr>
            <w:tc>
              <w:tcPr>
                <w:tcW w:w="1110" w:type="dxa"/>
                <w:tcBorders>
                  <w:top w:val="nil"/>
                  <w:left w:val="nil"/>
                  <w:bottom w:val="nil"/>
                  <w:right w:val="nil"/>
                </w:tcBorders>
                <w:vAlign w:val="bottom"/>
              </w:tcPr>
              <w:p w14:paraId="0D5B2F6A" w14:textId="25266643" w:rsidR="61CB249E" w:rsidRDefault="61CB249E">
                <w:r w:rsidRPr="61CB249E">
                  <w:rPr>
                    <w:rFonts w:ascii="Calibri" w:eastAsia="Calibri" w:hAnsi="Calibri" w:cs="Calibri"/>
                    <w:bCs w:val="0"/>
                    <w:color w:val="000000" w:themeColor="text1"/>
                    <w:sz w:val="18"/>
                    <w:szCs w:val="18"/>
                  </w:rPr>
                  <w:t>Function Block:</w:t>
                </w:r>
              </w:p>
            </w:tc>
            <w:tc>
              <w:tcPr>
                <w:tcW w:w="1110" w:type="dxa"/>
                <w:tcBorders>
                  <w:top w:val="nil"/>
                  <w:left w:val="nil"/>
                  <w:bottom w:val="nil"/>
                  <w:right w:val="nil"/>
                </w:tcBorders>
                <w:vAlign w:val="bottom"/>
              </w:tcPr>
              <w:p w14:paraId="1107B0D4" w14:textId="134E62C2" w:rsidR="61CB249E" w:rsidRDefault="61CB249E" w:rsidP="61CB249E">
                <w:pPr>
                  <w:jc w:val="center"/>
                </w:pPr>
                <w:r w:rsidRPr="61CB249E">
                  <w:rPr>
                    <w:rFonts w:ascii="Calibri" w:eastAsia="Calibri" w:hAnsi="Calibri" w:cs="Calibri"/>
                    <w:bCs w:val="0"/>
                    <w:color w:val="000000" w:themeColor="text1"/>
                    <w:sz w:val="18"/>
                    <w:szCs w:val="18"/>
                  </w:rPr>
                  <w:t>8.0</w:t>
                </w:r>
              </w:p>
            </w:tc>
            <w:tc>
              <w:tcPr>
                <w:tcW w:w="1110" w:type="dxa"/>
                <w:tcBorders>
                  <w:top w:val="nil"/>
                  <w:left w:val="nil"/>
                  <w:bottom w:val="nil"/>
                  <w:right w:val="nil"/>
                </w:tcBorders>
                <w:vAlign w:val="bottom"/>
              </w:tcPr>
              <w:p w14:paraId="2903B13C" w14:textId="108E5FCE" w:rsidR="61CB249E" w:rsidRDefault="61CB249E"/>
            </w:tc>
            <w:tc>
              <w:tcPr>
                <w:tcW w:w="1110" w:type="dxa"/>
                <w:tcBorders>
                  <w:top w:val="nil"/>
                  <w:left w:val="nil"/>
                  <w:bottom w:val="nil"/>
                  <w:right w:val="nil"/>
                </w:tcBorders>
                <w:vAlign w:val="bottom"/>
              </w:tcPr>
              <w:p w14:paraId="37ED07FF" w14:textId="069E1DD3" w:rsidR="61CB249E" w:rsidRDefault="61CB249E"/>
            </w:tc>
            <w:tc>
              <w:tcPr>
                <w:tcW w:w="1110" w:type="dxa"/>
                <w:tcBorders>
                  <w:top w:val="nil"/>
                  <w:left w:val="nil"/>
                  <w:bottom w:val="nil"/>
                  <w:right w:val="nil"/>
                </w:tcBorders>
                <w:vAlign w:val="bottom"/>
              </w:tcPr>
              <w:p w14:paraId="33E51492" w14:textId="6081655E" w:rsidR="61CB249E" w:rsidRDefault="61CB249E"/>
            </w:tc>
            <w:tc>
              <w:tcPr>
                <w:tcW w:w="2220" w:type="dxa"/>
                <w:gridSpan w:val="2"/>
                <w:tcBorders>
                  <w:top w:val="nil"/>
                  <w:left w:val="nil"/>
                  <w:bottom w:val="nil"/>
                  <w:right w:val="nil"/>
                </w:tcBorders>
                <w:vAlign w:val="bottom"/>
              </w:tcPr>
              <w:p w14:paraId="3CB1AB7D" w14:textId="45C9EB38" w:rsidR="61CB249E" w:rsidRDefault="61CB249E"/>
            </w:tc>
            <w:tc>
              <w:tcPr>
                <w:tcW w:w="1110" w:type="dxa"/>
                <w:tcBorders>
                  <w:top w:val="single" w:sz="8" w:space="0" w:color="auto"/>
                  <w:left w:val="single" w:sz="12" w:space="0" w:color="auto"/>
                  <w:bottom w:val="single" w:sz="8" w:space="0" w:color="auto"/>
                  <w:right w:val="single" w:sz="12" w:space="0" w:color="auto"/>
                </w:tcBorders>
                <w:shd w:val="clear" w:color="auto" w:fill="FFC000"/>
                <w:vAlign w:val="bottom"/>
              </w:tcPr>
              <w:p w14:paraId="04708F7B" w14:textId="34C8374B" w:rsidR="61CB249E" w:rsidRDefault="61CB249E"/>
            </w:tc>
            <w:tc>
              <w:tcPr>
                <w:tcW w:w="1875" w:type="dxa"/>
                <w:tcBorders>
                  <w:top w:val="single" w:sz="8" w:space="0" w:color="auto"/>
                  <w:left w:val="single" w:sz="12" w:space="0" w:color="auto"/>
                  <w:bottom w:val="single" w:sz="8" w:space="0" w:color="auto"/>
                  <w:right w:val="single" w:sz="12" w:space="0" w:color="auto"/>
                </w:tcBorders>
                <w:vAlign w:val="bottom"/>
              </w:tcPr>
              <w:p w14:paraId="04A1D9DB" w14:textId="2419C469" w:rsidR="61CB249E" w:rsidRDefault="61CB249E">
                <w:r w:rsidRPr="61CB249E">
                  <w:rPr>
                    <w:rFonts w:ascii="Calibri" w:eastAsia="Calibri" w:hAnsi="Calibri" w:cs="Calibri"/>
                    <w:bCs w:val="0"/>
                    <w:color w:val="000000" w:themeColor="text1"/>
                    <w:sz w:val="18"/>
                    <w:szCs w:val="18"/>
                  </w:rPr>
                  <w:t>0.25 = RPN &lt; 0.5</w:t>
                </w:r>
              </w:p>
            </w:tc>
            <w:tc>
              <w:tcPr>
                <w:tcW w:w="1455" w:type="dxa"/>
                <w:gridSpan w:val="2"/>
                <w:tcBorders>
                  <w:top w:val="nil"/>
                  <w:left w:val="single" w:sz="12" w:space="0" w:color="auto"/>
                  <w:bottom w:val="nil"/>
                  <w:right w:val="nil"/>
                </w:tcBorders>
                <w:vAlign w:val="bottom"/>
              </w:tcPr>
              <w:p w14:paraId="43F9120E" w14:textId="07335C70" w:rsidR="61CB249E" w:rsidRDefault="61CB249E"/>
            </w:tc>
            <w:tc>
              <w:tcPr>
                <w:tcW w:w="1110" w:type="dxa"/>
                <w:tcBorders>
                  <w:top w:val="nil"/>
                  <w:left w:val="nil"/>
                  <w:bottom w:val="nil"/>
                  <w:right w:val="nil"/>
                </w:tcBorders>
                <w:vAlign w:val="bottom"/>
              </w:tcPr>
              <w:p w14:paraId="6EB04DE0" w14:textId="3273F283" w:rsidR="61CB249E" w:rsidRDefault="61CB249E"/>
            </w:tc>
          </w:tr>
          <w:tr w:rsidR="61CB249E" w14:paraId="45331130" w14:textId="77777777" w:rsidTr="61CB249E">
            <w:trPr>
              <w:trHeight w:val="240"/>
            </w:trPr>
            <w:tc>
              <w:tcPr>
                <w:tcW w:w="1110" w:type="dxa"/>
                <w:tcBorders>
                  <w:top w:val="nil"/>
                  <w:left w:val="nil"/>
                  <w:bottom w:val="nil"/>
                  <w:right w:val="nil"/>
                </w:tcBorders>
                <w:vAlign w:val="bottom"/>
              </w:tcPr>
              <w:p w14:paraId="13017E2B" w14:textId="725CB1AB" w:rsidR="61CB249E" w:rsidRDefault="61CB249E"/>
            </w:tc>
            <w:tc>
              <w:tcPr>
                <w:tcW w:w="1110" w:type="dxa"/>
                <w:tcBorders>
                  <w:top w:val="nil"/>
                  <w:left w:val="nil"/>
                  <w:bottom w:val="nil"/>
                  <w:right w:val="nil"/>
                </w:tcBorders>
                <w:vAlign w:val="bottom"/>
              </w:tcPr>
              <w:p w14:paraId="604ACFF5" w14:textId="63C0C8D6" w:rsidR="61CB249E" w:rsidRDefault="61CB249E"/>
            </w:tc>
            <w:tc>
              <w:tcPr>
                <w:tcW w:w="1110" w:type="dxa"/>
                <w:tcBorders>
                  <w:top w:val="nil"/>
                  <w:left w:val="nil"/>
                  <w:bottom w:val="nil"/>
                  <w:right w:val="nil"/>
                </w:tcBorders>
                <w:vAlign w:val="bottom"/>
              </w:tcPr>
              <w:p w14:paraId="00AFFBE3" w14:textId="3ED47359" w:rsidR="61CB249E" w:rsidRDefault="61CB249E"/>
            </w:tc>
            <w:tc>
              <w:tcPr>
                <w:tcW w:w="1110" w:type="dxa"/>
                <w:tcBorders>
                  <w:top w:val="nil"/>
                  <w:left w:val="nil"/>
                  <w:bottom w:val="nil"/>
                  <w:right w:val="nil"/>
                </w:tcBorders>
                <w:vAlign w:val="bottom"/>
              </w:tcPr>
              <w:p w14:paraId="53E9066E" w14:textId="72BE0AF5" w:rsidR="61CB249E" w:rsidRDefault="61CB249E"/>
            </w:tc>
            <w:tc>
              <w:tcPr>
                <w:tcW w:w="1110" w:type="dxa"/>
                <w:tcBorders>
                  <w:top w:val="nil"/>
                  <w:left w:val="nil"/>
                  <w:bottom w:val="nil"/>
                  <w:right w:val="nil"/>
                </w:tcBorders>
                <w:vAlign w:val="bottom"/>
              </w:tcPr>
              <w:p w14:paraId="65A642D1" w14:textId="62599FF0" w:rsidR="61CB249E" w:rsidRDefault="61CB249E"/>
            </w:tc>
            <w:tc>
              <w:tcPr>
                <w:tcW w:w="2220" w:type="dxa"/>
                <w:gridSpan w:val="2"/>
                <w:tcBorders>
                  <w:top w:val="nil"/>
                  <w:left w:val="nil"/>
                  <w:bottom w:val="nil"/>
                  <w:right w:val="nil"/>
                </w:tcBorders>
                <w:vAlign w:val="bottom"/>
              </w:tcPr>
              <w:p w14:paraId="56D8717C" w14:textId="6CF58061" w:rsidR="61CB249E" w:rsidRDefault="61CB249E"/>
            </w:tc>
            <w:tc>
              <w:tcPr>
                <w:tcW w:w="1110" w:type="dxa"/>
                <w:tcBorders>
                  <w:top w:val="single" w:sz="8" w:space="0" w:color="auto"/>
                  <w:left w:val="single" w:sz="12" w:space="0" w:color="auto"/>
                  <w:bottom w:val="single" w:sz="12" w:space="0" w:color="auto"/>
                  <w:right w:val="single" w:sz="12" w:space="0" w:color="auto"/>
                </w:tcBorders>
                <w:shd w:val="clear" w:color="auto" w:fill="FF0000"/>
                <w:vAlign w:val="bottom"/>
              </w:tcPr>
              <w:p w14:paraId="742D8589" w14:textId="278BE0FF" w:rsidR="61CB249E" w:rsidRDefault="61CB249E"/>
            </w:tc>
            <w:tc>
              <w:tcPr>
                <w:tcW w:w="1875" w:type="dxa"/>
                <w:tcBorders>
                  <w:top w:val="single" w:sz="8" w:space="0" w:color="auto"/>
                  <w:left w:val="single" w:sz="12" w:space="0" w:color="auto"/>
                  <w:bottom w:val="single" w:sz="12" w:space="0" w:color="auto"/>
                  <w:right w:val="single" w:sz="12" w:space="0" w:color="auto"/>
                </w:tcBorders>
                <w:vAlign w:val="bottom"/>
              </w:tcPr>
              <w:p w14:paraId="5749DACE" w14:textId="1961E4C6" w:rsidR="61CB249E" w:rsidRDefault="61CB249E">
                <w:r w:rsidRPr="61CB249E">
                  <w:rPr>
                    <w:rFonts w:ascii="Calibri" w:eastAsia="Calibri" w:hAnsi="Calibri" w:cs="Calibri"/>
                    <w:bCs w:val="0"/>
                    <w:color w:val="000000" w:themeColor="text1"/>
                    <w:sz w:val="18"/>
                    <w:szCs w:val="18"/>
                  </w:rPr>
                  <w:t>0.5 = RPN &lt; 1</w:t>
                </w:r>
              </w:p>
            </w:tc>
            <w:tc>
              <w:tcPr>
                <w:tcW w:w="1455" w:type="dxa"/>
                <w:gridSpan w:val="2"/>
                <w:tcBorders>
                  <w:top w:val="nil"/>
                  <w:left w:val="single" w:sz="12" w:space="0" w:color="auto"/>
                  <w:bottom w:val="nil"/>
                  <w:right w:val="nil"/>
                </w:tcBorders>
                <w:vAlign w:val="bottom"/>
              </w:tcPr>
              <w:p w14:paraId="701A114A" w14:textId="6E22575B" w:rsidR="61CB249E" w:rsidRDefault="61CB249E"/>
            </w:tc>
            <w:tc>
              <w:tcPr>
                <w:tcW w:w="1110" w:type="dxa"/>
                <w:tcBorders>
                  <w:top w:val="nil"/>
                  <w:left w:val="nil"/>
                  <w:bottom w:val="nil"/>
                  <w:right w:val="nil"/>
                </w:tcBorders>
                <w:vAlign w:val="bottom"/>
              </w:tcPr>
              <w:p w14:paraId="012B6591" w14:textId="479EB3F2" w:rsidR="61CB249E" w:rsidRDefault="61CB249E"/>
            </w:tc>
          </w:tr>
          <w:tr w:rsidR="61CB249E" w14:paraId="114E07D0" w14:textId="77777777" w:rsidTr="61CB249E">
            <w:trPr>
              <w:trHeight w:val="240"/>
            </w:trPr>
            <w:tc>
              <w:tcPr>
                <w:tcW w:w="1110" w:type="dxa"/>
                <w:tcBorders>
                  <w:top w:val="nil"/>
                  <w:left w:val="nil"/>
                  <w:bottom w:val="nil"/>
                  <w:right w:val="nil"/>
                </w:tcBorders>
                <w:vAlign w:val="bottom"/>
              </w:tcPr>
              <w:p w14:paraId="4BEBE60C" w14:textId="76DA476E" w:rsidR="61CB249E" w:rsidRDefault="61CB249E"/>
            </w:tc>
            <w:tc>
              <w:tcPr>
                <w:tcW w:w="1110" w:type="dxa"/>
                <w:tcBorders>
                  <w:top w:val="nil"/>
                  <w:left w:val="nil"/>
                  <w:bottom w:val="nil"/>
                  <w:right w:val="nil"/>
                </w:tcBorders>
                <w:vAlign w:val="bottom"/>
              </w:tcPr>
              <w:p w14:paraId="1FCEB7ED" w14:textId="523911A6" w:rsidR="61CB249E" w:rsidRDefault="61CB249E"/>
            </w:tc>
            <w:tc>
              <w:tcPr>
                <w:tcW w:w="1110" w:type="dxa"/>
                <w:tcBorders>
                  <w:top w:val="nil"/>
                  <w:left w:val="nil"/>
                  <w:bottom w:val="nil"/>
                  <w:right w:val="nil"/>
                </w:tcBorders>
                <w:vAlign w:val="bottom"/>
              </w:tcPr>
              <w:p w14:paraId="475A11C0" w14:textId="4C5C3AFD" w:rsidR="61CB249E" w:rsidRDefault="61CB249E"/>
            </w:tc>
            <w:tc>
              <w:tcPr>
                <w:tcW w:w="1110" w:type="dxa"/>
                <w:tcBorders>
                  <w:top w:val="nil"/>
                  <w:left w:val="nil"/>
                  <w:bottom w:val="nil"/>
                  <w:right w:val="nil"/>
                </w:tcBorders>
                <w:vAlign w:val="bottom"/>
              </w:tcPr>
              <w:p w14:paraId="0BBEAABD" w14:textId="516CAF86" w:rsidR="61CB249E" w:rsidRDefault="61CB249E"/>
            </w:tc>
            <w:tc>
              <w:tcPr>
                <w:tcW w:w="1110" w:type="dxa"/>
                <w:tcBorders>
                  <w:top w:val="nil"/>
                  <w:left w:val="nil"/>
                  <w:bottom w:val="nil"/>
                  <w:right w:val="nil"/>
                </w:tcBorders>
                <w:vAlign w:val="bottom"/>
              </w:tcPr>
              <w:p w14:paraId="0275C9E1" w14:textId="0B2CAA55" w:rsidR="61CB249E" w:rsidRDefault="61CB249E"/>
            </w:tc>
            <w:tc>
              <w:tcPr>
                <w:tcW w:w="2220" w:type="dxa"/>
                <w:gridSpan w:val="2"/>
                <w:tcBorders>
                  <w:top w:val="nil"/>
                  <w:left w:val="nil"/>
                  <w:bottom w:val="nil"/>
                  <w:right w:val="nil"/>
                </w:tcBorders>
                <w:vAlign w:val="bottom"/>
              </w:tcPr>
              <w:p w14:paraId="66E70571" w14:textId="02B6E963" w:rsidR="61CB249E" w:rsidRDefault="61CB249E"/>
            </w:tc>
            <w:tc>
              <w:tcPr>
                <w:tcW w:w="2985" w:type="dxa"/>
                <w:gridSpan w:val="2"/>
                <w:tcBorders>
                  <w:top w:val="single" w:sz="12" w:space="0" w:color="auto"/>
                  <w:left w:val="nil"/>
                  <w:bottom w:val="nil"/>
                  <w:right w:val="nil"/>
                </w:tcBorders>
                <w:vAlign w:val="bottom"/>
              </w:tcPr>
              <w:p w14:paraId="69B23C2B" w14:textId="43FB6073" w:rsidR="61CB249E" w:rsidRDefault="61CB249E"/>
            </w:tc>
            <w:tc>
              <w:tcPr>
                <w:tcW w:w="1455" w:type="dxa"/>
                <w:gridSpan w:val="2"/>
                <w:tcBorders>
                  <w:top w:val="nil"/>
                  <w:left w:val="nil"/>
                  <w:bottom w:val="nil"/>
                  <w:right w:val="nil"/>
                </w:tcBorders>
                <w:vAlign w:val="bottom"/>
              </w:tcPr>
              <w:p w14:paraId="6ED9793C" w14:textId="7C0FE06F" w:rsidR="61CB249E" w:rsidRDefault="61CB249E"/>
            </w:tc>
            <w:tc>
              <w:tcPr>
                <w:tcW w:w="1110" w:type="dxa"/>
                <w:tcBorders>
                  <w:top w:val="nil"/>
                  <w:left w:val="nil"/>
                  <w:bottom w:val="nil"/>
                  <w:right w:val="nil"/>
                </w:tcBorders>
                <w:vAlign w:val="bottom"/>
              </w:tcPr>
              <w:p w14:paraId="764AD666" w14:textId="77C4A735" w:rsidR="61CB249E" w:rsidRDefault="61CB249E"/>
            </w:tc>
          </w:tr>
          <w:tr w:rsidR="61CB249E" w14:paraId="4D1EA333" w14:textId="77777777" w:rsidTr="61CB249E">
            <w:trPr>
              <w:trHeight w:val="240"/>
            </w:trPr>
            <w:tc>
              <w:tcPr>
                <w:tcW w:w="1110" w:type="dxa"/>
                <w:tcBorders>
                  <w:top w:val="nil"/>
                  <w:left w:val="nil"/>
                  <w:bottom w:val="nil"/>
                  <w:right w:val="nil"/>
                </w:tcBorders>
                <w:vAlign w:val="bottom"/>
              </w:tcPr>
              <w:p w14:paraId="4A67EBA5" w14:textId="10EF286B" w:rsidR="61CB249E" w:rsidRDefault="61CB249E"/>
            </w:tc>
            <w:tc>
              <w:tcPr>
                <w:tcW w:w="1110" w:type="dxa"/>
                <w:tcBorders>
                  <w:top w:val="nil"/>
                  <w:left w:val="nil"/>
                  <w:bottom w:val="nil"/>
                  <w:right w:val="nil"/>
                </w:tcBorders>
                <w:vAlign w:val="bottom"/>
              </w:tcPr>
              <w:p w14:paraId="00EEC418" w14:textId="4E46E9AB" w:rsidR="61CB249E" w:rsidRDefault="61CB249E"/>
            </w:tc>
            <w:tc>
              <w:tcPr>
                <w:tcW w:w="1110" w:type="dxa"/>
                <w:tcBorders>
                  <w:top w:val="nil"/>
                  <w:left w:val="nil"/>
                  <w:bottom w:val="nil"/>
                  <w:right w:val="nil"/>
                </w:tcBorders>
                <w:vAlign w:val="bottom"/>
              </w:tcPr>
              <w:p w14:paraId="2926DFEC" w14:textId="21614F36" w:rsidR="61CB249E" w:rsidRDefault="61CB249E"/>
            </w:tc>
            <w:tc>
              <w:tcPr>
                <w:tcW w:w="1110" w:type="dxa"/>
                <w:tcBorders>
                  <w:top w:val="nil"/>
                  <w:left w:val="nil"/>
                  <w:bottom w:val="nil"/>
                  <w:right w:val="nil"/>
                </w:tcBorders>
                <w:vAlign w:val="bottom"/>
              </w:tcPr>
              <w:p w14:paraId="109D0A37" w14:textId="55C3E8DF" w:rsidR="61CB249E" w:rsidRDefault="61CB249E"/>
            </w:tc>
            <w:tc>
              <w:tcPr>
                <w:tcW w:w="1110" w:type="dxa"/>
                <w:tcBorders>
                  <w:top w:val="nil"/>
                  <w:left w:val="nil"/>
                  <w:bottom w:val="nil"/>
                  <w:right w:val="nil"/>
                </w:tcBorders>
                <w:vAlign w:val="bottom"/>
              </w:tcPr>
              <w:p w14:paraId="5D332E1C" w14:textId="13D84391" w:rsidR="61CB249E" w:rsidRDefault="61CB249E"/>
            </w:tc>
            <w:tc>
              <w:tcPr>
                <w:tcW w:w="2220" w:type="dxa"/>
                <w:gridSpan w:val="2"/>
                <w:tcBorders>
                  <w:top w:val="nil"/>
                  <w:left w:val="nil"/>
                  <w:bottom w:val="nil"/>
                  <w:right w:val="nil"/>
                </w:tcBorders>
                <w:vAlign w:val="bottom"/>
              </w:tcPr>
              <w:p w14:paraId="5215C3E9" w14:textId="1C4D0FF7" w:rsidR="61CB249E" w:rsidRDefault="61CB249E"/>
            </w:tc>
            <w:tc>
              <w:tcPr>
                <w:tcW w:w="2985" w:type="dxa"/>
                <w:gridSpan w:val="2"/>
                <w:tcBorders>
                  <w:top w:val="nil"/>
                  <w:left w:val="nil"/>
                  <w:bottom w:val="nil"/>
                  <w:right w:val="nil"/>
                </w:tcBorders>
                <w:vAlign w:val="bottom"/>
              </w:tcPr>
              <w:p w14:paraId="679440D3" w14:textId="6EDAE4E5" w:rsidR="61CB249E" w:rsidRDefault="61CB249E"/>
            </w:tc>
            <w:tc>
              <w:tcPr>
                <w:tcW w:w="1455" w:type="dxa"/>
                <w:gridSpan w:val="2"/>
                <w:tcBorders>
                  <w:top w:val="nil"/>
                  <w:left w:val="nil"/>
                  <w:bottom w:val="nil"/>
                  <w:right w:val="nil"/>
                </w:tcBorders>
                <w:vAlign w:val="bottom"/>
              </w:tcPr>
              <w:p w14:paraId="0DA92518" w14:textId="663755B9" w:rsidR="61CB249E" w:rsidRDefault="61CB249E"/>
            </w:tc>
            <w:tc>
              <w:tcPr>
                <w:tcW w:w="1110" w:type="dxa"/>
                <w:tcBorders>
                  <w:top w:val="nil"/>
                  <w:left w:val="nil"/>
                  <w:bottom w:val="nil"/>
                  <w:right w:val="nil"/>
                </w:tcBorders>
                <w:vAlign w:val="bottom"/>
              </w:tcPr>
              <w:p w14:paraId="32FC97FB" w14:textId="5C85BE44" w:rsidR="61CB249E" w:rsidRDefault="61CB249E"/>
            </w:tc>
          </w:tr>
          <w:tr w:rsidR="61CB249E" w14:paraId="00425EB9" w14:textId="77777777" w:rsidTr="61CB249E">
            <w:trPr>
              <w:trHeight w:val="1110"/>
            </w:trPr>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3AD0E42B" w14:textId="7C28313D" w:rsidR="61CB249E" w:rsidRDefault="61CB249E" w:rsidP="61CB249E">
                <w:pPr>
                  <w:jc w:val="center"/>
                </w:pPr>
                <w:r w:rsidRPr="61CB249E">
                  <w:rPr>
                    <w:rFonts w:ascii="Calibri" w:eastAsia="Calibri" w:hAnsi="Calibri" w:cs="Calibri"/>
                    <w:bCs w:val="0"/>
                    <w:color w:val="000000" w:themeColor="text1"/>
                    <w:sz w:val="18"/>
                    <w:szCs w:val="18"/>
                  </w:rPr>
                  <w:t>Requirement</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441C2144" w14:textId="12888F99" w:rsidR="61CB249E" w:rsidRDefault="61CB249E" w:rsidP="61CB249E">
                <w:pPr>
                  <w:jc w:val="center"/>
                </w:pPr>
                <w:r w:rsidRPr="61CB249E">
                  <w:rPr>
                    <w:rFonts w:ascii="Calibri" w:eastAsia="Calibri" w:hAnsi="Calibri" w:cs="Calibri"/>
                    <w:bCs w:val="0"/>
                    <w:color w:val="000000" w:themeColor="text1"/>
                    <w:sz w:val="18"/>
                    <w:szCs w:val="18"/>
                  </w:rPr>
                  <w:t>Reference Number</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153567AA" w14:textId="1C9C4A9B" w:rsidR="61CB249E" w:rsidRDefault="61CB249E" w:rsidP="61CB249E">
                <w:pPr>
                  <w:jc w:val="center"/>
                </w:pPr>
                <w:r w:rsidRPr="61CB249E">
                  <w:rPr>
                    <w:rFonts w:ascii="Calibri" w:eastAsia="Calibri" w:hAnsi="Calibri" w:cs="Calibri"/>
                    <w:bCs w:val="0"/>
                    <w:color w:val="000000" w:themeColor="text1"/>
                    <w:sz w:val="18"/>
                    <w:szCs w:val="18"/>
                  </w:rPr>
                  <w:t>Potential Failure Mode</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5D388D23" w14:textId="75180D62" w:rsidR="61CB249E" w:rsidRDefault="61CB249E" w:rsidP="61CB249E">
                <w:pPr>
                  <w:jc w:val="center"/>
                </w:pPr>
                <w:r w:rsidRPr="61CB249E">
                  <w:rPr>
                    <w:rFonts w:ascii="Calibri" w:eastAsia="Calibri" w:hAnsi="Calibri" w:cs="Calibri"/>
                    <w:bCs w:val="0"/>
                    <w:color w:val="000000" w:themeColor="text1"/>
                    <w:sz w:val="18"/>
                    <w:szCs w:val="18"/>
                  </w:rPr>
                  <w:t>Potential Cause of Failure</w:t>
                </w:r>
              </w:p>
            </w:tc>
            <w:tc>
              <w:tcPr>
                <w:tcW w:w="1110" w:type="dxa"/>
                <w:vMerge w:val="restart"/>
                <w:tcBorders>
                  <w:top w:val="single" w:sz="8" w:space="0" w:color="auto"/>
                  <w:left w:val="single" w:sz="8" w:space="0" w:color="auto"/>
                  <w:bottom w:val="nil"/>
                  <w:right w:val="single" w:sz="8" w:space="0" w:color="auto"/>
                </w:tcBorders>
                <w:shd w:val="clear" w:color="auto" w:fill="8EA9DB"/>
                <w:vAlign w:val="center"/>
              </w:tcPr>
              <w:p w14:paraId="3FC1F267" w14:textId="0B7648A0" w:rsidR="61CB249E" w:rsidRDefault="61CB249E" w:rsidP="61CB249E">
                <w:pPr>
                  <w:jc w:val="center"/>
                </w:pPr>
                <w:r w:rsidRPr="61CB249E">
                  <w:rPr>
                    <w:rFonts w:ascii="Calibri" w:eastAsia="Calibri" w:hAnsi="Calibri" w:cs="Calibri"/>
                    <w:bCs w:val="0"/>
                    <w:color w:val="000000" w:themeColor="text1"/>
                    <w:sz w:val="18"/>
                    <w:szCs w:val="18"/>
                  </w:rPr>
                  <w:t>Potential Effects of Failure</w:t>
                </w:r>
              </w:p>
            </w:tc>
            <w:tc>
              <w:tcPr>
                <w:tcW w:w="3330" w:type="dxa"/>
                <w:gridSpan w:val="3"/>
                <w:tcBorders>
                  <w:top w:val="single" w:sz="8" w:space="0" w:color="auto"/>
                  <w:left w:val="single" w:sz="8" w:space="0" w:color="auto"/>
                  <w:bottom w:val="single" w:sz="8" w:space="0" w:color="auto"/>
                  <w:right w:val="single" w:sz="8" w:space="0" w:color="auto"/>
                </w:tcBorders>
                <w:shd w:val="clear" w:color="auto" w:fill="8EA9DB"/>
                <w:vAlign w:val="bottom"/>
              </w:tcPr>
              <w:p w14:paraId="4516279C" w14:textId="4FD17938" w:rsidR="61CB249E" w:rsidRDefault="61CB249E" w:rsidP="61CB249E">
                <w:pPr>
                  <w:jc w:val="center"/>
                </w:pPr>
                <w:r w:rsidRPr="61CB249E">
                  <w:rPr>
                    <w:rFonts w:ascii="Calibri" w:eastAsia="Calibri" w:hAnsi="Calibri" w:cs="Calibri"/>
                    <w:bCs w:val="0"/>
                    <w:color w:val="000000" w:themeColor="text1"/>
                    <w:sz w:val="18"/>
                    <w:szCs w:val="18"/>
                  </w:rPr>
                  <w:t>Before Mitigation</w:t>
                </w:r>
              </w:p>
            </w:tc>
            <w:tc>
              <w:tcPr>
                <w:tcW w:w="1875" w:type="dxa"/>
                <w:vMerge w:val="restart"/>
                <w:tcBorders>
                  <w:top w:val="single" w:sz="8" w:space="0" w:color="auto"/>
                  <w:left w:val="single" w:sz="8" w:space="0" w:color="auto"/>
                  <w:bottom w:val="nil"/>
                  <w:right w:val="single" w:sz="8" w:space="0" w:color="auto"/>
                </w:tcBorders>
                <w:shd w:val="clear" w:color="auto" w:fill="8EA9DB"/>
                <w:vAlign w:val="center"/>
              </w:tcPr>
              <w:p w14:paraId="61921F53" w14:textId="4B00BFF3" w:rsidR="61CB249E" w:rsidRDefault="61CB249E" w:rsidP="61CB249E">
                <w:pPr>
                  <w:jc w:val="center"/>
                </w:pPr>
                <w:r w:rsidRPr="61CB249E">
                  <w:rPr>
                    <w:rFonts w:ascii="Calibri" w:eastAsia="Calibri" w:hAnsi="Calibri" w:cs="Calibri"/>
                    <w:bCs w:val="0"/>
                    <w:color w:val="000000" w:themeColor="text1"/>
                    <w:sz w:val="18"/>
                    <w:szCs w:val="18"/>
                  </w:rPr>
                  <w:t>Mitigation</w:t>
                </w:r>
              </w:p>
            </w:tc>
            <w:tc>
              <w:tcPr>
                <w:tcW w:w="2565" w:type="dxa"/>
                <w:gridSpan w:val="3"/>
                <w:tcBorders>
                  <w:top w:val="single" w:sz="8" w:space="0" w:color="auto"/>
                  <w:left w:val="single" w:sz="8" w:space="0" w:color="auto"/>
                  <w:bottom w:val="single" w:sz="8" w:space="0" w:color="auto"/>
                  <w:right w:val="single" w:sz="8" w:space="0" w:color="auto"/>
                </w:tcBorders>
                <w:shd w:val="clear" w:color="auto" w:fill="8EA9DB"/>
                <w:vAlign w:val="bottom"/>
              </w:tcPr>
              <w:p w14:paraId="31F00D58" w14:textId="0753914C" w:rsidR="61CB249E" w:rsidRDefault="61CB249E" w:rsidP="61CB249E">
                <w:pPr>
                  <w:jc w:val="center"/>
                </w:pPr>
                <w:r w:rsidRPr="61CB249E">
                  <w:rPr>
                    <w:rFonts w:ascii="Calibri" w:eastAsia="Calibri" w:hAnsi="Calibri" w:cs="Calibri"/>
                    <w:bCs w:val="0"/>
                    <w:color w:val="000000" w:themeColor="text1"/>
                    <w:sz w:val="18"/>
                    <w:szCs w:val="18"/>
                  </w:rPr>
                  <w:t>After Mitigation</w:t>
                </w:r>
              </w:p>
            </w:tc>
          </w:tr>
          <w:tr w:rsidR="61CB249E" w14:paraId="63B7725E" w14:textId="77777777" w:rsidTr="61CB249E">
            <w:trPr>
              <w:trHeight w:val="1665"/>
            </w:trPr>
            <w:tc>
              <w:tcPr>
                <w:tcW w:w="1110" w:type="dxa"/>
                <w:vMerge/>
                <w:tcBorders>
                  <w:left w:val="single" w:sz="0" w:space="0" w:color="auto"/>
                  <w:right w:val="single" w:sz="0" w:space="0" w:color="auto"/>
                </w:tcBorders>
                <w:vAlign w:val="center"/>
              </w:tcPr>
              <w:p w14:paraId="01E05014" w14:textId="77777777" w:rsidR="003F7E22" w:rsidRDefault="003F7E22"/>
            </w:tc>
            <w:tc>
              <w:tcPr>
                <w:tcW w:w="1110" w:type="dxa"/>
                <w:vMerge/>
                <w:tcBorders>
                  <w:left w:val="single" w:sz="0" w:space="0" w:color="auto"/>
                  <w:right w:val="single" w:sz="0" w:space="0" w:color="auto"/>
                </w:tcBorders>
                <w:vAlign w:val="center"/>
              </w:tcPr>
              <w:p w14:paraId="49721F68" w14:textId="77777777" w:rsidR="003F7E22" w:rsidRDefault="003F7E22"/>
            </w:tc>
            <w:tc>
              <w:tcPr>
                <w:tcW w:w="1110" w:type="dxa"/>
                <w:vMerge/>
                <w:tcBorders>
                  <w:left w:val="single" w:sz="0" w:space="0" w:color="auto"/>
                  <w:right w:val="single" w:sz="0" w:space="0" w:color="auto"/>
                </w:tcBorders>
                <w:vAlign w:val="center"/>
              </w:tcPr>
              <w:p w14:paraId="14A54D96" w14:textId="77777777" w:rsidR="003F7E22" w:rsidRDefault="003F7E22"/>
            </w:tc>
            <w:tc>
              <w:tcPr>
                <w:tcW w:w="1110" w:type="dxa"/>
                <w:vMerge/>
                <w:tcBorders>
                  <w:left w:val="single" w:sz="0" w:space="0" w:color="auto"/>
                  <w:right w:val="single" w:sz="0" w:space="0" w:color="auto"/>
                </w:tcBorders>
                <w:vAlign w:val="center"/>
              </w:tcPr>
              <w:p w14:paraId="377F126B" w14:textId="77777777" w:rsidR="003F7E22" w:rsidRDefault="003F7E22"/>
            </w:tc>
            <w:tc>
              <w:tcPr>
                <w:tcW w:w="1110" w:type="dxa"/>
                <w:vMerge/>
                <w:tcBorders>
                  <w:left w:val="single" w:sz="0" w:space="0" w:color="auto"/>
                  <w:right w:val="single" w:sz="0" w:space="0" w:color="auto"/>
                </w:tcBorders>
                <w:vAlign w:val="center"/>
              </w:tcPr>
              <w:p w14:paraId="4858CC22" w14:textId="77777777" w:rsidR="003F7E22" w:rsidRDefault="003F7E22"/>
            </w:tc>
            <w:tc>
              <w:tcPr>
                <w:tcW w:w="1110" w:type="dxa"/>
                <w:tcBorders>
                  <w:top w:val="single" w:sz="8" w:space="0" w:color="auto"/>
                  <w:left w:val="single" w:sz="8" w:space="0" w:color="auto"/>
                  <w:bottom w:val="nil"/>
                  <w:right w:val="single" w:sz="8" w:space="0" w:color="auto"/>
                </w:tcBorders>
                <w:shd w:val="clear" w:color="auto" w:fill="8EA9DB"/>
                <w:vAlign w:val="center"/>
              </w:tcPr>
              <w:p w14:paraId="16FEDA56" w14:textId="4F5E1DDD" w:rsidR="61CB249E" w:rsidRDefault="61CB249E" w:rsidP="61CB249E">
                <w:pPr>
                  <w:jc w:val="center"/>
                </w:pPr>
                <w:r w:rsidRPr="61CB249E">
                  <w:rPr>
                    <w:rFonts w:ascii="Calibri" w:eastAsia="Calibri" w:hAnsi="Calibri" w:cs="Calibri"/>
                    <w:bCs w:val="0"/>
                    <w:color w:val="000000" w:themeColor="text1"/>
                    <w:sz w:val="18"/>
                    <w:szCs w:val="18"/>
                  </w:rPr>
                  <w:t>Likelihood</w:t>
                </w:r>
              </w:p>
            </w:tc>
            <w:tc>
              <w:tcPr>
                <w:tcW w:w="1110" w:type="dxa"/>
                <w:tcBorders>
                  <w:top w:val="nil"/>
                  <w:left w:val="single" w:sz="8" w:space="0" w:color="auto"/>
                  <w:bottom w:val="nil"/>
                  <w:right w:val="single" w:sz="8" w:space="0" w:color="auto"/>
                </w:tcBorders>
                <w:shd w:val="clear" w:color="auto" w:fill="8EA9DB"/>
                <w:vAlign w:val="center"/>
              </w:tcPr>
              <w:p w14:paraId="5AC8F840" w14:textId="6CF80EAA" w:rsidR="61CB249E" w:rsidRDefault="61CB249E" w:rsidP="61CB249E">
                <w:pPr>
                  <w:jc w:val="center"/>
                </w:pPr>
                <w:r w:rsidRPr="61CB249E">
                  <w:rPr>
                    <w:rFonts w:ascii="Calibri" w:eastAsia="Calibri" w:hAnsi="Calibri" w:cs="Calibri"/>
                    <w:bCs w:val="0"/>
                    <w:color w:val="000000" w:themeColor="text1"/>
                    <w:sz w:val="18"/>
                    <w:szCs w:val="18"/>
                  </w:rPr>
                  <w:t>Criticality</w:t>
                </w:r>
              </w:p>
            </w:tc>
            <w:tc>
              <w:tcPr>
                <w:tcW w:w="1110" w:type="dxa"/>
                <w:tcBorders>
                  <w:top w:val="nil"/>
                  <w:left w:val="single" w:sz="8" w:space="0" w:color="auto"/>
                  <w:bottom w:val="nil"/>
                  <w:right w:val="single" w:sz="8" w:space="0" w:color="auto"/>
                </w:tcBorders>
                <w:shd w:val="clear" w:color="auto" w:fill="8EA9DB"/>
                <w:vAlign w:val="center"/>
              </w:tcPr>
              <w:p w14:paraId="4BFC53B1" w14:textId="67D7B859" w:rsidR="61CB249E" w:rsidRDefault="61CB249E" w:rsidP="61CB249E">
                <w:pPr>
                  <w:jc w:val="center"/>
                </w:pPr>
                <w:r w:rsidRPr="61CB249E">
                  <w:rPr>
                    <w:rFonts w:ascii="Calibri" w:eastAsia="Calibri" w:hAnsi="Calibri" w:cs="Calibri"/>
                    <w:bCs w:val="0"/>
                    <w:color w:val="000000" w:themeColor="text1"/>
                    <w:sz w:val="18"/>
                    <w:szCs w:val="18"/>
                  </w:rPr>
                  <w:t>RPN</w:t>
                </w:r>
              </w:p>
            </w:tc>
            <w:tc>
              <w:tcPr>
                <w:tcW w:w="1875" w:type="dxa"/>
                <w:vMerge/>
                <w:tcBorders>
                  <w:left w:val="single" w:sz="0" w:space="0" w:color="auto"/>
                  <w:right w:val="single" w:sz="0" w:space="0" w:color="auto"/>
                </w:tcBorders>
                <w:vAlign w:val="center"/>
              </w:tcPr>
              <w:p w14:paraId="32D6C19A" w14:textId="77777777" w:rsidR="003F7E22" w:rsidRDefault="003F7E22"/>
            </w:tc>
            <w:tc>
              <w:tcPr>
                <w:tcW w:w="345" w:type="dxa"/>
                <w:tcBorders>
                  <w:top w:val="single" w:sz="8" w:space="0" w:color="auto"/>
                  <w:left w:val="single" w:sz="8" w:space="0" w:color="auto"/>
                  <w:bottom w:val="nil"/>
                  <w:right w:val="single" w:sz="8" w:space="0" w:color="auto"/>
                </w:tcBorders>
                <w:shd w:val="clear" w:color="auto" w:fill="8EA9DB"/>
                <w:vAlign w:val="center"/>
              </w:tcPr>
              <w:p w14:paraId="6817209C" w14:textId="31B435BE" w:rsidR="61CB249E" w:rsidRDefault="61CB249E" w:rsidP="61CB249E">
                <w:pPr>
                  <w:jc w:val="center"/>
                </w:pPr>
                <w:r w:rsidRPr="61CB249E">
                  <w:rPr>
                    <w:rFonts w:ascii="Calibri" w:eastAsia="Calibri" w:hAnsi="Calibri" w:cs="Calibri"/>
                    <w:bCs w:val="0"/>
                    <w:color w:val="000000" w:themeColor="text1"/>
                    <w:sz w:val="18"/>
                    <w:szCs w:val="18"/>
                  </w:rPr>
                  <w:t>Likelihood</w:t>
                </w:r>
              </w:p>
            </w:tc>
            <w:tc>
              <w:tcPr>
                <w:tcW w:w="1110" w:type="dxa"/>
                <w:tcBorders>
                  <w:top w:val="nil"/>
                  <w:left w:val="single" w:sz="8" w:space="0" w:color="auto"/>
                  <w:bottom w:val="nil"/>
                  <w:right w:val="single" w:sz="8" w:space="0" w:color="auto"/>
                </w:tcBorders>
                <w:shd w:val="clear" w:color="auto" w:fill="8EA9DB"/>
                <w:vAlign w:val="center"/>
              </w:tcPr>
              <w:p w14:paraId="57B8D79E" w14:textId="00E581F4" w:rsidR="61CB249E" w:rsidRDefault="61CB249E" w:rsidP="61CB249E">
                <w:pPr>
                  <w:jc w:val="center"/>
                </w:pPr>
                <w:r w:rsidRPr="61CB249E">
                  <w:rPr>
                    <w:rFonts w:ascii="Calibri" w:eastAsia="Calibri" w:hAnsi="Calibri" w:cs="Calibri"/>
                    <w:bCs w:val="0"/>
                    <w:color w:val="000000" w:themeColor="text1"/>
                    <w:sz w:val="18"/>
                    <w:szCs w:val="18"/>
                  </w:rPr>
                  <w:t>Criticality</w:t>
                </w:r>
              </w:p>
            </w:tc>
            <w:tc>
              <w:tcPr>
                <w:tcW w:w="1110" w:type="dxa"/>
                <w:tcBorders>
                  <w:top w:val="nil"/>
                  <w:left w:val="single" w:sz="8" w:space="0" w:color="auto"/>
                  <w:bottom w:val="nil"/>
                  <w:right w:val="single" w:sz="8" w:space="0" w:color="auto"/>
                </w:tcBorders>
                <w:shd w:val="clear" w:color="auto" w:fill="8EA9DB"/>
                <w:vAlign w:val="center"/>
              </w:tcPr>
              <w:p w14:paraId="14C91A3A" w14:textId="7C88DDFA" w:rsidR="61CB249E" w:rsidRDefault="61CB249E" w:rsidP="61CB249E">
                <w:pPr>
                  <w:jc w:val="center"/>
                </w:pPr>
                <w:r w:rsidRPr="61CB249E">
                  <w:rPr>
                    <w:rFonts w:ascii="Calibri" w:eastAsia="Calibri" w:hAnsi="Calibri" w:cs="Calibri"/>
                    <w:bCs w:val="0"/>
                    <w:color w:val="000000" w:themeColor="text1"/>
                    <w:sz w:val="18"/>
                    <w:szCs w:val="18"/>
                  </w:rPr>
                  <w:t>RPN</w:t>
                </w:r>
              </w:p>
            </w:tc>
          </w:tr>
          <w:tr w:rsidR="61CB249E" w14:paraId="3415AFB0" w14:textId="77777777" w:rsidTr="61CB249E">
            <w:trPr>
              <w:trHeight w:val="1155"/>
            </w:trPr>
            <w:tc>
              <w:tcPr>
                <w:tcW w:w="1110" w:type="dxa"/>
                <w:vMerge w:val="restart"/>
                <w:tcBorders>
                  <w:top w:val="single" w:sz="12" w:space="0" w:color="auto"/>
                  <w:left w:val="single" w:sz="12" w:space="0" w:color="auto"/>
                  <w:bottom w:val="single" w:sz="8" w:space="0" w:color="auto"/>
                  <w:right w:val="single" w:sz="8" w:space="0" w:color="auto"/>
                </w:tcBorders>
                <w:vAlign w:val="center"/>
              </w:tcPr>
              <w:p w14:paraId="2762A9DE" w14:textId="56BDDB23" w:rsidR="61CB249E" w:rsidRDefault="61CB249E" w:rsidP="61CB249E">
                <w:r w:rsidRPr="61CB249E">
                  <w:rPr>
                    <w:rFonts w:ascii="Calibri" w:eastAsia="Calibri" w:hAnsi="Calibri" w:cs="Calibri"/>
                    <w:bCs w:val="0"/>
                    <w:color w:val="000000" w:themeColor="text1"/>
                    <w:sz w:val="18"/>
                    <w:szCs w:val="18"/>
                  </w:rPr>
                  <w:t xml:space="preserve">3.1.6.1: The system shall interface with the AUAV Master Control System that </w:t>
                </w:r>
                <w:r w:rsidRPr="61CB249E">
                  <w:rPr>
                    <w:rFonts w:ascii="Calibri" w:eastAsia="Calibri" w:hAnsi="Calibri" w:cs="Calibri"/>
                    <w:bCs w:val="0"/>
                    <w:color w:val="000000" w:themeColor="text1"/>
                    <w:sz w:val="18"/>
                    <w:szCs w:val="18"/>
                  </w:rPr>
                  <w:lastRenderedPageBreak/>
                  <w:t>runs on the AUAV.</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3BD23C46" w14:textId="58F677B0" w:rsidR="61CB249E" w:rsidRDefault="61CB249E" w:rsidP="61CB249E">
                <w:pPr>
                  <w:jc w:val="center"/>
                </w:pPr>
                <w:r w:rsidRPr="61CB249E">
                  <w:rPr>
                    <w:rFonts w:ascii="Calibri" w:eastAsia="Calibri" w:hAnsi="Calibri" w:cs="Calibri"/>
                    <w:bCs w:val="0"/>
                    <w:color w:val="000000" w:themeColor="text1"/>
                    <w:sz w:val="18"/>
                    <w:szCs w:val="18"/>
                  </w:rPr>
                  <w:lastRenderedPageBreak/>
                  <w:t>3.1.6.1.a</w:t>
                </w:r>
              </w:p>
            </w:tc>
            <w:tc>
              <w:tcPr>
                <w:tcW w:w="1110" w:type="dxa"/>
                <w:vMerge w:val="restart"/>
                <w:tcBorders>
                  <w:top w:val="single" w:sz="12" w:space="0" w:color="auto"/>
                  <w:left w:val="single" w:sz="8" w:space="0" w:color="auto"/>
                  <w:bottom w:val="single" w:sz="8" w:space="0" w:color="auto"/>
                  <w:right w:val="single" w:sz="8" w:space="0" w:color="auto"/>
                </w:tcBorders>
              </w:tcPr>
              <w:p w14:paraId="1A3F691D" w14:textId="2B1660F2"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72B4FD24" w14:textId="2E48222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57E75787" w14:textId="2B536038"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408940E7" w14:textId="71DA8DB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608C6D27" w14:textId="4067C5D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60FD451" w14:textId="5934320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636E0AD6" w14:textId="6D257745"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Good Engineering Practices</w:t>
                </w:r>
              </w:p>
            </w:tc>
            <w:tc>
              <w:tcPr>
                <w:tcW w:w="345" w:type="dxa"/>
                <w:tcBorders>
                  <w:top w:val="single" w:sz="12" w:space="0" w:color="auto"/>
                  <w:left w:val="single" w:sz="8" w:space="0" w:color="auto"/>
                  <w:bottom w:val="single" w:sz="8" w:space="0" w:color="auto"/>
                  <w:right w:val="single" w:sz="8" w:space="0" w:color="auto"/>
                </w:tcBorders>
                <w:vAlign w:val="center"/>
              </w:tcPr>
              <w:p w14:paraId="74D40672" w14:textId="360954C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48A5BB9" w14:textId="55DBF5E7"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044B0CE" w14:textId="2FE621C4"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1FEFB391" w14:textId="77777777" w:rsidTr="61CB249E">
            <w:trPr>
              <w:trHeight w:val="510"/>
            </w:trPr>
            <w:tc>
              <w:tcPr>
                <w:tcW w:w="1110" w:type="dxa"/>
                <w:vMerge/>
                <w:tcBorders>
                  <w:left w:val="single" w:sz="0" w:space="0" w:color="auto"/>
                  <w:right w:val="single" w:sz="0" w:space="0" w:color="auto"/>
                </w:tcBorders>
                <w:vAlign w:val="center"/>
              </w:tcPr>
              <w:p w14:paraId="11AD955E" w14:textId="77777777" w:rsidR="003F7E22" w:rsidRDefault="003F7E22"/>
            </w:tc>
            <w:tc>
              <w:tcPr>
                <w:tcW w:w="1110" w:type="dxa"/>
                <w:vMerge/>
                <w:tcBorders>
                  <w:left w:val="single" w:sz="0" w:space="0" w:color="auto"/>
                  <w:right w:val="single" w:sz="0" w:space="0" w:color="auto"/>
                </w:tcBorders>
                <w:vAlign w:val="center"/>
              </w:tcPr>
              <w:p w14:paraId="6A63F76C" w14:textId="77777777" w:rsidR="003F7E22" w:rsidRDefault="003F7E22"/>
            </w:tc>
            <w:tc>
              <w:tcPr>
                <w:tcW w:w="1110" w:type="dxa"/>
                <w:vMerge/>
                <w:tcBorders>
                  <w:left w:val="single" w:sz="0" w:space="0" w:color="auto"/>
                  <w:right w:val="single" w:sz="0" w:space="0" w:color="auto"/>
                </w:tcBorders>
                <w:vAlign w:val="center"/>
              </w:tcPr>
              <w:p w14:paraId="56498C68" w14:textId="77777777" w:rsidR="003F7E22" w:rsidRDefault="003F7E22"/>
            </w:tc>
            <w:tc>
              <w:tcPr>
                <w:tcW w:w="1110" w:type="dxa"/>
                <w:vMerge/>
                <w:tcBorders>
                  <w:left w:val="single" w:sz="0" w:space="0" w:color="auto"/>
                  <w:right w:val="single" w:sz="0" w:space="0" w:color="auto"/>
                </w:tcBorders>
                <w:vAlign w:val="center"/>
              </w:tcPr>
              <w:p w14:paraId="3796CE53"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EA378D4" w14:textId="03CD85C4"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4CE7BBBB" w14:textId="64E6152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ABF7782" w14:textId="2FD92AE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8286D85" w14:textId="18D9C825"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1F6AE2F4" w14:textId="69E94E30"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214765B" w14:textId="01C72E8D"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501745C4" w14:textId="039C706F"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23B25FB" w14:textId="4C2EF53F"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4FECD9C8" w14:textId="77777777" w:rsidTr="61CB249E">
            <w:trPr>
              <w:trHeight w:val="510"/>
            </w:trPr>
            <w:tc>
              <w:tcPr>
                <w:tcW w:w="1110" w:type="dxa"/>
                <w:vMerge/>
                <w:tcBorders>
                  <w:left w:val="single" w:sz="0" w:space="0" w:color="auto"/>
                  <w:right w:val="single" w:sz="0" w:space="0" w:color="auto"/>
                </w:tcBorders>
                <w:vAlign w:val="center"/>
              </w:tcPr>
              <w:p w14:paraId="62B95B22"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55D5A4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DA7A5B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6C8EE44"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6F54C4C" w14:textId="051B9813" w:rsidR="61CB249E" w:rsidRDefault="61CB249E">
                <w:r w:rsidRPr="61CB249E">
                  <w:rPr>
                    <w:rFonts w:ascii="Calibri" w:eastAsia="Calibri" w:hAnsi="Calibri" w:cs="Calibri"/>
                    <w:bCs w:val="0"/>
                    <w:color w:val="000000" w:themeColor="text1"/>
                    <w:sz w:val="18"/>
                    <w:szCs w:val="18"/>
                  </w:rPr>
                  <w:t>Operational: AUAV loses flight control mid-air.  Frequency: Occasional</w:t>
                </w:r>
              </w:p>
            </w:tc>
            <w:tc>
              <w:tcPr>
                <w:tcW w:w="1110" w:type="dxa"/>
                <w:tcBorders>
                  <w:top w:val="single" w:sz="8" w:space="0" w:color="auto"/>
                  <w:left w:val="single" w:sz="8" w:space="0" w:color="auto"/>
                  <w:bottom w:val="single" w:sz="8" w:space="0" w:color="auto"/>
                  <w:right w:val="single" w:sz="8" w:space="0" w:color="auto"/>
                </w:tcBorders>
                <w:vAlign w:val="center"/>
              </w:tcPr>
              <w:p w14:paraId="3B44C07B" w14:textId="0CCCE15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274F4974" w14:textId="629DE51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E492C9C" w14:textId="4B1F9396"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2A669436" w14:textId="3D25F568"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5CD03E04" w14:textId="0BCA6506"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05143D02" w14:textId="56ACD36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64A5623" w14:textId="4D450AD0"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6DEDDE7C" w14:textId="77777777" w:rsidTr="61CB249E">
            <w:trPr>
              <w:trHeight w:val="1530"/>
            </w:trPr>
            <w:tc>
              <w:tcPr>
                <w:tcW w:w="1110" w:type="dxa"/>
                <w:vMerge/>
                <w:tcBorders>
                  <w:left w:val="single" w:sz="0" w:space="0" w:color="auto"/>
                  <w:right w:val="single" w:sz="0" w:space="0" w:color="auto"/>
                </w:tcBorders>
                <w:vAlign w:val="center"/>
              </w:tcPr>
              <w:p w14:paraId="7C56678B" w14:textId="77777777" w:rsidR="003F7E22" w:rsidRDefault="003F7E22"/>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795593DA" w14:textId="6C5693AF" w:rsidR="61CB249E" w:rsidRDefault="61CB249E" w:rsidP="61CB249E">
                <w:pPr>
                  <w:jc w:val="center"/>
                </w:pPr>
                <w:r w:rsidRPr="61CB249E">
                  <w:rPr>
                    <w:rFonts w:ascii="Calibri" w:eastAsia="Calibri" w:hAnsi="Calibri" w:cs="Calibri"/>
                    <w:bCs w:val="0"/>
                    <w:color w:val="000000" w:themeColor="text1"/>
                    <w:sz w:val="18"/>
                    <w:szCs w:val="18"/>
                  </w:rPr>
                  <w:t>3.1.6.1.b</w:t>
                </w:r>
              </w:p>
            </w:tc>
            <w:tc>
              <w:tcPr>
                <w:tcW w:w="1110" w:type="dxa"/>
                <w:vMerge w:val="restart"/>
                <w:tcBorders>
                  <w:top w:val="single" w:sz="8" w:space="0" w:color="auto"/>
                  <w:left w:val="single" w:sz="8" w:space="0" w:color="auto"/>
                  <w:bottom w:val="single" w:sz="8" w:space="0" w:color="auto"/>
                  <w:right w:val="single" w:sz="8" w:space="0" w:color="auto"/>
                </w:tcBorders>
              </w:tcPr>
              <w:p w14:paraId="1382FB2D" w14:textId="7A1FCF68" w:rsidR="61CB249E" w:rsidRDefault="61CB249E" w:rsidP="61CB249E">
                <w:r w:rsidRPr="61CB249E">
                  <w:rPr>
                    <w:rFonts w:ascii="Calibri" w:eastAsia="Calibri" w:hAnsi="Calibri" w:cs="Calibri"/>
                    <w:bCs w:val="0"/>
                    <w:color w:val="000000" w:themeColor="text1"/>
                    <w:sz w:val="18"/>
                    <w:szCs w:val="18"/>
                  </w:rPr>
                  <w:t xml:space="preserve">A. Incorrect data mapping. </w:t>
                </w:r>
                <w:r>
                  <w:br/>
                </w:r>
                <w:r w:rsidRPr="61CB249E">
                  <w:rPr>
                    <w:rFonts w:ascii="Calibri" w:eastAsia="Calibri" w:hAnsi="Calibri" w:cs="Calibri"/>
                    <w:bCs w:val="0"/>
                    <w:color w:val="000000" w:themeColor="text1"/>
                    <w:sz w:val="18"/>
                    <w:szCs w:val="18"/>
                  </w:rPr>
                  <w:t>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0137DFC7" w14:textId="2885B870"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05C42C59" w14:textId="2CAA4470"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C32D896" w14:textId="051A3F6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17C19F2" w14:textId="126E8C8D"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B4E649C" w14:textId="22FB6058"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159D3803" w14:textId="590E159D" w:rsidR="61CB249E" w:rsidRDefault="61CB249E">
                <w:r w:rsidRPr="61CB249E">
                  <w:rPr>
                    <w:rFonts w:ascii="Calibri" w:eastAsia="Calibri" w:hAnsi="Calibri" w:cs="Calibri"/>
                    <w:bCs w:val="0"/>
                    <w:color w:val="000000" w:themeColor="text1"/>
                    <w:sz w:val="18"/>
                    <w:szCs w:val="18"/>
                  </w:rPr>
                  <w:t>Simulation and modeling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0D70107E" w14:textId="5DF7242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1B3444AD" w14:textId="7DB98BD1"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F46640C" w14:textId="21280C8F"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0FF74B5C" w14:textId="77777777" w:rsidTr="61CB249E">
            <w:trPr>
              <w:trHeight w:val="510"/>
            </w:trPr>
            <w:tc>
              <w:tcPr>
                <w:tcW w:w="1110" w:type="dxa"/>
                <w:vMerge/>
                <w:tcBorders>
                  <w:left w:val="single" w:sz="0" w:space="0" w:color="auto"/>
                  <w:right w:val="single" w:sz="0" w:space="0" w:color="auto"/>
                </w:tcBorders>
                <w:vAlign w:val="center"/>
              </w:tcPr>
              <w:p w14:paraId="367A5B65" w14:textId="77777777" w:rsidR="003F7E22" w:rsidRDefault="003F7E22"/>
            </w:tc>
            <w:tc>
              <w:tcPr>
                <w:tcW w:w="1110" w:type="dxa"/>
                <w:vMerge/>
                <w:tcBorders>
                  <w:left w:val="single" w:sz="0" w:space="0" w:color="auto"/>
                  <w:right w:val="single" w:sz="0" w:space="0" w:color="auto"/>
                </w:tcBorders>
                <w:vAlign w:val="center"/>
              </w:tcPr>
              <w:p w14:paraId="1F12C0D6" w14:textId="77777777" w:rsidR="003F7E22" w:rsidRDefault="003F7E22"/>
            </w:tc>
            <w:tc>
              <w:tcPr>
                <w:tcW w:w="1110" w:type="dxa"/>
                <w:vMerge/>
                <w:tcBorders>
                  <w:left w:val="single" w:sz="0" w:space="0" w:color="auto"/>
                  <w:right w:val="single" w:sz="0" w:space="0" w:color="auto"/>
                </w:tcBorders>
                <w:vAlign w:val="center"/>
              </w:tcPr>
              <w:p w14:paraId="1EDDBCD6" w14:textId="77777777" w:rsidR="003F7E22" w:rsidRDefault="003F7E22"/>
            </w:tc>
            <w:tc>
              <w:tcPr>
                <w:tcW w:w="1110" w:type="dxa"/>
                <w:vMerge/>
                <w:tcBorders>
                  <w:left w:val="single" w:sz="0" w:space="0" w:color="auto"/>
                  <w:right w:val="single" w:sz="0" w:space="0" w:color="auto"/>
                </w:tcBorders>
                <w:vAlign w:val="center"/>
              </w:tcPr>
              <w:p w14:paraId="62BCB749"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49203AEE" w14:textId="70C905FA"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4D1916DB" w14:textId="7B8BD7E8"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3951CC61" w14:textId="38D13ABB"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0D812E5" w14:textId="6E26EEC1"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2185E100" w14:textId="46F57DB2" w:rsidR="61CB249E" w:rsidRDefault="61CB249E">
                <w:r w:rsidRPr="61CB249E">
                  <w:rPr>
                    <w:rFonts w:ascii="Calibri" w:eastAsia="Calibri" w:hAnsi="Calibri" w:cs="Calibri"/>
                    <w:bCs w:val="0"/>
                    <w:color w:val="000000" w:themeColor="text1"/>
                    <w:sz w:val="18"/>
                    <w:szCs w:val="18"/>
                  </w:rPr>
                  <w:t>Include in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3E6097B9" w14:textId="23099EC3"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F36A8EE" w14:textId="6E116090"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F3CF342" w14:textId="00986014"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724D8720" w14:textId="77777777" w:rsidTr="61CB249E">
            <w:trPr>
              <w:trHeight w:val="510"/>
            </w:trPr>
            <w:tc>
              <w:tcPr>
                <w:tcW w:w="1110" w:type="dxa"/>
                <w:vMerge/>
                <w:tcBorders>
                  <w:left w:val="single" w:sz="0" w:space="0" w:color="auto"/>
                  <w:bottom w:val="single" w:sz="0" w:space="0" w:color="auto"/>
                  <w:right w:val="single" w:sz="0" w:space="0" w:color="auto"/>
                </w:tcBorders>
                <w:vAlign w:val="center"/>
              </w:tcPr>
              <w:p w14:paraId="7605E57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8D0ED2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CBC519A"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DC0DFD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16E94699" w14:textId="58B46359" w:rsidR="61CB249E" w:rsidRDefault="61CB249E">
                <w:r w:rsidRPr="61CB249E">
                  <w:rPr>
                    <w:rFonts w:ascii="Calibri" w:eastAsia="Calibri" w:hAnsi="Calibri" w:cs="Calibri"/>
                    <w:bCs w:val="0"/>
                    <w:color w:val="000000" w:themeColor="text1"/>
                    <w:sz w:val="18"/>
                    <w:szCs w:val="18"/>
                  </w:rPr>
                  <w:t xml:space="preserve">Operational: AUAV loses flight control mid-air.  Frequency: </w:t>
                </w:r>
                <w:r w:rsidRPr="61CB249E">
                  <w:rPr>
                    <w:rFonts w:ascii="Calibri" w:eastAsia="Calibri" w:hAnsi="Calibri" w:cs="Calibri"/>
                    <w:bCs w:val="0"/>
                    <w:color w:val="000000" w:themeColor="text1"/>
                    <w:sz w:val="18"/>
                    <w:szCs w:val="18"/>
                  </w:rPr>
                  <w:lastRenderedPageBreak/>
                  <w:t>Occasionally</w:t>
                </w:r>
              </w:p>
            </w:tc>
            <w:tc>
              <w:tcPr>
                <w:tcW w:w="1110" w:type="dxa"/>
                <w:tcBorders>
                  <w:top w:val="single" w:sz="8" w:space="0" w:color="auto"/>
                  <w:left w:val="single" w:sz="8" w:space="0" w:color="auto"/>
                  <w:bottom w:val="single" w:sz="12" w:space="0" w:color="auto"/>
                  <w:right w:val="single" w:sz="8" w:space="0" w:color="auto"/>
                </w:tcBorders>
                <w:vAlign w:val="center"/>
              </w:tcPr>
              <w:p w14:paraId="58967CC7" w14:textId="5CF2CE50" w:rsidR="61CB249E" w:rsidRDefault="61CB249E" w:rsidP="61CB249E">
                <w:pPr>
                  <w:jc w:val="center"/>
                </w:pPr>
                <w:r w:rsidRPr="61CB249E">
                  <w:rPr>
                    <w:rFonts w:ascii="Calibri" w:eastAsia="Calibri" w:hAnsi="Calibri" w:cs="Calibri"/>
                    <w:bCs w:val="0"/>
                    <w:color w:val="000000" w:themeColor="text1"/>
                    <w:sz w:val="18"/>
                    <w:szCs w:val="18"/>
                  </w:rPr>
                  <w:lastRenderedPageBreak/>
                  <w:t>0.4</w:t>
                </w:r>
              </w:p>
            </w:tc>
            <w:tc>
              <w:tcPr>
                <w:tcW w:w="1110" w:type="dxa"/>
                <w:tcBorders>
                  <w:top w:val="single" w:sz="8" w:space="0" w:color="auto"/>
                  <w:left w:val="single" w:sz="8" w:space="0" w:color="auto"/>
                  <w:bottom w:val="single" w:sz="12" w:space="0" w:color="auto"/>
                  <w:right w:val="single" w:sz="8" w:space="0" w:color="auto"/>
                </w:tcBorders>
                <w:vAlign w:val="center"/>
              </w:tcPr>
              <w:p w14:paraId="4D822A55" w14:textId="38FAF41A"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E9E5F0D" w14:textId="07776210"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12" w:space="0" w:color="auto"/>
                  <w:right w:val="single" w:sz="8" w:space="0" w:color="auto"/>
                </w:tcBorders>
              </w:tcPr>
              <w:p w14:paraId="1FE652F3" w14:textId="388D7317"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6BB6B4A8" w14:textId="277FB67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2CC1AD86" w14:textId="7DD624A6"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600B449" w14:textId="51478CAB"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79125209" w14:textId="77777777" w:rsidTr="61CB249E">
            <w:trPr>
              <w:trHeight w:val="123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601ABBFB" w14:textId="502B48D0" w:rsidR="61CB249E" w:rsidRDefault="61CB249E" w:rsidP="61CB249E">
                <w:r w:rsidRPr="61CB249E">
                  <w:rPr>
                    <w:rFonts w:ascii="Calibri" w:eastAsia="Calibri" w:hAnsi="Calibri" w:cs="Calibri"/>
                    <w:bCs w:val="0"/>
                    <w:color w:val="000000" w:themeColor="text1"/>
                    <w:sz w:val="18"/>
                    <w:szCs w:val="18"/>
                  </w:rPr>
                  <w:t>3.1.6.14 The system shall receive Global Positioning System (GPS) data.</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387718EB" w14:textId="18866429" w:rsidR="61CB249E" w:rsidRDefault="61CB249E" w:rsidP="61CB249E">
                <w:pPr>
                  <w:jc w:val="center"/>
                </w:pPr>
                <w:r w:rsidRPr="61CB249E">
                  <w:rPr>
                    <w:rFonts w:ascii="Calibri" w:eastAsia="Calibri" w:hAnsi="Calibri" w:cs="Calibri"/>
                    <w:bCs w:val="0"/>
                    <w:color w:val="000000" w:themeColor="text1"/>
                    <w:sz w:val="18"/>
                    <w:szCs w:val="18"/>
                  </w:rPr>
                  <w:t>3.1.6.14.a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3E5D3477" w14:textId="67CA2D0E"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Loss of communication</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76B08F35" w14:textId="47387D1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EF33948" w14:textId="32633A00"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64CB328" w14:textId="7495153C"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1C7FE88" w14:textId="2F97707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9FFF86A" w14:textId="622CB500"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45768C4" w14:textId="6CB4DF9E" w:rsidR="61CB249E" w:rsidRDefault="61CB249E">
                <w:r w:rsidRPr="61CB249E">
                  <w:rPr>
                    <w:rFonts w:ascii="Calibri" w:eastAsia="Calibri" w:hAnsi="Calibri" w:cs="Calibri"/>
                    <w:bCs w:val="0"/>
                    <w:color w:val="000000" w:themeColor="text1"/>
                    <w:sz w:val="18"/>
                    <w:szCs w:val="18"/>
                  </w:rPr>
                  <w:t>System shall have independent air data computer for redundant position detection.</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638CFADE" w14:textId="477BA5A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EAF0689" w14:textId="542842C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0779061" w14:textId="51CEA35C"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337C1F70" w14:textId="77777777" w:rsidTr="61CB249E">
            <w:trPr>
              <w:trHeight w:val="720"/>
            </w:trPr>
            <w:tc>
              <w:tcPr>
                <w:tcW w:w="1110" w:type="dxa"/>
                <w:vMerge/>
                <w:tcBorders>
                  <w:left w:val="single" w:sz="0" w:space="0" w:color="auto"/>
                  <w:right w:val="single" w:sz="0" w:space="0" w:color="auto"/>
                </w:tcBorders>
                <w:vAlign w:val="center"/>
              </w:tcPr>
              <w:p w14:paraId="299D8ED3" w14:textId="77777777" w:rsidR="003F7E22" w:rsidRDefault="003F7E22"/>
            </w:tc>
            <w:tc>
              <w:tcPr>
                <w:tcW w:w="1110" w:type="dxa"/>
                <w:vMerge/>
                <w:tcBorders>
                  <w:left w:val="single" w:sz="0" w:space="0" w:color="auto"/>
                  <w:right w:val="single" w:sz="0" w:space="0" w:color="auto"/>
                </w:tcBorders>
                <w:vAlign w:val="center"/>
              </w:tcPr>
              <w:p w14:paraId="362511EF" w14:textId="77777777" w:rsidR="003F7E22" w:rsidRDefault="003F7E22"/>
            </w:tc>
            <w:tc>
              <w:tcPr>
                <w:tcW w:w="1110" w:type="dxa"/>
                <w:vMerge/>
                <w:tcBorders>
                  <w:left w:val="single" w:sz="0" w:space="0" w:color="auto"/>
                  <w:right w:val="single" w:sz="0" w:space="0" w:color="auto"/>
                </w:tcBorders>
                <w:vAlign w:val="center"/>
              </w:tcPr>
              <w:p w14:paraId="25C44E18"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7B8E409"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2073BF18" w14:textId="1CECE0E5" w:rsidR="61CB249E" w:rsidRDefault="61CB249E">
                <w:r w:rsidRPr="61CB249E">
                  <w:rPr>
                    <w:rFonts w:ascii="Calibri" w:eastAsia="Calibri" w:hAnsi="Calibri" w:cs="Calibri"/>
                    <w:bCs w:val="0"/>
                    <w:color w:val="000000" w:themeColor="text1"/>
                    <w:sz w:val="18"/>
                    <w:szCs w:val="18"/>
                  </w:rPr>
                  <w:t>Operational: System loses heading and speed and flies across Mexico border</w:t>
                </w:r>
                <w:r>
                  <w:br/>
                </w:r>
                <w:r w:rsidRPr="61CB249E">
                  <w:rPr>
                    <w:rFonts w:ascii="Calibri" w:eastAsia="Calibri" w:hAnsi="Calibri" w:cs="Calibri"/>
                    <w:bCs w:val="0"/>
                    <w:color w:val="000000" w:themeColor="text1"/>
                    <w:sz w:val="18"/>
                    <w:szCs w:val="18"/>
                  </w:rPr>
                  <w:t xml:space="preserve"> Frequency: Occasionally</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24B8F07B" w14:textId="324BE004"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3758FEF" w14:textId="5003954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901BB29" w14:textId="0DC4B896" w:rsidR="61CB249E" w:rsidRDefault="61CB249E" w:rsidP="61CB249E">
                <w:pPr>
                  <w:jc w:val="center"/>
                </w:pPr>
                <w:r w:rsidRPr="61CB249E">
                  <w:rPr>
                    <w:rFonts w:ascii="Calibri" w:eastAsia="Calibri" w:hAnsi="Calibri" w:cs="Calibri"/>
                    <w:bCs w:val="0"/>
                    <w:color w:val="000000" w:themeColor="text1"/>
                    <w:sz w:val="18"/>
                    <w:szCs w:val="18"/>
                  </w:rPr>
                  <w:t>0.24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1EE62A35" w14:textId="428E74F7"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CBCF70E" w14:textId="4A1E133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4A7360F" w14:textId="60F98F3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3456F1D" w14:textId="003CA2CA"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6E5D1448" w14:textId="77777777" w:rsidTr="61CB249E">
            <w:trPr>
              <w:trHeight w:val="2490"/>
            </w:trPr>
            <w:tc>
              <w:tcPr>
                <w:tcW w:w="1110" w:type="dxa"/>
                <w:vMerge w:val="restart"/>
                <w:tcBorders>
                  <w:top w:val="single" w:sz="12" w:space="0" w:color="auto"/>
                  <w:left w:val="single" w:sz="12" w:space="0" w:color="auto"/>
                  <w:bottom w:val="nil"/>
                  <w:right w:val="single" w:sz="8" w:space="0" w:color="auto"/>
                </w:tcBorders>
                <w:vAlign w:val="center"/>
              </w:tcPr>
              <w:p w14:paraId="2D41FB7B" w14:textId="26357968" w:rsidR="61CB249E" w:rsidRDefault="61CB249E" w:rsidP="61CB249E">
                <w:r w:rsidRPr="61CB249E">
                  <w:rPr>
                    <w:rFonts w:ascii="Calibri" w:eastAsia="Calibri" w:hAnsi="Calibri" w:cs="Calibri"/>
                    <w:bCs w:val="0"/>
                    <w:color w:val="000000" w:themeColor="text1"/>
                    <w:sz w:val="18"/>
                    <w:szCs w:val="18"/>
                  </w:rPr>
                  <w:t>3.1.6.18: The system shall receive processed images for automatic target recognition.</w:t>
                </w:r>
              </w:p>
            </w:tc>
            <w:tc>
              <w:tcPr>
                <w:tcW w:w="1110" w:type="dxa"/>
                <w:vMerge w:val="restart"/>
                <w:tcBorders>
                  <w:top w:val="single" w:sz="12" w:space="0" w:color="auto"/>
                  <w:left w:val="single" w:sz="8" w:space="0" w:color="auto"/>
                  <w:bottom w:val="nil"/>
                  <w:right w:val="single" w:sz="8" w:space="0" w:color="auto"/>
                </w:tcBorders>
                <w:vAlign w:val="center"/>
              </w:tcPr>
              <w:p w14:paraId="5651A585" w14:textId="1D11B284" w:rsidR="61CB249E" w:rsidRDefault="61CB249E" w:rsidP="61CB249E">
                <w:pPr>
                  <w:jc w:val="center"/>
                </w:pPr>
                <w:r w:rsidRPr="61CB249E">
                  <w:rPr>
                    <w:rFonts w:ascii="Calibri" w:eastAsia="Calibri" w:hAnsi="Calibri" w:cs="Calibri"/>
                    <w:bCs w:val="0"/>
                    <w:color w:val="000000" w:themeColor="text1"/>
                    <w:sz w:val="18"/>
                    <w:szCs w:val="18"/>
                  </w:rPr>
                  <w:t>3.1.6.18.a</w:t>
                </w:r>
              </w:p>
            </w:tc>
            <w:tc>
              <w:tcPr>
                <w:tcW w:w="1110" w:type="dxa"/>
                <w:vMerge w:val="restart"/>
                <w:tcBorders>
                  <w:top w:val="single" w:sz="12" w:space="0" w:color="auto"/>
                  <w:left w:val="single" w:sz="8" w:space="0" w:color="auto"/>
                  <w:bottom w:val="nil"/>
                  <w:right w:val="single" w:sz="8" w:space="0" w:color="auto"/>
                </w:tcBorders>
              </w:tcPr>
              <w:p w14:paraId="46EB9BA1" w14:textId="563144EC" w:rsidR="61CB249E" w:rsidRDefault="61CB249E" w:rsidP="61CB249E">
                <w:r w:rsidRPr="61CB249E">
                  <w:rPr>
                    <w:rFonts w:ascii="Calibri" w:eastAsia="Calibri" w:hAnsi="Calibri" w:cs="Calibri"/>
                    <w:bCs w:val="0"/>
                    <w:color w:val="000000" w:themeColor="text1"/>
                    <w:sz w:val="18"/>
                    <w:szCs w:val="18"/>
                  </w:rPr>
                  <w:t>A. Corrupt image data</w:t>
                </w:r>
                <w:r>
                  <w:br/>
                </w:r>
                <w:r w:rsidRPr="61CB249E">
                  <w:rPr>
                    <w:rFonts w:ascii="Calibri" w:eastAsia="Calibri" w:hAnsi="Calibri" w:cs="Calibri"/>
                    <w:bCs w:val="0"/>
                    <w:color w:val="000000" w:themeColor="text1"/>
                    <w:sz w:val="18"/>
                    <w:szCs w:val="18"/>
                  </w:rPr>
                  <w:t xml:space="preserve"> B. Camera out of focus</w:t>
                </w:r>
                <w:r>
                  <w:br/>
                </w:r>
                <w:r w:rsidRPr="61CB249E">
                  <w:rPr>
                    <w:rFonts w:ascii="Calibri" w:eastAsia="Calibri" w:hAnsi="Calibri" w:cs="Calibri"/>
                    <w:bCs w:val="0"/>
                    <w:color w:val="000000" w:themeColor="text1"/>
                    <w:sz w:val="18"/>
                    <w:szCs w:val="18"/>
                  </w:rPr>
                  <w:t xml:space="preserve"> C. Failure to detect target in image</w:t>
                </w:r>
                <w:r>
                  <w:br/>
                </w:r>
                <w:r w:rsidRPr="61CB249E">
                  <w:rPr>
                    <w:rFonts w:ascii="Calibri" w:eastAsia="Calibri" w:hAnsi="Calibri" w:cs="Calibri"/>
                    <w:bCs w:val="0"/>
                    <w:color w:val="000000" w:themeColor="text1"/>
                    <w:sz w:val="18"/>
                    <w:szCs w:val="18"/>
                  </w:rPr>
                  <w:t xml:space="preserve"> D. Insufficient image database to test against.</w:t>
                </w:r>
              </w:p>
            </w:tc>
            <w:tc>
              <w:tcPr>
                <w:tcW w:w="1110" w:type="dxa"/>
                <w:vMerge w:val="restart"/>
                <w:tcBorders>
                  <w:top w:val="single" w:sz="12" w:space="0" w:color="auto"/>
                  <w:left w:val="single" w:sz="8" w:space="0" w:color="auto"/>
                  <w:bottom w:val="nil"/>
                  <w:right w:val="single" w:sz="8" w:space="0" w:color="auto"/>
                </w:tcBorders>
                <w:vAlign w:val="center"/>
              </w:tcPr>
              <w:p w14:paraId="0244D617" w14:textId="7993E5AF"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tcPr>
              <w:p w14:paraId="0232F676" w14:textId="6469838D"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36AEC5B3" w14:textId="0EB63A4B"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16F28037" w14:textId="3B43A64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D18BA4E" w14:textId="23832356"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0ABBD4BA" w14:textId="6CED6BC7" w:rsidR="61CB249E" w:rsidRDefault="61CB249E" w:rsidP="61CB249E">
                <w:r w:rsidRPr="61CB249E">
                  <w:rPr>
                    <w:rFonts w:ascii="Calibri" w:eastAsia="Calibri" w:hAnsi="Calibri" w:cs="Calibri"/>
                    <w:bCs w:val="0"/>
                    <w:color w:val="000000" w:themeColor="text1"/>
                    <w:sz w:val="18"/>
                    <w:szCs w:val="18"/>
                  </w:rPr>
                  <w:t>Optical System stores images and video, Automatic Target recognition to poll for latest image.</w:t>
                </w:r>
                <w:r>
                  <w:br/>
                </w:r>
                <w:r w:rsidRPr="61CB249E">
                  <w:rPr>
                    <w:rFonts w:ascii="Calibri" w:eastAsia="Calibri" w:hAnsi="Calibri" w:cs="Calibri"/>
                    <w:bCs w:val="0"/>
                    <w:color w:val="000000" w:themeColor="text1"/>
                    <w:sz w:val="18"/>
                    <w:szCs w:val="18"/>
                  </w:rPr>
                  <w:t xml:space="preserve"> Consider adding an image rejection counter as input to decision making processor.</w:t>
                </w:r>
                <w:r>
                  <w:br/>
                </w:r>
                <w:r w:rsidRPr="61CB249E">
                  <w:rPr>
                    <w:rFonts w:ascii="Calibri" w:eastAsia="Calibri" w:hAnsi="Calibri" w:cs="Calibri"/>
                    <w:bCs w:val="0"/>
                    <w:color w:val="000000" w:themeColor="text1"/>
                    <w:sz w:val="18"/>
                    <w:szCs w:val="18"/>
                  </w:rPr>
                  <w:t xml:space="preserve"> Add positively detected images to training  database.</w:t>
                </w:r>
              </w:p>
            </w:tc>
            <w:tc>
              <w:tcPr>
                <w:tcW w:w="345" w:type="dxa"/>
                <w:tcBorders>
                  <w:top w:val="single" w:sz="12" w:space="0" w:color="auto"/>
                  <w:left w:val="single" w:sz="8" w:space="0" w:color="auto"/>
                  <w:bottom w:val="single" w:sz="8" w:space="0" w:color="auto"/>
                  <w:right w:val="single" w:sz="8" w:space="0" w:color="auto"/>
                </w:tcBorders>
                <w:vAlign w:val="center"/>
              </w:tcPr>
              <w:p w14:paraId="5160AC37" w14:textId="18C49A5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AF103EA" w14:textId="60564D8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27DC1F" w14:textId="045FEEC3"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55EDF811" w14:textId="77777777" w:rsidTr="61CB249E">
            <w:trPr>
              <w:trHeight w:val="510"/>
            </w:trPr>
            <w:tc>
              <w:tcPr>
                <w:tcW w:w="1110" w:type="dxa"/>
                <w:vMerge/>
                <w:tcBorders>
                  <w:left w:val="single" w:sz="0" w:space="0" w:color="auto"/>
                  <w:right w:val="single" w:sz="0" w:space="0" w:color="auto"/>
                </w:tcBorders>
                <w:vAlign w:val="center"/>
              </w:tcPr>
              <w:p w14:paraId="51704817" w14:textId="77777777" w:rsidR="003F7E22" w:rsidRDefault="003F7E22"/>
            </w:tc>
            <w:tc>
              <w:tcPr>
                <w:tcW w:w="1110" w:type="dxa"/>
                <w:vMerge/>
                <w:tcBorders>
                  <w:left w:val="single" w:sz="0" w:space="0" w:color="auto"/>
                  <w:right w:val="single" w:sz="0" w:space="0" w:color="auto"/>
                </w:tcBorders>
                <w:vAlign w:val="center"/>
              </w:tcPr>
              <w:p w14:paraId="2465D466" w14:textId="77777777" w:rsidR="003F7E22" w:rsidRDefault="003F7E22"/>
            </w:tc>
            <w:tc>
              <w:tcPr>
                <w:tcW w:w="1110" w:type="dxa"/>
                <w:vMerge/>
                <w:tcBorders>
                  <w:left w:val="single" w:sz="0" w:space="0" w:color="auto"/>
                  <w:right w:val="single" w:sz="0" w:space="0" w:color="auto"/>
                </w:tcBorders>
                <w:vAlign w:val="center"/>
              </w:tcPr>
              <w:p w14:paraId="718DEE7B"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37C70B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34563FA" w14:textId="0864E299" w:rsidR="61CB249E" w:rsidRDefault="61CB249E" w:rsidP="61CB249E">
                <w:r w:rsidRPr="61CB249E">
                  <w:rPr>
                    <w:rFonts w:ascii="Calibri" w:eastAsia="Calibri" w:hAnsi="Calibri" w:cs="Calibri"/>
                    <w:bCs w:val="0"/>
                    <w:color w:val="000000" w:themeColor="text1"/>
                    <w:sz w:val="18"/>
                    <w:szCs w:val="18"/>
                  </w:rPr>
                  <w:t>Cost and Schedule: Design re-work necessary &gt; 6 weeks</w:t>
                </w:r>
              </w:p>
            </w:tc>
            <w:tc>
              <w:tcPr>
                <w:tcW w:w="1110" w:type="dxa"/>
                <w:tcBorders>
                  <w:top w:val="single" w:sz="8" w:space="0" w:color="auto"/>
                  <w:left w:val="single" w:sz="8" w:space="0" w:color="auto"/>
                  <w:bottom w:val="single" w:sz="8" w:space="0" w:color="auto"/>
                  <w:right w:val="single" w:sz="8" w:space="0" w:color="auto"/>
                </w:tcBorders>
                <w:vAlign w:val="center"/>
              </w:tcPr>
              <w:p w14:paraId="4828D07C" w14:textId="51DAA514"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191227E4" w14:textId="4F193A56"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B26EF0B" w14:textId="32BD7E15"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8" w:space="0" w:color="auto"/>
                  <w:left w:val="single" w:sz="8" w:space="0" w:color="auto"/>
                  <w:bottom w:val="single" w:sz="8" w:space="0" w:color="auto"/>
                  <w:right w:val="single" w:sz="8" w:space="0" w:color="auto"/>
                </w:tcBorders>
                <w:vAlign w:val="center"/>
              </w:tcPr>
              <w:p w14:paraId="1E7BEEAC" w14:textId="2F467675" w:rsidR="61CB249E" w:rsidRDefault="61CB249E" w:rsidP="61CB249E">
                <w:r w:rsidRPr="61CB249E">
                  <w:rPr>
                    <w:rFonts w:ascii="Calibri" w:eastAsia="Calibri" w:hAnsi="Calibri" w:cs="Calibri"/>
                    <w:bCs w:val="0"/>
                    <w:color w:val="000000" w:themeColor="text1"/>
                    <w:sz w:val="18"/>
                    <w:szCs w:val="18"/>
                  </w:rPr>
                  <w:t>Software to be inspected and tested for erroneous coding.</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6B3DD0A1" w14:textId="60CA076B"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316507BC" w14:textId="2B87A5E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284EF84" w14:textId="0099315D"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3B5ACA02" w14:textId="77777777" w:rsidTr="61CB249E">
            <w:trPr>
              <w:trHeight w:val="765"/>
            </w:trPr>
            <w:tc>
              <w:tcPr>
                <w:tcW w:w="1110" w:type="dxa"/>
                <w:vMerge/>
                <w:tcBorders>
                  <w:left w:val="single" w:sz="0" w:space="0" w:color="auto"/>
                  <w:right w:val="single" w:sz="0" w:space="0" w:color="auto"/>
                </w:tcBorders>
                <w:vAlign w:val="center"/>
              </w:tcPr>
              <w:p w14:paraId="7E1F445D" w14:textId="77777777" w:rsidR="003F7E22" w:rsidRDefault="003F7E22"/>
            </w:tc>
            <w:tc>
              <w:tcPr>
                <w:tcW w:w="1110" w:type="dxa"/>
                <w:vMerge/>
                <w:tcBorders>
                  <w:left w:val="single" w:sz="0" w:space="0" w:color="auto"/>
                  <w:right w:val="single" w:sz="0" w:space="0" w:color="auto"/>
                </w:tcBorders>
                <w:vAlign w:val="center"/>
              </w:tcPr>
              <w:p w14:paraId="4CDE9F3E" w14:textId="77777777" w:rsidR="003F7E22" w:rsidRDefault="003F7E22"/>
            </w:tc>
            <w:tc>
              <w:tcPr>
                <w:tcW w:w="1110" w:type="dxa"/>
                <w:vMerge/>
                <w:tcBorders>
                  <w:left w:val="single" w:sz="0" w:space="0" w:color="auto"/>
                  <w:right w:val="single" w:sz="0" w:space="0" w:color="auto"/>
                </w:tcBorders>
                <w:vAlign w:val="center"/>
              </w:tcPr>
              <w:p w14:paraId="4E11B3C4" w14:textId="77777777" w:rsidR="003F7E22" w:rsidRDefault="003F7E22"/>
            </w:tc>
            <w:tc>
              <w:tcPr>
                <w:tcW w:w="1110" w:type="dxa"/>
                <w:vMerge/>
                <w:tcBorders>
                  <w:left w:val="single" w:sz="0" w:space="0" w:color="auto"/>
                  <w:right w:val="single" w:sz="0" w:space="0" w:color="auto"/>
                </w:tcBorders>
                <w:vAlign w:val="center"/>
              </w:tcPr>
              <w:p w14:paraId="78908947"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4DB85617" w14:textId="030FD8DC" w:rsidR="61CB249E" w:rsidRDefault="61CB249E" w:rsidP="61CB249E">
                <w:r w:rsidRPr="61CB249E">
                  <w:rPr>
                    <w:rFonts w:ascii="Calibri" w:eastAsia="Calibri" w:hAnsi="Calibri" w:cs="Calibri"/>
                    <w:bCs w:val="0"/>
                    <w:color w:val="000000" w:themeColor="text1"/>
                    <w:sz w:val="18"/>
                    <w:szCs w:val="18"/>
                  </w:rPr>
                  <w:t>Operational: Inability to use autonomous optical control mode</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0FF6E946" w14:textId="37ED5D41"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12" w:space="0" w:color="auto"/>
                  <w:right w:val="single" w:sz="8" w:space="0" w:color="auto"/>
                </w:tcBorders>
                <w:vAlign w:val="center"/>
              </w:tcPr>
              <w:p w14:paraId="268EEDA0" w14:textId="51D31BC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D8BED39" w14:textId="3A16ED98"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12" w:space="0" w:color="auto"/>
                  <w:right w:val="single" w:sz="8" w:space="0" w:color="auto"/>
                </w:tcBorders>
              </w:tcPr>
              <w:p w14:paraId="27074408" w14:textId="73C16ADC" w:rsidR="61CB249E" w:rsidRDefault="61CB249E" w:rsidP="61CB249E">
                <w:r w:rsidRPr="61CB249E">
                  <w:rPr>
                    <w:rFonts w:ascii="Calibri" w:eastAsia="Calibri" w:hAnsi="Calibri" w:cs="Calibri"/>
                    <w:bCs w:val="0"/>
                    <w:color w:val="000000" w:themeColor="text1"/>
                    <w:sz w:val="18"/>
                    <w:szCs w:val="18"/>
                  </w:rPr>
                  <w:t>AUAV can still be flown in remote operator mode.</w:t>
                </w:r>
              </w:p>
            </w:tc>
            <w:tc>
              <w:tcPr>
                <w:tcW w:w="345" w:type="dxa"/>
                <w:tcBorders>
                  <w:top w:val="single" w:sz="8" w:space="0" w:color="auto"/>
                  <w:left w:val="single" w:sz="8" w:space="0" w:color="auto"/>
                  <w:bottom w:val="single" w:sz="12" w:space="0" w:color="auto"/>
                  <w:right w:val="single" w:sz="8" w:space="0" w:color="auto"/>
                </w:tcBorders>
                <w:vAlign w:val="center"/>
              </w:tcPr>
              <w:p w14:paraId="79F9B3A1" w14:textId="60ED239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21C74A48" w14:textId="6CCA44D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CD9EB4C" w14:textId="43443707" w:rsidR="61CB249E" w:rsidRDefault="61CB249E" w:rsidP="61CB249E">
                <w:pPr>
                  <w:jc w:val="center"/>
                </w:pPr>
                <w:r w:rsidRPr="61CB249E">
                  <w:rPr>
                    <w:rFonts w:ascii="Calibri" w:eastAsia="Calibri" w:hAnsi="Calibri" w:cs="Calibri"/>
                    <w:bCs w:val="0"/>
                    <w:color w:val="000000" w:themeColor="text1"/>
                    <w:sz w:val="18"/>
                    <w:szCs w:val="18"/>
                  </w:rPr>
                  <w:t>0.28</w:t>
                </w:r>
              </w:p>
            </w:tc>
          </w:tr>
          <w:tr w:rsidR="61CB249E" w14:paraId="54D7CB75" w14:textId="77777777" w:rsidTr="61CB249E">
            <w:trPr>
              <w:trHeight w:val="183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2FD75297" w14:textId="57C27BE2" w:rsidR="61CB249E" w:rsidRDefault="61CB249E" w:rsidP="61CB249E">
                <w:r w:rsidRPr="61CB249E">
                  <w:rPr>
                    <w:rFonts w:ascii="Calibri" w:eastAsia="Calibri" w:hAnsi="Calibri" w:cs="Calibri"/>
                    <w:bCs w:val="0"/>
                    <w:color w:val="000000" w:themeColor="text1"/>
                    <w:sz w:val="18"/>
                    <w:szCs w:val="18"/>
                  </w:rPr>
                  <w:t>3.1.6.23: The system shall provide optical sensor magnification control signaling.</w:t>
                </w:r>
              </w:p>
            </w:tc>
            <w:tc>
              <w:tcPr>
                <w:tcW w:w="1110" w:type="dxa"/>
                <w:vMerge w:val="restart"/>
                <w:tcBorders>
                  <w:top w:val="nil"/>
                  <w:left w:val="single" w:sz="8" w:space="0" w:color="auto"/>
                  <w:bottom w:val="nil"/>
                  <w:right w:val="single" w:sz="8" w:space="0" w:color="auto"/>
                </w:tcBorders>
                <w:shd w:val="clear" w:color="auto" w:fill="EDEDED"/>
                <w:vAlign w:val="center"/>
              </w:tcPr>
              <w:p w14:paraId="51053D80" w14:textId="27EA97E5" w:rsidR="61CB249E" w:rsidRDefault="61CB249E" w:rsidP="61CB249E">
                <w:pPr>
                  <w:jc w:val="center"/>
                </w:pPr>
                <w:r w:rsidRPr="61CB249E">
                  <w:rPr>
                    <w:rFonts w:ascii="Calibri" w:eastAsia="Calibri" w:hAnsi="Calibri" w:cs="Calibri"/>
                    <w:bCs w:val="0"/>
                    <w:color w:val="000000" w:themeColor="text1"/>
                    <w:sz w:val="18"/>
                    <w:szCs w:val="18"/>
                  </w:rPr>
                  <w:t>3.1.6.23.a</w:t>
                </w:r>
              </w:p>
            </w:tc>
            <w:tc>
              <w:tcPr>
                <w:tcW w:w="1110" w:type="dxa"/>
                <w:vMerge w:val="restart"/>
                <w:tcBorders>
                  <w:top w:val="nil"/>
                  <w:left w:val="single" w:sz="8" w:space="0" w:color="auto"/>
                  <w:bottom w:val="nil"/>
                  <w:right w:val="single" w:sz="8" w:space="0" w:color="auto"/>
                </w:tcBorders>
                <w:shd w:val="clear" w:color="auto" w:fill="EDEDED"/>
              </w:tcPr>
              <w:p w14:paraId="4A841CA4" w14:textId="585CEEE7" w:rsidR="61CB249E" w:rsidRDefault="61CB249E" w:rsidP="61CB249E">
                <w:r w:rsidRPr="61CB249E">
                  <w:rPr>
                    <w:rFonts w:ascii="Calibri" w:eastAsia="Calibri" w:hAnsi="Calibri" w:cs="Calibri"/>
                    <w:bCs w:val="0"/>
                    <w:color w:val="000000" w:themeColor="text1"/>
                    <w:sz w:val="18"/>
                    <w:szCs w:val="18"/>
                  </w:rPr>
                  <w:t xml:space="preserve">A. Incorrect data mapping. </w:t>
                </w:r>
                <w:r>
                  <w:br/>
                </w:r>
                <w:r w:rsidRPr="61CB249E">
                  <w:rPr>
                    <w:rFonts w:ascii="Calibri" w:eastAsia="Calibri" w:hAnsi="Calibri" w:cs="Calibri"/>
                    <w:bCs w:val="0"/>
                    <w:color w:val="000000" w:themeColor="text1"/>
                    <w:sz w:val="18"/>
                    <w:szCs w:val="18"/>
                  </w:rPr>
                  <w:t>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nil"/>
                  <w:left w:val="single" w:sz="8" w:space="0" w:color="auto"/>
                  <w:bottom w:val="nil"/>
                  <w:right w:val="single" w:sz="8" w:space="0" w:color="auto"/>
                </w:tcBorders>
                <w:shd w:val="clear" w:color="auto" w:fill="EDEDED"/>
                <w:vAlign w:val="center"/>
              </w:tcPr>
              <w:p w14:paraId="4AD6814A" w14:textId="6ABB429E"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4F12C42B" w14:textId="60831159"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5E9F7EF" w14:textId="785FFCE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114080B" w14:textId="2E5D43C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C130924" w14:textId="2A06A810"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798E65F8" w14:textId="054EA7C2" w:rsidR="61CB249E" w:rsidRDefault="61CB249E">
                <w:r w:rsidRPr="61CB249E">
                  <w:rPr>
                    <w:rFonts w:ascii="Calibri" w:eastAsia="Calibri" w:hAnsi="Calibri" w:cs="Calibri"/>
                    <w:bCs w:val="0"/>
                    <w:color w:val="000000" w:themeColor="text1"/>
                    <w:sz w:val="18"/>
                    <w:szCs w:val="18"/>
                  </w:rPr>
                  <w:t>Simulation and modelling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44919751" w14:textId="297767F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3CDB4527" w14:textId="292CEDD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BDDD073" w14:textId="64FD18FC"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0E8DB3C2" w14:textId="77777777" w:rsidTr="61CB249E">
            <w:trPr>
              <w:trHeight w:val="510"/>
            </w:trPr>
            <w:tc>
              <w:tcPr>
                <w:tcW w:w="1110" w:type="dxa"/>
                <w:vMerge/>
                <w:tcBorders>
                  <w:left w:val="single" w:sz="0" w:space="0" w:color="auto"/>
                  <w:right w:val="single" w:sz="0" w:space="0" w:color="auto"/>
                </w:tcBorders>
                <w:vAlign w:val="center"/>
              </w:tcPr>
              <w:p w14:paraId="10EE56D3" w14:textId="77777777" w:rsidR="003F7E22" w:rsidRDefault="003F7E22"/>
            </w:tc>
            <w:tc>
              <w:tcPr>
                <w:tcW w:w="1110" w:type="dxa"/>
                <w:vMerge/>
                <w:tcBorders>
                  <w:left w:val="single" w:sz="0" w:space="0" w:color="auto"/>
                  <w:right w:val="single" w:sz="0" w:space="0" w:color="auto"/>
                </w:tcBorders>
                <w:vAlign w:val="center"/>
              </w:tcPr>
              <w:p w14:paraId="34A13C24" w14:textId="77777777" w:rsidR="003F7E22" w:rsidRDefault="003F7E22"/>
            </w:tc>
            <w:tc>
              <w:tcPr>
                <w:tcW w:w="1110" w:type="dxa"/>
                <w:vMerge/>
                <w:tcBorders>
                  <w:left w:val="single" w:sz="0" w:space="0" w:color="auto"/>
                  <w:right w:val="single" w:sz="0" w:space="0" w:color="auto"/>
                </w:tcBorders>
                <w:vAlign w:val="center"/>
              </w:tcPr>
              <w:p w14:paraId="38851FFC" w14:textId="77777777" w:rsidR="003F7E22" w:rsidRDefault="003F7E22"/>
            </w:tc>
            <w:tc>
              <w:tcPr>
                <w:tcW w:w="1110" w:type="dxa"/>
                <w:vMerge/>
                <w:tcBorders>
                  <w:left w:val="single" w:sz="0" w:space="0" w:color="auto"/>
                  <w:right w:val="single" w:sz="0" w:space="0" w:color="auto"/>
                </w:tcBorders>
                <w:vAlign w:val="center"/>
              </w:tcPr>
              <w:p w14:paraId="1263272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35374507" w14:textId="159B5B8F"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20F3E3D" w14:textId="0DD0523B"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8A50EF4" w14:textId="4468DED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154393" w14:textId="51834113" w:rsidR="61CB249E" w:rsidRDefault="61CB249E" w:rsidP="61CB249E">
                <w:pPr>
                  <w:jc w:val="center"/>
                </w:pPr>
                <w:r w:rsidRPr="61CB249E">
                  <w:rPr>
                    <w:rFonts w:ascii="Calibri" w:eastAsia="Calibri" w:hAnsi="Calibri" w:cs="Calibri"/>
                    <w:bCs w:val="0"/>
                    <w:color w:val="000000" w:themeColor="text1"/>
                    <w:sz w:val="18"/>
                    <w:szCs w:val="18"/>
                  </w:rPr>
                  <w:t>0.18</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01716194" w14:textId="30C5B079"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77D8BC5C" w14:textId="526B9C16"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1754E4" w14:textId="6C54466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15515C" w14:textId="1C3A82EE"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09C90EA8" w14:textId="77777777" w:rsidTr="61CB249E">
            <w:trPr>
              <w:trHeight w:val="510"/>
            </w:trPr>
            <w:tc>
              <w:tcPr>
                <w:tcW w:w="1110" w:type="dxa"/>
                <w:vMerge/>
                <w:tcBorders>
                  <w:left w:val="single" w:sz="0" w:space="0" w:color="auto"/>
                  <w:right w:val="single" w:sz="0" w:space="0" w:color="auto"/>
                </w:tcBorders>
                <w:vAlign w:val="center"/>
              </w:tcPr>
              <w:p w14:paraId="0BF8C41E" w14:textId="77777777" w:rsidR="003F7E22" w:rsidRDefault="003F7E22"/>
            </w:tc>
            <w:tc>
              <w:tcPr>
                <w:tcW w:w="1110" w:type="dxa"/>
                <w:vMerge/>
                <w:tcBorders>
                  <w:left w:val="single" w:sz="0" w:space="0" w:color="auto"/>
                  <w:right w:val="single" w:sz="0" w:space="0" w:color="auto"/>
                </w:tcBorders>
                <w:vAlign w:val="center"/>
              </w:tcPr>
              <w:p w14:paraId="6A577CD6" w14:textId="77777777" w:rsidR="003F7E22" w:rsidRDefault="003F7E22"/>
            </w:tc>
            <w:tc>
              <w:tcPr>
                <w:tcW w:w="1110" w:type="dxa"/>
                <w:vMerge/>
                <w:tcBorders>
                  <w:left w:val="single" w:sz="0" w:space="0" w:color="auto"/>
                  <w:right w:val="single" w:sz="0" w:space="0" w:color="auto"/>
                </w:tcBorders>
                <w:vAlign w:val="center"/>
              </w:tcPr>
              <w:p w14:paraId="4DD63AE8" w14:textId="77777777" w:rsidR="003F7E22" w:rsidRDefault="003F7E22"/>
            </w:tc>
            <w:tc>
              <w:tcPr>
                <w:tcW w:w="1110" w:type="dxa"/>
                <w:vMerge/>
                <w:tcBorders>
                  <w:left w:val="single" w:sz="0" w:space="0" w:color="auto"/>
                  <w:right w:val="single" w:sz="0" w:space="0" w:color="auto"/>
                </w:tcBorders>
                <w:vAlign w:val="center"/>
              </w:tcPr>
              <w:p w14:paraId="011FAA40"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376A9C33" w14:textId="3063B264" w:rsidR="61CB249E" w:rsidRDefault="61CB249E">
                <w:r w:rsidRPr="61CB249E">
                  <w:rPr>
                    <w:rFonts w:ascii="Calibri" w:eastAsia="Calibri" w:hAnsi="Calibri" w:cs="Calibri"/>
                    <w:bCs w:val="0"/>
                    <w:color w:val="000000" w:themeColor="text1"/>
                    <w:sz w:val="18"/>
                    <w:szCs w:val="18"/>
                  </w:rPr>
                  <w:t>Operational: AUAV loses optical system control mid-air</w:t>
                </w:r>
                <w:r>
                  <w:br/>
                </w:r>
                <w:r w:rsidRPr="61CB249E">
                  <w:rPr>
                    <w:rFonts w:ascii="Calibri" w:eastAsia="Calibri" w:hAnsi="Calibri" w:cs="Calibri"/>
                    <w:bCs w:val="0"/>
                    <w:color w:val="000000" w:themeColor="text1"/>
                    <w:sz w:val="18"/>
                    <w:szCs w:val="18"/>
                  </w:rPr>
                  <w:lastRenderedPageBreak/>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A5F0DAA" w14:textId="019A7168" w:rsidR="61CB249E" w:rsidRDefault="61CB249E" w:rsidP="61CB249E">
                <w:pPr>
                  <w:jc w:val="center"/>
                </w:pPr>
                <w:r w:rsidRPr="61CB249E">
                  <w:rPr>
                    <w:rFonts w:ascii="Calibri" w:eastAsia="Calibri" w:hAnsi="Calibri" w:cs="Calibri"/>
                    <w:bCs w:val="0"/>
                    <w:color w:val="000000" w:themeColor="text1"/>
                    <w:sz w:val="18"/>
                    <w:szCs w:val="18"/>
                  </w:rPr>
                  <w:lastRenderedPageBreak/>
                  <w:t>0.5</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E5EFCB8" w14:textId="4595DF8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84DCA33" w14:textId="2669BCCD"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10628CE" w14:textId="69C8DE45" w:rsidR="61CB249E" w:rsidRDefault="61CB249E">
                <w:r w:rsidRPr="61CB249E">
                  <w:rPr>
                    <w:rFonts w:ascii="Calibri" w:eastAsia="Calibri" w:hAnsi="Calibri" w:cs="Calibri"/>
                    <w:bCs w:val="0"/>
                    <w:color w:val="000000" w:themeColor="text1"/>
                    <w:sz w:val="18"/>
                    <w:szCs w:val="18"/>
                  </w:rPr>
                  <w:t>AUAV can still be flown in remote operator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30FF160" w14:textId="7E8BE5E1"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5ED68D8" w14:textId="500E745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55B1408" w14:textId="17079272" w:rsidR="61CB249E" w:rsidRDefault="61CB249E" w:rsidP="61CB249E">
                <w:pPr>
                  <w:jc w:val="center"/>
                </w:pPr>
                <w:r w:rsidRPr="61CB249E">
                  <w:rPr>
                    <w:rFonts w:ascii="Calibri" w:eastAsia="Calibri" w:hAnsi="Calibri" w:cs="Calibri"/>
                    <w:bCs w:val="0"/>
                    <w:color w:val="000000" w:themeColor="text1"/>
                    <w:sz w:val="18"/>
                    <w:szCs w:val="18"/>
                  </w:rPr>
                  <w:t>0.28</w:t>
                </w:r>
              </w:p>
            </w:tc>
          </w:tr>
          <w:tr w:rsidR="61CB249E" w14:paraId="030AD009" w14:textId="77777777" w:rsidTr="61CB249E">
            <w:trPr>
              <w:trHeight w:val="1785"/>
            </w:trPr>
            <w:tc>
              <w:tcPr>
                <w:tcW w:w="1110" w:type="dxa"/>
                <w:vMerge w:val="restart"/>
                <w:tcBorders>
                  <w:top w:val="single" w:sz="12" w:space="0" w:color="auto"/>
                  <w:left w:val="single" w:sz="12" w:space="0" w:color="auto"/>
                  <w:bottom w:val="nil"/>
                  <w:right w:val="single" w:sz="8" w:space="0" w:color="auto"/>
                </w:tcBorders>
                <w:vAlign w:val="center"/>
              </w:tcPr>
              <w:p w14:paraId="11EF0EDE" w14:textId="73AD9E5C" w:rsidR="61CB249E" w:rsidRDefault="61CB249E" w:rsidP="61CB249E">
                <w:r w:rsidRPr="61CB249E">
                  <w:rPr>
                    <w:rFonts w:ascii="Calibri" w:eastAsia="Calibri" w:hAnsi="Calibri" w:cs="Calibri"/>
                    <w:bCs w:val="0"/>
                    <w:color w:val="000000" w:themeColor="text1"/>
                    <w:sz w:val="18"/>
                    <w:szCs w:val="18"/>
                  </w:rPr>
                  <w:t>3.2.1.1: The system shall have a cold start time of a maximum of 30 seconds.</w:t>
                </w:r>
              </w:p>
            </w:tc>
            <w:tc>
              <w:tcPr>
                <w:tcW w:w="1110" w:type="dxa"/>
                <w:vMerge w:val="restart"/>
                <w:tcBorders>
                  <w:top w:val="single" w:sz="12" w:space="0" w:color="auto"/>
                  <w:left w:val="single" w:sz="8" w:space="0" w:color="auto"/>
                  <w:bottom w:val="nil"/>
                  <w:right w:val="single" w:sz="8" w:space="0" w:color="auto"/>
                </w:tcBorders>
                <w:vAlign w:val="center"/>
              </w:tcPr>
              <w:p w14:paraId="115DE8AF" w14:textId="01FC0D7C" w:rsidR="61CB249E" w:rsidRDefault="61CB249E" w:rsidP="61CB249E">
                <w:pPr>
                  <w:jc w:val="center"/>
                </w:pPr>
                <w:r w:rsidRPr="61CB249E">
                  <w:rPr>
                    <w:rFonts w:ascii="Calibri" w:eastAsia="Calibri" w:hAnsi="Calibri" w:cs="Calibri"/>
                    <w:bCs w:val="0"/>
                    <w:color w:val="000000" w:themeColor="text1"/>
                    <w:sz w:val="18"/>
                    <w:szCs w:val="18"/>
                  </w:rPr>
                  <w:t>3.2.1.1.a</w:t>
                </w:r>
              </w:p>
            </w:tc>
            <w:tc>
              <w:tcPr>
                <w:tcW w:w="1110" w:type="dxa"/>
                <w:vMerge w:val="restart"/>
                <w:tcBorders>
                  <w:top w:val="single" w:sz="12" w:space="0" w:color="auto"/>
                  <w:left w:val="single" w:sz="8" w:space="0" w:color="auto"/>
                  <w:bottom w:val="nil"/>
                  <w:right w:val="single" w:sz="8" w:space="0" w:color="auto"/>
                </w:tcBorders>
              </w:tcPr>
              <w:p w14:paraId="50DB257C" w14:textId="279FCC93" w:rsidR="61CB249E" w:rsidRDefault="61CB249E" w:rsidP="61CB249E">
                <w:r w:rsidRPr="61CB249E">
                  <w:rPr>
                    <w:rFonts w:ascii="Calibri" w:eastAsia="Calibri" w:hAnsi="Calibri" w:cs="Calibri"/>
                    <w:bCs w:val="0"/>
                    <w:color w:val="000000" w:themeColor="text1"/>
                    <w:sz w:val="18"/>
                    <w:szCs w:val="18"/>
                  </w:rPr>
                  <w:t>A. Inability to initialize software.</w:t>
                </w:r>
              </w:p>
            </w:tc>
            <w:tc>
              <w:tcPr>
                <w:tcW w:w="1110" w:type="dxa"/>
                <w:vMerge w:val="restart"/>
                <w:tcBorders>
                  <w:top w:val="single" w:sz="12" w:space="0" w:color="auto"/>
                  <w:left w:val="single" w:sz="8" w:space="0" w:color="auto"/>
                  <w:bottom w:val="nil"/>
                  <w:right w:val="single" w:sz="8" w:space="0" w:color="auto"/>
                </w:tcBorders>
                <w:vAlign w:val="center"/>
              </w:tcPr>
              <w:p w14:paraId="66D017C6" w14:textId="6B9E472E"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12" w:space="0" w:color="auto"/>
                  <w:left w:val="single" w:sz="8" w:space="0" w:color="auto"/>
                  <w:bottom w:val="single" w:sz="8" w:space="0" w:color="auto"/>
                  <w:right w:val="single" w:sz="8" w:space="0" w:color="auto"/>
                </w:tcBorders>
              </w:tcPr>
              <w:p w14:paraId="5AA6EE2F" w14:textId="02AA28E9" w:rsidR="61CB249E" w:rsidRDefault="61CB249E">
                <w:r w:rsidRPr="61CB249E">
                  <w:rPr>
                    <w:rFonts w:ascii="Calibri" w:eastAsia="Calibri" w:hAnsi="Calibri" w:cs="Calibri"/>
                    <w:bCs w:val="0"/>
                    <w:color w:val="000000" w:themeColor="text1"/>
                    <w:sz w:val="18"/>
                    <w:szCs w:val="18"/>
                  </w:rPr>
                  <w:t>Requirement: Slight chance of minor requirement deficiencies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7AF588E0" w14:textId="6F48CEA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7732FC66" w14:textId="3C5C52C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23EF379" w14:textId="01234660"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tcPr>
              <w:p w14:paraId="709C3099" w14:textId="46B36ABD" w:rsidR="61CB249E" w:rsidRDefault="61CB249E" w:rsidP="61CB249E">
                <w:r w:rsidRPr="61CB249E">
                  <w:rPr>
                    <w:rFonts w:ascii="Calibri" w:eastAsia="Calibri" w:hAnsi="Calibri" w:cs="Calibri"/>
                    <w:bCs w:val="0"/>
                    <w:color w:val="000000" w:themeColor="text1"/>
                    <w:sz w:val="18"/>
                    <w:szCs w:val="18"/>
                  </w:rPr>
                  <w:t>As-Installed software to be provided as stand alone back-up for re-installation.</w:t>
                </w:r>
              </w:p>
            </w:tc>
            <w:tc>
              <w:tcPr>
                <w:tcW w:w="345" w:type="dxa"/>
                <w:tcBorders>
                  <w:top w:val="single" w:sz="12" w:space="0" w:color="auto"/>
                  <w:left w:val="single" w:sz="8" w:space="0" w:color="auto"/>
                  <w:bottom w:val="single" w:sz="8" w:space="0" w:color="auto"/>
                  <w:right w:val="single" w:sz="8" w:space="0" w:color="auto"/>
                </w:tcBorders>
                <w:vAlign w:val="center"/>
              </w:tcPr>
              <w:p w14:paraId="020A23FF" w14:textId="495A6DE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47FA4B97" w14:textId="0278D8A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EB661CB" w14:textId="1AB921FD"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46DB6798" w14:textId="77777777" w:rsidTr="61CB249E">
            <w:trPr>
              <w:trHeight w:val="495"/>
            </w:trPr>
            <w:tc>
              <w:tcPr>
                <w:tcW w:w="1110" w:type="dxa"/>
                <w:vMerge/>
                <w:tcBorders>
                  <w:left w:val="single" w:sz="0" w:space="0" w:color="auto"/>
                  <w:right w:val="single" w:sz="0" w:space="0" w:color="auto"/>
                </w:tcBorders>
                <w:vAlign w:val="center"/>
              </w:tcPr>
              <w:p w14:paraId="2A2D8FD2" w14:textId="77777777" w:rsidR="003F7E22" w:rsidRDefault="003F7E22"/>
            </w:tc>
            <w:tc>
              <w:tcPr>
                <w:tcW w:w="1110" w:type="dxa"/>
                <w:vMerge/>
                <w:tcBorders>
                  <w:left w:val="single" w:sz="0" w:space="0" w:color="auto"/>
                  <w:right w:val="single" w:sz="0" w:space="0" w:color="auto"/>
                </w:tcBorders>
                <w:vAlign w:val="center"/>
              </w:tcPr>
              <w:p w14:paraId="644B9A2C" w14:textId="77777777" w:rsidR="003F7E22" w:rsidRDefault="003F7E22"/>
            </w:tc>
            <w:tc>
              <w:tcPr>
                <w:tcW w:w="1110" w:type="dxa"/>
                <w:vMerge/>
                <w:tcBorders>
                  <w:left w:val="single" w:sz="0" w:space="0" w:color="auto"/>
                  <w:right w:val="single" w:sz="0" w:space="0" w:color="auto"/>
                </w:tcBorders>
                <w:vAlign w:val="center"/>
              </w:tcPr>
              <w:p w14:paraId="447E28EF" w14:textId="77777777" w:rsidR="003F7E22" w:rsidRDefault="003F7E22"/>
            </w:tc>
            <w:tc>
              <w:tcPr>
                <w:tcW w:w="1110" w:type="dxa"/>
                <w:vMerge/>
                <w:tcBorders>
                  <w:left w:val="single" w:sz="0" w:space="0" w:color="auto"/>
                  <w:right w:val="single" w:sz="0" w:space="0" w:color="auto"/>
                </w:tcBorders>
                <w:vAlign w:val="center"/>
              </w:tcPr>
              <w:p w14:paraId="3E10972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C29B36D" w14:textId="0A163721" w:rsidR="61CB249E" w:rsidRDefault="61CB249E" w:rsidP="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28A21E64" w14:textId="5B7A2F9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0A804C56" w14:textId="197F4D3D"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3E281FD" w14:textId="5DCC5CB1"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vAlign w:val="center"/>
              </w:tcPr>
              <w:p w14:paraId="3081F01C" w14:textId="795ACDD3" w:rsidR="61CB249E" w:rsidRDefault="61CB249E" w:rsidP="61CB249E">
                <w:r w:rsidRPr="61CB249E">
                  <w:rPr>
                    <w:rFonts w:ascii="Calibri" w:eastAsia="Calibri" w:hAnsi="Calibri" w:cs="Calibri"/>
                    <w:bCs w:val="0"/>
                    <w:color w:val="000000" w:themeColor="text1"/>
                    <w:sz w:val="18"/>
                    <w:szCs w:val="18"/>
                  </w:rPr>
                  <w:t>Software to be inspected and tested for erroneous coding.</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773689D2" w14:textId="494FEFD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59C68C92" w14:textId="4694025A"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CC74429" w14:textId="037FDB9B"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7F1A7175" w14:textId="77777777" w:rsidTr="61CB249E">
            <w:trPr>
              <w:trHeight w:val="780"/>
            </w:trPr>
            <w:tc>
              <w:tcPr>
                <w:tcW w:w="1110" w:type="dxa"/>
                <w:vMerge/>
                <w:tcBorders>
                  <w:left w:val="single" w:sz="0" w:space="0" w:color="auto"/>
                  <w:right w:val="single" w:sz="0" w:space="0" w:color="auto"/>
                </w:tcBorders>
                <w:vAlign w:val="center"/>
              </w:tcPr>
              <w:p w14:paraId="345EE33E" w14:textId="77777777" w:rsidR="003F7E22" w:rsidRDefault="003F7E22"/>
            </w:tc>
            <w:tc>
              <w:tcPr>
                <w:tcW w:w="1110" w:type="dxa"/>
                <w:vMerge/>
                <w:tcBorders>
                  <w:left w:val="single" w:sz="0" w:space="0" w:color="auto"/>
                  <w:right w:val="single" w:sz="0" w:space="0" w:color="auto"/>
                </w:tcBorders>
                <w:vAlign w:val="center"/>
              </w:tcPr>
              <w:p w14:paraId="569336AF" w14:textId="77777777" w:rsidR="003F7E22" w:rsidRDefault="003F7E22"/>
            </w:tc>
            <w:tc>
              <w:tcPr>
                <w:tcW w:w="1110" w:type="dxa"/>
                <w:vMerge/>
                <w:tcBorders>
                  <w:left w:val="single" w:sz="0" w:space="0" w:color="auto"/>
                  <w:right w:val="single" w:sz="0" w:space="0" w:color="auto"/>
                </w:tcBorders>
                <w:vAlign w:val="center"/>
              </w:tcPr>
              <w:p w14:paraId="0B6DC1FB" w14:textId="77777777" w:rsidR="003F7E22" w:rsidRDefault="003F7E22"/>
            </w:tc>
            <w:tc>
              <w:tcPr>
                <w:tcW w:w="1110" w:type="dxa"/>
                <w:vMerge/>
                <w:tcBorders>
                  <w:left w:val="single" w:sz="0" w:space="0" w:color="auto"/>
                  <w:right w:val="single" w:sz="0" w:space="0" w:color="auto"/>
                </w:tcBorders>
                <w:vAlign w:val="center"/>
              </w:tcPr>
              <w:p w14:paraId="4686F23F"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743F54D4" w14:textId="11508F65" w:rsidR="61CB249E" w:rsidRDefault="61CB249E" w:rsidP="61CB249E">
                <w:r w:rsidRPr="61CB249E">
                  <w:rPr>
                    <w:rFonts w:ascii="Calibri" w:eastAsia="Calibri" w:hAnsi="Calibri" w:cs="Calibri"/>
                    <w:bCs w:val="0"/>
                    <w:color w:val="000000" w:themeColor="text1"/>
                    <w:sz w:val="18"/>
                    <w:szCs w:val="18"/>
                  </w:rPr>
                  <w:t>Operational: Inability to use autonomous flight control mode</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25CA8D8D" w14:textId="0E03059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5128A5CA" w14:textId="5434593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A313DF8" w14:textId="6F94B28F"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12" w:space="0" w:color="auto"/>
                  <w:right w:val="single" w:sz="8" w:space="0" w:color="auto"/>
                </w:tcBorders>
                <w:vAlign w:val="center"/>
              </w:tcPr>
              <w:p w14:paraId="4CBA5358" w14:textId="2AF756FE" w:rsidR="61CB249E" w:rsidRDefault="61CB249E" w:rsidP="61CB249E">
                <w:r w:rsidRPr="61CB249E">
                  <w:rPr>
                    <w:rFonts w:ascii="Calibri" w:eastAsia="Calibri" w:hAnsi="Calibri" w:cs="Calibri"/>
                    <w:bCs w:val="0"/>
                    <w:color w:val="000000" w:themeColor="text1"/>
                    <w:sz w:val="18"/>
                    <w:szCs w:val="18"/>
                  </w:rPr>
                  <w:t>AUAV can still be flown in remote pilot mode.</w:t>
                </w:r>
              </w:p>
            </w:tc>
            <w:tc>
              <w:tcPr>
                <w:tcW w:w="345" w:type="dxa"/>
                <w:tcBorders>
                  <w:top w:val="single" w:sz="8" w:space="0" w:color="auto"/>
                  <w:left w:val="single" w:sz="8" w:space="0" w:color="auto"/>
                  <w:bottom w:val="single" w:sz="12" w:space="0" w:color="auto"/>
                  <w:right w:val="single" w:sz="8" w:space="0" w:color="auto"/>
                </w:tcBorders>
                <w:vAlign w:val="center"/>
              </w:tcPr>
              <w:p w14:paraId="53BAF2BC" w14:textId="436ECB7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2339737" w14:textId="5926ABAB"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EBE7ED8" w14:textId="44C36C33" w:rsidR="61CB249E" w:rsidRDefault="61CB249E" w:rsidP="61CB249E">
                <w:pPr>
                  <w:jc w:val="center"/>
                </w:pPr>
                <w:r w:rsidRPr="61CB249E">
                  <w:rPr>
                    <w:rFonts w:ascii="Calibri" w:eastAsia="Calibri" w:hAnsi="Calibri" w:cs="Calibri"/>
                    <w:bCs w:val="0"/>
                    <w:color w:val="000000" w:themeColor="text1"/>
                    <w:sz w:val="18"/>
                    <w:szCs w:val="18"/>
                  </w:rPr>
                  <w:t>0.27</w:t>
                </w:r>
              </w:p>
            </w:tc>
          </w:tr>
          <w:tr w:rsidR="61CB249E" w14:paraId="5E3F78D0" w14:textId="77777777" w:rsidTr="61CB249E">
            <w:trPr>
              <w:trHeight w:val="294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73DD9E2A" w14:textId="77CD875C" w:rsidR="61CB249E" w:rsidRDefault="61CB249E" w:rsidP="61CB249E">
                <w:r w:rsidRPr="61CB249E">
                  <w:rPr>
                    <w:rFonts w:ascii="Calibri" w:eastAsia="Calibri" w:hAnsi="Calibri" w:cs="Calibri"/>
                    <w:bCs w:val="0"/>
                    <w:color w:val="000000" w:themeColor="text1"/>
                    <w:sz w:val="18"/>
                    <w:szCs w:val="18"/>
                  </w:rPr>
                  <w:lastRenderedPageBreak/>
                  <w:t>3.2.1.3: The system shall have a data transfer rate of a maximum of 150 Mbits/s.</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0E34DA2D" w14:textId="1CB0A1AE" w:rsidR="61CB249E" w:rsidRDefault="61CB249E" w:rsidP="61CB249E">
                <w:pPr>
                  <w:jc w:val="center"/>
                </w:pPr>
                <w:r w:rsidRPr="61CB249E">
                  <w:rPr>
                    <w:rFonts w:ascii="Calibri" w:eastAsia="Calibri" w:hAnsi="Calibri" w:cs="Calibri"/>
                    <w:bCs w:val="0"/>
                    <w:color w:val="000000" w:themeColor="text1"/>
                    <w:sz w:val="18"/>
                    <w:szCs w:val="18"/>
                  </w:rPr>
                  <w:t>3.2.1.3.a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6D87AA54" w14:textId="77FE3EAE"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r>
                  <w:br/>
                </w:r>
                <w:r w:rsidRPr="61CB249E">
                  <w:rPr>
                    <w:rFonts w:ascii="Calibri" w:eastAsia="Calibri" w:hAnsi="Calibri" w:cs="Calibri"/>
                    <w:bCs w:val="0"/>
                    <w:color w:val="000000" w:themeColor="text1"/>
                    <w:sz w:val="18"/>
                    <w:szCs w:val="18"/>
                  </w:rPr>
                  <w:t xml:space="preserve"> C. Corrosion</w:t>
                </w:r>
                <w:r>
                  <w:br/>
                </w:r>
                <w:r w:rsidRPr="61CB249E">
                  <w:rPr>
                    <w:rFonts w:ascii="Calibri" w:eastAsia="Calibri" w:hAnsi="Calibri" w:cs="Calibri"/>
                    <w:bCs w:val="0"/>
                    <w:color w:val="000000" w:themeColor="text1"/>
                    <w:sz w:val="18"/>
                    <w:szCs w:val="18"/>
                  </w:rPr>
                  <w:t xml:space="preserve"> D. Vibration induced failure</w:t>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109FDCB4" w14:textId="147EBBD6"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5BB6A46A" w14:textId="236747DE"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2A08608" w14:textId="10E2AFA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A92815B" w14:textId="2519FDD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EA7091D" w14:textId="3D1B865D"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1A29A1B9" w14:textId="01863D42"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Mounting to be vibration dampening.</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0BC8E388" w14:textId="5F4BBB2F"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343DD473" w14:textId="5051163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967137D" w14:textId="16427149"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DA85552" w14:textId="77777777" w:rsidTr="61CB249E">
            <w:trPr>
              <w:trHeight w:val="510"/>
            </w:trPr>
            <w:tc>
              <w:tcPr>
                <w:tcW w:w="1110" w:type="dxa"/>
                <w:vMerge/>
                <w:tcBorders>
                  <w:left w:val="single" w:sz="0" w:space="0" w:color="auto"/>
                  <w:right w:val="single" w:sz="0" w:space="0" w:color="auto"/>
                </w:tcBorders>
                <w:vAlign w:val="center"/>
              </w:tcPr>
              <w:p w14:paraId="22CA931C" w14:textId="77777777" w:rsidR="003F7E22" w:rsidRDefault="003F7E22"/>
            </w:tc>
            <w:tc>
              <w:tcPr>
                <w:tcW w:w="1110" w:type="dxa"/>
                <w:vMerge/>
                <w:tcBorders>
                  <w:left w:val="single" w:sz="0" w:space="0" w:color="auto"/>
                  <w:right w:val="single" w:sz="0" w:space="0" w:color="auto"/>
                </w:tcBorders>
                <w:vAlign w:val="center"/>
              </w:tcPr>
              <w:p w14:paraId="6E636B40" w14:textId="77777777" w:rsidR="003F7E22" w:rsidRDefault="003F7E22"/>
            </w:tc>
            <w:tc>
              <w:tcPr>
                <w:tcW w:w="1110" w:type="dxa"/>
                <w:vMerge/>
                <w:tcBorders>
                  <w:left w:val="single" w:sz="0" w:space="0" w:color="auto"/>
                  <w:right w:val="single" w:sz="0" w:space="0" w:color="auto"/>
                </w:tcBorders>
                <w:vAlign w:val="center"/>
              </w:tcPr>
              <w:p w14:paraId="50991D59" w14:textId="77777777" w:rsidR="003F7E22" w:rsidRDefault="003F7E22"/>
            </w:tc>
            <w:tc>
              <w:tcPr>
                <w:tcW w:w="1110" w:type="dxa"/>
                <w:vMerge/>
                <w:tcBorders>
                  <w:left w:val="single" w:sz="0" w:space="0" w:color="auto"/>
                  <w:right w:val="single" w:sz="0" w:space="0" w:color="auto"/>
                </w:tcBorders>
                <w:vAlign w:val="center"/>
              </w:tcPr>
              <w:p w14:paraId="06114C8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380C9006" w14:textId="183399BF"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E55E2C" w14:textId="45C24D4C"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3D0120A" w14:textId="091A62C4"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3123CD5" w14:textId="74F22DC5" w:rsidR="61CB249E" w:rsidRDefault="61CB249E" w:rsidP="61CB249E">
                <w:pPr>
                  <w:jc w:val="center"/>
                </w:pPr>
                <w:r w:rsidRPr="61CB249E">
                  <w:rPr>
                    <w:rFonts w:ascii="Calibri" w:eastAsia="Calibri" w:hAnsi="Calibri" w:cs="Calibri"/>
                    <w:bCs w:val="0"/>
                    <w:color w:val="000000" w:themeColor="text1"/>
                    <w:sz w:val="18"/>
                    <w:szCs w:val="18"/>
                  </w:rPr>
                  <w:t>0.25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5C32B5C" w14:textId="607354CD"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4DF8609" w14:textId="723562B6"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B25AA83" w14:textId="122CDF8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E2A9032" w14:textId="385D240B"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7A67C88A" w14:textId="77777777" w:rsidTr="61CB249E">
            <w:trPr>
              <w:trHeight w:val="510"/>
            </w:trPr>
            <w:tc>
              <w:tcPr>
                <w:tcW w:w="1110" w:type="dxa"/>
                <w:vMerge/>
                <w:tcBorders>
                  <w:left w:val="single" w:sz="0" w:space="0" w:color="auto"/>
                  <w:right w:val="single" w:sz="0" w:space="0" w:color="auto"/>
                </w:tcBorders>
                <w:vAlign w:val="center"/>
              </w:tcPr>
              <w:p w14:paraId="79874752" w14:textId="77777777" w:rsidR="003F7E22" w:rsidRDefault="003F7E22"/>
            </w:tc>
            <w:tc>
              <w:tcPr>
                <w:tcW w:w="1110" w:type="dxa"/>
                <w:vMerge/>
                <w:tcBorders>
                  <w:left w:val="single" w:sz="0" w:space="0" w:color="auto"/>
                  <w:right w:val="single" w:sz="0" w:space="0" w:color="auto"/>
                </w:tcBorders>
                <w:vAlign w:val="center"/>
              </w:tcPr>
              <w:p w14:paraId="751E3253" w14:textId="77777777" w:rsidR="003F7E22" w:rsidRDefault="003F7E22"/>
            </w:tc>
            <w:tc>
              <w:tcPr>
                <w:tcW w:w="1110" w:type="dxa"/>
                <w:vMerge/>
                <w:tcBorders>
                  <w:left w:val="single" w:sz="0" w:space="0" w:color="auto"/>
                  <w:right w:val="single" w:sz="0" w:space="0" w:color="auto"/>
                </w:tcBorders>
                <w:vAlign w:val="center"/>
              </w:tcPr>
              <w:p w14:paraId="11FC5484"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3E09556F"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6147A8A0" w14:textId="052D8D5A"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13CF907" w14:textId="6EBA1538"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F46F118" w14:textId="3A037D5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4B6842" w14:textId="64559BBB"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28F2C9C" w14:textId="6BAC6D46" w:rsidR="61CB249E" w:rsidRDefault="61CB249E">
                <w:r w:rsidRPr="61CB249E">
                  <w:rPr>
                    <w:rFonts w:ascii="Calibri" w:eastAsia="Calibri" w:hAnsi="Calibri" w:cs="Calibri"/>
                    <w:bCs w:val="0"/>
                    <w:color w:val="000000" w:themeColor="text1"/>
                    <w:sz w:val="18"/>
                    <w:szCs w:val="18"/>
                  </w:rPr>
                  <w:t>AUAV Master Control System shall transmit an alert and engage fail safe flight.</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212B8C65" w14:textId="1E96F594"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B78512" w14:textId="5AA630A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B1C6D4" w14:textId="2A1494EB"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56E7B082" w14:textId="77777777" w:rsidTr="61CB249E">
            <w:trPr>
              <w:trHeight w:val="1410"/>
            </w:trPr>
            <w:tc>
              <w:tcPr>
                <w:tcW w:w="1110" w:type="dxa"/>
                <w:vMerge/>
                <w:tcBorders>
                  <w:left w:val="single" w:sz="0" w:space="0" w:color="auto"/>
                  <w:right w:val="single" w:sz="0" w:space="0" w:color="auto"/>
                </w:tcBorders>
                <w:vAlign w:val="center"/>
              </w:tcPr>
              <w:p w14:paraId="654469BD" w14:textId="77777777" w:rsidR="003F7E22" w:rsidRDefault="003F7E22"/>
            </w:tc>
            <w:tc>
              <w:tcPr>
                <w:tcW w:w="1110" w:type="dxa"/>
                <w:vMerge w:val="restart"/>
                <w:tcBorders>
                  <w:top w:val="nil"/>
                  <w:left w:val="single" w:sz="8" w:space="0" w:color="auto"/>
                  <w:bottom w:val="nil"/>
                  <w:right w:val="single" w:sz="8" w:space="0" w:color="auto"/>
                </w:tcBorders>
                <w:shd w:val="clear" w:color="auto" w:fill="EDEDED"/>
                <w:vAlign w:val="center"/>
              </w:tcPr>
              <w:p w14:paraId="356054CE" w14:textId="297D0017" w:rsidR="61CB249E" w:rsidRDefault="61CB249E" w:rsidP="61CB249E">
                <w:pPr>
                  <w:jc w:val="center"/>
                </w:pPr>
                <w:r w:rsidRPr="61CB249E">
                  <w:rPr>
                    <w:rFonts w:ascii="Calibri" w:eastAsia="Calibri" w:hAnsi="Calibri" w:cs="Calibri"/>
                    <w:bCs w:val="0"/>
                    <w:color w:val="000000" w:themeColor="text1"/>
                    <w:sz w:val="18"/>
                    <w:szCs w:val="18"/>
                  </w:rPr>
                  <w:t>3.2.1.3.b</w:t>
                </w:r>
              </w:p>
            </w:tc>
            <w:tc>
              <w:tcPr>
                <w:tcW w:w="1110" w:type="dxa"/>
                <w:vMerge w:val="restart"/>
                <w:tcBorders>
                  <w:top w:val="nil"/>
                  <w:left w:val="single" w:sz="8" w:space="0" w:color="auto"/>
                  <w:bottom w:val="nil"/>
                  <w:right w:val="single" w:sz="8" w:space="0" w:color="auto"/>
                </w:tcBorders>
                <w:shd w:val="clear" w:color="auto" w:fill="EDEDED"/>
              </w:tcPr>
              <w:p w14:paraId="0B404684" w14:textId="68A8517C" w:rsidR="61CB249E" w:rsidRDefault="61CB249E" w:rsidP="61CB249E">
                <w:r w:rsidRPr="61CB249E">
                  <w:rPr>
                    <w:rFonts w:ascii="Calibri" w:eastAsia="Calibri" w:hAnsi="Calibri" w:cs="Calibri"/>
                    <w:bCs w:val="0"/>
                    <w:color w:val="000000" w:themeColor="text1"/>
                    <w:sz w:val="18"/>
                    <w:szCs w:val="18"/>
                  </w:rPr>
                  <w:t>A. Missed scenario</w:t>
                </w:r>
                <w:r>
                  <w:br/>
                </w:r>
                <w:r w:rsidRPr="61CB249E">
                  <w:rPr>
                    <w:rFonts w:ascii="Calibri" w:eastAsia="Calibri" w:hAnsi="Calibri" w:cs="Calibri"/>
                    <w:bCs w:val="0"/>
                    <w:color w:val="000000" w:themeColor="text1"/>
                    <w:sz w:val="18"/>
                    <w:szCs w:val="18"/>
                  </w:rPr>
                  <w:t xml:space="preserve"> B. Insufficient programming time</w:t>
                </w:r>
                <w:r>
                  <w:br/>
                </w:r>
                <w:r w:rsidRPr="61CB249E">
                  <w:rPr>
                    <w:rFonts w:ascii="Calibri" w:eastAsia="Calibri" w:hAnsi="Calibri" w:cs="Calibri"/>
                    <w:bCs w:val="0"/>
                    <w:color w:val="000000" w:themeColor="text1"/>
                    <w:sz w:val="18"/>
                    <w:szCs w:val="18"/>
                  </w:rPr>
                  <w:t xml:space="preserve"> C. </w:t>
                </w:r>
                <w:r w:rsidRPr="61CB249E">
                  <w:rPr>
                    <w:rFonts w:ascii="Calibri" w:eastAsia="Calibri" w:hAnsi="Calibri" w:cs="Calibri"/>
                    <w:bCs w:val="0"/>
                    <w:color w:val="000000" w:themeColor="text1"/>
                    <w:sz w:val="18"/>
                    <w:szCs w:val="18"/>
                  </w:rPr>
                  <w:lastRenderedPageBreak/>
                  <w:t>Development before design.</w:t>
                </w:r>
              </w:p>
            </w:tc>
            <w:tc>
              <w:tcPr>
                <w:tcW w:w="1110" w:type="dxa"/>
                <w:vMerge w:val="restart"/>
                <w:tcBorders>
                  <w:top w:val="nil"/>
                  <w:left w:val="single" w:sz="8" w:space="0" w:color="auto"/>
                  <w:bottom w:val="nil"/>
                  <w:right w:val="single" w:sz="8" w:space="0" w:color="auto"/>
                </w:tcBorders>
                <w:shd w:val="clear" w:color="auto" w:fill="EDEDED"/>
                <w:vAlign w:val="center"/>
              </w:tcPr>
              <w:p w14:paraId="5A47D0C4" w14:textId="312E7D84" w:rsidR="61CB249E" w:rsidRDefault="61CB249E" w:rsidP="61CB249E">
                <w:pPr>
                  <w:jc w:val="center"/>
                </w:pPr>
                <w:r w:rsidRPr="61CB249E">
                  <w:rPr>
                    <w:rFonts w:ascii="Calibri" w:eastAsia="Calibri" w:hAnsi="Calibri" w:cs="Calibri"/>
                    <w:bCs w:val="0"/>
                    <w:color w:val="000000" w:themeColor="text1"/>
                    <w:sz w:val="18"/>
                    <w:szCs w:val="18"/>
                  </w:rPr>
                  <w:lastRenderedPageBreak/>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9C8CFF8" w14:textId="2A9045F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F49026F" w14:textId="2F62A4D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3FD9643" w14:textId="6DB863C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2663E2C" w14:textId="2AD6ADC5"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081F9451" w14:textId="00D5A20C" w:rsidR="61CB249E" w:rsidRDefault="61CB249E">
                <w:r w:rsidRPr="61CB249E">
                  <w:rPr>
                    <w:rFonts w:ascii="Calibri" w:eastAsia="Calibri" w:hAnsi="Calibri" w:cs="Calibri"/>
                    <w:bCs w:val="0"/>
                    <w:color w:val="000000" w:themeColor="text1"/>
                    <w:sz w:val="18"/>
                    <w:szCs w:val="18"/>
                  </w:rPr>
                  <w:t>Simulation and modelling needed to understand interactions.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5B197A64" w14:textId="01C26873"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E6C43E3" w14:textId="6CA0FCF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C639FFD" w14:textId="4BB51CCE"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EEF7685" w14:textId="77777777" w:rsidTr="61CB249E">
            <w:trPr>
              <w:trHeight w:val="450"/>
            </w:trPr>
            <w:tc>
              <w:tcPr>
                <w:tcW w:w="1110" w:type="dxa"/>
                <w:vMerge/>
                <w:tcBorders>
                  <w:left w:val="single" w:sz="0" w:space="0" w:color="auto"/>
                  <w:right w:val="single" w:sz="0" w:space="0" w:color="auto"/>
                </w:tcBorders>
                <w:vAlign w:val="center"/>
              </w:tcPr>
              <w:p w14:paraId="17F39083" w14:textId="77777777" w:rsidR="003F7E22" w:rsidRDefault="003F7E22"/>
            </w:tc>
            <w:tc>
              <w:tcPr>
                <w:tcW w:w="1110" w:type="dxa"/>
                <w:vMerge/>
                <w:tcBorders>
                  <w:left w:val="single" w:sz="0" w:space="0" w:color="auto"/>
                  <w:right w:val="single" w:sz="0" w:space="0" w:color="auto"/>
                </w:tcBorders>
                <w:vAlign w:val="center"/>
              </w:tcPr>
              <w:p w14:paraId="647B4FF1" w14:textId="77777777" w:rsidR="003F7E22" w:rsidRDefault="003F7E22"/>
            </w:tc>
            <w:tc>
              <w:tcPr>
                <w:tcW w:w="1110" w:type="dxa"/>
                <w:vMerge/>
                <w:tcBorders>
                  <w:left w:val="single" w:sz="0" w:space="0" w:color="auto"/>
                  <w:right w:val="single" w:sz="0" w:space="0" w:color="auto"/>
                </w:tcBorders>
                <w:vAlign w:val="center"/>
              </w:tcPr>
              <w:p w14:paraId="68F488FC" w14:textId="77777777" w:rsidR="003F7E22" w:rsidRDefault="003F7E22"/>
            </w:tc>
            <w:tc>
              <w:tcPr>
                <w:tcW w:w="1110" w:type="dxa"/>
                <w:vMerge/>
                <w:tcBorders>
                  <w:left w:val="single" w:sz="0" w:space="0" w:color="auto"/>
                  <w:right w:val="single" w:sz="0" w:space="0" w:color="auto"/>
                </w:tcBorders>
                <w:vAlign w:val="center"/>
              </w:tcPr>
              <w:p w14:paraId="26DDD10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61B72B5B" w14:textId="71BD3780" w:rsidR="61CB249E" w:rsidRDefault="61CB249E">
                <w:r w:rsidRPr="61CB249E">
                  <w:rPr>
                    <w:rFonts w:ascii="Calibri" w:eastAsia="Calibri" w:hAnsi="Calibri" w:cs="Calibri"/>
                    <w:bCs w:val="0"/>
                    <w:color w:val="000000" w:themeColor="text1"/>
                    <w:sz w:val="18"/>
                    <w:szCs w:val="18"/>
                  </w:rPr>
                  <w:t>Cost and Schedule: Design re-work necessary &gt; 4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C022E0B" w14:textId="1F41C39B"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86E6277" w14:textId="020C6D3A"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190A5F" w14:textId="273E6351" w:rsidR="61CB249E" w:rsidRDefault="61CB249E" w:rsidP="61CB249E">
                <w:pPr>
                  <w:jc w:val="center"/>
                </w:pPr>
                <w:r w:rsidRPr="61CB249E">
                  <w:rPr>
                    <w:rFonts w:ascii="Calibri" w:eastAsia="Calibri" w:hAnsi="Calibri" w:cs="Calibri"/>
                    <w:bCs w:val="0"/>
                    <w:color w:val="000000" w:themeColor="text1"/>
                    <w:sz w:val="18"/>
                    <w:szCs w:val="18"/>
                  </w:rPr>
                  <w:t>0.2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1E0E1C47" w14:textId="0EB497BD"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External review by Subject Matter Expert.</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2B18816" w14:textId="375BD22C"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4CEE5C" w14:textId="7B4FA09F"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6290BF1" w14:textId="30EDE74F"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4B0D0CE6" w14:textId="77777777" w:rsidTr="61CB249E">
            <w:trPr>
              <w:trHeight w:val="465"/>
            </w:trPr>
            <w:tc>
              <w:tcPr>
                <w:tcW w:w="1110" w:type="dxa"/>
                <w:vMerge/>
                <w:tcBorders>
                  <w:left w:val="single" w:sz="0" w:space="0" w:color="auto"/>
                  <w:right w:val="single" w:sz="0" w:space="0" w:color="auto"/>
                </w:tcBorders>
                <w:vAlign w:val="center"/>
              </w:tcPr>
              <w:p w14:paraId="5E325108" w14:textId="77777777" w:rsidR="003F7E22" w:rsidRDefault="003F7E22"/>
            </w:tc>
            <w:tc>
              <w:tcPr>
                <w:tcW w:w="1110" w:type="dxa"/>
                <w:vMerge/>
                <w:tcBorders>
                  <w:left w:val="single" w:sz="0" w:space="0" w:color="auto"/>
                  <w:right w:val="single" w:sz="0" w:space="0" w:color="auto"/>
                </w:tcBorders>
                <w:vAlign w:val="center"/>
              </w:tcPr>
              <w:p w14:paraId="7E06E55F" w14:textId="77777777" w:rsidR="003F7E22" w:rsidRDefault="003F7E22"/>
            </w:tc>
            <w:tc>
              <w:tcPr>
                <w:tcW w:w="1110" w:type="dxa"/>
                <w:vMerge/>
                <w:tcBorders>
                  <w:left w:val="single" w:sz="0" w:space="0" w:color="auto"/>
                  <w:right w:val="single" w:sz="0" w:space="0" w:color="auto"/>
                </w:tcBorders>
                <w:vAlign w:val="center"/>
              </w:tcPr>
              <w:p w14:paraId="0D00F31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F066D0C"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710956A2" w14:textId="00826A80"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67C82D8A" w14:textId="3582671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82DB5E9" w14:textId="4932990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1EC4112" w14:textId="23091EB6"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36231FC4" w14:textId="2A37C99A"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4FB14457" w14:textId="7566C742"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989BCF5" w14:textId="1BD67BC0"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A09A732" w14:textId="16E4EF42"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1C05C774" w14:textId="77777777" w:rsidTr="61CB249E">
            <w:trPr>
              <w:trHeight w:val="3525"/>
            </w:trPr>
            <w:tc>
              <w:tcPr>
                <w:tcW w:w="1110" w:type="dxa"/>
                <w:vMerge w:val="restart"/>
                <w:tcBorders>
                  <w:top w:val="single" w:sz="12" w:space="0" w:color="auto"/>
                  <w:left w:val="single" w:sz="12" w:space="0" w:color="auto"/>
                  <w:bottom w:val="single" w:sz="8" w:space="0" w:color="auto"/>
                  <w:right w:val="single" w:sz="8" w:space="0" w:color="auto"/>
                </w:tcBorders>
                <w:vAlign w:val="center"/>
              </w:tcPr>
              <w:p w14:paraId="51E68181" w14:textId="72CB7C17" w:rsidR="61CB249E" w:rsidRDefault="61CB249E" w:rsidP="61CB249E">
                <w:r w:rsidRPr="61CB249E">
                  <w:rPr>
                    <w:rFonts w:ascii="Calibri" w:eastAsia="Calibri" w:hAnsi="Calibri" w:cs="Calibri"/>
                    <w:bCs w:val="0"/>
                    <w:color w:val="000000" w:themeColor="text1"/>
                    <w:sz w:val="18"/>
                    <w:szCs w:val="18"/>
                  </w:rPr>
                  <w:t xml:space="preserve">3.2.1.8: The system shall be able to control the AUAV flight spatial position (latitude and longitude) with a tolerance of +/- </w:t>
                </w:r>
                <w:r w:rsidRPr="61CB249E">
                  <w:rPr>
                    <w:rFonts w:ascii="Calibri" w:eastAsia="Calibri" w:hAnsi="Calibri" w:cs="Calibri"/>
                    <w:bCs w:val="0"/>
                    <w:color w:val="E36C0A" w:themeColor="accent6" w:themeShade="BF"/>
                    <w:sz w:val="18"/>
                    <w:szCs w:val="18"/>
                  </w:rPr>
                  <w:t>0.914 meters</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0F72F9D" w14:textId="3474EF98" w:rsidR="61CB249E" w:rsidRDefault="61CB249E" w:rsidP="61CB249E">
                <w:pPr>
                  <w:jc w:val="center"/>
                </w:pPr>
                <w:r w:rsidRPr="61CB249E">
                  <w:rPr>
                    <w:rFonts w:ascii="Calibri" w:eastAsia="Calibri" w:hAnsi="Calibri" w:cs="Calibri"/>
                    <w:bCs w:val="0"/>
                    <w:color w:val="000000" w:themeColor="text1"/>
                    <w:sz w:val="18"/>
                    <w:szCs w:val="18"/>
                  </w:rPr>
                  <w:t>3.2.1.8.a</w:t>
                </w:r>
              </w:p>
            </w:tc>
            <w:tc>
              <w:tcPr>
                <w:tcW w:w="1110" w:type="dxa"/>
                <w:vMerge w:val="restart"/>
                <w:tcBorders>
                  <w:top w:val="single" w:sz="12" w:space="0" w:color="auto"/>
                  <w:left w:val="single" w:sz="8" w:space="0" w:color="auto"/>
                  <w:bottom w:val="single" w:sz="8" w:space="0" w:color="auto"/>
                  <w:right w:val="single" w:sz="8" w:space="0" w:color="auto"/>
                </w:tcBorders>
              </w:tcPr>
              <w:p w14:paraId="41EC7561" w14:textId="4FF197FE" w:rsidR="61CB249E" w:rsidRDefault="61CB249E" w:rsidP="61CB249E">
                <w:r w:rsidRPr="61CB249E">
                  <w:rPr>
                    <w:rFonts w:ascii="Calibri" w:eastAsia="Calibri" w:hAnsi="Calibri" w:cs="Calibri"/>
                    <w:bCs w:val="0"/>
                    <w:color w:val="000000" w:themeColor="text1"/>
                    <w:sz w:val="18"/>
                    <w:szCs w:val="18"/>
                  </w:rPr>
                  <w:t>A. Incorrect Installation</w:t>
                </w:r>
                <w:r>
                  <w:br/>
                </w:r>
                <w:r w:rsidRPr="61CB249E">
                  <w:rPr>
                    <w:rFonts w:ascii="Calibri" w:eastAsia="Calibri" w:hAnsi="Calibri" w:cs="Calibri"/>
                    <w:bCs w:val="0"/>
                    <w:color w:val="000000" w:themeColor="text1"/>
                    <w:sz w:val="18"/>
                    <w:szCs w:val="18"/>
                  </w:rPr>
                  <w:t xml:space="preserve"> B. Defective Components</w:t>
                </w:r>
                <w:r>
                  <w:br/>
                </w:r>
                <w:r w:rsidRPr="61CB249E">
                  <w:rPr>
                    <w:rFonts w:ascii="Calibri" w:eastAsia="Calibri" w:hAnsi="Calibri" w:cs="Calibri"/>
                    <w:bCs w:val="0"/>
                    <w:color w:val="000000" w:themeColor="text1"/>
                    <w:sz w:val="18"/>
                    <w:szCs w:val="18"/>
                  </w:rPr>
                  <w:t xml:space="preserve"> C. Corrosion</w:t>
                </w:r>
                <w:r>
                  <w:br/>
                </w:r>
                <w:r w:rsidRPr="61CB249E">
                  <w:rPr>
                    <w:rFonts w:ascii="Calibri" w:eastAsia="Calibri" w:hAnsi="Calibri" w:cs="Calibri"/>
                    <w:bCs w:val="0"/>
                    <w:color w:val="000000" w:themeColor="text1"/>
                    <w:sz w:val="18"/>
                    <w:szCs w:val="18"/>
                  </w:rPr>
                  <w:t xml:space="preserve"> D. Vibration induced failure</w:t>
                </w:r>
                <w:r>
                  <w:br/>
                </w:r>
                <w:r w:rsidRPr="61CB249E">
                  <w:rPr>
                    <w:rFonts w:ascii="Calibri" w:eastAsia="Calibri" w:hAnsi="Calibri" w:cs="Calibri"/>
                    <w:bCs w:val="0"/>
                    <w:color w:val="000000" w:themeColor="text1"/>
                    <w:sz w:val="18"/>
                    <w:szCs w:val="18"/>
                  </w:rPr>
                  <w:t xml:space="preserve"> E. Loss of GPS signal</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24AA3D48" w14:textId="1B95DDF8"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3318FD4E" w14:textId="2E271F44"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26061325" w14:textId="34A0915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5B5EDB6D" w14:textId="3B9D026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A34F19C" w14:textId="1D76026D" w:rsidR="61CB249E" w:rsidRDefault="61CB249E" w:rsidP="61CB249E">
                <w:pPr>
                  <w:jc w:val="center"/>
                </w:pPr>
                <w:r w:rsidRPr="61CB249E">
                  <w:rPr>
                    <w:rFonts w:ascii="Calibri" w:eastAsia="Calibri" w:hAnsi="Calibri" w:cs="Calibri"/>
                    <w:bCs w:val="0"/>
                    <w:color w:val="000000" w:themeColor="text1"/>
                    <w:sz w:val="18"/>
                    <w:szCs w:val="18"/>
                  </w:rPr>
                  <w:t>0.21</w:t>
                </w:r>
              </w:p>
            </w:tc>
            <w:tc>
              <w:tcPr>
                <w:tcW w:w="1875" w:type="dxa"/>
                <w:tcBorders>
                  <w:top w:val="single" w:sz="12" w:space="0" w:color="auto"/>
                  <w:left w:val="single" w:sz="8" w:space="0" w:color="auto"/>
                  <w:bottom w:val="single" w:sz="8" w:space="0" w:color="auto"/>
                  <w:right w:val="single" w:sz="8" w:space="0" w:color="auto"/>
                </w:tcBorders>
              </w:tcPr>
              <w:p w14:paraId="395F7C93" w14:textId="7FC0BCCA"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Mounting to be vibration dampening.</w:t>
                </w:r>
                <w:r>
                  <w:br/>
                </w:r>
                <w:r w:rsidRPr="61CB249E">
                  <w:rPr>
                    <w:rFonts w:ascii="Calibri" w:eastAsia="Calibri" w:hAnsi="Calibri" w:cs="Calibri"/>
                    <w:bCs w:val="0"/>
                    <w:color w:val="000000" w:themeColor="text1"/>
                    <w:sz w:val="18"/>
                    <w:szCs w:val="18"/>
                  </w:rPr>
                  <w:t xml:space="preserve"> Spatial awareness subsystem to contain control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44A37EBD" w14:textId="5D16929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12" w:space="0" w:color="auto"/>
                  <w:left w:val="single" w:sz="8" w:space="0" w:color="auto"/>
                  <w:bottom w:val="single" w:sz="8" w:space="0" w:color="auto"/>
                  <w:right w:val="single" w:sz="8" w:space="0" w:color="auto"/>
                </w:tcBorders>
                <w:vAlign w:val="center"/>
              </w:tcPr>
              <w:p w14:paraId="6A6BABC3" w14:textId="60E35CC6"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BF77CFC" w14:textId="52BA53F7"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7B00A458" w14:textId="77777777" w:rsidTr="61CB249E">
            <w:trPr>
              <w:trHeight w:val="510"/>
            </w:trPr>
            <w:tc>
              <w:tcPr>
                <w:tcW w:w="1110" w:type="dxa"/>
                <w:vMerge/>
                <w:tcBorders>
                  <w:left w:val="single" w:sz="0" w:space="0" w:color="auto"/>
                  <w:right w:val="single" w:sz="0" w:space="0" w:color="auto"/>
                </w:tcBorders>
                <w:vAlign w:val="center"/>
              </w:tcPr>
              <w:p w14:paraId="2ABA5458" w14:textId="77777777" w:rsidR="003F7E22" w:rsidRDefault="003F7E22"/>
            </w:tc>
            <w:tc>
              <w:tcPr>
                <w:tcW w:w="1110" w:type="dxa"/>
                <w:vMerge/>
                <w:tcBorders>
                  <w:left w:val="single" w:sz="0" w:space="0" w:color="auto"/>
                  <w:right w:val="single" w:sz="0" w:space="0" w:color="auto"/>
                </w:tcBorders>
                <w:vAlign w:val="center"/>
              </w:tcPr>
              <w:p w14:paraId="3B1B9650" w14:textId="77777777" w:rsidR="003F7E22" w:rsidRDefault="003F7E22"/>
            </w:tc>
            <w:tc>
              <w:tcPr>
                <w:tcW w:w="1110" w:type="dxa"/>
                <w:vMerge/>
                <w:tcBorders>
                  <w:left w:val="single" w:sz="0" w:space="0" w:color="auto"/>
                  <w:right w:val="single" w:sz="0" w:space="0" w:color="auto"/>
                </w:tcBorders>
                <w:vAlign w:val="center"/>
              </w:tcPr>
              <w:p w14:paraId="2CC5F3C9" w14:textId="77777777" w:rsidR="003F7E22" w:rsidRDefault="003F7E22"/>
            </w:tc>
            <w:tc>
              <w:tcPr>
                <w:tcW w:w="1110" w:type="dxa"/>
                <w:vMerge/>
                <w:tcBorders>
                  <w:left w:val="single" w:sz="0" w:space="0" w:color="auto"/>
                  <w:right w:val="single" w:sz="0" w:space="0" w:color="auto"/>
                </w:tcBorders>
                <w:vAlign w:val="center"/>
              </w:tcPr>
              <w:p w14:paraId="07E0BD2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B0E3C4C" w14:textId="36ABDBA4"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vAlign w:val="center"/>
              </w:tcPr>
              <w:p w14:paraId="0F3F4980" w14:textId="3081719E"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5F454A83" w14:textId="13F3DB1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01F0E16" w14:textId="61C8A620"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8" w:space="0" w:color="auto"/>
                  <w:left w:val="single" w:sz="8" w:space="0" w:color="auto"/>
                  <w:bottom w:val="single" w:sz="8" w:space="0" w:color="auto"/>
                  <w:right w:val="single" w:sz="8" w:space="0" w:color="auto"/>
                </w:tcBorders>
              </w:tcPr>
              <w:p w14:paraId="05317F9C" w14:textId="415BA35D"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13E58FA0" w14:textId="62A3AE91"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712D745C" w14:textId="124652F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05F8046" w14:textId="0AAAB862"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518F426D" w14:textId="77777777" w:rsidTr="61CB249E">
            <w:trPr>
              <w:trHeight w:val="510"/>
            </w:trPr>
            <w:tc>
              <w:tcPr>
                <w:tcW w:w="1110" w:type="dxa"/>
                <w:vMerge/>
                <w:tcBorders>
                  <w:left w:val="single" w:sz="0" w:space="0" w:color="auto"/>
                  <w:right w:val="single" w:sz="0" w:space="0" w:color="auto"/>
                </w:tcBorders>
                <w:vAlign w:val="center"/>
              </w:tcPr>
              <w:p w14:paraId="555120CE"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0B7969B"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1EFD01C"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6C1A433" w14:textId="77777777" w:rsidR="003F7E22" w:rsidRDefault="003F7E22"/>
            </w:tc>
            <w:tc>
              <w:tcPr>
                <w:tcW w:w="1110" w:type="dxa"/>
                <w:tcBorders>
                  <w:top w:val="single" w:sz="8" w:space="0" w:color="auto"/>
                  <w:left w:val="single" w:sz="8" w:space="0" w:color="auto"/>
                  <w:bottom w:val="nil"/>
                  <w:right w:val="single" w:sz="8" w:space="0" w:color="auto"/>
                </w:tcBorders>
              </w:tcPr>
              <w:p w14:paraId="547C0CB5" w14:textId="15E17524"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Political: AUAV crosses border into Mexico</w:t>
                </w:r>
              </w:p>
            </w:tc>
            <w:tc>
              <w:tcPr>
                <w:tcW w:w="1110" w:type="dxa"/>
                <w:tcBorders>
                  <w:top w:val="single" w:sz="8" w:space="0" w:color="auto"/>
                  <w:left w:val="single" w:sz="8" w:space="0" w:color="auto"/>
                  <w:bottom w:val="single" w:sz="8" w:space="0" w:color="auto"/>
                  <w:right w:val="single" w:sz="8" w:space="0" w:color="auto"/>
                </w:tcBorders>
                <w:vAlign w:val="center"/>
              </w:tcPr>
              <w:p w14:paraId="493C0165" w14:textId="6E35AAD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6A0B7A77" w14:textId="5A8D02B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67AE430" w14:textId="658C29F0"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1304CC41" w14:textId="4516A666"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38C8752F" w14:textId="31BCE8E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0D70E57E" w14:textId="4D7AFD88"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7D36BF8" w14:textId="7EA060CD"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26CB5419" w14:textId="77777777" w:rsidTr="61CB249E">
            <w:trPr>
              <w:trHeight w:val="1770"/>
            </w:trPr>
            <w:tc>
              <w:tcPr>
                <w:tcW w:w="1110" w:type="dxa"/>
                <w:vMerge/>
                <w:tcBorders>
                  <w:left w:val="single" w:sz="0" w:space="0" w:color="auto"/>
                  <w:right w:val="single" w:sz="0" w:space="0" w:color="auto"/>
                </w:tcBorders>
                <w:vAlign w:val="center"/>
              </w:tcPr>
              <w:p w14:paraId="46DB391E" w14:textId="77777777" w:rsidR="003F7E22" w:rsidRDefault="003F7E22"/>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1E5394CE" w14:textId="25882B7F" w:rsidR="61CB249E" w:rsidRDefault="61CB249E" w:rsidP="61CB249E">
                <w:pPr>
                  <w:jc w:val="center"/>
                </w:pPr>
                <w:r w:rsidRPr="61CB249E">
                  <w:rPr>
                    <w:rFonts w:ascii="Calibri" w:eastAsia="Calibri" w:hAnsi="Calibri" w:cs="Calibri"/>
                    <w:bCs w:val="0"/>
                    <w:color w:val="000000" w:themeColor="text1"/>
                    <w:sz w:val="18"/>
                    <w:szCs w:val="18"/>
                  </w:rPr>
                  <w:t>3.2.1.8.b</w:t>
                </w:r>
              </w:p>
            </w:tc>
            <w:tc>
              <w:tcPr>
                <w:tcW w:w="1110" w:type="dxa"/>
                <w:vMerge w:val="restart"/>
                <w:tcBorders>
                  <w:top w:val="single" w:sz="8" w:space="0" w:color="auto"/>
                  <w:left w:val="single" w:sz="8" w:space="0" w:color="auto"/>
                  <w:bottom w:val="single" w:sz="8" w:space="0" w:color="auto"/>
                  <w:right w:val="single" w:sz="8" w:space="0" w:color="auto"/>
                </w:tcBorders>
              </w:tcPr>
              <w:p w14:paraId="78428C56" w14:textId="6B0E6624" w:rsidR="61CB249E" w:rsidRDefault="61CB249E" w:rsidP="61CB249E">
                <w:r w:rsidRPr="61CB249E">
                  <w:rPr>
                    <w:rFonts w:ascii="Calibri" w:eastAsia="Calibri" w:hAnsi="Calibri" w:cs="Calibri"/>
                    <w:bCs w:val="0"/>
                    <w:color w:val="000000" w:themeColor="text1"/>
                    <w:sz w:val="18"/>
                    <w:szCs w:val="18"/>
                  </w:rPr>
                  <w:t>A. Missed flight scenario</w:t>
                </w:r>
                <w:r>
                  <w:br/>
                </w:r>
                <w:r w:rsidRPr="61CB249E">
                  <w:rPr>
                    <w:rFonts w:ascii="Calibri" w:eastAsia="Calibri" w:hAnsi="Calibri" w:cs="Calibri"/>
                    <w:bCs w:val="0"/>
                    <w:color w:val="000000" w:themeColor="text1"/>
                    <w:sz w:val="18"/>
                    <w:szCs w:val="18"/>
                  </w:rPr>
                  <w:t xml:space="preserve"> B. Insufficient programming time</w:t>
                </w:r>
                <w:r>
                  <w:br/>
                </w:r>
                <w:r w:rsidRPr="61CB249E">
                  <w:rPr>
                    <w:rFonts w:ascii="Calibri" w:eastAsia="Calibri" w:hAnsi="Calibri" w:cs="Calibri"/>
                    <w:bCs w:val="0"/>
                    <w:color w:val="000000" w:themeColor="text1"/>
                    <w:sz w:val="18"/>
                    <w:szCs w:val="18"/>
                  </w:rPr>
                  <w:t xml:space="preserve"> C. Development before design.</w:t>
                </w:r>
              </w:p>
            </w:tc>
            <w:tc>
              <w:tcPr>
                <w:tcW w:w="1110" w:type="dxa"/>
                <w:vMerge w:val="restart"/>
                <w:tcBorders>
                  <w:top w:val="single" w:sz="8" w:space="0" w:color="auto"/>
                  <w:left w:val="single" w:sz="8" w:space="0" w:color="auto"/>
                  <w:bottom w:val="single" w:sz="8" w:space="0" w:color="auto"/>
                  <w:right w:val="single" w:sz="8" w:space="0" w:color="auto"/>
                </w:tcBorders>
                <w:vAlign w:val="center"/>
              </w:tcPr>
              <w:p w14:paraId="1A9BECA4" w14:textId="0F3E6DE4"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416E27AD" w14:textId="77F590B1"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2863FDE9" w14:textId="184A6400"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25848150" w14:textId="6C5CD97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56F31A6" w14:textId="37E8A0EB" w:rsidR="61CB249E" w:rsidRDefault="61CB249E" w:rsidP="61CB249E">
                <w:pPr>
                  <w:jc w:val="center"/>
                </w:pPr>
                <w:r w:rsidRPr="61CB249E">
                  <w:rPr>
                    <w:rFonts w:ascii="Calibri" w:eastAsia="Calibri" w:hAnsi="Calibri" w:cs="Calibri"/>
                    <w:bCs w:val="0"/>
                    <w:color w:val="000000" w:themeColor="text1"/>
                    <w:sz w:val="18"/>
                    <w:szCs w:val="18"/>
                  </w:rPr>
                  <w:t>0.24</w:t>
                </w:r>
              </w:p>
            </w:tc>
            <w:tc>
              <w:tcPr>
                <w:tcW w:w="1875" w:type="dxa"/>
                <w:tcBorders>
                  <w:top w:val="single" w:sz="8" w:space="0" w:color="auto"/>
                  <w:left w:val="single" w:sz="8" w:space="0" w:color="auto"/>
                  <w:bottom w:val="single" w:sz="8" w:space="0" w:color="auto"/>
                  <w:right w:val="single" w:sz="8" w:space="0" w:color="auto"/>
                </w:tcBorders>
              </w:tcPr>
              <w:p w14:paraId="66DEAA28" w14:textId="11162BD0"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Simulation and modelling needed to understand interactions. </w:t>
                </w:r>
                <w:r>
                  <w:br/>
                </w:r>
              </w:p>
            </w:tc>
            <w:tc>
              <w:tcPr>
                <w:tcW w:w="345" w:type="dxa"/>
                <w:tcBorders>
                  <w:top w:val="single" w:sz="8" w:space="0" w:color="auto"/>
                  <w:left w:val="single" w:sz="8" w:space="0" w:color="auto"/>
                  <w:bottom w:val="single" w:sz="8" w:space="0" w:color="auto"/>
                  <w:right w:val="single" w:sz="8" w:space="0" w:color="auto"/>
                </w:tcBorders>
                <w:vAlign w:val="center"/>
              </w:tcPr>
              <w:p w14:paraId="11F393A6" w14:textId="635BE80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24F43219" w14:textId="17B2887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E34F2D0" w14:textId="650A5838"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4CA02578" w14:textId="77777777" w:rsidTr="61CB249E">
            <w:trPr>
              <w:trHeight w:val="495"/>
            </w:trPr>
            <w:tc>
              <w:tcPr>
                <w:tcW w:w="1110" w:type="dxa"/>
                <w:vMerge/>
                <w:tcBorders>
                  <w:left w:val="single" w:sz="0" w:space="0" w:color="auto"/>
                  <w:right w:val="single" w:sz="0" w:space="0" w:color="auto"/>
                </w:tcBorders>
                <w:vAlign w:val="center"/>
              </w:tcPr>
              <w:p w14:paraId="7C198444" w14:textId="77777777" w:rsidR="003F7E22" w:rsidRDefault="003F7E22"/>
            </w:tc>
            <w:tc>
              <w:tcPr>
                <w:tcW w:w="1110" w:type="dxa"/>
                <w:vMerge/>
                <w:tcBorders>
                  <w:left w:val="single" w:sz="0" w:space="0" w:color="auto"/>
                  <w:right w:val="single" w:sz="0" w:space="0" w:color="auto"/>
                </w:tcBorders>
                <w:vAlign w:val="center"/>
              </w:tcPr>
              <w:p w14:paraId="09674B49" w14:textId="77777777" w:rsidR="003F7E22" w:rsidRDefault="003F7E22"/>
            </w:tc>
            <w:tc>
              <w:tcPr>
                <w:tcW w:w="1110" w:type="dxa"/>
                <w:vMerge/>
                <w:tcBorders>
                  <w:left w:val="single" w:sz="0" w:space="0" w:color="auto"/>
                  <w:right w:val="single" w:sz="0" w:space="0" w:color="auto"/>
                </w:tcBorders>
                <w:vAlign w:val="center"/>
              </w:tcPr>
              <w:p w14:paraId="4BD73E34" w14:textId="77777777" w:rsidR="003F7E22" w:rsidRDefault="003F7E22"/>
            </w:tc>
            <w:tc>
              <w:tcPr>
                <w:tcW w:w="1110" w:type="dxa"/>
                <w:vMerge/>
                <w:tcBorders>
                  <w:left w:val="single" w:sz="0" w:space="0" w:color="auto"/>
                  <w:right w:val="single" w:sz="0" w:space="0" w:color="auto"/>
                </w:tcBorders>
                <w:vAlign w:val="center"/>
              </w:tcPr>
              <w:p w14:paraId="3B7116B0"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064767F" w14:textId="071C9423" w:rsidR="61CB249E" w:rsidRDefault="61CB249E">
                <w:r w:rsidRPr="61CB249E">
                  <w:rPr>
                    <w:rFonts w:ascii="Calibri" w:eastAsia="Calibri" w:hAnsi="Calibri" w:cs="Calibri"/>
                    <w:bCs w:val="0"/>
                    <w:color w:val="000000" w:themeColor="text1"/>
                    <w:sz w:val="18"/>
                    <w:szCs w:val="18"/>
                  </w:rPr>
                  <w:t>Cost and Schedule: Design re-work necessary &gt; 4 weeks.</w:t>
                </w:r>
              </w:p>
            </w:tc>
            <w:tc>
              <w:tcPr>
                <w:tcW w:w="1110" w:type="dxa"/>
                <w:tcBorders>
                  <w:top w:val="single" w:sz="8" w:space="0" w:color="auto"/>
                  <w:left w:val="single" w:sz="8" w:space="0" w:color="auto"/>
                  <w:bottom w:val="single" w:sz="8" w:space="0" w:color="auto"/>
                  <w:right w:val="single" w:sz="8" w:space="0" w:color="auto"/>
                </w:tcBorders>
                <w:vAlign w:val="center"/>
              </w:tcPr>
              <w:p w14:paraId="690AC4F0" w14:textId="5E1611E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311C1624" w14:textId="21879852"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87D8956" w14:textId="623E8361" w:rsidR="61CB249E" w:rsidRDefault="61CB249E" w:rsidP="61CB249E">
                <w:pPr>
                  <w:jc w:val="center"/>
                </w:pPr>
                <w:r w:rsidRPr="61CB249E">
                  <w:rPr>
                    <w:rFonts w:ascii="Calibri" w:eastAsia="Calibri" w:hAnsi="Calibri" w:cs="Calibri"/>
                    <w:bCs w:val="0"/>
                    <w:color w:val="000000" w:themeColor="text1"/>
                    <w:sz w:val="18"/>
                    <w:szCs w:val="18"/>
                  </w:rPr>
                  <w:t>0.2</w:t>
                </w:r>
              </w:p>
            </w:tc>
            <w:tc>
              <w:tcPr>
                <w:tcW w:w="1875" w:type="dxa"/>
                <w:tcBorders>
                  <w:top w:val="single" w:sz="8" w:space="0" w:color="auto"/>
                  <w:left w:val="single" w:sz="8" w:space="0" w:color="auto"/>
                  <w:bottom w:val="single" w:sz="8" w:space="0" w:color="auto"/>
                  <w:right w:val="single" w:sz="8" w:space="0" w:color="auto"/>
                </w:tcBorders>
              </w:tcPr>
              <w:p w14:paraId="3F98FA34" w14:textId="09C7D555" w:rsidR="61CB249E" w:rsidRDefault="61CB249E">
                <w:r w:rsidRPr="61CB249E">
                  <w:rPr>
                    <w:rFonts w:ascii="Calibri" w:eastAsia="Calibri" w:hAnsi="Calibri" w:cs="Calibri"/>
                    <w:bCs w:val="0"/>
                    <w:color w:val="000000" w:themeColor="text1"/>
                    <w:sz w:val="18"/>
                    <w:szCs w:val="18"/>
                  </w:rPr>
                  <w:t>Development of Software Test Plan.</w:t>
                </w:r>
              </w:p>
            </w:tc>
            <w:tc>
              <w:tcPr>
                <w:tcW w:w="345" w:type="dxa"/>
                <w:tcBorders>
                  <w:top w:val="single" w:sz="8" w:space="0" w:color="auto"/>
                  <w:left w:val="single" w:sz="8" w:space="0" w:color="auto"/>
                  <w:bottom w:val="single" w:sz="8" w:space="0" w:color="auto"/>
                  <w:right w:val="single" w:sz="8" w:space="0" w:color="auto"/>
                </w:tcBorders>
                <w:vAlign w:val="center"/>
              </w:tcPr>
              <w:p w14:paraId="75509FAE" w14:textId="7A667B3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0211C461" w14:textId="4736EBA2"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E9F3184" w14:textId="5526CCA9" w:rsidR="61CB249E" w:rsidRDefault="61CB249E" w:rsidP="61CB249E">
                <w:pPr>
                  <w:jc w:val="center"/>
                </w:pPr>
                <w:r w:rsidRPr="61CB249E">
                  <w:rPr>
                    <w:rFonts w:ascii="Calibri" w:eastAsia="Calibri" w:hAnsi="Calibri" w:cs="Calibri"/>
                    <w:bCs w:val="0"/>
                    <w:color w:val="000000" w:themeColor="text1"/>
                    <w:sz w:val="18"/>
                    <w:szCs w:val="18"/>
                  </w:rPr>
                  <w:t>0.05</w:t>
                </w:r>
              </w:p>
            </w:tc>
          </w:tr>
          <w:tr w:rsidR="61CB249E" w14:paraId="4B6F5D42" w14:textId="77777777" w:rsidTr="61CB249E">
            <w:trPr>
              <w:trHeight w:val="735"/>
            </w:trPr>
            <w:tc>
              <w:tcPr>
                <w:tcW w:w="1110" w:type="dxa"/>
                <w:vMerge/>
                <w:tcBorders>
                  <w:left w:val="single" w:sz="0" w:space="0" w:color="auto"/>
                  <w:bottom w:val="single" w:sz="0" w:space="0" w:color="auto"/>
                  <w:right w:val="single" w:sz="0" w:space="0" w:color="auto"/>
                </w:tcBorders>
                <w:vAlign w:val="center"/>
              </w:tcPr>
              <w:p w14:paraId="3DD3E2B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C8E3E87"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2DDA2F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13594D4"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525EB273" w14:textId="7A815C39"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Political: AUAV crosses border into Mexico</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vAlign w:val="center"/>
              </w:tcPr>
              <w:p w14:paraId="57C01AD7" w14:textId="269C0EA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3AE08776" w14:textId="1AEF413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121D2C6" w14:textId="2CA0B0BB" w:rsidR="61CB249E" w:rsidRDefault="61CB249E" w:rsidP="61CB249E">
                <w:pPr>
                  <w:jc w:val="center"/>
                </w:pPr>
                <w:r w:rsidRPr="61CB249E">
                  <w:rPr>
                    <w:rFonts w:ascii="Calibri" w:eastAsia="Calibri" w:hAnsi="Calibri" w:cs="Calibri"/>
                    <w:bCs w:val="0"/>
                    <w:color w:val="000000" w:themeColor="text1"/>
                    <w:sz w:val="18"/>
                    <w:szCs w:val="18"/>
                  </w:rPr>
                  <w:t>0.14</w:t>
                </w:r>
              </w:p>
            </w:tc>
            <w:tc>
              <w:tcPr>
                <w:tcW w:w="1875" w:type="dxa"/>
                <w:tcBorders>
                  <w:top w:val="single" w:sz="8" w:space="0" w:color="auto"/>
                  <w:left w:val="single" w:sz="8" w:space="0" w:color="auto"/>
                  <w:bottom w:val="single" w:sz="12" w:space="0" w:color="auto"/>
                  <w:right w:val="single" w:sz="8" w:space="0" w:color="auto"/>
                </w:tcBorders>
              </w:tcPr>
              <w:p w14:paraId="50B2D252" w14:textId="562CFA34"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02CA1A4F" w14:textId="4ABD3276"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1AE9DDED" w14:textId="2029BC4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D8602F1" w14:textId="504DAC39"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766771E3" w14:textId="77777777" w:rsidTr="61CB249E">
            <w:trPr>
              <w:trHeight w:val="306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082DCB53" w14:textId="16514AC6" w:rsidR="61CB249E" w:rsidRDefault="61CB249E" w:rsidP="61CB249E">
                <w:r w:rsidRPr="61CB249E">
                  <w:rPr>
                    <w:rFonts w:ascii="Calibri" w:eastAsia="Calibri" w:hAnsi="Calibri" w:cs="Calibri"/>
                    <w:bCs w:val="0"/>
                    <w:color w:val="000000" w:themeColor="text1"/>
                    <w:sz w:val="18"/>
                    <w:szCs w:val="18"/>
                  </w:rPr>
                  <w:lastRenderedPageBreak/>
                  <w:t>3.2.1.9 The system shall prevent the AUAV from experiencing g-forces greater than 0.5 in the negative direction.</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7AECE692" w14:textId="5A731FF4" w:rsidR="61CB249E" w:rsidRDefault="61CB249E" w:rsidP="61CB249E">
                <w:pPr>
                  <w:jc w:val="center"/>
                </w:pPr>
                <w:r w:rsidRPr="61CB249E">
                  <w:rPr>
                    <w:rFonts w:ascii="Calibri" w:eastAsia="Calibri" w:hAnsi="Calibri" w:cs="Calibri"/>
                    <w:bCs w:val="0"/>
                    <w:color w:val="000000" w:themeColor="text1"/>
                    <w:sz w:val="18"/>
                    <w:szCs w:val="18"/>
                  </w:rPr>
                  <w:t>3.2.1.9.a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0CB7973F" w14:textId="49C21E8D" w:rsidR="61CB249E" w:rsidRDefault="61CB249E" w:rsidP="61CB249E">
                <w:r w:rsidRPr="61CB249E">
                  <w:rPr>
                    <w:rFonts w:ascii="Calibri" w:eastAsia="Calibri" w:hAnsi="Calibri" w:cs="Calibri"/>
                    <w:bCs w:val="0"/>
                    <w:color w:val="000000" w:themeColor="text1"/>
                    <w:sz w:val="18"/>
                    <w:szCs w:val="18"/>
                  </w:rPr>
                  <w:t>A. Failure in spatial awareness system</w:t>
                </w:r>
                <w:r>
                  <w:br/>
                </w:r>
                <w:r w:rsidRPr="61CB249E">
                  <w:rPr>
                    <w:rFonts w:ascii="Calibri" w:eastAsia="Calibri" w:hAnsi="Calibri" w:cs="Calibri"/>
                    <w:bCs w:val="0"/>
                    <w:color w:val="000000" w:themeColor="text1"/>
                    <w:sz w:val="18"/>
                    <w:szCs w:val="18"/>
                  </w:rPr>
                  <w:t xml:space="preserve"> B. Loss of communication</w:t>
                </w:r>
                <w:r>
                  <w:br/>
                </w:r>
                <w:r w:rsidRPr="61CB249E">
                  <w:rPr>
                    <w:rFonts w:ascii="Calibri" w:eastAsia="Calibri" w:hAnsi="Calibri" w:cs="Calibri"/>
                    <w:bCs w:val="0"/>
                    <w:color w:val="000000" w:themeColor="text1"/>
                    <w:sz w:val="18"/>
                    <w:szCs w:val="18"/>
                  </w:rPr>
                  <w:t xml:space="preserve"> C. Failure in actuators.</w:t>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6B7A62B9" w14:textId="3B2DB90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5CCD18F4" w14:textId="1A5BB955" w:rsidR="61CB249E" w:rsidRDefault="61CB249E">
                <w:r w:rsidRPr="61CB249E">
                  <w:rPr>
                    <w:rFonts w:ascii="Calibri" w:eastAsia="Calibri" w:hAnsi="Calibri" w:cs="Calibri"/>
                    <w:bCs w:val="0"/>
                    <w:color w:val="000000" w:themeColor="text1"/>
                    <w:sz w:val="18"/>
                    <w:szCs w:val="18"/>
                  </w:rPr>
                  <w:t>Technical: Engine damage due to loss of oil lubrication.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C92FF72" w14:textId="23194AC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BDD9244" w14:textId="1E595F1A"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44BBE69" w14:textId="0C98F8C3"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2EF4F9B" w14:textId="5CF558E6"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Spatial awareness subsystem to contain control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7C16245C" w14:textId="4FAB22F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5DAF71D0" w14:textId="13F6A38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AA0D48B" w14:textId="1878128E"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057211B" w14:textId="77777777" w:rsidTr="61CB249E">
            <w:trPr>
              <w:trHeight w:val="510"/>
            </w:trPr>
            <w:tc>
              <w:tcPr>
                <w:tcW w:w="1110" w:type="dxa"/>
                <w:vMerge/>
                <w:tcBorders>
                  <w:left w:val="single" w:sz="0" w:space="0" w:color="auto"/>
                  <w:right w:val="single" w:sz="0" w:space="0" w:color="auto"/>
                </w:tcBorders>
                <w:vAlign w:val="center"/>
              </w:tcPr>
              <w:p w14:paraId="74550027" w14:textId="77777777" w:rsidR="003F7E22" w:rsidRDefault="003F7E22"/>
            </w:tc>
            <w:tc>
              <w:tcPr>
                <w:tcW w:w="1110" w:type="dxa"/>
                <w:vMerge/>
                <w:tcBorders>
                  <w:left w:val="single" w:sz="0" w:space="0" w:color="auto"/>
                  <w:right w:val="single" w:sz="0" w:space="0" w:color="auto"/>
                </w:tcBorders>
                <w:vAlign w:val="center"/>
              </w:tcPr>
              <w:p w14:paraId="50442EEB" w14:textId="77777777" w:rsidR="003F7E22" w:rsidRDefault="003F7E22"/>
            </w:tc>
            <w:tc>
              <w:tcPr>
                <w:tcW w:w="1110" w:type="dxa"/>
                <w:vMerge/>
                <w:tcBorders>
                  <w:left w:val="single" w:sz="0" w:space="0" w:color="auto"/>
                  <w:right w:val="single" w:sz="0" w:space="0" w:color="auto"/>
                </w:tcBorders>
                <w:vAlign w:val="center"/>
              </w:tcPr>
              <w:p w14:paraId="1F06EC2C" w14:textId="77777777" w:rsidR="003F7E22" w:rsidRDefault="003F7E22"/>
            </w:tc>
            <w:tc>
              <w:tcPr>
                <w:tcW w:w="1110" w:type="dxa"/>
                <w:vMerge/>
                <w:tcBorders>
                  <w:left w:val="single" w:sz="0" w:space="0" w:color="auto"/>
                  <w:right w:val="single" w:sz="0" w:space="0" w:color="auto"/>
                </w:tcBorders>
                <w:vAlign w:val="center"/>
              </w:tcPr>
              <w:p w14:paraId="77A9C8D7"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FB720DD" w14:textId="521D14DE"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CB69505" w14:textId="05E8FD7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DF2479B" w14:textId="1F7F11F2"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03C5697" w14:textId="7FA6CCD1"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1144D2A3" w14:textId="736789E8"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D398D3B" w14:textId="07BB0B0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2ECD6D1" w14:textId="3F8E8C6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F15CEB" w14:textId="04B78E42"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19F375C0" w14:textId="77777777" w:rsidTr="61CB249E">
            <w:trPr>
              <w:trHeight w:val="510"/>
            </w:trPr>
            <w:tc>
              <w:tcPr>
                <w:tcW w:w="1110" w:type="dxa"/>
                <w:vMerge/>
                <w:tcBorders>
                  <w:left w:val="single" w:sz="0" w:space="0" w:color="auto"/>
                  <w:right w:val="single" w:sz="0" w:space="0" w:color="auto"/>
                </w:tcBorders>
                <w:vAlign w:val="center"/>
              </w:tcPr>
              <w:p w14:paraId="33AE52B0"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CFB2B73"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8D70485"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6145240"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103D957" w14:textId="3A18C58B" w:rsidR="61CB249E" w:rsidRDefault="61CB249E">
                <w:r w:rsidRPr="61CB249E">
                  <w:rPr>
                    <w:rFonts w:ascii="Calibri" w:eastAsia="Calibri" w:hAnsi="Calibri" w:cs="Calibri"/>
                    <w:bCs w:val="0"/>
                    <w:color w:val="000000" w:themeColor="text1"/>
                    <w:sz w:val="18"/>
                    <w:szCs w:val="18"/>
                  </w:rPr>
                  <w:t>Operational: AUAV loses propulsion and crashes.</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09F699E" w14:textId="51782B9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60706A" w14:textId="574346FB"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87CADBC" w14:textId="2044C1C7" w:rsidR="61CB249E" w:rsidRDefault="61CB249E" w:rsidP="61CB249E">
                <w:pPr>
                  <w:jc w:val="center"/>
                </w:pPr>
                <w:r w:rsidRPr="61CB249E">
                  <w:rPr>
                    <w:rFonts w:ascii="Calibri" w:eastAsia="Calibri" w:hAnsi="Calibri" w:cs="Calibri"/>
                    <w:bCs w:val="0"/>
                    <w:color w:val="000000" w:themeColor="text1"/>
                    <w:sz w:val="18"/>
                    <w:szCs w:val="18"/>
                  </w:rPr>
                  <w:t>0.16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41DD0BA9" w14:textId="544F5BFF"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2758EB0" w14:textId="36F55DE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3574CE4" w14:textId="259684A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9134FAC" w14:textId="1F28ED19" w:rsidR="61CB249E" w:rsidRDefault="61CB249E" w:rsidP="61CB249E">
                <w:pPr>
                  <w:jc w:val="center"/>
                </w:pPr>
                <w:r w:rsidRPr="61CB249E">
                  <w:rPr>
                    <w:rFonts w:ascii="Calibri" w:eastAsia="Calibri" w:hAnsi="Calibri" w:cs="Calibri"/>
                    <w:bCs w:val="0"/>
                    <w:color w:val="000000" w:themeColor="text1"/>
                    <w:sz w:val="18"/>
                    <w:szCs w:val="18"/>
                  </w:rPr>
                  <w:t>0.1</w:t>
                </w:r>
              </w:p>
            </w:tc>
          </w:tr>
          <w:tr w:rsidR="61CB249E" w14:paraId="5E66C7EF" w14:textId="77777777" w:rsidTr="61CB249E">
            <w:trPr>
              <w:trHeight w:val="1530"/>
            </w:trPr>
            <w:tc>
              <w:tcPr>
                <w:tcW w:w="1110" w:type="dxa"/>
                <w:vMerge/>
                <w:tcBorders>
                  <w:left w:val="single" w:sz="0" w:space="0" w:color="auto"/>
                  <w:right w:val="single" w:sz="0" w:space="0" w:color="auto"/>
                </w:tcBorders>
                <w:vAlign w:val="center"/>
              </w:tcPr>
              <w:p w14:paraId="1468AE53" w14:textId="77777777" w:rsidR="003F7E22" w:rsidRDefault="003F7E22"/>
            </w:tc>
            <w:tc>
              <w:tcPr>
                <w:tcW w:w="1110" w:type="dxa"/>
                <w:vMerge w:val="restart"/>
                <w:tcBorders>
                  <w:top w:val="nil"/>
                  <w:left w:val="single" w:sz="8" w:space="0" w:color="auto"/>
                  <w:bottom w:val="nil"/>
                  <w:right w:val="single" w:sz="8" w:space="0" w:color="auto"/>
                </w:tcBorders>
                <w:shd w:val="clear" w:color="auto" w:fill="EDEDED"/>
                <w:vAlign w:val="center"/>
              </w:tcPr>
              <w:p w14:paraId="4027259A" w14:textId="75931125" w:rsidR="61CB249E" w:rsidRDefault="61CB249E" w:rsidP="61CB249E">
                <w:pPr>
                  <w:jc w:val="center"/>
                </w:pPr>
                <w:r w:rsidRPr="61CB249E">
                  <w:rPr>
                    <w:rFonts w:ascii="Calibri" w:eastAsia="Calibri" w:hAnsi="Calibri" w:cs="Calibri"/>
                    <w:bCs w:val="0"/>
                    <w:color w:val="000000" w:themeColor="text1"/>
                    <w:sz w:val="18"/>
                    <w:szCs w:val="18"/>
                  </w:rPr>
                  <w:t>3.2.1.9.b</w:t>
                </w:r>
              </w:p>
            </w:tc>
            <w:tc>
              <w:tcPr>
                <w:tcW w:w="1110" w:type="dxa"/>
                <w:vMerge w:val="restart"/>
                <w:tcBorders>
                  <w:top w:val="nil"/>
                  <w:left w:val="single" w:sz="8" w:space="0" w:color="auto"/>
                  <w:bottom w:val="nil"/>
                  <w:right w:val="single" w:sz="8" w:space="0" w:color="auto"/>
                </w:tcBorders>
                <w:shd w:val="clear" w:color="auto" w:fill="EDEDED"/>
              </w:tcPr>
              <w:p w14:paraId="5E297F39" w14:textId="3EF4491A" w:rsidR="61CB249E" w:rsidRDefault="61CB249E" w:rsidP="61CB249E">
                <w:r w:rsidRPr="61CB249E">
                  <w:rPr>
                    <w:rFonts w:ascii="Calibri" w:eastAsia="Calibri" w:hAnsi="Calibri" w:cs="Calibri"/>
                    <w:bCs w:val="0"/>
                    <w:color w:val="000000" w:themeColor="text1"/>
                    <w:sz w:val="18"/>
                    <w:szCs w:val="18"/>
                  </w:rPr>
                  <w:t>A. Missed flight scenario</w:t>
                </w:r>
                <w:r>
                  <w:br/>
                </w:r>
                <w:r w:rsidRPr="61CB249E">
                  <w:rPr>
                    <w:rFonts w:ascii="Calibri" w:eastAsia="Calibri" w:hAnsi="Calibri" w:cs="Calibri"/>
                    <w:bCs w:val="0"/>
                    <w:color w:val="000000" w:themeColor="text1"/>
                    <w:sz w:val="18"/>
                    <w:szCs w:val="18"/>
                  </w:rPr>
                  <w:t xml:space="preserve"> B. Poor </w:t>
                </w:r>
                <w:r w:rsidRPr="61CB249E">
                  <w:rPr>
                    <w:rFonts w:ascii="Calibri" w:eastAsia="Calibri" w:hAnsi="Calibri" w:cs="Calibri"/>
                    <w:bCs w:val="0"/>
                    <w:color w:val="000000" w:themeColor="text1"/>
                    <w:sz w:val="18"/>
                    <w:szCs w:val="18"/>
                  </w:rPr>
                  <w:lastRenderedPageBreak/>
                  <w:t>control loop tuning.</w:t>
                </w:r>
              </w:p>
            </w:tc>
            <w:tc>
              <w:tcPr>
                <w:tcW w:w="1110" w:type="dxa"/>
                <w:vMerge w:val="restart"/>
                <w:tcBorders>
                  <w:top w:val="nil"/>
                  <w:left w:val="single" w:sz="8" w:space="0" w:color="auto"/>
                  <w:bottom w:val="nil"/>
                  <w:right w:val="single" w:sz="8" w:space="0" w:color="auto"/>
                </w:tcBorders>
                <w:shd w:val="clear" w:color="auto" w:fill="EDEDED"/>
                <w:vAlign w:val="center"/>
              </w:tcPr>
              <w:p w14:paraId="5918B7E9" w14:textId="31E00B00" w:rsidR="61CB249E" w:rsidRDefault="61CB249E" w:rsidP="61CB249E">
                <w:pPr>
                  <w:jc w:val="center"/>
                </w:pPr>
                <w:r w:rsidRPr="61CB249E">
                  <w:rPr>
                    <w:rFonts w:ascii="Calibri" w:eastAsia="Calibri" w:hAnsi="Calibri" w:cs="Calibri"/>
                    <w:bCs w:val="0"/>
                    <w:color w:val="000000" w:themeColor="text1"/>
                    <w:sz w:val="18"/>
                    <w:szCs w:val="18"/>
                  </w:rPr>
                  <w:lastRenderedPageBreak/>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bottom"/>
              </w:tcPr>
              <w:p w14:paraId="14B302FF" w14:textId="39B5761B" w:rsidR="61CB249E" w:rsidRDefault="61CB249E">
                <w:r w:rsidRPr="61CB249E">
                  <w:rPr>
                    <w:rFonts w:ascii="Calibri" w:eastAsia="Calibri" w:hAnsi="Calibri" w:cs="Calibri"/>
                    <w:bCs w:val="0"/>
                    <w:color w:val="000000" w:themeColor="text1"/>
                    <w:sz w:val="18"/>
                    <w:szCs w:val="18"/>
                  </w:rPr>
                  <w:t xml:space="preserve">Technical: Engine damage due to loss of oil </w:t>
                </w:r>
                <w:r w:rsidRPr="61CB249E">
                  <w:rPr>
                    <w:rFonts w:ascii="Calibri" w:eastAsia="Calibri" w:hAnsi="Calibri" w:cs="Calibri"/>
                    <w:bCs w:val="0"/>
                    <w:color w:val="000000" w:themeColor="text1"/>
                    <w:sz w:val="18"/>
                    <w:szCs w:val="18"/>
                  </w:rPr>
                  <w:lastRenderedPageBreak/>
                  <w:t>lubrication.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5FCA4A1" w14:textId="34DA4899" w:rsidR="61CB249E" w:rsidRDefault="61CB249E" w:rsidP="61CB249E">
                <w:pPr>
                  <w:jc w:val="center"/>
                </w:pPr>
                <w:r w:rsidRPr="61CB249E">
                  <w:rPr>
                    <w:rFonts w:ascii="Calibri" w:eastAsia="Calibri" w:hAnsi="Calibri" w:cs="Calibri"/>
                    <w:bCs w:val="0"/>
                    <w:color w:val="000000" w:themeColor="text1"/>
                    <w:sz w:val="18"/>
                    <w:szCs w:val="18"/>
                  </w:rPr>
                  <w:lastRenderedPageBreak/>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A45A4E6" w14:textId="19A1BCF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0988B99" w14:textId="0C7C4679"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2FA6167D" w14:textId="1597D0BD"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Simulation and modelling needed to understand interactions.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599ED4B7" w14:textId="2F6F605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0F43FF" w14:textId="500839A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4BE9D29" w14:textId="5AE0A6CC"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33D88BE9" w14:textId="77777777" w:rsidTr="61CB249E">
            <w:trPr>
              <w:trHeight w:val="510"/>
            </w:trPr>
            <w:tc>
              <w:tcPr>
                <w:tcW w:w="1110" w:type="dxa"/>
                <w:vMerge/>
                <w:tcBorders>
                  <w:left w:val="single" w:sz="0" w:space="0" w:color="auto"/>
                  <w:right w:val="single" w:sz="0" w:space="0" w:color="auto"/>
                </w:tcBorders>
                <w:vAlign w:val="center"/>
              </w:tcPr>
              <w:p w14:paraId="22D5E207" w14:textId="77777777" w:rsidR="003F7E22" w:rsidRDefault="003F7E22"/>
            </w:tc>
            <w:tc>
              <w:tcPr>
                <w:tcW w:w="1110" w:type="dxa"/>
                <w:vMerge/>
                <w:tcBorders>
                  <w:left w:val="single" w:sz="0" w:space="0" w:color="auto"/>
                  <w:right w:val="single" w:sz="0" w:space="0" w:color="auto"/>
                </w:tcBorders>
                <w:vAlign w:val="center"/>
              </w:tcPr>
              <w:p w14:paraId="6A621459" w14:textId="77777777" w:rsidR="003F7E22" w:rsidRDefault="003F7E22"/>
            </w:tc>
            <w:tc>
              <w:tcPr>
                <w:tcW w:w="1110" w:type="dxa"/>
                <w:vMerge/>
                <w:tcBorders>
                  <w:left w:val="single" w:sz="0" w:space="0" w:color="auto"/>
                  <w:right w:val="single" w:sz="0" w:space="0" w:color="auto"/>
                </w:tcBorders>
                <w:vAlign w:val="center"/>
              </w:tcPr>
              <w:p w14:paraId="2C7DEEC2" w14:textId="77777777" w:rsidR="003F7E22" w:rsidRDefault="003F7E22"/>
            </w:tc>
            <w:tc>
              <w:tcPr>
                <w:tcW w:w="1110" w:type="dxa"/>
                <w:vMerge/>
                <w:tcBorders>
                  <w:left w:val="single" w:sz="0" w:space="0" w:color="auto"/>
                  <w:right w:val="single" w:sz="0" w:space="0" w:color="auto"/>
                </w:tcBorders>
                <w:vAlign w:val="center"/>
              </w:tcPr>
              <w:p w14:paraId="575E6CA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06E2472" w14:textId="635573DA"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95851B2" w14:textId="790CB03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66A03E9" w14:textId="2E4A604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E1B32A0" w14:textId="5D36AE2E" w:rsidR="61CB249E" w:rsidRDefault="61CB249E" w:rsidP="61CB249E">
                <w:pPr>
                  <w:jc w:val="center"/>
                </w:pPr>
                <w:r w:rsidRPr="61CB249E">
                  <w:rPr>
                    <w:rFonts w:ascii="Calibri" w:eastAsia="Calibri" w:hAnsi="Calibri" w:cs="Calibri"/>
                    <w:bCs w:val="0"/>
                    <w:color w:val="000000" w:themeColor="text1"/>
                    <w:sz w:val="18"/>
                    <w:szCs w:val="18"/>
                  </w:rPr>
                  <w:t>0.42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87070F3" w14:textId="52D41603" w:rsidR="61CB249E" w:rsidRDefault="61CB249E">
                <w:r w:rsidRPr="61CB249E">
                  <w:rPr>
                    <w:rFonts w:ascii="Calibri" w:eastAsia="Calibri" w:hAnsi="Calibri" w:cs="Calibri"/>
                    <w:bCs w:val="0"/>
                    <w:color w:val="000000" w:themeColor="text1"/>
                    <w:sz w:val="18"/>
                    <w:szCs w:val="18"/>
                  </w:rPr>
                  <w:t>Development of Software Test Plan.</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FCA478B" w14:textId="15A0A6BE"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E18FCD7" w14:textId="32E6376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9B3ACBC" w14:textId="04FC72E3"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5E474368" w14:textId="77777777" w:rsidTr="61CB249E">
            <w:trPr>
              <w:trHeight w:val="510"/>
            </w:trPr>
            <w:tc>
              <w:tcPr>
                <w:tcW w:w="1110" w:type="dxa"/>
                <w:vMerge/>
                <w:tcBorders>
                  <w:left w:val="single" w:sz="0" w:space="0" w:color="auto"/>
                  <w:bottom w:val="single" w:sz="0" w:space="0" w:color="auto"/>
                  <w:right w:val="single" w:sz="0" w:space="0" w:color="auto"/>
                </w:tcBorders>
                <w:vAlign w:val="center"/>
              </w:tcPr>
              <w:p w14:paraId="4CB9F098" w14:textId="77777777" w:rsidR="003F7E22" w:rsidRDefault="003F7E22"/>
            </w:tc>
            <w:tc>
              <w:tcPr>
                <w:tcW w:w="1110" w:type="dxa"/>
                <w:vMerge/>
                <w:tcBorders>
                  <w:left w:val="single" w:sz="0" w:space="0" w:color="auto"/>
                  <w:right w:val="single" w:sz="0" w:space="0" w:color="auto"/>
                </w:tcBorders>
                <w:vAlign w:val="center"/>
              </w:tcPr>
              <w:p w14:paraId="34554C26" w14:textId="77777777" w:rsidR="003F7E22" w:rsidRDefault="003F7E22"/>
            </w:tc>
            <w:tc>
              <w:tcPr>
                <w:tcW w:w="1110" w:type="dxa"/>
                <w:vMerge/>
                <w:tcBorders>
                  <w:left w:val="single" w:sz="0" w:space="0" w:color="auto"/>
                  <w:right w:val="single" w:sz="0" w:space="0" w:color="auto"/>
                </w:tcBorders>
                <w:vAlign w:val="center"/>
              </w:tcPr>
              <w:p w14:paraId="68CFAC8E"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089750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5BC3E4B" w14:textId="2679A44F" w:rsidR="61CB249E" w:rsidRDefault="61CB249E">
                <w:r w:rsidRPr="61CB249E">
                  <w:rPr>
                    <w:rFonts w:ascii="Calibri" w:eastAsia="Calibri" w:hAnsi="Calibri" w:cs="Calibri"/>
                    <w:bCs w:val="0"/>
                    <w:color w:val="000000" w:themeColor="text1"/>
                    <w:sz w:val="18"/>
                    <w:szCs w:val="18"/>
                  </w:rPr>
                  <w:t>Operational: AUAV loses propulsion and crashes.</w:t>
                </w:r>
                <w:r>
                  <w:br/>
                </w:r>
                <w:r w:rsidRPr="61CB249E">
                  <w:rPr>
                    <w:rFonts w:ascii="Calibri" w:eastAsia="Calibri" w:hAnsi="Calibri" w:cs="Calibri"/>
                    <w:bCs w:val="0"/>
                    <w:color w:val="000000" w:themeColor="text1"/>
                    <w:sz w:val="18"/>
                    <w:szCs w:val="18"/>
                  </w:rPr>
                  <w:t xml:space="preserve"> Frequency: Remote</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6E5C23F" w14:textId="09070EA3"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C0E24F4" w14:textId="36AD76E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459EA89" w14:textId="74F7B161" w:rsidR="61CB249E" w:rsidRDefault="61CB249E" w:rsidP="61CB249E">
                <w:pPr>
                  <w:jc w:val="center"/>
                </w:pPr>
                <w:r w:rsidRPr="61CB249E">
                  <w:rPr>
                    <w:rFonts w:ascii="Calibri" w:eastAsia="Calibri" w:hAnsi="Calibri" w:cs="Calibri"/>
                    <w:bCs w:val="0"/>
                    <w:color w:val="000000" w:themeColor="text1"/>
                    <w:sz w:val="18"/>
                    <w:szCs w:val="18"/>
                  </w:rPr>
                  <w:t>0.16</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7BF3478D" w14:textId="27454EA1"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7CA7D439" w14:textId="5D358E54"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2FD17A4" w14:textId="3960A73E"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A5DA38" w14:textId="29871D2D"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7BC3202C" w14:textId="77777777" w:rsidTr="61CB249E">
            <w:trPr>
              <w:trHeight w:val="3270"/>
            </w:trPr>
            <w:tc>
              <w:tcPr>
                <w:tcW w:w="1110" w:type="dxa"/>
                <w:vMerge w:val="restart"/>
                <w:tcBorders>
                  <w:top w:val="single" w:sz="12" w:space="0" w:color="auto"/>
                  <w:left w:val="single" w:sz="12" w:space="0" w:color="auto"/>
                  <w:bottom w:val="nil"/>
                  <w:right w:val="single" w:sz="8" w:space="0" w:color="auto"/>
                </w:tcBorders>
                <w:vAlign w:val="center"/>
              </w:tcPr>
              <w:p w14:paraId="32FB5336" w14:textId="095C6377" w:rsidR="61CB249E" w:rsidRDefault="61CB249E" w:rsidP="61CB249E">
                <w:r w:rsidRPr="61CB249E">
                  <w:rPr>
                    <w:rFonts w:ascii="Calibri" w:eastAsia="Calibri" w:hAnsi="Calibri" w:cs="Calibri"/>
                    <w:bCs w:val="0"/>
                    <w:color w:val="000000" w:themeColor="text1"/>
                    <w:sz w:val="18"/>
                    <w:szCs w:val="18"/>
                  </w:rPr>
                  <w:t>3.2.2.1 The system shall contain a minimum of four (4) Terabyte of data storage.</w:t>
                </w:r>
              </w:p>
            </w:tc>
            <w:tc>
              <w:tcPr>
                <w:tcW w:w="1110" w:type="dxa"/>
                <w:vMerge w:val="restart"/>
                <w:tcBorders>
                  <w:top w:val="single" w:sz="12" w:space="0" w:color="auto"/>
                  <w:left w:val="single" w:sz="8" w:space="0" w:color="auto"/>
                  <w:bottom w:val="nil"/>
                  <w:right w:val="single" w:sz="8" w:space="0" w:color="auto"/>
                </w:tcBorders>
                <w:vAlign w:val="center"/>
              </w:tcPr>
              <w:p w14:paraId="1411DDF4" w14:textId="418FA5CE" w:rsidR="61CB249E" w:rsidRDefault="61CB249E" w:rsidP="61CB249E">
                <w:pPr>
                  <w:jc w:val="center"/>
                </w:pPr>
                <w:r w:rsidRPr="61CB249E">
                  <w:rPr>
                    <w:rFonts w:ascii="Calibri" w:eastAsia="Calibri" w:hAnsi="Calibri" w:cs="Calibri"/>
                    <w:bCs w:val="0"/>
                    <w:color w:val="000000" w:themeColor="text1"/>
                    <w:sz w:val="18"/>
                    <w:szCs w:val="18"/>
                  </w:rPr>
                  <w:t>3.2.2.1.a</w:t>
                </w:r>
              </w:p>
            </w:tc>
            <w:tc>
              <w:tcPr>
                <w:tcW w:w="1110" w:type="dxa"/>
                <w:vMerge w:val="restart"/>
                <w:tcBorders>
                  <w:top w:val="single" w:sz="12" w:space="0" w:color="auto"/>
                  <w:left w:val="single" w:sz="8" w:space="0" w:color="auto"/>
                  <w:bottom w:val="nil"/>
                  <w:right w:val="single" w:sz="8" w:space="0" w:color="auto"/>
                </w:tcBorders>
              </w:tcPr>
              <w:p w14:paraId="0B280159" w14:textId="133F5A1C" w:rsidR="61CB249E" w:rsidRDefault="61CB249E" w:rsidP="61CB249E">
                <w:r w:rsidRPr="61CB249E">
                  <w:rPr>
                    <w:rFonts w:ascii="Calibri" w:eastAsia="Calibri" w:hAnsi="Calibri" w:cs="Calibri"/>
                    <w:bCs w:val="0"/>
                    <w:color w:val="000000" w:themeColor="text1"/>
                    <w:sz w:val="18"/>
                    <w:szCs w:val="18"/>
                  </w:rPr>
                  <w:t>A. Electro-mechanical failures</w:t>
                </w:r>
                <w:r>
                  <w:br/>
                </w:r>
                <w:r w:rsidRPr="61CB249E">
                  <w:rPr>
                    <w:rFonts w:ascii="Calibri" w:eastAsia="Calibri" w:hAnsi="Calibri" w:cs="Calibri"/>
                    <w:bCs w:val="0"/>
                    <w:color w:val="000000" w:themeColor="text1"/>
                    <w:sz w:val="18"/>
                    <w:szCs w:val="18"/>
                  </w:rPr>
                  <w:t xml:space="preserve"> </w:t>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17581207" w14:textId="37223F09"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2424187B" w14:textId="28DAE94D" w:rsidR="61CB249E" w:rsidRDefault="61CB249E">
                <w:r w:rsidRPr="61CB249E">
                  <w:rPr>
                    <w:rFonts w:ascii="Calibri" w:eastAsia="Calibri" w:hAnsi="Calibri" w:cs="Calibri"/>
                    <w:bCs w:val="0"/>
                    <w:color w:val="000000" w:themeColor="text1"/>
                    <w:sz w:val="18"/>
                    <w:szCs w:val="18"/>
                  </w:rPr>
                  <w:t>Technical: Requirement not met due to inability to upload mission data or download flight logs.</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7D0ED8CA" w14:textId="0924712A"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vAlign w:val="center"/>
              </w:tcPr>
              <w:p w14:paraId="084F1C60" w14:textId="7BA17F7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21DCCFC" w14:textId="1BBA3F27"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12" w:space="0" w:color="auto"/>
                  <w:left w:val="single" w:sz="8" w:space="0" w:color="auto"/>
                  <w:bottom w:val="single" w:sz="8" w:space="0" w:color="auto"/>
                  <w:right w:val="single" w:sz="8" w:space="0" w:color="auto"/>
                </w:tcBorders>
              </w:tcPr>
              <w:p w14:paraId="2C995E42" w14:textId="5A5A15B7"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Split data storage into two standalone 2 TB units for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3016A24B" w14:textId="18767F82"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5F1A30CE" w14:textId="6957627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F52BBD1" w14:textId="3ACD1D0C"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78BB17BA" w14:textId="77777777" w:rsidTr="61CB249E">
            <w:trPr>
              <w:trHeight w:val="750"/>
            </w:trPr>
            <w:tc>
              <w:tcPr>
                <w:tcW w:w="1110" w:type="dxa"/>
                <w:vMerge/>
                <w:tcBorders>
                  <w:left w:val="single" w:sz="0" w:space="0" w:color="auto"/>
                  <w:right w:val="single" w:sz="0" w:space="0" w:color="auto"/>
                </w:tcBorders>
                <w:vAlign w:val="center"/>
              </w:tcPr>
              <w:p w14:paraId="5F641A1A" w14:textId="77777777" w:rsidR="003F7E22" w:rsidRDefault="003F7E22"/>
            </w:tc>
            <w:tc>
              <w:tcPr>
                <w:tcW w:w="1110" w:type="dxa"/>
                <w:vMerge/>
                <w:tcBorders>
                  <w:left w:val="single" w:sz="0" w:space="0" w:color="auto"/>
                  <w:right w:val="single" w:sz="0" w:space="0" w:color="auto"/>
                </w:tcBorders>
                <w:vAlign w:val="center"/>
              </w:tcPr>
              <w:p w14:paraId="3A356314" w14:textId="77777777" w:rsidR="003F7E22" w:rsidRDefault="003F7E22"/>
            </w:tc>
            <w:tc>
              <w:tcPr>
                <w:tcW w:w="1110" w:type="dxa"/>
                <w:vMerge/>
                <w:tcBorders>
                  <w:left w:val="single" w:sz="0" w:space="0" w:color="auto"/>
                  <w:right w:val="single" w:sz="0" w:space="0" w:color="auto"/>
                </w:tcBorders>
                <w:vAlign w:val="center"/>
              </w:tcPr>
              <w:p w14:paraId="742AE295" w14:textId="77777777" w:rsidR="003F7E22" w:rsidRDefault="003F7E22"/>
            </w:tc>
            <w:tc>
              <w:tcPr>
                <w:tcW w:w="1110" w:type="dxa"/>
                <w:vMerge/>
                <w:tcBorders>
                  <w:left w:val="single" w:sz="0" w:space="0" w:color="auto"/>
                  <w:right w:val="single" w:sz="0" w:space="0" w:color="auto"/>
                </w:tcBorders>
                <w:vAlign w:val="center"/>
              </w:tcPr>
              <w:p w14:paraId="61214E51"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27B7E4E6" w14:textId="03E22599"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6733EB4D" w14:textId="6C35C1C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44C3D719" w14:textId="76AB4E2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F0254BB" w14:textId="2AB7E646"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04DE8C19" w14:textId="78E3D681"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Avoid contamination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9826AF9" w14:textId="278B910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121F8D6B" w14:textId="0BF4E0F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064CD3B5" w14:textId="174B2FD0"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57D261A9" w14:textId="77777777" w:rsidTr="61CB249E">
            <w:trPr>
              <w:trHeight w:val="495"/>
            </w:trPr>
            <w:tc>
              <w:tcPr>
                <w:tcW w:w="1110" w:type="dxa"/>
                <w:vMerge/>
                <w:tcBorders>
                  <w:left w:val="single" w:sz="0" w:space="0" w:color="auto"/>
                  <w:right w:val="single" w:sz="0" w:space="0" w:color="auto"/>
                </w:tcBorders>
                <w:vAlign w:val="center"/>
              </w:tcPr>
              <w:p w14:paraId="4F44CD84" w14:textId="77777777" w:rsidR="003F7E22" w:rsidRDefault="003F7E22"/>
            </w:tc>
            <w:tc>
              <w:tcPr>
                <w:tcW w:w="1110" w:type="dxa"/>
                <w:vMerge/>
                <w:tcBorders>
                  <w:left w:val="single" w:sz="0" w:space="0" w:color="auto"/>
                  <w:right w:val="single" w:sz="0" w:space="0" w:color="auto"/>
                </w:tcBorders>
                <w:vAlign w:val="center"/>
              </w:tcPr>
              <w:p w14:paraId="79AA6E4E" w14:textId="77777777" w:rsidR="003F7E22" w:rsidRDefault="003F7E22"/>
            </w:tc>
            <w:tc>
              <w:tcPr>
                <w:tcW w:w="1110" w:type="dxa"/>
                <w:vMerge/>
                <w:tcBorders>
                  <w:left w:val="single" w:sz="0" w:space="0" w:color="auto"/>
                  <w:right w:val="single" w:sz="0" w:space="0" w:color="auto"/>
                </w:tcBorders>
                <w:vAlign w:val="center"/>
              </w:tcPr>
              <w:p w14:paraId="35C6916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E7D4CF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B69C0EC" w14:textId="008E21C6"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8" w:space="0" w:color="auto"/>
                  <w:right w:val="single" w:sz="8" w:space="0" w:color="auto"/>
                </w:tcBorders>
                <w:vAlign w:val="center"/>
              </w:tcPr>
              <w:p w14:paraId="721839BF" w14:textId="3B18C1B7"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A6D55F0" w14:textId="31DBCCE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2AF478F" w14:textId="1BC3EFFD"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tcPr>
              <w:p w14:paraId="2099E01B" w14:textId="7BE9BAC5"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vAlign w:val="center"/>
              </w:tcPr>
              <w:p w14:paraId="00496D06" w14:textId="0CEC756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CEC3704" w14:textId="410EE48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D2AC1F0" w14:textId="06F5B9A8" w:rsidR="61CB249E" w:rsidRDefault="61CB249E" w:rsidP="61CB249E">
                <w:pPr>
                  <w:jc w:val="center"/>
                </w:pPr>
                <w:r w:rsidRPr="61CB249E">
                  <w:rPr>
                    <w:rFonts w:ascii="Calibri" w:eastAsia="Calibri" w:hAnsi="Calibri" w:cs="Calibri"/>
                    <w:bCs w:val="0"/>
                    <w:color w:val="000000" w:themeColor="text1"/>
                    <w:sz w:val="18"/>
                    <w:szCs w:val="18"/>
                  </w:rPr>
                  <w:t>0.08</w:t>
                </w:r>
              </w:p>
            </w:tc>
          </w:tr>
          <w:tr w:rsidR="61CB249E" w14:paraId="7922F0AC" w14:textId="77777777" w:rsidTr="61CB249E">
            <w:trPr>
              <w:trHeight w:val="1500"/>
            </w:trPr>
            <w:tc>
              <w:tcPr>
                <w:tcW w:w="1110" w:type="dxa"/>
                <w:vMerge/>
                <w:tcBorders>
                  <w:left w:val="single" w:sz="0" w:space="0" w:color="auto"/>
                  <w:right w:val="single" w:sz="0" w:space="0" w:color="auto"/>
                </w:tcBorders>
                <w:vAlign w:val="center"/>
              </w:tcPr>
              <w:p w14:paraId="3027FD64" w14:textId="77777777" w:rsidR="003F7E22" w:rsidRDefault="003F7E22"/>
            </w:tc>
            <w:tc>
              <w:tcPr>
                <w:tcW w:w="1110" w:type="dxa"/>
                <w:vMerge w:val="restart"/>
                <w:tcBorders>
                  <w:top w:val="nil"/>
                  <w:left w:val="single" w:sz="8" w:space="0" w:color="auto"/>
                  <w:bottom w:val="nil"/>
                  <w:right w:val="single" w:sz="8" w:space="0" w:color="auto"/>
                </w:tcBorders>
                <w:vAlign w:val="center"/>
              </w:tcPr>
              <w:p w14:paraId="3B22E994" w14:textId="05DF6317" w:rsidR="61CB249E" w:rsidRDefault="61CB249E" w:rsidP="61CB249E">
                <w:pPr>
                  <w:jc w:val="center"/>
                </w:pPr>
                <w:r w:rsidRPr="61CB249E">
                  <w:rPr>
                    <w:rFonts w:ascii="Calibri" w:eastAsia="Calibri" w:hAnsi="Calibri" w:cs="Calibri"/>
                    <w:bCs w:val="0"/>
                    <w:color w:val="000000" w:themeColor="text1"/>
                    <w:sz w:val="18"/>
                    <w:szCs w:val="18"/>
                  </w:rPr>
                  <w:t>3.2.2.1.b</w:t>
                </w:r>
              </w:p>
            </w:tc>
            <w:tc>
              <w:tcPr>
                <w:tcW w:w="1110" w:type="dxa"/>
                <w:vMerge w:val="restart"/>
                <w:tcBorders>
                  <w:top w:val="nil"/>
                  <w:left w:val="single" w:sz="8" w:space="0" w:color="auto"/>
                  <w:bottom w:val="nil"/>
                  <w:right w:val="single" w:sz="8" w:space="0" w:color="auto"/>
                </w:tcBorders>
              </w:tcPr>
              <w:p w14:paraId="1720D0E2" w14:textId="7CBA0A22" w:rsidR="61CB249E" w:rsidRDefault="61CB249E" w:rsidP="61CB249E">
                <w:r w:rsidRPr="61CB249E">
                  <w:rPr>
                    <w:rFonts w:ascii="Calibri" w:eastAsia="Calibri" w:hAnsi="Calibri" w:cs="Calibri"/>
                    <w:bCs w:val="0"/>
                    <w:color w:val="000000" w:themeColor="text1"/>
                    <w:sz w:val="18"/>
                    <w:szCs w:val="18"/>
                  </w:rPr>
                  <w:t>A. Logical data loss</w:t>
                </w:r>
              </w:p>
            </w:tc>
            <w:tc>
              <w:tcPr>
                <w:tcW w:w="1110" w:type="dxa"/>
                <w:vMerge w:val="restart"/>
                <w:tcBorders>
                  <w:top w:val="nil"/>
                  <w:left w:val="single" w:sz="8" w:space="0" w:color="auto"/>
                  <w:bottom w:val="nil"/>
                  <w:right w:val="single" w:sz="8" w:space="0" w:color="auto"/>
                </w:tcBorders>
                <w:vAlign w:val="center"/>
              </w:tcPr>
              <w:p w14:paraId="5856A585" w14:textId="2BF9027C"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vAlign w:val="bottom"/>
              </w:tcPr>
              <w:p w14:paraId="2624E4DC" w14:textId="72C0EF6E" w:rsidR="61CB249E" w:rsidRDefault="61CB249E">
                <w:r w:rsidRPr="61CB249E">
                  <w:rPr>
                    <w:rFonts w:ascii="Calibri" w:eastAsia="Calibri" w:hAnsi="Calibri" w:cs="Calibri"/>
                    <w:bCs w:val="0"/>
                    <w:color w:val="000000" w:themeColor="text1"/>
                    <w:sz w:val="18"/>
                    <w:szCs w:val="18"/>
                  </w:rPr>
                  <w:t>Requirement not met due to data corruption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4E911248" w14:textId="6D8E2D30"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vAlign w:val="center"/>
              </w:tcPr>
              <w:p w14:paraId="45FC5EC7" w14:textId="7E16BCCE"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F5C1787" w14:textId="703B5D0B" w:rsidR="61CB249E" w:rsidRDefault="61CB249E" w:rsidP="61CB249E">
                <w:pPr>
                  <w:jc w:val="center"/>
                </w:pPr>
                <w:r w:rsidRPr="61CB249E">
                  <w:rPr>
                    <w:rFonts w:ascii="Calibri" w:eastAsia="Calibri" w:hAnsi="Calibri" w:cs="Calibri"/>
                    <w:bCs w:val="0"/>
                    <w:color w:val="000000" w:themeColor="text1"/>
                    <w:sz w:val="18"/>
                    <w:szCs w:val="18"/>
                  </w:rPr>
                  <w:t>0.4</w:t>
                </w:r>
              </w:p>
            </w:tc>
            <w:tc>
              <w:tcPr>
                <w:tcW w:w="1875" w:type="dxa"/>
                <w:tcBorders>
                  <w:top w:val="single" w:sz="8" w:space="0" w:color="auto"/>
                  <w:left w:val="single" w:sz="8" w:space="0" w:color="auto"/>
                  <w:bottom w:val="single" w:sz="8" w:space="0" w:color="auto"/>
                  <w:right w:val="single" w:sz="8" w:space="0" w:color="auto"/>
                </w:tcBorders>
              </w:tcPr>
              <w:p w14:paraId="11334B43" w14:textId="5C302B2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Data upload and download training to be provided to personnel </w:t>
                </w:r>
                <w:r>
                  <w:br/>
                </w:r>
              </w:p>
            </w:tc>
            <w:tc>
              <w:tcPr>
                <w:tcW w:w="345" w:type="dxa"/>
                <w:tcBorders>
                  <w:top w:val="single" w:sz="8" w:space="0" w:color="auto"/>
                  <w:left w:val="single" w:sz="8" w:space="0" w:color="auto"/>
                  <w:bottom w:val="single" w:sz="8" w:space="0" w:color="auto"/>
                  <w:right w:val="single" w:sz="8" w:space="0" w:color="auto"/>
                </w:tcBorders>
                <w:vAlign w:val="center"/>
              </w:tcPr>
              <w:p w14:paraId="1F0EE718" w14:textId="6194E0B7"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6A4D11F4" w14:textId="11CB666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BE242BC" w14:textId="2C6751C2"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2D726607" w14:textId="77777777" w:rsidTr="61CB249E">
            <w:trPr>
              <w:trHeight w:val="495"/>
            </w:trPr>
            <w:tc>
              <w:tcPr>
                <w:tcW w:w="1110" w:type="dxa"/>
                <w:vMerge/>
                <w:tcBorders>
                  <w:left w:val="single" w:sz="0" w:space="0" w:color="auto"/>
                  <w:right w:val="single" w:sz="0" w:space="0" w:color="auto"/>
                </w:tcBorders>
                <w:vAlign w:val="center"/>
              </w:tcPr>
              <w:p w14:paraId="3F3DEF04" w14:textId="77777777" w:rsidR="003F7E22" w:rsidRDefault="003F7E22"/>
            </w:tc>
            <w:tc>
              <w:tcPr>
                <w:tcW w:w="1110" w:type="dxa"/>
                <w:vMerge/>
                <w:tcBorders>
                  <w:left w:val="single" w:sz="0" w:space="0" w:color="auto"/>
                  <w:right w:val="single" w:sz="0" w:space="0" w:color="auto"/>
                </w:tcBorders>
                <w:vAlign w:val="center"/>
              </w:tcPr>
              <w:p w14:paraId="57C66D1A" w14:textId="77777777" w:rsidR="003F7E22" w:rsidRDefault="003F7E22"/>
            </w:tc>
            <w:tc>
              <w:tcPr>
                <w:tcW w:w="1110" w:type="dxa"/>
                <w:vMerge/>
                <w:tcBorders>
                  <w:left w:val="single" w:sz="0" w:space="0" w:color="auto"/>
                  <w:right w:val="single" w:sz="0" w:space="0" w:color="auto"/>
                </w:tcBorders>
                <w:vAlign w:val="center"/>
              </w:tcPr>
              <w:p w14:paraId="19AA2A71" w14:textId="77777777" w:rsidR="003F7E22" w:rsidRDefault="003F7E22"/>
            </w:tc>
            <w:tc>
              <w:tcPr>
                <w:tcW w:w="1110" w:type="dxa"/>
                <w:vMerge/>
                <w:tcBorders>
                  <w:left w:val="single" w:sz="0" w:space="0" w:color="auto"/>
                  <w:right w:val="single" w:sz="0" w:space="0" w:color="auto"/>
                </w:tcBorders>
                <w:vAlign w:val="center"/>
              </w:tcPr>
              <w:p w14:paraId="42EA76B1"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C08C303" w14:textId="6B9B8528"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3039F9F1" w14:textId="483E4A22"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5ED50671" w14:textId="197B4E7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96082B9" w14:textId="2D7366B8"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tcPr>
              <w:p w14:paraId="14B9BC90" w14:textId="02E6AF9C" w:rsidR="61CB249E" w:rsidRDefault="61CB249E">
                <w:r w:rsidRPr="61CB249E">
                  <w:rPr>
                    <w:rFonts w:ascii="Calibri" w:eastAsia="Calibri" w:hAnsi="Calibri" w:cs="Calibri"/>
                    <w:bCs w:val="0"/>
                    <w:color w:val="000000" w:themeColor="text1"/>
                    <w:sz w:val="18"/>
                    <w:szCs w:val="18"/>
                  </w:rPr>
                  <w:t>Development of Software Quality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2F678CDF" w14:textId="0EF93807" w:rsidR="61CB249E" w:rsidRDefault="61CB249E" w:rsidP="61CB249E">
                <w:pPr>
                  <w:jc w:val="center"/>
                </w:pPr>
                <w:r w:rsidRPr="61CB249E">
                  <w:rPr>
                    <w:rFonts w:ascii="Calibri" w:eastAsia="Calibri" w:hAnsi="Calibri" w:cs="Calibri"/>
                    <w:bCs w:val="0"/>
                    <w:color w:val="000000" w:themeColor="text1"/>
                    <w:sz w:val="18"/>
                    <w:szCs w:val="18"/>
                  </w:rPr>
                  <w:t>0</w:t>
                </w:r>
              </w:p>
            </w:tc>
            <w:tc>
              <w:tcPr>
                <w:tcW w:w="1110" w:type="dxa"/>
                <w:tcBorders>
                  <w:top w:val="single" w:sz="8" w:space="0" w:color="auto"/>
                  <w:left w:val="single" w:sz="8" w:space="0" w:color="auto"/>
                  <w:bottom w:val="single" w:sz="8" w:space="0" w:color="auto"/>
                  <w:right w:val="single" w:sz="8" w:space="0" w:color="auto"/>
                </w:tcBorders>
                <w:vAlign w:val="center"/>
              </w:tcPr>
              <w:p w14:paraId="746CDC4F" w14:textId="04FB837E" w:rsidR="61CB249E" w:rsidRDefault="61CB249E" w:rsidP="61CB249E">
                <w:pPr>
                  <w:jc w:val="center"/>
                </w:pPr>
                <w:r w:rsidRPr="61CB249E">
                  <w:rPr>
                    <w:rFonts w:ascii="Calibri" w:eastAsia="Calibri" w:hAnsi="Calibri" w:cs="Calibri"/>
                    <w:bCs w:val="0"/>
                    <w:color w:val="000000" w:themeColor="text1"/>
                    <w:sz w:val="18"/>
                    <w:szCs w:val="18"/>
                  </w:rPr>
                  <w:t>0</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9D1ACDA" w14:textId="59FF0BE2" w:rsidR="61CB249E" w:rsidRDefault="61CB249E" w:rsidP="61CB249E">
                <w:pPr>
                  <w:jc w:val="center"/>
                </w:pPr>
                <w:r w:rsidRPr="61CB249E">
                  <w:rPr>
                    <w:rFonts w:ascii="Calibri" w:eastAsia="Calibri" w:hAnsi="Calibri" w:cs="Calibri"/>
                    <w:bCs w:val="0"/>
                    <w:color w:val="000000" w:themeColor="text1"/>
                    <w:sz w:val="18"/>
                    <w:szCs w:val="18"/>
                  </w:rPr>
                  <w:t>0</w:t>
                </w:r>
              </w:p>
            </w:tc>
          </w:tr>
          <w:tr w:rsidR="61CB249E" w14:paraId="5F756316" w14:textId="77777777" w:rsidTr="61CB249E">
            <w:trPr>
              <w:trHeight w:val="495"/>
            </w:trPr>
            <w:tc>
              <w:tcPr>
                <w:tcW w:w="1110" w:type="dxa"/>
                <w:vMerge/>
                <w:tcBorders>
                  <w:left w:val="single" w:sz="0" w:space="0" w:color="auto"/>
                  <w:right w:val="single" w:sz="0" w:space="0" w:color="auto"/>
                </w:tcBorders>
                <w:vAlign w:val="center"/>
              </w:tcPr>
              <w:p w14:paraId="39F47B1B" w14:textId="77777777" w:rsidR="003F7E22" w:rsidRDefault="003F7E22"/>
            </w:tc>
            <w:tc>
              <w:tcPr>
                <w:tcW w:w="1110" w:type="dxa"/>
                <w:vMerge/>
                <w:tcBorders>
                  <w:left w:val="single" w:sz="0" w:space="0" w:color="auto"/>
                  <w:right w:val="single" w:sz="0" w:space="0" w:color="auto"/>
                </w:tcBorders>
                <w:vAlign w:val="center"/>
              </w:tcPr>
              <w:p w14:paraId="303A9E66" w14:textId="77777777" w:rsidR="003F7E22" w:rsidRDefault="003F7E22"/>
            </w:tc>
            <w:tc>
              <w:tcPr>
                <w:tcW w:w="1110" w:type="dxa"/>
                <w:vMerge/>
                <w:tcBorders>
                  <w:left w:val="single" w:sz="0" w:space="0" w:color="auto"/>
                  <w:right w:val="single" w:sz="0" w:space="0" w:color="auto"/>
                </w:tcBorders>
                <w:vAlign w:val="center"/>
              </w:tcPr>
              <w:p w14:paraId="496DCD7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75F29D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F1C3E64" w14:textId="617FC330" w:rsidR="61CB249E" w:rsidRDefault="61CB249E">
                <w:r w:rsidRPr="61CB249E">
                  <w:rPr>
                    <w:rFonts w:ascii="Calibri" w:eastAsia="Calibri" w:hAnsi="Calibri" w:cs="Calibri"/>
                    <w:bCs w:val="0"/>
                    <w:color w:val="000000" w:themeColor="text1"/>
                    <w:sz w:val="18"/>
                    <w:szCs w:val="18"/>
                  </w:rPr>
                  <w:t>Operational: AUAV loses flight control mid-air.</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0A912B6A" w14:textId="23CC70E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1E8279E1" w14:textId="5C0DF460"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E6F8066" w14:textId="56422CA1"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tcPr>
              <w:p w14:paraId="7BB39E5D" w14:textId="72A0B915"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12" w:space="0" w:color="auto"/>
                  <w:right w:val="single" w:sz="8" w:space="0" w:color="auto"/>
                </w:tcBorders>
                <w:vAlign w:val="center"/>
              </w:tcPr>
              <w:p w14:paraId="70A4CA8E" w14:textId="527CDA6A"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5ED38EDD" w14:textId="0928E60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32C27F6" w14:textId="06C9EF2E"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1D4A8EDF" w14:textId="77777777" w:rsidTr="61CB249E">
            <w:trPr>
              <w:trHeight w:val="177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6AC01C4B" w14:textId="0DDA123F" w:rsidR="61CB249E" w:rsidRDefault="61CB249E" w:rsidP="61CB249E">
                <w:r w:rsidRPr="61CB249E">
                  <w:rPr>
                    <w:rFonts w:ascii="Calibri" w:eastAsia="Calibri" w:hAnsi="Calibri" w:cs="Calibri"/>
                    <w:bCs w:val="0"/>
                    <w:color w:val="000000" w:themeColor="text1"/>
                    <w:sz w:val="18"/>
                    <w:szCs w:val="18"/>
                  </w:rPr>
                  <w:lastRenderedPageBreak/>
                  <w:t>3.2.5.1 The system shall not result in down time of more than 5 hours due to regular system maintenance.</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702A3578" w14:textId="5C46FC42" w:rsidR="61CB249E" w:rsidRDefault="61CB249E" w:rsidP="61CB249E">
                <w:pPr>
                  <w:jc w:val="center"/>
                </w:pPr>
                <w:r w:rsidRPr="61CB249E">
                  <w:rPr>
                    <w:rFonts w:ascii="Calibri" w:eastAsia="Calibri" w:hAnsi="Calibri" w:cs="Calibri"/>
                    <w:bCs w:val="0"/>
                    <w:color w:val="000000" w:themeColor="text1"/>
                    <w:sz w:val="18"/>
                    <w:szCs w:val="18"/>
                  </w:rPr>
                  <w:t>3.2.5.1.a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505106FB" w14:textId="4B94D6E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Data storage system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527BB8AE" w14:textId="2014BB34"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2EEBFC50" w14:textId="3EEDB9D1" w:rsidR="61CB249E" w:rsidRDefault="61CB249E">
                <w:r w:rsidRPr="61CB249E">
                  <w:rPr>
                    <w:rFonts w:ascii="Calibri" w:eastAsia="Calibri" w:hAnsi="Calibri" w:cs="Calibri"/>
                    <w:bCs w:val="0"/>
                    <w:color w:val="000000" w:themeColor="text1"/>
                    <w:sz w:val="18"/>
                    <w:szCs w:val="18"/>
                  </w:rPr>
                  <w:t xml:space="preserve">Requirement not met. </w:t>
                </w:r>
                <w:r>
                  <w:br/>
                </w:r>
                <w:r w:rsidRPr="61CB249E">
                  <w:rPr>
                    <w:rFonts w:ascii="Calibri" w:eastAsia="Calibri" w:hAnsi="Calibri" w:cs="Calibri"/>
                    <w:bCs w:val="0"/>
                    <w:color w:val="000000" w:themeColor="text1"/>
                    <w:sz w:val="18"/>
                    <w:szCs w:val="18"/>
                  </w:rPr>
                  <w:t>Mission cannot be executed with current AUAV.</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EC6E0AC" w14:textId="444086B3"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A4D598A" w14:textId="1EB79E4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0BD6E35" w14:textId="7967C2D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F998FCF" w14:textId="5E99EEAE"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Split data storage into two standalone 2 TB units for redundancy.</w:t>
                </w:r>
                <w:r>
                  <w:br/>
                </w:r>
                <w:r w:rsidRPr="61CB249E">
                  <w:rPr>
                    <w:rFonts w:ascii="Calibri" w:eastAsia="Calibri" w:hAnsi="Calibri" w:cs="Calibri"/>
                    <w:bCs w:val="0"/>
                    <w:color w:val="000000" w:themeColor="text1"/>
                    <w:sz w:val="18"/>
                    <w:szCs w:val="18"/>
                  </w:rPr>
                  <w:t xml:space="preserve"> </w:t>
                </w:r>
                <w:r>
                  <w:br/>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57C6236C" w14:textId="7795E269"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647EC87" w14:textId="37AD2BD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CAA9DC1" w14:textId="3A3B8F31"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69C0A458" w14:textId="77777777" w:rsidTr="61CB249E">
            <w:trPr>
              <w:trHeight w:val="510"/>
            </w:trPr>
            <w:tc>
              <w:tcPr>
                <w:tcW w:w="1110" w:type="dxa"/>
                <w:vMerge/>
                <w:tcBorders>
                  <w:left w:val="single" w:sz="0" w:space="0" w:color="auto"/>
                  <w:right w:val="single" w:sz="0" w:space="0" w:color="auto"/>
                </w:tcBorders>
                <w:vAlign w:val="center"/>
              </w:tcPr>
              <w:p w14:paraId="6F114280" w14:textId="77777777" w:rsidR="003F7E22" w:rsidRDefault="003F7E22"/>
            </w:tc>
            <w:tc>
              <w:tcPr>
                <w:tcW w:w="1110" w:type="dxa"/>
                <w:vMerge/>
                <w:tcBorders>
                  <w:left w:val="single" w:sz="0" w:space="0" w:color="auto"/>
                  <w:right w:val="single" w:sz="0" w:space="0" w:color="auto"/>
                </w:tcBorders>
                <w:vAlign w:val="center"/>
              </w:tcPr>
              <w:p w14:paraId="698394D7" w14:textId="77777777" w:rsidR="003F7E22" w:rsidRDefault="003F7E22"/>
            </w:tc>
            <w:tc>
              <w:tcPr>
                <w:tcW w:w="1110" w:type="dxa"/>
                <w:vMerge/>
                <w:tcBorders>
                  <w:left w:val="single" w:sz="0" w:space="0" w:color="auto"/>
                  <w:right w:val="single" w:sz="0" w:space="0" w:color="auto"/>
                </w:tcBorders>
                <w:vAlign w:val="center"/>
              </w:tcPr>
              <w:p w14:paraId="554350F3" w14:textId="77777777" w:rsidR="003F7E22" w:rsidRDefault="003F7E22"/>
            </w:tc>
            <w:tc>
              <w:tcPr>
                <w:tcW w:w="1110" w:type="dxa"/>
                <w:vMerge/>
                <w:tcBorders>
                  <w:left w:val="single" w:sz="0" w:space="0" w:color="auto"/>
                  <w:right w:val="single" w:sz="0" w:space="0" w:color="auto"/>
                </w:tcBorders>
                <w:vAlign w:val="center"/>
              </w:tcPr>
              <w:p w14:paraId="014AA1A6"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35C2BC9" w14:textId="1A8F95CC"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&lt;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96B6352" w14:textId="432C8118"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92937BA" w14:textId="60511323"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EEBFAE4" w14:textId="5CD6B986" w:rsidR="61CB249E" w:rsidRDefault="61CB249E" w:rsidP="61CB249E">
                <w:pPr>
                  <w:jc w:val="center"/>
                </w:pPr>
                <w:r w:rsidRPr="61CB249E">
                  <w:rPr>
                    <w:rFonts w:ascii="Calibri" w:eastAsia="Calibri" w:hAnsi="Calibri" w:cs="Calibri"/>
                    <w:bCs w:val="0"/>
                    <w:color w:val="000000" w:themeColor="text1"/>
                    <w:sz w:val="18"/>
                    <w:szCs w:val="18"/>
                  </w:rPr>
                  <w:t>0.25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6B0ADCA" w14:textId="4E0251AF"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71D3C01C" w14:textId="4032B68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408EB56" w14:textId="01CB9F6D"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0E4328A" w14:textId="75716841"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37438B88" w14:textId="77777777" w:rsidTr="61CB249E">
            <w:trPr>
              <w:trHeight w:val="735"/>
            </w:trPr>
            <w:tc>
              <w:tcPr>
                <w:tcW w:w="1110" w:type="dxa"/>
                <w:vMerge/>
                <w:tcBorders>
                  <w:left w:val="single" w:sz="0" w:space="0" w:color="auto"/>
                  <w:right w:val="single" w:sz="0" w:space="0" w:color="auto"/>
                </w:tcBorders>
                <w:vAlign w:val="center"/>
              </w:tcPr>
              <w:p w14:paraId="2A7DD8D7" w14:textId="77777777" w:rsidR="003F7E22" w:rsidRDefault="003F7E22"/>
            </w:tc>
            <w:tc>
              <w:tcPr>
                <w:tcW w:w="1110" w:type="dxa"/>
                <w:vMerge/>
                <w:tcBorders>
                  <w:left w:val="single" w:sz="0" w:space="0" w:color="auto"/>
                  <w:right w:val="single" w:sz="0" w:space="0" w:color="auto"/>
                </w:tcBorders>
                <w:vAlign w:val="center"/>
              </w:tcPr>
              <w:p w14:paraId="3144DAEC" w14:textId="77777777" w:rsidR="003F7E22" w:rsidRDefault="003F7E22"/>
            </w:tc>
            <w:tc>
              <w:tcPr>
                <w:tcW w:w="1110" w:type="dxa"/>
                <w:vMerge/>
                <w:tcBorders>
                  <w:left w:val="single" w:sz="0" w:space="0" w:color="auto"/>
                  <w:right w:val="single" w:sz="0" w:space="0" w:color="auto"/>
                </w:tcBorders>
                <w:vAlign w:val="center"/>
              </w:tcPr>
              <w:p w14:paraId="30979C27"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46E31E5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19A50FC" w14:textId="3C719420" w:rsidR="61CB249E" w:rsidRDefault="61CB249E">
                <w:r w:rsidRPr="61CB249E">
                  <w:rPr>
                    <w:rFonts w:ascii="Calibri" w:eastAsia="Calibri" w:hAnsi="Calibri" w:cs="Calibri"/>
                    <w:bCs w:val="0"/>
                    <w:color w:val="000000" w:themeColor="text1"/>
                    <w:sz w:val="18"/>
                    <w:szCs w:val="18"/>
                  </w:rPr>
                  <w:t>Operational: AUAV cannot be put in service when scheduled.</w:t>
                </w:r>
                <w:r>
                  <w:br/>
                </w:r>
                <w:r w:rsidRPr="61CB249E">
                  <w:rPr>
                    <w:rFonts w:ascii="Calibri" w:eastAsia="Calibri" w:hAnsi="Calibri" w:cs="Calibri"/>
                    <w:bCs w:val="0"/>
                    <w:color w:val="000000" w:themeColor="text1"/>
                    <w:sz w:val="18"/>
                    <w:szCs w:val="18"/>
                  </w:rPr>
                  <w:t xml:space="preserve"> Frequency: Occasion</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1972566" w14:textId="4D7E2D7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7D55128" w14:textId="076BC20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09A05D9" w14:textId="7CCED433"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70369A8" w14:textId="126A4576" w:rsidR="61CB249E" w:rsidRDefault="61CB249E">
                <w:r w:rsidRPr="61CB249E">
                  <w:rPr>
                    <w:rFonts w:ascii="Calibri" w:eastAsia="Calibri" w:hAnsi="Calibri" w:cs="Calibri"/>
                    <w:bCs w:val="0"/>
                    <w:color w:val="000000" w:themeColor="text1"/>
                    <w:sz w:val="18"/>
                    <w:szCs w:val="18"/>
                  </w:rPr>
                  <w:t>Spare AUAVs available.</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2D844BB6" w14:textId="03986E16"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DF92B6F" w14:textId="4571215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C0EA34" w14:textId="0E6FAA79"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4447E536" w14:textId="77777777" w:rsidTr="61CB249E">
            <w:trPr>
              <w:trHeight w:val="1965"/>
            </w:trPr>
            <w:tc>
              <w:tcPr>
                <w:tcW w:w="1110" w:type="dxa"/>
                <w:vMerge w:val="restart"/>
                <w:tcBorders>
                  <w:top w:val="single" w:sz="12" w:space="0" w:color="auto"/>
                  <w:left w:val="single" w:sz="12" w:space="0" w:color="auto"/>
                  <w:bottom w:val="nil"/>
                  <w:right w:val="single" w:sz="8" w:space="0" w:color="auto"/>
                </w:tcBorders>
                <w:vAlign w:val="center"/>
              </w:tcPr>
              <w:p w14:paraId="6B735A0A" w14:textId="6165FC8E" w:rsidR="61CB249E" w:rsidRDefault="61CB249E" w:rsidP="61CB249E">
                <w:r w:rsidRPr="61CB249E">
                  <w:rPr>
                    <w:rFonts w:ascii="Calibri" w:eastAsia="Calibri" w:hAnsi="Calibri" w:cs="Calibri"/>
                    <w:bCs w:val="0"/>
                    <w:color w:val="000000" w:themeColor="text1"/>
                    <w:sz w:val="18"/>
                    <w:szCs w:val="18"/>
                  </w:rPr>
                  <w:t xml:space="preserve">3.2.5.2 The system shall require complete system inspection after every 1000 hours </w:t>
                </w:r>
                <w:r w:rsidRPr="61CB249E">
                  <w:rPr>
                    <w:rFonts w:ascii="Calibri" w:eastAsia="Calibri" w:hAnsi="Calibri" w:cs="Calibri"/>
                    <w:bCs w:val="0"/>
                    <w:color w:val="000000" w:themeColor="text1"/>
                    <w:sz w:val="18"/>
                    <w:szCs w:val="18"/>
                  </w:rPr>
                  <w:lastRenderedPageBreak/>
                  <w:t>of flight time.</w:t>
                </w:r>
              </w:p>
            </w:tc>
            <w:tc>
              <w:tcPr>
                <w:tcW w:w="1110" w:type="dxa"/>
                <w:vMerge w:val="restart"/>
                <w:tcBorders>
                  <w:top w:val="single" w:sz="12" w:space="0" w:color="auto"/>
                  <w:left w:val="single" w:sz="8" w:space="0" w:color="auto"/>
                  <w:bottom w:val="nil"/>
                  <w:right w:val="single" w:sz="8" w:space="0" w:color="auto"/>
                </w:tcBorders>
                <w:vAlign w:val="center"/>
              </w:tcPr>
              <w:p w14:paraId="0741D694" w14:textId="675BAC4D" w:rsidR="61CB249E" w:rsidRDefault="61CB249E" w:rsidP="61CB249E">
                <w:pPr>
                  <w:jc w:val="center"/>
                </w:pPr>
                <w:r w:rsidRPr="61CB249E">
                  <w:rPr>
                    <w:rFonts w:ascii="Calibri" w:eastAsia="Calibri" w:hAnsi="Calibri" w:cs="Calibri"/>
                    <w:bCs w:val="0"/>
                    <w:color w:val="000000" w:themeColor="text1"/>
                    <w:sz w:val="18"/>
                    <w:szCs w:val="18"/>
                  </w:rPr>
                  <w:lastRenderedPageBreak/>
                  <w:t>3.2.5.2.a</w:t>
                </w:r>
              </w:p>
            </w:tc>
            <w:tc>
              <w:tcPr>
                <w:tcW w:w="1110" w:type="dxa"/>
                <w:vMerge w:val="restart"/>
                <w:tcBorders>
                  <w:top w:val="single" w:sz="12" w:space="0" w:color="auto"/>
                  <w:left w:val="single" w:sz="8" w:space="0" w:color="auto"/>
                  <w:bottom w:val="nil"/>
                  <w:right w:val="single" w:sz="8" w:space="0" w:color="auto"/>
                </w:tcBorders>
              </w:tcPr>
              <w:p w14:paraId="5C093B59" w14:textId="47CF4C94"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Unidentified component damage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B2A19E3" w14:textId="3CAF2FC8" w:rsidR="61CB249E" w:rsidRDefault="61CB249E" w:rsidP="61CB249E">
                <w:pPr>
                  <w:jc w:val="center"/>
                </w:pPr>
                <w:r w:rsidRPr="61CB249E">
                  <w:rPr>
                    <w:rFonts w:ascii="Calibri" w:eastAsia="Calibri" w:hAnsi="Calibri" w:cs="Calibri"/>
                    <w:bCs w:val="0"/>
                    <w:color w:val="000000" w:themeColor="text1"/>
                    <w:sz w:val="18"/>
                    <w:szCs w:val="18"/>
                  </w:rPr>
                  <w:t>Behavioral - failure to maintain inspection plan</w:t>
                </w:r>
              </w:p>
            </w:tc>
            <w:tc>
              <w:tcPr>
                <w:tcW w:w="1110" w:type="dxa"/>
                <w:tcBorders>
                  <w:top w:val="single" w:sz="12" w:space="0" w:color="auto"/>
                  <w:left w:val="single" w:sz="8" w:space="0" w:color="auto"/>
                  <w:bottom w:val="single" w:sz="8" w:space="0" w:color="auto"/>
                  <w:right w:val="single" w:sz="8" w:space="0" w:color="auto"/>
                </w:tcBorders>
              </w:tcPr>
              <w:p w14:paraId="04693290" w14:textId="72119920" w:rsidR="61CB249E" w:rsidRDefault="61CB249E">
                <w:r w:rsidRPr="61CB249E">
                  <w:rPr>
                    <w:rFonts w:ascii="Calibri" w:eastAsia="Calibri" w:hAnsi="Calibri" w:cs="Calibri"/>
                    <w:bCs w:val="0"/>
                    <w:color w:val="000000" w:themeColor="text1"/>
                    <w:sz w:val="18"/>
                    <w:szCs w:val="18"/>
                  </w:rPr>
                  <w:t>Requirement not met.  Significant safety issue.</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376FF965" w14:textId="182EBFBE"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vAlign w:val="center"/>
              </w:tcPr>
              <w:p w14:paraId="7DE104FC" w14:textId="6EDBC2B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D10DB81" w14:textId="1FF874BF"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12" w:space="0" w:color="auto"/>
                  <w:left w:val="single" w:sz="8" w:space="0" w:color="auto"/>
                  <w:bottom w:val="single" w:sz="8" w:space="0" w:color="auto"/>
                  <w:right w:val="single" w:sz="8" w:space="0" w:color="auto"/>
                </w:tcBorders>
              </w:tcPr>
              <w:p w14:paraId="438B4A7D" w14:textId="191F2930" w:rsidR="61CB249E" w:rsidRDefault="61CB249E">
                <w:r w:rsidRPr="61CB249E">
                  <w:rPr>
                    <w:rFonts w:ascii="Calibri" w:eastAsia="Calibri" w:hAnsi="Calibri" w:cs="Calibri"/>
                    <w:bCs w:val="0"/>
                    <w:color w:val="000000" w:themeColor="text1"/>
                    <w:sz w:val="18"/>
                    <w:szCs w:val="18"/>
                  </w:rPr>
                  <w:t>Consider adding service clock to system interlocked to autonomous flight control permission.</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4A5BE484" w14:textId="1D07CDC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74E4DE21" w14:textId="2C4A6E0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C827F9A" w14:textId="404A91E1"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68C33D37" w14:textId="77777777" w:rsidTr="61CB249E">
            <w:trPr>
              <w:trHeight w:val="495"/>
            </w:trPr>
            <w:tc>
              <w:tcPr>
                <w:tcW w:w="1110" w:type="dxa"/>
                <w:vMerge/>
                <w:tcBorders>
                  <w:left w:val="single" w:sz="0" w:space="0" w:color="auto"/>
                  <w:right w:val="single" w:sz="0" w:space="0" w:color="auto"/>
                </w:tcBorders>
                <w:vAlign w:val="center"/>
              </w:tcPr>
              <w:p w14:paraId="24F06CA4" w14:textId="77777777" w:rsidR="003F7E22" w:rsidRDefault="003F7E22"/>
            </w:tc>
            <w:tc>
              <w:tcPr>
                <w:tcW w:w="1110" w:type="dxa"/>
                <w:vMerge/>
                <w:tcBorders>
                  <w:left w:val="single" w:sz="0" w:space="0" w:color="auto"/>
                  <w:right w:val="single" w:sz="0" w:space="0" w:color="auto"/>
                </w:tcBorders>
                <w:vAlign w:val="center"/>
              </w:tcPr>
              <w:p w14:paraId="126D1BB2" w14:textId="77777777" w:rsidR="003F7E22" w:rsidRDefault="003F7E22"/>
            </w:tc>
            <w:tc>
              <w:tcPr>
                <w:tcW w:w="1110" w:type="dxa"/>
                <w:vMerge/>
                <w:tcBorders>
                  <w:left w:val="single" w:sz="0" w:space="0" w:color="auto"/>
                  <w:right w:val="single" w:sz="0" w:space="0" w:color="auto"/>
                </w:tcBorders>
                <w:vAlign w:val="center"/>
              </w:tcPr>
              <w:p w14:paraId="0D729874" w14:textId="77777777" w:rsidR="003F7E22" w:rsidRDefault="003F7E22"/>
            </w:tc>
            <w:tc>
              <w:tcPr>
                <w:tcW w:w="1110" w:type="dxa"/>
                <w:vMerge/>
                <w:tcBorders>
                  <w:left w:val="single" w:sz="0" w:space="0" w:color="auto"/>
                  <w:right w:val="single" w:sz="0" w:space="0" w:color="auto"/>
                </w:tcBorders>
                <w:vAlign w:val="center"/>
              </w:tcPr>
              <w:p w14:paraId="5218BD98"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5D5DB14" w14:textId="049B1CFF" w:rsidR="61CB249E" w:rsidRDefault="61CB249E">
                <w:r w:rsidRPr="61CB249E">
                  <w:rPr>
                    <w:rFonts w:ascii="Calibri" w:eastAsia="Calibri" w:hAnsi="Calibri" w:cs="Calibri"/>
                    <w:bCs w:val="0"/>
                    <w:color w:val="000000" w:themeColor="text1"/>
                    <w:sz w:val="18"/>
                    <w:szCs w:val="18"/>
                  </w:rPr>
                  <w:t>Cost and Schedule: Potential damage to equipment.</w:t>
                </w:r>
              </w:p>
            </w:tc>
            <w:tc>
              <w:tcPr>
                <w:tcW w:w="1110" w:type="dxa"/>
                <w:tcBorders>
                  <w:top w:val="single" w:sz="8" w:space="0" w:color="auto"/>
                  <w:left w:val="single" w:sz="8" w:space="0" w:color="auto"/>
                  <w:bottom w:val="single" w:sz="8" w:space="0" w:color="auto"/>
                  <w:right w:val="single" w:sz="8" w:space="0" w:color="auto"/>
                </w:tcBorders>
                <w:vAlign w:val="center"/>
              </w:tcPr>
              <w:p w14:paraId="2EB2E420" w14:textId="469237C8"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48B2716" w14:textId="51541D0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1FB1601" w14:textId="3EF5A963"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8" w:space="0" w:color="auto"/>
                  <w:right w:val="single" w:sz="8" w:space="0" w:color="auto"/>
                </w:tcBorders>
              </w:tcPr>
              <w:p w14:paraId="7254F478" w14:textId="73FF2EC0" w:rsidR="61CB249E" w:rsidRDefault="61CB249E">
                <w:r w:rsidRPr="61CB249E">
                  <w:rPr>
                    <w:rFonts w:ascii="Calibri" w:eastAsia="Calibri" w:hAnsi="Calibri" w:cs="Calibri"/>
                    <w:bCs w:val="0"/>
                    <w:color w:val="000000" w:themeColor="text1"/>
                    <w:sz w:val="18"/>
                    <w:szCs w:val="18"/>
                  </w:rPr>
                  <w:t>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7B528DCE" w14:textId="022D3FB5"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364DBE72" w14:textId="7623795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FB192B7" w14:textId="07CB2456"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474690D7" w14:textId="77777777" w:rsidTr="61CB249E">
            <w:trPr>
              <w:trHeight w:val="735"/>
            </w:trPr>
            <w:tc>
              <w:tcPr>
                <w:tcW w:w="1110" w:type="dxa"/>
                <w:vMerge/>
                <w:tcBorders>
                  <w:left w:val="single" w:sz="0" w:space="0" w:color="auto"/>
                  <w:right w:val="single" w:sz="0" w:space="0" w:color="auto"/>
                </w:tcBorders>
                <w:vAlign w:val="center"/>
              </w:tcPr>
              <w:p w14:paraId="1AD1B12D" w14:textId="77777777" w:rsidR="003F7E22" w:rsidRDefault="003F7E22"/>
            </w:tc>
            <w:tc>
              <w:tcPr>
                <w:tcW w:w="1110" w:type="dxa"/>
                <w:vMerge/>
                <w:tcBorders>
                  <w:left w:val="single" w:sz="0" w:space="0" w:color="auto"/>
                  <w:right w:val="single" w:sz="0" w:space="0" w:color="auto"/>
                </w:tcBorders>
                <w:vAlign w:val="center"/>
              </w:tcPr>
              <w:p w14:paraId="665D492E" w14:textId="77777777" w:rsidR="003F7E22" w:rsidRDefault="003F7E22"/>
            </w:tc>
            <w:tc>
              <w:tcPr>
                <w:tcW w:w="1110" w:type="dxa"/>
                <w:vMerge/>
                <w:tcBorders>
                  <w:left w:val="single" w:sz="0" w:space="0" w:color="auto"/>
                  <w:right w:val="single" w:sz="0" w:space="0" w:color="auto"/>
                </w:tcBorders>
                <w:vAlign w:val="center"/>
              </w:tcPr>
              <w:p w14:paraId="470EA019"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59820CD7"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65522D4C" w14:textId="55ABA3FE" w:rsidR="61CB249E" w:rsidRDefault="61CB249E">
                <w:r w:rsidRPr="61CB249E">
                  <w:rPr>
                    <w:rFonts w:ascii="Calibri" w:eastAsia="Calibri" w:hAnsi="Calibri" w:cs="Calibri"/>
                    <w:bCs w:val="0"/>
                    <w:color w:val="000000" w:themeColor="text1"/>
                    <w:sz w:val="18"/>
                    <w:szCs w:val="18"/>
                  </w:rPr>
                  <w:t>Operational: System may fail in service resulting in crash.</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vAlign w:val="center"/>
              </w:tcPr>
              <w:p w14:paraId="115A6AED" w14:textId="61CD73AF"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vAlign w:val="center"/>
              </w:tcPr>
              <w:p w14:paraId="362A1440" w14:textId="3DA87E74"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ED5BB91" w14:textId="7A78AAB7"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12" w:space="0" w:color="auto"/>
                  <w:right w:val="single" w:sz="8" w:space="0" w:color="auto"/>
                </w:tcBorders>
              </w:tcPr>
              <w:p w14:paraId="64FD4008" w14:textId="64FA293A" w:rsidR="61CB249E" w:rsidRDefault="61CB249E">
                <w:r w:rsidRPr="61CB249E">
                  <w:rPr>
                    <w:rFonts w:ascii="Calibri" w:eastAsia="Calibri" w:hAnsi="Calibri" w:cs="Calibri"/>
                    <w:bCs w:val="0"/>
                    <w:color w:val="000000" w:themeColor="text1"/>
                    <w:sz w:val="18"/>
                    <w:szCs w:val="18"/>
                  </w:rPr>
                  <w:t>Enforce maintenance schedules.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vAlign w:val="center"/>
              </w:tcPr>
              <w:p w14:paraId="7165AD1C" w14:textId="23A3122E"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285406A0" w14:textId="32CE0F7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2D7D5C1" w14:textId="7F3468B9" w:rsidR="61CB249E" w:rsidRDefault="61CB249E" w:rsidP="61CB249E">
                <w:pPr>
                  <w:jc w:val="center"/>
                </w:pPr>
                <w:r w:rsidRPr="61CB249E">
                  <w:rPr>
                    <w:rFonts w:ascii="Calibri" w:eastAsia="Calibri" w:hAnsi="Calibri" w:cs="Calibri"/>
                    <w:bCs w:val="0"/>
                    <w:color w:val="000000" w:themeColor="text1"/>
                    <w:sz w:val="18"/>
                    <w:szCs w:val="18"/>
                  </w:rPr>
                  <w:t>0.14</w:t>
                </w:r>
              </w:p>
            </w:tc>
          </w:tr>
          <w:tr w:rsidR="61CB249E" w14:paraId="16191074" w14:textId="77777777" w:rsidTr="61CB249E">
            <w:trPr>
              <w:trHeight w:val="2205"/>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45FDEF33" w14:textId="39D71BEB" w:rsidR="61CB249E" w:rsidRDefault="61CB249E" w:rsidP="61CB249E">
                <w:r w:rsidRPr="61CB249E">
                  <w:rPr>
                    <w:rFonts w:ascii="Calibri" w:eastAsia="Calibri" w:hAnsi="Calibri" w:cs="Calibri"/>
                    <w:bCs w:val="0"/>
                    <w:color w:val="000000" w:themeColor="text1"/>
                    <w:sz w:val="18"/>
                    <w:szCs w:val="18"/>
                  </w:rPr>
                  <w:t>3.2.5.3 The system shall have the ability to self check and perform software updates 5 hour prior to operation time.</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5089D88A" w14:textId="4720268F" w:rsidR="61CB249E" w:rsidRDefault="61CB249E" w:rsidP="61CB249E">
                <w:pPr>
                  <w:jc w:val="center"/>
                </w:pPr>
                <w:r w:rsidRPr="61CB249E">
                  <w:rPr>
                    <w:rFonts w:ascii="Calibri" w:eastAsia="Calibri" w:hAnsi="Calibri" w:cs="Calibri"/>
                    <w:bCs w:val="0"/>
                    <w:color w:val="000000" w:themeColor="text1"/>
                    <w:sz w:val="18"/>
                    <w:szCs w:val="18"/>
                  </w:rPr>
                  <w:t>3.2.5.3.a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6055CB14" w14:textId="70B3039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Data storage system failure</w:t>
                </w:r>
                <w:r>
                  <w:br/>
                </w:r>
                <w:r w:rsidRPr="61CB249E">
                  <w:rPr>
                    <w:rFonts w:ascii="Calibri" w:eastAsia="Calibri" w:hAnsi="Calibri" w:cs="Calibri"/>
                    <w:bCs w:val="0"/>
                    <w:color w:val="000000" w:themeColor="text1"/>
                    <w:sz w:val="18"/>
                    <w:szCs w:val="18"/>
                  </w:rPr>
                  <w:t xml:space="preserve"> B. Built-in-Test function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5DB46C6F" w14:textId="22F7E20C"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73BF47E3" w14:textId="3FA86B18" w:rsidR="61CB249E" w:rsidRDefault="61CB249E">
                <w:r w:rsidRPr="61CB249E">
                  <w:rPr>
                    <w:rFonts w:ascii="Calibri" w:eastAsia="Calibri" w:hAnsi="Calibri" w:cs="Calibri"/>
                    <w:bCs w:val="0"/>
                    <w:color w:val="000000" w:themeColor="text1"/>
                    <w:sz w:val="18"/>
                    <w:szCs w:val="18"/>
                  </w:rPr>
                  <w:t>Requirement not met due to inability to get latest software.</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BD4F6B8" w14:textId="34EF36D4"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1F3C0F89" w14:textId="1A0EAC9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450E98E3" w14:textId="03893DB0"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7E8B4380" w14:textId="46F0D9C2"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Split data storage into two standalone 2 TB units for redundancy.</w:t>
                </w:r>
                <w:r>
                  <w:br/>
                </w:r>
                <w:r w:rsidRPr="61CB249E">
                  <w:rPr>
                    <w:rFonts w:ascii="Calibri" w:eastAsia="Calibri" w:hAnsi="Calibri" w:cs="Calibri"/>
                    <w:bCs w:val="0"/>
                    <w:color w:val="000000" w:themeColor="text1"/>
                    <w:sz w:val="18"/>
                    <w:szCs w:val="18"/>
                  </w:rPr>
                  <w:t xml:space="preserve"> </w:t>
                </w:r>
                <w:r>
                  <w:br/>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00887251" w14:textId="4A1AC8B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23FBF368" w14:textId="23525E6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64EB70C" w14:textId="4B8F9B87"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6A1B5D76" w14:textId="77777777" w:rsidTr="61CB249E">
            <w:trPr>
              <w:trHeight w:val="495"/>
            </w:trPr>
            <w:tc>
              <w:tcPr>
                <w:tcW w:w="1110" w:type="dxa"/>
                <w:vMerge/>
                <w:tcBorders>
                  <w:left w:val="single" w:sz="0" w:space="0" w:color="auto"/>
                  <w:right w:val="single" w:sz="0" w:space="0" w:color="auto"/>
                </w:tcBorders>
                <w:vAlign w:val="center"/>
              </w:tcPr>
              <w:p w14:paraId="51906E13" w14:textId="77777777" w:rsidR="003F7E22" w:rsidRDefault="003F7E22"/>
            </w:tc>
            <w:tc>
              <w:tcPr>
                <w:tcW w:w="1110" w:type="dxa"/>
                <w:vMerge/>
                <w:tcBorders>
                  <w:left w:val="single" w:sz="0" w:space="0" w:color="auto"/>
                  <w:right w:val="single" w:sz="0" w:space="0" w:color="auto"/>
                </w:tcBorders>
                <w:vAlign w:val="center"/>
              </w:tcPr>
              <w:p w14:paraId="659402D3" w14:textId="77777777" w:rsidR="003F7E22" w:rsidRDefault="003F7E22"/>
            </w:tc>
            <w:tc>
              <w:tcPr>
                <w:tcW w:w="1110" w:type="dxa"/>
                <w:vMerge/>
                <w:tcBorders>
                  <w:left w:val="single" w:sz="0" w:space="0" w:color="auto"/>
                  <w:right w:val="single" w:sz="0" w:space="0" w:color="auto"/>
                </w:tcBorders>
                <w:vAlign w:val="center"/>
              </w:tcPr>
              <w:p w14:paraId="5F3D4C5C" w14:textId="77777777" w:rsidR="003F7E22" w:rsidRDefault="003F7E22"/>
            </w:tc>
            <w:tc>
              <w:tcPr>
                <w:tcW w:w="1110" w:type="dxa"/>
                <w:vMerge/>
                <w:tcBorders>
                  <w:left w:val="single" w:sz="0" w:space="0" w:color="auto"/>
                  <w:right w:val="single" w:sz="0" w:space="0" w:color="auto"/>
                </w:tcBorders>
                <w:vAlign w:val="center"/>
              </w:tcPr>
              <w:p w14:paraId="5D3A908E"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765CD6CF" w14:textId="53604B47"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6743B16" w14:textId="498AAB84"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8885D15" w14:textId="24725A43"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679F3335" w14:textId="72B9925A"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E8A8EA9" w14:textId="69201AB5" w:rsidR="61CB249E" w:rsidRDefault="61CB249E">
                <w:r w:rsidRPr="61CB249E">
                  <w:rPr>
                    <w:rFonts w:ascii="Calibri" w:eastAsia="Calibri" w:hAnsi="Calibri" w:cs="Calibri"/>
                    <w:bCs w:val="0"/>
                    <w:color w:val="000000" w:themeColor="text1"/>
                    <w:sz w:val="18"/>
                    <w:szCs w:val="18"/>
                  </w:rPr>
                  <w:t>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00536554" w14:textId="42C9F3F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7EFFCB1" w14:textId="6F5A187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E62A6D5" w14:textId="2DADECE6"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79BD200B" w14:textId="77777777" w:rsidTr="61CB249E">
            <w:trPr>
              <w:trHeight w:val="735"/>
            </w:trPr>
            <w:tc>
              <w:tcPr>
                <w:tcW w:w="1110" w:type="dxa"/>
                <w:vMerge/>
                <w:tcBorders>
                  <w:left w:val="single" w:sz="0" w:space="0" w:color="auto"/>
                  <w:right w:val="single" w:sz="0" w:space="0" w:color="auto"/>
                </w:tcBorders>
                <w:vAlign w:val="center"/>
              </w:tcPr>
              <w:p w14:paraId="363CCACD" w14:textId="77777777" w:rsidR="003F7E22" w:rsidRDefault="003F7E22"/>
            </w:tc>
            <w:tc>
              <w:tcPr>
                <w:tcW w:w="1110" w:type="dxa"/>
                <w:vMerge/>
                <w:tcBorders>
                  <w:left w:val="single" w:sz="0" w:space="0" w:color="auto"/>
                  <w:right w:val="single" w:sz="0" w:space="0" w:color="auto"/>
                </w:tcBorders>
                <w:vAlign w:val="center"/>
              </w:tcPr>
              <w:p w14:paraId="3A7B2B44" w14:textId="77777777" w:rsidR="003F7E22" w:rsidRDefault="003F7E22"/>
            </w:tc>
            <w:tc>
              <w:tcPr>
                <w:tcW w:w="1110" w:type="dxa"/>
                <w:vMerge/>
                <w:tcBorders>
                  <w:left w:val="single" w:sz="0" w:space="0" w:color="auto"/>
                  <w:right w:val="single" w:sz="0" w:space="0" w:color="auto"/>
                </w:tcBorders>
                <w:vAlign w:val="center"/>
              </w:tcPr>
              <w:p w14:paraId="0822D423"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EB28EF6"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1A207745" w14:textId="7990E421" w:rsidR="61CB249E" w:rsidRDefault="61CB249E">
                <w:r w:rsidRPr="61CB249E">
                  <w:rPr>
                    <w:rFonts w:ascii="Calibri" w:eastAsia="Calibri" w:hAnsi="Calibri" w:cs="Calibri"/>
                    <w:bCs w:val="0"/>
                    <w:color w:val="000000" w:themeColor="text1"/>
                    <w:sz w:val="18"/>
                    <w:szCs w:val="18"/>
                  </w:rPr>
                  <w:t xml:space="preserve">Operational: System may fail in service resulting in </w:t>
                </w:r>
                <w:r w:rsidRPr="61CB249E">
                  <w:rPr>
                    <w:rFonts w:ascii="Calibri" w:eastAsia="Calibri" w:hAnsi="Calibri" w:cs="Calibri"/>
                    <w:bCs w:val="0"/>
                    <w:color w:val="000000" w:themeColor="text1"/>
                    <w:sz w:val="18"/>
                    <w:szCs w:val="18"/>
                  </w:rPr>
                  <w:lastRenderedPageBreak/>
                  <w:t>crash.</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17C776F" w14:textId="7952AEA2" w:rsidR="61CB249E" w:rsidRDefault="61CB249E" w:rsidP="61CB249E">
                <w:pPr>
                  <w:jc w:val="center"/>
                </w:pPr>
                <w:r w:rsidRPr="61CB249E">
                  <w:rPr>
                    <w:rFonts w:ascii="Calibri" w:eastAsia="Calibri" w:hAnsi="Calibri" w:cs="Calibri"/>
                    <w:bCs w:val="0"/>
                    <w:color w:val="000000" w:themeColor="text1"/>
                    <w:sz w:val="18"/>
                    <w:szCs w:val="18"/>
                  </w:rPr>
                  <w:lastRenderedPageBreak/>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54AD4399" w14:textId="5787B512"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210AADA" w14:textId="76628B89" w:rsidR="61CB249E" w:rsidRDefault="61CB249E" w:rsidP="61CB249E">
                <w:pPr>
                  <w:jc w:val="center"/>
                </w:pPr>
                <w:r w:rsidRPr="61CB249E">
                  <w:rPr>
                    <w:rFonts w:ascii="Calibri" w:eastAsia="Calibri" w:hAnsi="Calibri" w:cs="Calibri"/>
                    <w:bCs w:val="0"/>
                    <w:color w:val="000000" w:themeColor="text1"/>
                    <w:sz w:val="18"/>
                    <w:szCs w:val="18"/>
                  </w:rPr>
                  <w:t>0.28</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3061C044" w14:textId="7E1CD3BA" w:rsidR="61CB249E" w:rsidRDefault="61CB249E">
                <w:r w:rsidRPr="61CB249E">
                  <w:rPr>
                    <w:rFonts w:ascii="Calibri" w:eastAsia="Calibri" w:hAnsi="Calibri" w:cs="Calibri"/>
                    <w:bCs w:val="0"/>
                    <w:color w:val="000000" w:themeColor="text1"/>
                    <w:sz w:val="18"/>
                    <w:szCs w:val="18"/>
                  </w:rPr>
                  <w:t>Enforce maintenance schedules.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1308E791" w14:textId="4CE26A88"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7F5BF97D" w14:textId="4D595B39"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3049A6F" w14:textId="59558861" w:rsidR="61CB249E" w:rsidRDefault="61CB249E" w:rsidP="61CB249E">
                <w:pPr>
                  <w:jc w:val="center"/>
                </w:pPr>
                <w:r w:rsidRPr="61CB249E">
                  <w:rPr>
                    <w:rFonts w:ascii="Calibri" w:eastAsia="Calibri" w:hAnsi="Calibri" w:cs="Calibri"/>
                    <w:bCs w:val="0"/>
                    <w:color w:val="000000" w:themeColor="text1"/>
                    <w:sz w:val="18"/>
                    <w:szCs w:val="18"/>
                  </w:rPr>
                  <w:t>0.07</w:t>
                </w:r>
              </w:p>
            </w:tc>
          </w:tr>
          <w:tr w:rsidR="61CB249E" w14:paraId="6980BAF4" w14:textId="77777777" w:rsidTr="61CB249E">
            <w:trPr>
              <w:trHeight w:val="1995"/>
            </w:trPr>
            <w:tc>
              <w:tcPr>
                <w:tcW w:w="1110" w:type="dxa"/>
                <w:vMerge w:val="restart"/>
                <w:tcBorders>
                  <w:top w:val="single" w:sz="12" w:space="0" w:color="auto"/>
                  <w:left w:val="single" w:sz="12" w:space="0" w:color="auto"/>
                  <w:bottom w:val="nil"/>
                  <w:right w:val="single" w:sz="8" w:space="0" w:color="auto"/>
                </w:tcBorders>
                <w:vAlign w:val="center"/>
              </w:tcPr>
              <w:p w14:paraId="2907D568" w14:textId="1228B016" w:rsidR="61CB249E" w:rsidRDefault="61CB249E" w:rsidP="61CB249E">
                <w:r w:rsidRPr="61CB249E">
                  <w:rPr>
                    <w:rFonts w:ascii="Calibri" w:eastAsia="Calibri" w:hAnsi="Calibri" w:cs="Calibri"/>
                    <w:bCs w:val="0"/>
                    <w:color w:val="000000" w:themeColor="text1"/>
                    <w:sz w:val="18"/>
                    <w:szCs w:val="18"/>
                  </w:rPr>
                  <w:t>3.2.11.1 The system shall not present any safety hazards to maintenance personnel.</w:t>
                </w:r>
              </w:p>
            </w:tc>
            <w:tc>
              <w:tcPr>
                <w:tcW w:w="1110" w:type="dxa"/>
                <w:vMerge w:val="restart"/>
                <w:tcBorders>
                  <w:top w:val="single" w:sz="12" w:space="0" w:color="auto"/>
                  <w:left w:val="single" w:sz="8" w:space="0" w:color="auto"/>
                  <w:bottom w:val="nil"/>
                  <w:right w:val="single" w:sz="8" w:space="0" w:color="auto"/>
                </w:tcBorders>
                <w:vAlign w:val="center"/>
              </w:tcPr>
              <w:p w14:paraId="6B02A659" w14:textId="4898D735" w:rsidR="61CB249E" w:rsidRDefault="61CB249E" w:rsidP="61CB249E">
                <w:pPr>
                  <w:jc w:val="center"/>
                </w:pPr>
                <w:r w:rsidRPr="61CB249E">
                  <w:rPr>
                    <w:rFonts w:ascii="Calibri" w:eastAsia="Calibri" w:hAnsi="Calibri" w:cs="Calibri"/>
                    <w:bCs w:val="0"/>
                    <w:color w:val="000000" w:themeColor="text1"/>
                    <w:sz w:val="18"/>
                    <w:szCs w:val="18"/>
                  </w:rPr>
                  <w:t>3.2.11.1.a</w:t>
                </w:r>
              </w:p>
            </w:tc>
            <w:tc>
              <w:tcPr>
                <w:tcW w:w="1110" w:type="dxa"/>
                <w:vMerge w:val="restart"/>
                <w:tcBorders>
                  <w:top w:val="single" w:sz="12" w:space="0" w:color="auto"/>
                  <w:left w:val="single" w:sz="8" w:space="0" w:color="auto"/>
                  <w:bottom w:val="nil"/>
                  <w:right w:val="single" w:sz="8" w:space="0" w:color="auto"/>
                </w:tcBorders>
              </w:tcPr>
              <w:p w14:paraId="50FBC33C" w14:textId="4F475F19"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Stored energy (shocks)</w:t>
                </w:r>
                <w:r>
                  <w:br/>
                </w:r>
                <w:r w:rsidRPr="61CB249E">
                  <w:rPr>
                    <w:rFonts w:ascii="Calibri" w:eastAsia="Calibri" w:hAnsi="Calibri" w:cs="Calibri"/>
                    <w:bCs w:val="0"/>
                    <w:color w:val="000000" w:themeColor="text1"/>
                    <w:sz w:val="18"/>
                    <w:szCs w:val="18"/>
                  </w:rPr>
                  <w:t xml:space="preserve"> B. Pinch points (scraps)</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4A4F3D9F" w14:textId="12AF94ED"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210FA71D" w14:textId="323A8C50" w:rsidR="61CB249E" w:rsidRDefault="61CB249E">
                <w:r w:rsidRPr="61CB249E">
                  <w:rPr>
                    <w:rFonts w:ascii="Calibri" w:eastAsia="Calibri" w:hAnsi="Calibri" w:cs="Calibri"/>
                    <w:bCs w:val="0"/>
                    <w:color w:val="000000" w:themeColor="text1"/>
                    <w:sz w:val="18"/>
                    <w:szCs w:val="18"/>
                  </w:rPr>
                  <w:t>Requirement not met due to design failures in layout.</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6CFD0F7A" w14:textId="62F1DD76"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vAlign w:val="center"/>
              </w:tcPr>
              <w:p w14:paraId="56E549DC" w14:textId="08FBF49D"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nil"/>
                  <w:right w:val="single" w:sz="8" w:space="0" w:color="auto"/>
                </w:tcBorders>
                <w:shd w:val="clear" w:color="auto" w:fill="FFC000"/>
                <w:vAlign w:val="center"/>
              </w:tcPr>
              <w:p w14:paraId="63F4C127" w14:textId="3A7799C2" w:rsidR="61CB249E" w:rsidRDefault="61CB249E" w:rsidP="61CB249E">
                <w:pPr>
                  <w:jc w:val="center"/>
                </w:pPr>
                <w:r w:rsidRPr="61CB249E">
                  <w:rPr>
                    <w:rFonts w:ascii="Calibri" w:eastAsia="Calibri" w:hAnsi="Calibri" w:cs="Calibri"/>
                    <w:bCs w:val="0"/>
                    <w:color w:val="000000" w:themeColor="text1"/>
                    <w:sz w:val="18"/>
                    <w:szCs w:val="18"/>
                  </w:rPr>
                  <w:t>0.3</w:t>
                </w:r>
              </w:p>
            </w:tc>
            <w:tc>
              <w:tcPr>
                <w:tcW w:w="1875" w:type="dxa"/>
                <w:tcBorders>
                  <w:top w:val="single" w:sz="12" w:space="0" w:color="auto"/>
                  <w:left w:val="single" w:sz="8" w:space="0" w:color="auto"/>
                  <w:bottom w:val="single" w:sz="8" w:space="0" w:color="auto"/>
                  <w:right w:val="single" w:sz="8" w:space="0" w:color="auto"/>
                </w:tcBorders>
              </w:tcPr>
              <w:p w14:paraId="64A6E6AA" w14:textId="0BF3B602" w:rsidR="61CB249E" w:rsidRDefault="61CB249E">
                <w:r w:rsidRPr="61CB249E">
                  <w:rPr>
                    <w:rFonts w:ascii="Calibri" w:eastAsia="Calibri" w:hAnsi="Calibri" w:cs="Calibri"/>
                    <w:bCs w:val="0"/>
                    <w:color w:val="000000" w:themeColor="text1"/>
                    <w:sz w:val="18"/>
                    <w:szCs w:val="18"/>
                  </w:rPr>
                  <w:t>System needs to a electrically grounded.</w:t>
                </w:r>
                <w:r>
                  <w:br/>
                </w:r>
                <w:r w:rsidRPr="61CB249E">
                  <w:rPr>
                    <w:rFonts w:ascii="Calibri" w:eastAsia="Calibri" w:hAnsi="Calibri" w:cs="Calibri"/>
                    <w:bCs w:val="0"/>
                    <w:color w:val="000000" w:themeColor="text1"/>
                    <w:sz w:val="18"/>
                    <w:szCs w:val="18"/>
                  </w:rPr>
                  <w:t xml:space="preserve"> Safety labels are needed to be affixed to enclosures</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7F9285FE" w14:textId="1D25527E"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00697CF7" w14:textId="776757D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nil"/>
                  <w:right w:val="single" w:sz="8" w:space="0" w:color="auto"/>
                </w:tcBorders>
                <w:shd w:val="clear" w:color="auto" w:fill="00B050"/>
                <w:vAlign w:val="center"/>
              </w:tcPr>
              <w:p w14:paraId="2C75CB5A" w14:textId="6D7F1506" w:rsidR="61CB249E" w:rsidRDefault="61CB249E" w:rsidP="61CB249E">
                <w:pPr>
                  <w:jc w:val="center"/>
                </w:pPr>
                <w:r w:rsidRPr="61CB249E">
                  <w:rPr>
                    <w:rFonts w:ascii="Calibri" w:eastAsia="Calibri" w:hAnsi="Calibri" w:cs="Calibri"/>
                    <w:bCs w:val="0"/>
                    <w:color w:val="000000" w:themeColor="text1"/>
                    <w:sz w:val="18"/>
                    <w:szCs w:val="18"/>
                  </w:rPr>
                  <w:t>0.12</w:t>
                </w:r>
              </w:p>
            </w:tc>
          </w:tr>
          <w:tr w:rsidR="61CB249E" w14:paraId="19360612" w14:textId="77777777" w:rsidTr="61CB249E">
            <w:trPr>
              <w:trHeight w:val="480"/>
            </w:trPr>
            <w:tc>
              <w:tcPr>
                <w:tcW w:w="1110" w:type="dxa"/>
                <w:vMerge/>
                <w:tcBorders>
                  <w:left w:val="single" w:sz="0" w:space="0" w:color="auto"/>
                  <w:right w:val="single" w:sz="0" w:space="0" w:color="auto"/>
                </w:tcBorders>
                <w:vAlign w:val="center"/>
              </w:tcPr>
              <w:p w14:paraId="530B6519" w14:textId="77777777" w:rsidR="003F7E22" w:rsidRDefault="003F7E22"/>
            </w:tc>
            <w:tc>
              <w:tcPr>
                <w:tcW w:w="1110" w:type="dxa"/>
                <w:vMerge/>
                <w:tcBorders>
                  <w:left w:val="single" w:sz="0" w:space="0" w:color="auto"/>
                  <w:right w:val="single" w:sz="0" w:space="0" w:color="auto"/>
                </w:tcBorders>
                <w:vAlign w:val="center"/>
              </w:tcPr>
              <w:p w14:paraId="3CDE4B0C" w14:textId="77777777" w:rsidR="003F7E22" w:rsidRDefault="003F7E22"/>
            </w:tc>
            <w:tc>
              <w:tcPr>
                <w:tcW w:w="1110" w:type="dxa"/>
                <w:vMerge/>
                <w:tcBorders>
                  <w:left w:val="single" w:sz="0" w:space="0" w:color="auto"/>
                  <w:right w:val="single" w:sz="0" w:space="0" w:color="auto"/>
                </w:tcBorders>
                <w:vAlign w:val="center"/>
              </w:tcPr>
              <w:p w14:paraId="4A6BFE2A" w14:textId="77777777" w:rsidR="003F7E22" w:rsidRDefault="003F7E22"/>
            </w:tc>
            <w:tc>
              <w:tcPr>
                <w:tcW w:w="1110" w:type="dxa"/>
                <w:vMerge/>
                <w:tcBorders>
                  <w:left w:val="single" w:sz="0" w:space="0" w:color="auto"/>
                  <w:right w:val="single" w:sz="0" w:space="0" w:color="auto"/>
                </w:tcBorders>
                <w:vAlign w:val="center"/>
              </w:tcPr>
              <w:p w14:paraId="7CD28282"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752C0FC5" w14:textId="1A1165A2" w:rsidR="61CB249E" w:rsidRDefault="61CB249E">
                <w:r w:rsidRPr="61CB249E">
                  <w:rPr>
                    <w:rFonts w:ascii="Calibri" w:eastAsia="Calibri" w:hAnsi="Calibri" w:cs="Calibri"/>
                    <w:bCs w:val="0"/>
                    <w:color w:val="000000" w:themeColor="text1"/>
                    <w:sz w:val="18"/>
                    <w:szCs w:val="18"/>
                  </w:rPr>
                  <w:t>Cost and Schedule: Potential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3522A36F" w14:textId="20B34EDD"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E9FC6C8" w14:textId="5DCF4765"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618212CD" w14:textId="4301D7DD"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51D7D344" w14:textId="14BFCDB5" w:rsidR="61CB249E" w:rsidRDefault="61CB249E">
                <w:r w:rsidRPr="61CB249E">
                  <w:rPr>
                    <w:rFonts w:ascii="Calibri" w:eastAsia="Calibri" w:hAnsi="Calibri" w:cs="Calibri"/>
                    <w:bCs w:val="0"/>
                    <w:color w:val="000000" w:themeColor="text1"/>
                    <w:sz w:val="18"/>
                    <w:szCs w:val="18"/>
                  </w:rPr>
                  <w:t>Good Engineering Practices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513F61BF" w14:textId="1DB033AF"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3FAFED6A" w14:textId="78DC2986"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2BA362AC" w14:textId="3E57B9EA"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70213001" w14:textId="77777777" w:rsidTr="61CB249E">
            <w:trPr>
              <w:trHeight w:val="720"/>
            </w:trPr>
            <w:tc>
              <w:tcPr>
                <w:tcW w:w="1110" w:type="dxa"/>
                <w:vMerge/>
                <w:tcBorders>
                  <w:left w:val="single" w:sz="0" w:space="0" w:color="auto"/>
                  <w:right w:val="single" w:sz="0" w:space="0" w:color="auto"/>
                </w:tcBorders>
                <w:vAlign w:val="center"/>
              </w:tcPr>
              <w:p w14:paraId="38304BE0" w14:textId="77777777" w:rsidR="003F7E22" w:rsidRDefault="003F7E22"/>
            </w:tc>
            <w:tc>
              <w:tcPr>
                <w:tcW w:w="1110" w:type="dxa"/>
                <w:vMerge/>
                <w:tcBorders>
                  <w:left w:val="single" w:sz="0" w:space="0" w:color="auto"/>
                  <w:right w:val="single" w:sz="0" w:space="0" w:color="auto"/>
                </w:tcBorders>
                <w:vAlign w:val="center"/>
              </w:tcPr>
              <w:p w14:paraId="385D92CF" w14:textId="77777777" w:rsidR="003F7E22" w:rsidRDefault="003F7E22"/>
            </w:tc>
            <w:tc>
              <w:tcPr>
                <w:tcW w:w="1110" w:type="dxa"/>
                <w:vMerge/>
                <w:tcBorders>
                  <w:left w:val="single" w:sz="0" w:space="0" w:color="auto"/>
                  <w:right w:val="single" w:sz="0" w:space="0" w:color="auto"/>
                </w:tcBorders>
                <w:vAlign w:val="center"/>
              </w:tcPr>
              <w:p w14:paraId="33870908"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38B45706"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71246600" w14:textId="7A2D202E" w:rsidR="61CB249E" w:rsidRDefault="61CB249E">
                <w:r w:rsidRPr="61CB249E">
                  <w:rPr>
                    <w:rFonts w:ascii="Calibri" w:eastAsia="Calibri" w:hAnsi="Calibri" w:cs="Calibri"/>
                    <w:bCs w:val="0"/>
                    <w:color w:val="000000" w:themeColor="text1"/>
                    <w:sz w:val="18"/>
                    <w:szCs w:val="18"/>
                  </w:rPr>
                  <w:t>Operational: Potential injury to AUAV Maintenance Technician</w:t>
                </w:r>
                <w:r>
                  <w:br/>
                </w:r>
                <w:r w:rsidRPr="61CB249E">
                  <w:rPr>
                    <w:rFonts w:ascii="Calibri" w:eastAsia="Calibri" w:hAnsi="Calibri" w:cs="Calibri"/>
                    <w:bCs w:val="0"/>
                    <w:color w:val="000000" w:themeColor="text1"/>
                    <w:sz w:val="18"/>
                    <w:szCs w:val="18"/>
                  </w:rPr>
                  <w:t xml:space="preserve"> Frequency: Probable</w:t>
                </w:r>
              </w:p>
            </w:tc>
            <w:tc>
              <w:tcPr>
                <w:tcW w:w="1110" w:type="dxa"/>
                <w:tcBorders>
                  <w:top w:val="single" w:sz="8" w:space="0" w:color="auto"/>
                  <w:left w:val="single" w:sz="8" w:space="0" w:color="auto"/>
                  <w:bottom w:val="single" w:sz="12" w:space="0" w:color="auto"/>
                  <w:right w:val="single" w:sz="8" w:space="0" w:color="auto"/>
                </w:tcBorders>
                <w:vAlign w:val="center"/>
              </w:tcPr>
              <w:p w14:paraId="2056DD22" w14:textId="65D6A47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12" w:space="0" w:color="auto"/>
                  <w:right w:val="single" w:sz="8" w:space="0" w:color="auto"/>
                </w:tcBorders>
                <w:vAlign w:val="center"/>
              </w:tcPr>
              <w:p w14:paraId="06B86126" w14:textId="1D01C411"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FFC000"/>
                <w:vAlign w:val="center"/>
              </w:tcPr>
              <w:p w14:paraId="2DB41B87" w14:textId="476B8DB5" w:rsidR="61CB249E" w:rsidRDefault="61CB249E" w:rsidP="61CB249E">
                <w:pPr>
                  <w:jc w:val="center"/>
                </w:pPr>
                <w:r w:rsidRPr="61CB249E">
                  <w:rPr>
                    <w:rFonts w:ascii="Calibri" w:eastAsia="Calibri" w:hAnsi="Calibri" w:cs="Calibri"/>
                    <w:bCs w:val="0"/>
                    <w:color w:val="000000" w:themeColor="text1"/>
                    <w:sz w:val="18"/>
                    <w:szCs w:val="18"/>
                  </w:rPr>
                  <w:t>0.42</w:t>
                </w:r>
              </w:p>
            </w:tc>
            <w:tc>
              <w:tcPr>
                <w:tcW w:w="1875" w:type="dxa"/>
                <w:tcBorders>
                  <w:top w:val="single" w:sz="8" w:space="0" w:color="auto"/>
                  <w:left w:val="single" w:sz="8" w:space="0" w:color="auto"/>
                  <w:bottom w:val="single" w:sz="12" w:space="0" w:color="auto"/>
                  <w:right w:val="single" w:sz="8" w:space="0" w:color="auto"/>
                </w:tcBorders>
              </w:tcPr>
              <w:p w14:paraId="07305AC4" w14:textId="6A6D8BF0" w:rsidR="61CB249E" w:rsidRDefault="61CB249E">
                <w:r w:rsidRPr="61CB249E">
                  <w:rPr>
                    <w:rFonts w:ascii="Calibri" w:eastAsia="Calibri" w:hAnsi="Calibri" w:cs="Calibri"/>
                    <w:bCs w:val="0"/>
                    <w:color w:val="000000" w:themeColor="text1"/>
                    <w:sz w:val="18"/>
                    <w:szCs w:val="18"/>
                  </w:rPr>
                  <w:t>Maintenance procedures to be developed.</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12" w:space="0" w:color="auto"/>
                  <w:right w:val="single" w:sz="8" w:space="0" w:color="auto"/>
                </w:tcBorders>
                <w:vAlign w:val="center"/>
              </w:tcPr>
              <w:p w14:paraId="11FF20C1" w14:textId="4F2F2D58"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6BAF7BB" w14:textId="75123078"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00B050"/>
                <w:vAlign w:val="center"/>
              </w:tcPr>
              <w:p w14:paraId="2AB4B0CC" w14:textId="1774BD72" w:rsidR="61CB249E" w:rsidRDefault="61CB249E" w:rsidP="61CB249E">
                <w:pPr>
                  <w:jc w:val="center"/>
                </w:pPr>
                <w:r w:rsidRPr="61CB249E">
                  <w:rPr>
                    <w:rFonts w:ascii="Calibri" w:eastAsia="Calibri" w:hAnsi="Calibri" w:cs="Calibri"/>
                    <w:bCs w:val="0"/>
                    <w:color w:val="000000" w:themeColor="text1"/>
                    <w:sz w:val="18"/>
                    <w:szCs w:val="18"/>
                  </w:rPr>
                  <w:t>0.21</w:t>
                </w:r>
              </w:p>
            </w:tc>
          </w:tr>
          <w:tr w:rsidR="61CB249E" w14:paraId="148F25FC" w14:textId="77777777" w:rsidTr="61CB249E">
            <w:trPr>
              <w:trHeight w:val="4005"/>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4840B20E" w14:textId="363DB424" w:rsidR="61CB249E" w:rsidRDefault="61CB249E" w:rsidP="61CB249E">
                <w:r w:rsidRPr="61CB249E">
                  <w:rPr>
                    <w:rFonts w:ascii="Calibri" w:eastAsia="Calibri" w:hAnsi="Calibri" w:cs="Calibri"/>
                    <w:bCs w:val="0"/>
                    <w:color w:val="000000" w:themeColor="text1"/>
                    <w:sz w:val="18"/>
                    <w:szCs w:val="18"/>
                  </w:rPr>
                  <w:lastRenderedPageBreak/>
                  <w:t>3.2.11.2 The system shall not present safety hazards to the user during operation under either autonomous and non-autonomous flight modes.</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40E2727A" w14:textId="3FB0E2FB" w:rsidR="61CB249E" w:rsidRDefault="61CB249E" w:rsidP="61CB249E">
                <w:pPr>
                  <w:jc w:val="center"/>
                </w:pPr>
                <w:r w:rsidRPr="61CB249E">
                  <w:rPr>
                    <w:rFonts w:ascii="Calibri" w:eastAsia="Calibri" w:hAnsi="Calibri" w:cs="Calibri"/>
                    <w:bCs w:val="0"/>
                    <w:color w:val="000000" w:themeColor="text1"/>
                    <w:sz w:val="18"/>
                    <w:szCs w:val="18"/>
                  </w:rPr>
                  <w:t>3.2.11.2.a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0EA6FEFD" w14:textId="708D68F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Collision avoidance system failure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712680CD" w14:textId="683CED9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2E539CC" w14:textId="31A017A6" w:rsidR="61CB249E" w:rsidRDefault="61CB249E">
                <w:r w:rsidRPr="61CB249E">
                  <w:rPr>
                    <w:rFonts w:ascii="Calibri" w:eastAsia="Calibri" w:hAnsi="Calibri" w:cs="Calibri"/>
                    <w:bCs w:val="0"/>
                    <w:color w:val="000000" w:themeColor="text1"/>
                    <w:sz w:val="18"/>
                    <w:szCs w:val="18"/>
                  </w:rPr>
                  <w:t>Requirement not met due to damage to equipment.</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44023947" w14:textId="220BCF0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1E509144" w14:textId="041EFFA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7E931713" w14:textId="7B334D20"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4739C77E" w14:textId="40CB29D3"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Consider collision avoidance system redundancy.</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2F131701" w14:textId="0E1F2FF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3AF4C3F" w14:textId="6A44157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F10B69C" w14:textId="48D9A141" w:rsidR="61CB249E" w:rsidRDefault="61CB249E" w:rsidP="61CB249E">
                <w:pPr>
                  <w:jc w:val="center"/>
                </w:pPr>
                <w:r w:rsidRPr="61CB249E">
                  <w:rPr>
                    <w:rFonts w:ascii="Calibri" w:eastAsia="Calibri" w:hAnsi="Calibri" w:cs="Calibri"/>
                    <w:bCs w:val="0"/>
                    <w:color w:val="000000" w:themeColor="text1"/>
                    <w:sz w:val="18"/>
                    <w:szCs w:val="18"/>
                  </w:rPr>
                  <w:t>0.32</w:t>
                </w:r>
              </w:p>
            </w:tc>
          </w:tr>
          <w:tr w:rsidR="61CB249E" w14:paraId="08107ADA" w14:textId="77777777" w:rsidTr="61CB249E">
            <w:trPr>
              <w:trHeight w:val="750"/>
            </w:trPr>
            <w:tc>
              <w:tcPr>
                <w:tcW w:w="1110" w:type="dxa"/>
                <w:vMerge/>
                <w:tcBorders>
                  <w:left w:val="single" w:sz="0" w:space="0" w:color="auto"/>
                  <w:right w:val="single" w:sz="0" w:space="0" w:color="auto"/>
                </w:tcBorders>
                <w:vAlign w:val="center"/>
              </w:tcPr>
              <w:p w14:paraId="15D69E67" w14:textId="77777777" w:rsidR="003F7E22" w:rsidRDefault="003F7E22"/>
            </w:tc>
            <w:tc>
              <w:tcPr>
                <w:tcW w:w="1110" w:type="dxa"/>
                <w:vMerge/>
                <w:tcBorders>
                  <w:left w:val="single" w:sz="0" w:space="0" w:color="auto"/>
                  <w:right w:val="single" w:sz="0" w:space="0" w:color="auto"/>
                </w:tcBorders>
                <w:vAlign w:val="center"/>
              </w:tcPr>
              <w:p w14:paraId="7274F67A" w14:textId="77777777" w:rsidR="003F7E22" w:rsidRDefault="003F7E22"/>
            </w:tc>
            <w:tc>
              <w:tcPr>
                <w:tcW w:w="1110" w:type="dxa"/>
                <w:vMerge/>
                <w:tcBorders>
                  <w:left w:val="single" w:sz="0" w:space="0" w:color="auto"/>
                  <w:right w:val="single" w:sz="0" w:space="0" w:color="auto"/>
                </w:tcBorders>
                <w:vAlign w:val="center"/>
              </w:tcPr>
              <w:p w14:paraId="112CAA6D" w14:textId="77777777" w:rsidR="003F7E22" w:rsidRDefault="003F7E22"/>
            </w:tc>
            <w:tc>
              <w:tcPr>
                <w:tcW w:w="1110" w:type="dxa"/>
                <w:vMerge/>
                <w:tcBorders>
                  <w:left w:val="single" w:sz="0" w:space="0" w:color="auto"/>
                  <w:right w:val="single" w:sz="0" w:space="0" w:color="auto"/>
                </w:tcBorders>
                <w:vAlign w:val="center"/>
              </w:tcPr>
              <w:p w14:paraId="54D33C32"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CAA8B51" w14:textId="0EC2A7F2" w:rsidR="61CB249E" w:rsidRDefault="61CB249E">
                <w:r w:rsidRPr="61CB249E">
                  <w:rPr>
                    <w:rFonts w:ascii="Calibri" w:eastAsia="Calibri" w:hAnsi="Calibri" w:cs="Calibri"/>
                    <w:bCs w:val="0"/>
                    <w:color w:val="000000" w:themeColor="text1"/>
                    <w:sz w:val="18"/>
                    <w:szCs w:val="18"/>
                  </w:rPr>
                  <w:t>Cost and Schedule: Potential damage to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4CA227E" w14:textId="21D50EBB"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0589C6F" w14:textId="3AC002B3"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24D00AD3" w14:textId="74745564"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42E61BAA" w14:textId="0ABF3EDC"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42F28F5" w14:textId="1B218D4D"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5F3D9C1" w14:textId="4B4A8099"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23C1442" w14:textId="6F0FC5A0"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7D9A5FC2" w14:textId="77777777" w:rsidTr="61CB249E">
            <w:trPr>
              <w:trHeight w:val="735"/>
            </w:trPr>
            <w:tc>
              <w:tcPr>
                <w:tcW w:w="1110" w:type="dxa"/>
                <w:vMerge/>
                <w:tcBorders>
                  <w:left w:val="single" w:sz="0" w:space="0" w:color="auto"/>
                  <w:right w:val="single" w:sz="0" w:space="0" w:color="auto"/>
                </w:tcBorders>
                <w:vAlign w:val="center"/>
              </w:tcPr>
              <w:p w14:paraId="12C393F9" w14:textId="77777777" w:rsidR="003F7E22" w:rsidRDefault="003F7E22"/>
            </w:tc>
            <w:tc>
              <w:tcPr>
                <w:tcW w:w="1110" w:type="dxa"/>
                <w:vMerge/>
                <w:tcBorders>
                  <w:left w:val="single" w:sz="0" w:space="0" w:color="auto"/>
                  <w:right w:val="single" w:sz="0" w:space="0" w:color="auto"/>
                </w:tcBorders>
                <w:vAlign w:val="center"/>
              </w:tcPr>
              <w:p w14:paraId="3156967A" w14:textId="77777777" w:rsidR="003F7E22" w:rsidRDefault="003F7E22"/>
            </w:tc>
            <w:tc>
              <w:tcPr>
                <w:tcW w:w="1110" w:type="dxa"/>
                <w:vMerge/>
                <w:tcBorders>
                  <w:left w:val="single" w:sz="0" w:space="0" w:color="auto"/>
                  <w:right w:val="single" w:sz="0" w:space="0" w:color="auto"/>
                </w:tcBorders>
                <w:vAlign w:val="center"/>
              </w:tcPr>
              <w:p w14:paraId="45971114"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0F6577F9"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81AC730" w14:textId="17480A2F" w:rsidR="61CB249E" w:rsidRDefault="61CB249E">
                <w:r w:rsidRPr="61CB249E">
                  <w:rPr>
                    <w:rFonts w:ascii="Calibri" w:eastAsia="Calibri" w:hAnsi="Calibri" w:cs="Calibri"/>
                    <w:bCs w:val="0"/>
                    <w:color w:val="000000" w:themeColor="text1"/>
                    <w:sz w:val="18"/>
                    <w:szCs w:val="18"/>
                  </w:rPr>
                  <w:t>Operational and Political: AUAV collides with object</w:t>
                </w:r>
                <w:r>
                  <w:br/>
                </w:r>
                <w:r w:rsidRPr="61CB249E">
                  <w:rPr>
                    <w:rFonts w:ascii="Calibri" w:eastAsia="Calibri" w:hAnsi="Calibri" w:cs="Calibri"/>
                    <w:bCs w:val="0"/>
                    <w:color w:val="000000" w:themeColor="text1"/>
                    <w:sz w:val="18"/>
                    <w:szCs w:val="18"/>
                  </w:rPr>
                  <w:t xml:space="preserve"> Frequency: Occasional</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BFC55A4" w14:textId="312F13B0"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815000B" w14:textId="7A699B03"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5BFDF9A" w14:textId="2478A99C"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7D7E42AD" w14:textId="6194E543"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B39638E" w14:textId="252C073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619363D" w14:textId="69C61ADA"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192DD829" w14:textId="6CD02072"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2483B7A2" w14:textId="77777777" w:rsidTr="61CB249E">
            <w:trPr>
              <w:trHeight w:val="1995"/>
            </w:trPr>
            <w:tc>
              <w:tcPr>
                <w:tcW w:w="1110" w:type="dxa"/>
                <w:vMerge/>
                <w:tcBorders>
                  <w:left w:val="single" w:sz="0" w:space="0" w:color="auto"/>
                  <w:right w:val="single" w:sz="0" w:space="0" w:color="auto"/>
                </w:tcBorders>
                <w:vAlign w:val="center"/>
              </w:tcPr>
              <w:p w14:paraId="0F71DB28" w14:textId="77777777" w:rsidR="003F7E22" w:rsidRDefault="003F7E22"/>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7A384C56" w14:textId="31615F6A" w:rsidR="61CB249E" w:rsidRDefault="61CB249E" w:rsidP="61CB249E">
                <w:pPr>
                  <w:jc w:val="center"/>
                </w:pPr>
                <w:r w:rsidRPr="61CB249E">
                  <w:rPr>
                    <w:rFonts w:ascii="Calibri" w:eastAsia="Calibri" w:hAnsi="Calibri" w:cs="Calibri"/>
                    <w:bCs w:val="0"/>
                    <w:color w:val="000000" w:themeColor="text1"/>
                    <w:sz w:val="18"/>
                    <w:szCs w:val="18"/>
                  </w:rPr>
                  <w:t>3.2.11.2.b</w:t>
                </w:r>
              </w:p>
            </w:tc>
            <w:tc>
              <w:tcPr>
                <w:tcW w:w="1110" w:type="dxa"/>
                <w:vMerge w:val="restart"/>
                <w:tcBorders>
                  <w:top w:val="single" w:sz="8" w:space="0" w:color="auto"/>
                  <w:left w:val="single" w:sz="8" w:space="0" w:color="auto"/>
                  <w:bottom w:val="nil"/>
                  <w:right w:val="single" w:sz="8" w:space="0" w:color="auto"/>
                </w:tcBorders>
                <w:shd w:val="clear" w:color="auto" w:fill="EDEDED"/>
              </w:tcPr>
              <w:p w14:paraId="7727DCC6" w14:textId="709D2B91" w:rsidR="61CB249E" w:rsidRDefault="61CB249E" w:rsidP="61CB249E">
                <w:r w:rsidRPr="61CB249E">
                  <w:rPr>
                    <w:rFonts w:ascii="Calibri" w:eastAsia="Calibri" w:hAnsi="Calibri" w:cs="Calibri"/>
                    <w:bCs w:val="0"/>
                    <w:color w:val="000000" w:themeColor="text1"/>
                    <w:sz w:val="18"/>
                    <w:szCs w:val="18"/>
                  </w:rPr>
                  <w:t>A. AUAV movement when switching between modes.</w:t>
                </w:r>
              </w:p>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06BF8C34" w14:textId="59743E25"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D61C2F9" w14:textId="75F9A7A6" w:rsidR="61CB249E" w:rsidRDefault="61CB249E">
                <w:r w:rsidRPr="61CB249E">
                  <w:rPr>
                    <w:rFonts w:ascii="Calibri" w:eastAsia="Calibri" w:hAnsi="Calibri" w:cs="Calibri"/>
                    <w:bCs w:val="0"/>
                    <w:color w:val="000000" w:themeColor="text1"/>
                    <w:sz w:val="18"/>
                    <w:szCs w:val="18"/>
                  </w:rPr>
                  <w:t>Requirement not met due to injury of worker</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5169086" w14:textId="62465F37"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3E95BE3" w14:textId="1D03DDD7"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15C7C901" w14:textId="03EA2052"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E9E28CB" w14:textId="6E8EC0DC"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Consider interlocking GPS signal with Speed control signal to ensure propulsion is not available prior to AUAV receiving mission green light.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614F70DE" w14:textId="045F8C72"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A9EB456" w14:textId="750411FD"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4CF817A" w14:textId="33ADB88B"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0DDC2DAA" w14:textId="77777777" w:rsidTr="61CB249E">
            <w:trPr>
              <w:trHeight w:val="495"/>
            </w:trPr>
            <w:tc>
              <w:tcPr>
                <w:tcW w:w="1110" w:type="dxa"/>
                <w:vMerge/>
                <w:tcBorders>
                  <w:left w:val="single" w:sz="0" w:space="0" w:color="auto"/>
                  <w:right w:val="single" w:sz="0" w:space="0" w:color="auto"/>
                </w:tcBorders>
                <w:vAlign w:val="center"/>
              </w:tcPr>
              <w:p w14:paraId="23D87517" w14:textId="77777777" w:rsidR="003F7E22" w:rsidRDefault="003F7E22"/>
            </w:tc>
            <w:tc>
              <w:tcPr>
                <w:tcW w:w="1110" w:type="dxa"/>
                <w:vMerge/>
                <w:tcBorders>
                  <w:left w:val="single" w:sz="0" w:space="0" w:color="auto"/>
                  <w:right w:val="single" w:sz="0" w:space="0" w:color="auto"/>
                </w:tcBorders>
                <w:vAlign w:val="center"/>
              </w:tcPr>
              <w:p w14:paraId="212ACFA6" w14:textId="77777777" w:rsidR="003F7E22" w:rsidRDefault="003F7E22"/>
            </w:tc>
            <w:tc>
              <w:tcPr>
                <w:tcW w:w="1110" w:type="dxa"/>
                <w:vMerge/>
                <w:tcBorders>
                  <w:left w:val="single" w:sz="0" w:space="0" w:color="auto"/>
                  <w:right w:val="single" w:sz="0" w:space="0" w:color="auto"/>
                </w:tcBorders>
                <w:vAlign w:val="center"/>
              </w:tcPr>
              <w:p w14:paraId="45ACCE19" w14:textId="77777777" w:rsidR="003F7E22" w:rsidRDefault="003F7E22"/>
            </w:tc>
            <w:tc>
              <w:tcPr>
                <w:tcW w:w="1110" w:type="dxa"/>
                <w:vMerge/>
                <w:tcBorders>
                  <w:left w:val="single" w:sz="0" w:space="0" w:color="auto"/>
                  <w:right w:val="single" w:sz="0" w:space="0" w:color="auto"/>
                </w:tcBorders>
                <w:vAlign w:val="center"/>
              </w:tcPr>
              <w:p w14:paraId="14E15F87"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5EB09C09" w14:textId="0E2588A9"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C822E84" w14:textId="3A35BDA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8D1B325" w14:textId="57524119"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BEC5218" w14:textId="5C0B82D9"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589FD0CE" w14:textId="283C3F24"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1B673C72" w14:textId="222DD3D9"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2D67A4CF" w14:textId="5393E897"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D99C899" w14:textId="2D2AD8E7"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52E643F7" w14:textId="77777777" w:rsidTr="61CB249E">
            <w:trPr>
              <w:trHeight w:val="735"/>
            </w:trPr>
            <w:tc>
              <w:tcPr>
                <w:tcW w:w="1110" w:type="dxa"/>
                <w:vMerge/>
                <w:tcBorders>
                  <w:left w:val="single" w:sz="0" w:space="0" w:color="auto"/>
                  <w:right w:val="single" w:sz="0" w:space="0" w:color="auto"/>
                </w:tcBorders>
                <w:vAlign w:val="center"/>
              </w:tcPr>
              <w:p w14:paraId="48F30981" w14:textId="77777777" w:rsidR="003F7E22" w:rsidRDefault="003F7E22"/>
            </w:tc>
            <w:tc>
              <w:tcPr>
                <w:tcW w:w="1110" w:type="dxa"/>
                <w:vMerge/>
                <w:tcBorders>
                  <w:left w:val="single" w:sz="0" w:space="0" w:color="auto"/>
                  <w:right w:val="single" w:sz="0" w:space="0" w:color="auto"/>
                </w:tcBorders>
                <w:vAlign w:val="center"/>
              </w:tcPr>
              <w:p w14:paraId="615377EB" w14:textId="77777777" w:rsidR="003F7E22" w:rsidRDefault="003F7E22"/>
            </w:tc>
            <w:tc>
              <w:tcPr>
                <w:tcW w:w="1110" w:type="dxa"/>
                <w:vMerge/>
                <w:tcBorders>
                  <w:left w:val="single" w:sz="0" w:space="0" w:color="auto"/>
                  <w:right w:val="single" w:sz="0" w:space="0" w:color="auto"/>
                </w:tcBorders>
                <w:vAlign w:val="center"/>
              </w:tcPr>
              <w:p w14:paraId="6DC1CF2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2D91EE8B"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5E5896E5" w14:textId="229EF2A3" w:rsidR="61CB249E" w:rsidRDefault="61CB249E">
                <w:r w:rsidRPr="61CB249E">
                  <w:rPr>
                    <w:rFonts w:ascii="Calibri" w:eastAsia="Calibri" w:hAnsi="Calibri" w:cs="Calibri"/>
                    <w:bCs w:val="0"/>
                    <w:color w:val="000000" w:themeColor="text1"/>
                    <w:sz w:val="18"/>
                    <w:szCs w:val="18"/>
                  </w:rPr>
                  <w:t>Operational: AUAV injures AUAV Maintenance Technician</w:t>
                </w:r>
                <w:r>
                  <w:br/>
                </w:r>
                <w:r w:rsidRPr="61CB249E">
                  <w:rPr>
                    <w:rFonts w:ascii="Calibri" w:eastAsia="Calibri" w:hAnsi="Calibri" w:cs="Calibri"/>
                    <w:bCs w:val="0"/>
                    <w:color w:val="000000" w:themeColor="text1"/>
                    <w:sz w:val="18"/>
                    <w:szCs w:val="18"/>
                  </w:rPr>
                  <w:t xml:space="preserve"> Frequency: Occasional</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4D8CB0D" w14:textId="01BE28E6"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A3B7BF4" w14:textId="35A4D14E"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346C5DA" w14:textId="5B360E7F"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8C664BD" w14:textId="0F4A652B" w:rsidR="61CB249E" w:rsidRDefault="61CB249E">
                <w:r w:rsidRPr="61CB249E">
                  <w:rPr>
                    <w:rFonts w:ascii="Calibri" w:eastAsia="Calibri" w:hAnsi="Calibri" w:cs="Calibri"/>
                    <w:bCs w:val="0"/>
                    <w:color w:val="000000" w:themeColor="text1"/>
                    <w:sz w:val="18"/>
                    <w:szCs w:val="18"/>
                  </w:rPr>
                  <w:t>Review start-up and shutdown procedures to incorporate added features.</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32D67049" w14:textId="1951D511"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02320EEA" w14:textId="28815B6F"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5CA0555D" w14:textId="5C39D0CA" w:rsidR="61CB249E" w:rsidRDefault="61CB249E" w:rsidP="61CB249E">
                <w:pPr>
                  <w:jc w:val="center"/>
                </w:pPr>
                <w:r w:rsidRPr="61CB249E">
                  <w:rPr>
                    <w:rFonts w:ascii="Calibri" w:eastAsia="Calibri" w:hAnsi="Calibri" w:cs="Calibri"/>
                    <w:bCs w:val="0"/>
                    <w:color w:val="000000" w:themeColor="text1"/>
                    <w:sz w:val="18"/>
                    <w:szCs w:val="18"/>
                  </w:rPr>
                  <w:t>0.16</w:t>
                </w:r>
              </w:p>
            </w:tc>
          </w:tr>
          <w:tr w:rsidR="61CB249E" w14:paraId="69DE386D" w14:textId="77777777" w:rsidTr="61CB249E">
            <w:trPr>
              <w:trHeight w:val="4305"/>
            </w:trPr>
            <w:tc>
              <w:tcPr>
                <w:tcW w:w="1110" w:type="dxa"/>
                <w:vMerge w:val="restart"/>
                <w:tcBorders>
                  <w:top w:val="single" w:sz="12" w:space="0" w:color="auto"/>
                  <w:left w:val="single" w:sz="12" w:space="0" w:color="auto"/>
                  <w:bottom w:val="nil"/>
                  <w:right w:val="single" w:sz="8" w:space="0" w:color="auto"/>
                </w:tcBorders>
                <w:vAlign w:val="center"/>
              </w:tcPr>
              <w:p w14:paraId="1913B583" w14:textId="210A4850" w:rsidR="61CB249E" w:rsidRDefault="61CB249E" w:rsidP="61CB249E">
                <w:r w:rsidRPr="61CB249E">
                  <w:rPr>
                    <w:rFonts w:ascii="Calibri" w:eastAsia="Calibri" w:hAnsi="Calibri" w:cs="Calibri"/>
                    <w:bCs w:val="0"/>
                    <w:color w:val="000000" w:themeColor="text1"/>
                    <w:sz w:val="18"/>
                    <w:szCs w:val="18"/>
                  </w:rPr>
                  <w:lastRenderedPageBreak/>
                  <w:t>3.2.11.3 The system shall maintain constant transponder communication visible to all aircraft and Air Traffic Control to maintain air traffic safety.</w:t>
                </w:r>
              </w:p>
            </w:tc>
            <w:tc>
              <w:tcPr>
                <w:tcW w:w="1110" w:type="dxa"/>
                <w:vMerge w:val="restart"/>
                <w:tcBorders>
                  <w:top w:val="single" w:sz="12" w:space="0" w:color="auto"/>
                  <w:left w:val="single" w:sz="8" w:space="0" w:color="auto"/>
                  <w:bottom w:val="nil"/>
                  <w:right w:val="single" w:sz="8" w:space="0" w:color="auto"/>
                </w:tcBorders>
                <w:vAlign w:val="center"/>
              </w:tcPr>
              <w:p w14:paraId="3682854C" w14:textId="23A03020" w:rsidR="61CB249E" w:rsidRDefault="61CB249E" w:rsidP="61CB249E">
                <w:pPr>
                  <w:jc w:val="center"/>
                </w:pPr>
                <w:r w:rsidRPr="61CB249E">
                  <w:rPr>
                    <w:rFonts w:ascii="Calibri" w:eastAsia="Calibri" w:hAnsi="Calibri" w:cs="Calibri"/>
                    <w:bCs w:val="0"/>
                    <w:color w:val="000000" w:themeColor="text1"/>
                    <w:sz w:val="18"/>
                    <w:szCs w:val="18"/>
                  </w:rPr>
                  <w:t>3.2.11.3.a</w:t>
                </w:r>
              </w:p>
            </w:tc>
            <w:tc>
              <w:tcPr>
                <w:tcW w:w="1110" w:type="dxa"/>
                <w:vMerge w:val="restart"/>
                <w:tcBorders>
                  <w:top w:val="single" w:sz="12" w:space="0" w:color="auto"/>
                  <w:left w:val="single" w:sz="8" w:space="0" w:color="auto"/>
                  <w:bottom w:val="nil"/>
                  <w:right w:val="single" w:sz="8" w:space="0" w:color="auto"/>
                </w:tcBorders>
              </w:tcPr>
              <w:p w14:paraId="0491B57B" w14:textId="2E5B7BF3"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Electromagnetic radiation</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vAlign w:val="center"/>
              </w:tcPr>
              <w:p w14:paraId="6D80E9BD" w14:textId="1F8FE695"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tcPr>
              <w:p w14:paraId="5E198FAA" w14:textId="6410B41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12" w:space="0" w:color="auto"/>
                  <w:left w:val="single" w:sz="8" w:space="0" w:color="auto"/>
                  <w:bottom w:val="single" w:sz="8" w:space="0" w:color="auto"/>
                  <w:right w:val="single" w:sz="8" w:space="0" w:color="auto"/>
                </w:tcBorders>
                <w:vAlign w:val="center"/>
              </w:tcPr>
              <w:p w14:paraId="09F74F11" w14:textId="60ADF97C"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vAlign w:val="center"/>
              </w:tcPr>
              <w:p w14:paraId="38A23D80" w14:textId="0F59FA1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21E151A" w14:textId="06FB8295"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12" w:space="0" w:color="auto"/>
                  <w:left w:val="single" w:sz="8" w:space="0" w:color="auto"/>
                  <w:bottom w:val="single" w:sz="8" w:space="0" w:color="auto"/>
                  <w:right w:val="single" w:sz="8" w:space="0" w:color="auto"/>
                </w:tcBorders>
              </w:tcPr>
              <w:p w14:paraId="43F904DE" w14:textId="04DFB8E5" w:rsidR="61CB249E" w:rsidRDefault="61CB249E">
                <w:r w:rsidRPr="61CB249E">
                  <w:rPr>
                    <w:rFonts w:ascii="Calibri" w:eastAsia="Calibri" w:hAnsi="Calibri" w:cs="Calibri"/>
                    <w:bCs w:val="0"/>
                    <w:color w:val="000000" w:themeColor="text1"/>
                    <w:sz w:val="18"/>
                    <w:szCs w:val="18"/>
                  </w:rPr>
                  <w:t>Good Engineering Practices on electrical shielding</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vAlign w:val="center"/>
              </w:tcPr>
              <w:p w14:paraId="314B22B6" w14:textId="19BA9FD5"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12" w:space="0" w:color="auto"/>
                  <w:left w:val="single" w:sz="8" w:space="0" w:color="auto"/>
                  <w:bottom w:val="single" w:sz="8" w:space="0" w:color="auto"/>
                  <w:right w:val="single" w:sz="8" w:space="0" w:color="auto"/>
                </w:tcBorders>
                <w:vAlign w:val="center"/>
              </w:tcPr>
              <w:p w14:paraId="24B8A9D4" w14:textId="1D558351"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29CEA71" w14:textId="1257F8B0"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591F72C4" w14:textId="77777777" w:rsidTr="61CB249E">
            <w:trPr>
              <w:trHeight w:val="735"/>
            </w:trPr>
            <w:tc>
              <w:tcPr>
                <w:tcW w:w="1110" w:type="dxa"/>
                <w:vMerge/>
                <w:tcBorders>
                  <w:left w:val="single" w:sz="0" w:space="0" w:color="auto"/>
                  <w:right w:val="single" w:sz="0" w:space="0" w:color="auto"/>
                </w:tcBorders>
                <w:vAlign w:val="center"/>
              </w:tcPr>
              <w:p w14:paraId="3F4ACFDB" w14:textId="77777777" w:rsidR="003F7E22" w:rsidRDefault="003F7E22"/>
            </w:tc>
            <w:tc>
              <w:tcPr>
                <w:tcW w:w="1110" w:type="dxa"/>
                <w:vMerge/>
                <w:tcBorders>
                  <w:left w:val="single" w:sz="0" w:space="0" w:color="auto"/>
                  <w:right w:val="single" w:sz="0" w:space="0" w:color="auto"/>
                </w:tcBorders>
                <w:vAlign w:val="center"/>
              </w:tcPr>
              <w:p w14:paraId="3D321610" w14:textId="77777777" w:rsidR="003F7E22" w:rsidRDefault="003F7E22"/>
            </w:tc>
            <w:tc>
              <w:tcPr>
                <w:tcW w:w="1110" w:type="dxa"/>
                <w:vMerge/>
                <w:tcBorders>
                  <w:left w:val="single" w:sz="0" w:space="0" w:color="auto"/>
                  <w:right w:val="single" w:sz="0" w:space="0" w:color="auto"/>
                </w:tcBorders>
                <w:vAlign w:val="center"/>
              </w:tcPr>
              <w:p w14:paraId="4A51E435" w14:textId="77777777" w:rsidR="003F7E22" w:rsidRDefault="003F7E22"/>
            </w:tc>
            <w:tc>
              <w:tcPr>
                <w:tcW w:w="1110" w:type="dxa"/>
                <w:vMerge/>
                <w:tcBorders>
                  <w:left w:val="single" w:sz="0" w:space="0" w:color="auto"/>
                  <w:right w:val="single" w:sz="0" w:space="0" w:color="auto"/>
                </w:tcBorders>
                <w:vAlign w:val="center"/>
              </w:tcPr>
              <w:p w14:paraId="64AC8136"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6A49640B" w14:textId="5CB7190A" w:rsidR="61CB249E" w:rsidRDefault="61CB249E">
                <w:r w:rsidRPr="61CB249E">
                  <w:rPr>
                    <w:rFonts w:ascii="Calibri" w:eastAsia="Calibri" w:hAnsi="Calibri" w:cs="Calibri"/>
                    <w:bCs w:val="0"/>
                    <w:color w:val="000000" w:themeColor="text1"/>
                    <w:sz w:val="18"/>
                    <w:szCs w:val="18"/>
                  </w:rPr>
                  <w:t>Cost and Schedule: Potential need for new equipment and design re-work necessary &gt; 8 weeks.</w:t>
                </w:r>
              </w:p>
            </w:tc>
            <w:tc>
              <w:tcPr>
                <w:tcW w:w="1110" w:type="dxa"/>
                <w:tcBorders>
                  <w:top w:val="single" w:sz="8" w:space="0" w:color="auto"/>
                  <w:left w:val="single" w:sz="8" w:space="0" w:color="auto"/>
                  <w:bottom w:val="single" w:sz="8" w:space="0" w:color="auto"/>
                  <w:right w:val="single" w:sz="8" w:space="0" w:color="auto"/>
                </w:tcBorders>
                <w:vAlign w:val="center"/>
              </w:tcPr>
              <w:p w14:paraId="06DEC668" w14:textId="58D813E8"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vAlign w:val="center"/>
              </w:tcPr>
              <w:p w14:paraId="66A959F5" w14:textId="403A6C5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37995224" w14:textId="447284C4" w:rsidR="61CB249E" w:rsidRDefault="61CB249E" w:rsidP="61CB249E">
                <w:pPr>
                  <w:jc w:val="center"/>
                </w:pPr>
                <w:r w:rsidRPr="61CB249E">
                  <w:rPr>
                    <w:rFonts w:ascii="Calibri" w:eastAsia="Calibri" w:hAnsi="Calibri" w:cs="Calibri"/>
                    <w:bCs w:val="0"/>
                    <w:color w:val="000000" w:themeColor="text1"/>
                    <w:sz w:val="18"/>
                    <w:szCs w:val="18"/>
                  </w:rPr>
                  <w:t>0.54</w:t>
                </w:r>
              </w:p>
            </w:tc>
            <w:tc>
              <w:tcPr>
                <w:tcW w:w="1875" w:type="dxa"/>
                <w:tcBorders>
                  <w:top w:val="single" w:sz="8" w:space="0" w:color="auto"/>
                  <w:left w:val="single" w:sz="8" w:space="0" w:color="auto"/>
                  <w:bottom w:val="single" w:sz="8" w:space="0" w:color="auto"/>
                  <w:right w:val="single" w:sz="8" w:space="0" w:color="auto"/>
                </w:tcBorders>
              </w:tcPr>
              <w:p w14:paraId="3E866C39" w14:textId="400B311D" w:rsidR="61CB249E" w:rsidRDefault="61CB249E">
                <w:r w:rsidRPr="61CB249E">
                  <w:rPr>
                    <w:rFonts w:ascii="Calibri" w:eastAsia="Calibri" w:hAnsi="Calibri" w:cs="Calibri"/>
                    <w:bCs w:val="0"/>
                    <w:color w:val="000000" w:themeColor="text1"/>
                    <w:sz w:val="18"/>
                    <w:szCs w:val="18"/>
                  </w:rPr>
                  <w:t>Procure / Produce  components with low EM radiation levels.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40D510B2" w14:textId="459A92B2"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vAlign w:val="center"/>
              </w:tcPr>
              <w:p w14:paraId="7DA00326" w14:textId="3FB491AB"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A0CEB98" w14:textId="36CCAC3C" w:rsidR="61CB249E" w:rsidRDefault="61CB249E" w:rsidP="61CB249E">
                <w:pPr>
                  <w:jc w:val="center"/>
                </w:pPr>
                <w:r w:rsidRPr="61CB249E">
                  <w:rPr>
                    <w:rFonts w:ascii="Calibri" w:eastAsia="Calibri" w:hAnsi="Calibri" w:cs="Calibri"/>
                    <w:bCs w:val="0"/>
                    <w:color w:val="000000" w:themeColor="text1"/>
                    <w:sz w:val="18"/>
                    <w:szCs w:val="18"/>
                  </w:rPr>
                  <w:t>0.36</w:t>
                </w:r>
              </w:p>
            </w:tc>
          </w:tr>
          <w:tr w:rsidR="61CB249E" w14:paraId="2F30A640" w14:textId="77777777" w:rsidTr="61CB249E">
            <w:trPr>
              <w:trHeight w:val="810"/>
            </w:trPr>
            <w:tc>
              <w:tcPr>
                <w:tcW w:w="1110" w:type="dxa"/>
                <w:vMerge/>
                <w:tcBorders>
                  <w:left w:val="single" w:sz="0" w:space="0" w:color="auto"/>
                  <w:right w:val="single" w:sz="0" w:space="0" w:color="auto"/>
                </w:tcBorders>
                <w:vAlign w:val="center"/>
              </w:tcPr>
              <w:p w14:paraId="60F33BAA" w14:textId="77777777" w:rsidR="003F7E22" w:rsidRDefault="003F7E22"/>
            </w:tc>
            <w:tc>
              <w:tcPr>
                <w:tcW w:w="1110" w:type="dxa"/>
                <w:vMerge/>
                <w:tcBorders>
                  <w:left w:val="single" w:sz="0" w:space="0" w:color="auto"/>
                  <w:right w:val="single" w:sz="0" w:space="0" w:color="auto"/>
                </w:tcBorders>
                <w:vAlign w:val="center"/>
              </w:tcPr>
              <w:p w14:paraId="21AA2FED" w14:textId="77777777" w:rsidR="003F7E22" w:rsidRDefault="003F7E22"/>
            </w:tc>
            <w:tc>
              <w:tcPr>
                <w:tcW w:w="1110" w:type="dxa"/>
                <w:vMerge/>
                <w:tcBorders>
                  <w:left w:val="single" w:sz="0" w:space="0" w:color="auto"/>
                  <w:right w:val="single" w:sz="0" w:space="0" w:color="auto"/>
                </w:tcBorders>
                <w:vAlign w:val="center"/>
              </w:tcPr>
              <w:p w14:paraId="28FAFA16"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6FF54603"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42D7A0E1" w14:textId="754EBEB0" w:rsidR="61CB249E" w:rsidRDefault="61CB249E">
                <w:r w:rsidRPr="61CB249E">
                  <w:rPr>
                    <w:rFonts w:ascii="Calibri" w:eastAsia="Calibri" w:hAnsi="Calibri" w:cs="Calibri"/>
                    <w:bCs w:val="0"/>
                    <w:color w:val="000000" w:themeColor="text1"/>
                    <w:sz w:val="18"/>
                    <w:szCs w:val="18"/>
                  </w:rPr>
                  <w:t>Operational and Political: AUAV falls out of regulatory compliance</w:t>
                </w:r>
                <w:r>
                  <w:br/>
                </w:r>
                <w:r w:rsidRPr="61CB249E">
                  <w:rPr>
                    <w:rFonts w:ascii="Calibri" w:eastAsia="Calibri" w:hAnsi="Calibri" w:cs="Calibri"/>
                    <w:bCs w:val="0"/>
                    <w:color w:val="000000" w:themeColor="text1"/>
                    <w:sz w:val="18"/>
                    <w:szCs w:val="18"/>
                  </w:rPr>
                  <w:t xml:space="preserve"> Frequency: </w:t>
                </w:r>
                <w:r w:rsidRPr="61CB249E">
                  <w:rPr>
                    <w:rFonts w:ascii="Calibri" w:eastAsia="Calibri" w:hAnsi="Calibri" w:cs="Calibri"/>
                    <w:bCs w:val="0"/>
                    <w:color w:val="000000" w:themeColor="text1"/>
                    <w:sz w:val="18"/>
                    <w:szCs w:val="18"/>
                  </w:rPr>
                  <w:lastRenderedPageBreak/>
                  <w:t>Remote</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7FB4ADA" w14:textId="1D3EE29B" w:rsidR="61CB249E" w:rsidRDefault="61CB249E" w:rsidP="61CB249E">
                <w:pPr>
                  <w:jc w:val="center"/>
                </w:pPr>
                <w:r w:rsidRPr="61CB249E">
                  <w:rPr>
                    <w:rFonts w:ascii="Calibri" w:eastAsia="Calibri" w:hAnsi="Calibri" w:cs="Calibri"/>
                    <w:bCs w:val="0"/>
                    <w:color w:val="000000" w:themeColor="text1"/>
                    <w:sz w:val="18"/>
                    <w:szCs w:val="18"/>
                  </w:rPr>
                  <w:lastRenderedPageBreak/>
                  <w:t>0.3</w:t>
                </w:r>
              </w:p>
            </w:tc>
            <w:tc>
              <w:tcPr>
                <w:tcW w:w="1110" w:type="dxa"/>
                <w:tcBorders>
                  <w:top w:val="single" w:sz="8" w:space="0" w:color="auto"/>
                  <w:left w:val="single" w:sz="8" w:space="0" w:color="auto"/>
                  <w:bottom w:val="single" w:sz="8" w:space="0" w:color="auto"/>
                  <w:right w:val="single" w:sz="8" w:space="0" w:color="auto"/>
                </w:tcBorders>
                <w:vAlign w:val="center"/>
              </w:tcPr>
              <w:p w14:paraId="693C8EC1" w14:textId="50ADC360"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751BC2B2" w14:textId="0252B458"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8" w:space="0" w:color="auto"/>
                  <w:left w:val="single" w:sz="8" w:space="0" w:color="auto"/>
                  <w:bottom w:val="single" w:sz="12" w:space="0" w:color="auto"/>
                  <w:right w:val="single" w:sz="8" w:space="0" w:color="auto"/>
                </w:tcBorders>
              </w:tcPr>
              <w:p w14:paraId="761CCD93" w14:textId="72E8C601" w:rsidR="61CB249E" w:rsidRDefault="61CB249E">
                <w:r w:rsidRPr="61CB249E">
                  <w:rPr>
                    <w:rFonts w:ascii="Calibri" w:eastAsia="Calibri" w:hAnsi="Calibri" w:cs="Calibri"/>
                    <w:bCs w:val="0"/>
                    <w:color w:val="000000" w:themeColor="text1"/>
                    <w:sz w:val="18"/>
                    <w:szCs w:val="18"/>
                  </w:rPr>
                  <w:t>Pre-light checks should confirm transponder operation.</w:t>
                </w:r>
              </w:p>
            </w:tc>
            <w:tc>
              <w:tcPr>
                <w:tcW w:w="345" w:type="dxa"/>
                <w:tcBorders>
                  <w:top w:val="single" w:sz="8" w:space="0" w:color="auto"/>
                  <w:left w:val="single" w:sz="8" w:space="0" w:color="auto"/>
                  <w:bottom w:val="single" w:sz="8" w:space="0" w:color="auto"/>
                  <w:right w:val="single" w:sz="8" w:space="0" w:color="auto"/>
                </w:tcBorders>
                <w:vAlign w:val="center"/>
              </w:tcPr>
              <w:p w14:paraId="57AE5C7B" w14:textId="6E832DA0"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8" w:space="0" w:color="auto"/>
                  <w:right w:val="single" w:sz="8" w:space="0" w:color="auto"/>
                </w:tcBorders>
                <w:vAlign w:val="center"/>
              </w:tcPr>
              <w:p w14:paraId="26A4D7B0" w14:textId="3B321A0D"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49F664C9" w14:textId="2F3725CD"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08C4A2FE" w14:textId="77777777" w:rsidTr="61CB249E">
            <w:trPr>
              <w:trHeight w:val="2025"/>
            </w:trPr>
            <w:tc>
              <w:tcPr>
                <w:tcW w:w="1110" w:type="dxa"/>
                <w:vMerge/>
                <w:tcBorders>
                  <w:left w:val="single" w:sz="0" w:space="0" w:color="auto"/>
                  <w:right w:val="single" w:sz="0" w:space="0" w:color="auto"/>
                </w:tcBorders>
                <w:vAlign w:val="center"/>
              </w:tcPr>
              <w:p w14:paraId="37C32418" w14:textId="77777777" w:rsidR="003F7E22" w:rsidRDefault="003F7E22"/>
            </w:tc>
            <w:tc>
              <w:tcPr>
                <w:tcW w:w="1110" w:type="dxa"/>
                <w:vMerge w:val="restart"/>
                <w:tcBorders>
                  <w:top w:val="single" w:sz="8" w:space="0" w:color="auto"/>
                  <w:left w:val="single" w:sz="8" w:space="0" w:color="auto"/>
                  <w:bottom w:val="nil"/>
                  <w:right w:val="single" w:sz="8" w:space="0" w:color="auto"/>
                </w:tcBorders>
                <w:vAlign w:val="center"/>
              </w:tcPr>
              <w:p w14:paraId="40EA5634" w14:textId="44D36933" w:rsidR="61CB249E" w:rsidRDefault="61CB249E" w:rsidP="61CB249E">
                <w:pPr>
                  <w:jc w:val="center"/>
                </w:pPr>
                <w:r w:rsidRPr="61CB249E">
                  <w:rPr>
                    <w:rFonts w:ascii="Calibri" w:eastAsia="Calibri" w:hAnsi="Calibri" w:cs="Calibri"/>
                    <w:bCs w:val="0"/>
                    <w:color w:val="000000" w:themeColor="text1"/>
                    <w:sz w:val="18"/>
                    <w:szCs w:val="18"/>
                  </w:rPr>
                  <w:t>3.2.11.3.b</w:t>
                </w:r>
              </w:p>
            </w:tc>
            <w:tc>
              <w:tcPr>
                <w:tcW w:w="1110" w:type="dxa"/>
                <w:vMerge w:val="restart"/>
                <w:tcBorders>
                  <w:top w:val="single" w:sz="8" w:space="0" w:color="auto"/>
                  <w:left w:val="single" w:sz="8" w:space="0" w:color="auto"/>
                  <w:bottom w:val="nil"/>
                  <w:right w:val="single" w:sz="8" w:space="0" w:color="auto"/>
                </w:tcBorders>
              </w:tcPr>
              <w:p w14:paraId="08A71B69" w14:textId="1AA7E362" w:rsidR="61CB249E" w:rsidRDefault="61CB249E" w:rsidP="61CB249E">
                <w:r w:rsidRPr="61CB249E">
                  <w:rPr>
                    <w:rFonts w:ascii="Calibri" w:eastAsia="Calibri" w:hAnsi="Calibri" w:cs="Calibri"/>
                    <w:bCs w:val="0"/>
                    <w:color w:val="000000" w:themeColor="text1"/>
                    <w:sz w:val="18"/>
                    <w:szCs w:val="18"/>
                  </w:rPr>
                  <w:t>A. Transponder signal not activated</w:t>
                </w:r>
              </w:p>
            </w:tc>
            <w:tc>
              <w:tcPr>
                <w:tcW w:w="1110" w:type="dxa"/>
                <w:vMerge w:val="restart"/>
                <w:tcBorders>
                  <w:top w:val="single" w:sz="8" w:space="0" w:color="auto"/>
                  <w:left w:val="single" w:sz="8" w:space="0" w:color="auto"/>
                  <w:bottom w:val="nil"/>
                  <w:right w:val="single" w:sz="8" w:space="0" w:color="auto"/>
                </w:tcBorders>
                <w:vAlign w:val="center"/>
              </w:tcPr>
              <w:p w14:paraId="7FE7D2C3" w14:textId="386022A6"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tcPr>
              <w:p w14:paraId="7C6EC58D" w14:textId="442B8FA2" w:rsidR="61CB249E" w:rsidRDefault="61CB249E">
                <w:r w:rsidRPr="61CB249E">
                  <w:rPr>
                    <w:rFonts w:ascii="Calibri" w:eastAsia="Calibri" w:hAnsi="Calibri" w:cs="Calibri"/>
                    <w:bCs w:val="0"/>
                    <w:color w:val="000000" w:themeColor="text1"/>
                    <w:sz w:val="18"/>
                    <w:szCs w:val="18"/>
                  </w:rPr>
                  <w:t>Requirement: Should meet all requirements with little margin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vAlign w:val="center"/>
              </w:tcPr>
              <w:p w14:paraId="079BB19A" w14:textId="67BF42D7"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73EFFBFE" w14:textId="0715DD25"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54E57D1" w14:textId="360E87F6"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12" w:space="0" w:color="auto"/>
                  <w:left w:val="single" w:sz="8" w:space="0" w:color="auto"/>
                  <w:bottom w:val="single" w:sz="8" w:space="0" w:color="auto"/>
                  <w:right w:val="single" w:sz="8" w:space="0" w:color="auto"/>
                </w:tcBorders>
              </w:tcPr>
              <w:p w14:paraId="3D0F64BD" w14:textId="466C7F4F" w:rsidR="61CB249E" w:rsidRDefault="61CB249E">
                <w:r w:rsidRPr="61CB249E">
                  <w:rPr>
                    <w:rFonts w:ascii="Calibri" w:eastAsia="Calibri" w:hAnsi="Calibri" w:cs="Calibri"/>
                    <w:bCs w:val="0"/>
                    <w:color w:val="000000" w:themeColor="text1"/>
                    <w:sz w:val="18"/>
                    <w:szCs w:val="18"/>
                  </w:rPr>
                  <w:t>Consider interlocking the transponder signal with Speed control signal to ensure propulsion is not available if transponder is not active.</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3E79E110" w14:textId="4CFB2EFC"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29109FB8" w14:textId="0E3F6422"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2F29FCA1" w14:textId="0E6E6896" w:rsidR="61CB249E" w:rsidRDefault="61CB249E" w:rsidP="61CB249E">
                <w:pPr>
                  <w:jc w:val="center"/>
                </w:pPr>
                <w:r w:rsidRPr="61CB249E">
                  <w:rPr>
                    <w:rFonts w:ascii="Calibri" w:eastAsia="Calibri" w:hAnsi="Calibri" w:cs="Calibri"/>
                    <w:bCs w:val="0"/>
                    <w:color w:val="000000" w:themeColor="text1"/>
                    <w:sz w:val="18"/>
                    <w:szCs w:val="18"/>
                  </w:rPr>
                  <w:t>0.09</w:t>
                </w:r>
              </w:p>
            </w:tc>
          </w:tr>
          <w:tr w:rsidR="61CB249E" w14:paraId="29B3D41D" w14:textId="77777777" w:rsidTr="61CB249E">
            <w:trPr>
              <w:trHeight w:val="495"/>
            </w:trPr>
            <w:tc>
              <w:tcPr>
                <w:tcW w:w="1110" w:type="dxa"/>
                <w:vMerge/>
                <w:tcBorders>
                  <w:left w:val="single" w:sz="0" w:space="0" w:color="auto"/>
                  <w:right w:val="single" w:sz="0" w:space="0" w:color="auto"/>
                </w:tcBorders>
                <w:vAlign w:val="center"/>
              </w:tcPr>
              <w:p w14:paraId="226F3EB9" w14:textId="77777777" w:rsidR="003F7E22" w:rsidRDefault="003F7E22"/>
            </w:tc>
            <w:tc>
              <w:tcPr>
                <w:tcW w:w="1110" w:type="dxa"/>
                <w:vMerge/>
                <w:tcBorders>
                  <w:left w:val="single" w:sz="0" w:space="0" w:color="auto"/>
                  <w:right w:val="single" w:sz="0" w:space="0" w:color="auto"/>
                </w:tcBorders>
                <w:vAlign w:val="center"/>
              </w:tcPr>
              <w:p w14:paraId="6F93DC77" w14:textId="77777777" w:rsidR="003F7E22" w:rsidRDefault="003F7E22"/>
            </w:tc>
            <w:tc>
              <w:tcPr>
                <w:tcW w:w="1110" w:type="dxa"/>
                <w:vMerge/>
                <w:tcBorders>
                  <w:left w:val="single" w:sz="0" w:space="0" w:color="auto"/>
                  <w:right w:val="single" w:sz="0" w:space="0" w:color="auto"/>
                </w:tcBorders>
                <w:vAlign w:val="center"/>
              </w:tcPr>
              <w:p w14:paraId="79BF9FAB" w14:textId="77777777" w:rsidR="003F7E22" w:rsidRDefault="003F7E22"/>
            </w:tc>
            <w:tc>
              <w:tcPr>
                <w:tcW w:w="1110" w:type="dxa"/>
                <w:vMerge/>
                <w:tcBorders>
                  <w:left w:val="single" w:sz="0" w:space="0" w:color="auto"/>
                  <w:right w:val="single" w:sz="0" w:space="0" w:color="auto"/>
                </w:tcBorders>
                <w:vAlign w:val="center"/>
              </w:tcPr>
              <w:p w14:paraId="316F093C"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tcPr>
              <w:p w14:paraId="1ABD1B75" w14:textId="6549C2C6" w:rsidR="61CB249E" w:rsidRDefault="61CB249E">
                <w:r w:rsidRPr="61CB249E">
                  <w:rPr>
                    <w:rFonts w:ascii="Calibri" w:eastAsia="Calibri" w:hAnsi="Calibri" w:cs="Calibri"/>
                    <w:bCs w:val="0"/>
                    <w:color w:val="000000" w:themeColor="text1"/>
                    <w:sz w:val="18"/>
                    <w:szCs w:val="18"/>
                  </w:rPr>
                  <w:t>Cost and Schedule: Design re-work necessary &gt; 2 weeks.</w:t>
                </w:r>
              </w:p>
            </w:tc>
            <w:tc>
              <w:tcPr>
                <w:tcW w:w="1110" w:type="dxa"/>
                <w:tcBorders>
                  <w:top w:val="single" w:sz="8" w:space="0" w:color="auto"/>
                  <w:left w:val="single" w:sz="8" w:space="0" w:color="auto"/>
                  <w:bottom w:val="single" w:sz="8" w:space="0" w:color="auto"/>
                  <w:right w:val="single" w:sz="8" w:space="0" w:color="auto"/>
                </w:tcBorders>
                <w:vAlign w:val="center"/>
              </w:tcPr>
              <w:p w14:paraId="3C668B34" w14:textId="3172D62F"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vAlign w:val="center"/>
              </w:tcPr>
              <w:p w14:paraId="09895CA8" w14:textId="2530BB14"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3BF29B7F" w14:textId="35484FAD" w:rsidR="61CB249E" w:rsidRDefault="61CB249E" w:rsidP="61CB249E">
                <w:pPr>
                  <w:jc w:val="center"/>
                </w:pPr>
                <w:r w:rsidRPr="61CB249E">
                  <w:rPr>
                    <w:rFonts w:ascii="Calibri" w:eastAsia="Calibri" w:hAnsi="Calibri" w:cs="Calibri"/>
                    <w:bCs w:val="0"/>
                    <w:color w:val="000000" w:themeColor="text1"/>
                    <w:sz w:val="18"/>
                    <w:szCs w:val="18"/>
                  </w:rPr>
                  <w:t>0.09</w:t>
                </w:r>
              </w:p>
            </w:tc>
            <w:tc>
              <w:tcPr>
                <w:tcW w:w="1875" w:type="dxa"/>
                <w:tcBorders>
                  <w:top w:val="single" w:sz="8" w:space="0" w:color="auto"/>
                  <w:left w:val="single" w:sz="8" w:space="0" w:color="auto"/>
                  <w:bottom w:val="single" w:sz="8" w:space="0" w:color="auto"/>
                  <w:right w:val="single" w:sz="8" w:space="0" w:color="auto"/>
                </w:tcBorders>
              </w:tcPr>
              <w:p w14:paraId="04098A71" w14:textId="0A5BEF9C"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vAlign w:val="center"/>
              </w:tcPr>
              <w:p w14:paraId="575F2E5B" w14:textId="34CAB30B"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vAlign w:val="center"/>
              </w:tcPr>
              <w:p w14:paraId="66747186" w14:textId="20ACDD63"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5471F66" w14:textId="32C5EC6E" w:rsidR="61CB249E" w:rsidRDefault="61CB249E" w:rsidP="61CB249E">
                <w:pPr>
                  <w:jc w:val="center"/>
                </w:pPr>
                <w:r w:rsidRPr="61CB249E">
                  <w:rPr>
                    <w:rFonts w:ascii="Calibri" w:eastAsia="Calibri" w:hAnsi="Calibri" w:cs="Calibri"/>
                    <w:bCs w:val="0"/>
                    <w:color w:val="000000" w:themeColor="text1"/>
                    <w:sz w:val="18"/>
                    <w:szCs w:val="18"/>
                  </w:rPr>
                  <w:t>0.03</w:t>
                </w:r>
              </w:p>
            </w:tc>
          </w:tr>
          <w:tr w:rsidR="61CB249E" w14:paraId="4644A6CE" w14:textId="77777777" w:rsidTr="61CB249E">
            <w:trPr>
              <w:trHeight w:val="735"/>
            </w:trPr>
            <w:tc>
              <w:tcPr>
                <w:tcW w:w="1110" w:type="dxa"/>
                <w:vMerge/>
                <w:tcBorders>
                  <w:left w:val="single" w:sz="0" w:space="0" w:color="auto"/>
                  <w:right w:val="single" w:sz="0" w:space="0" w:color="auto"/>
                </w:tcBorders>
                <w:vAlign w:val="center"/>
              </w:tcPr>
              <w:p w14:paraId="57F4359A" w14:textId="77777777" w:rsidR="003F7E22" w:rsidRDefault="003F7E22"/>
            </w:tc>
            <w:tc>
              <w:tcPr>
                <w:tcW w:w="1110" w:type="dxa"/>
                <w:vMerge/>
                <w:tcBorders>
                  <w:left w:val="single" w:sz="0" w:space="0" w:color="auto"/>
                  <w:right w:val="single" w:sz="0" w:space="0" w:color="auto"/>
                </w:tcBorders>
                <w:vAlign w:val="center"/>
              </w:tcPr>
              <w:p w14:paraId="30FFFBFE" w14:textId="77777777" w:rsidR="003F7E22" w:rsidRDefault="003F7E22"/>
            </w:tc>
            <w:tc>
              <w:tcPr>
                <w:tcW w:w="1110" w:type="dxa"/>
                <w:vMerge/>
                <w:tcBorders>
                  <w:left w:val="single" w:sz="0" w:space="0" w:color="auto"/>
                  <w:right w:val="single" w:sz="0" w:space="0" w:color="auto"/>
                </w:tcBorders>
                <w:vAlign w:val="center"/>
              </w:tcPr>
              <w:p w14:paraId="63173DB1"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7730838E"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tcPr>
              <w:p w14:paraId="18848217" w14:textId="2D9C8D34" w:rsidR="61CB249E" w:rsidRDefault="61CB249E">
                <w:r w:rsidRPr="61CB249E">
                  <w:rPr>
                    <w:rFonts w:ascii="Calibri" w:eastAsia="Calibri" w:hAnsi="Calibri" w:cs="Calibri"/>
                    <w:bCs w:val="0"/>
                    <w:color w:val="000000" w:themeColor="text1"/>
                    <w:sz w:val="18"/>
                    <w:szCs w:val="18"/>
                  </w:rPr>
                  <w:t>Operational and Political: AUAV falls out of regulatory compliance</w:t>
                </w:r>
                <w:r>
                  <w:br/>
                </w:r>
                <w:r w:rsidRPr="61CB249E">
                  <w:rPr>
                    <w:rFonts w:ascii="Calibri" w:eastAsia="Calibri" w:hAnsi="Calibri" w:cs="Calibri"/>
                    <w:bCs w:val="0"/>
                    <w:color w:val="000000" w:themeColor="text1"/>
                    <w:sz w:val="18"/>
                    <w:szCs w:val="18"/>
                  </w:rPr>
                  <w:t xml:space="preserve"> Frequency: Remote</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12" w:space="0" w:color="auto"/>
                  <w:right w:val="single" w:sz="8" w:space="0" w:color="auto"/>
                </w:tcBorders>
                <w:vAlign w:val="center"/>
              </w:tcPr>
              <w:p w14:paraId="3ECFE151" w14:textId="1A2A2A51"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12" w:space="0" w:color="auto"/>
                  <w:right w:val="single" w:sz="8" w:space="0" w:color="auto"/>
                </w:tcBorders>
                <w:vAlign w:val="center"/>
              </w:tcPr>
              <w:p w14:paraId="10E923A0" w14:textId="15A3C8FC"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12" w:space="0" w:color="auto"/>
                  <w:right w:val="single" w:sz="8" w:space="0" w:color="auto"/>
                </w:tcBorders>
                <w:shd w:val="clear" w:color="auto" w:fill="FFC000"/>
                <w:vAlign w:val="center"/>
              </w:tcPr>
              <w:p w14:paraId="0030447F" w14:textId="4F9DE23F" w:rsidR="61CB249E" w:rsidRDefault="61CB249E" w:rsidP="61CB249E">
                <w:pPr>
                  <w:jc w:val="center"/>
                </w:pPr>
                <w:r w:rsidRPr="61CB249E">
                  <w:rPr>
                    <w:rFonts w:ascii="Calibri" w:eastAsia="Calibri" w:hAnsi="Calibri" w:cs="Calibri"/>
                    <w:bCs w:val="0"/>
                    <w:color w:val="000000" w:themeColor="text1"/>
                    <w:sz w:val="18"/>
                    <w:szCs w:val="18"/>
                  </w:rPr>
                  <w:t>0.27</w:t>
                </w:r>
              </w:p>
            </w:tc>
            <w:tc>
              <w:tcPr>
                <w:tcW w:w="1875" w:type="dxa"/>
                <w:tcBorders>
                  <w:top w:val="single" w:sz="8" w:space="0" w:color="auto"/>
                  <w:left w:val="single" w:sz="8" w:space="0" w:color="auto"/>
                  <w:bottom w:val="single" w:sz="12" w:space="0" w:color="auto"/>
                  <w:right w:val="single" w:sz="8" w:space="0" w:color="auto"/>
                </w:tcBorders>
              </w:tcPr>
              <w:p w14:paraId="24D78BC6" w14:textId="5DB750AD" w:rsidR="61CB249E" w:rsidRDefault="61CB249E">
                <w:r w:rsidRPr="61CB249E">
                  <w:rPr>
                    <w:rFonts w:ascii="Calibri" w:eastAsia="Calibri" w:hAnsi="Calibri" w:cs="Calibri"/>
                    <w:bCs w:val="0"/>
                    <w:color w:val="000000" w:themeColor="text1"/>
                    <w:sz w:val="18"/>
                    <w:szCs w:val="18"/>
                  </w:rPr>
                  <w:t>Pre-light checks should confirm transponder operation.</w:t>
                </w:r>
              </w:p>
            </w:tc>
            <w:tc>
              <w:tcPr>
                <w:tcW w:w="345" w:type="dxa"/>
                <w:tcBorders>
                  <w:top w:val="single" w:sz="8" w:space="0" w:color="auto"/>
                  <w:left w:val="single" w:sz="8" w:space="0" w:color="auto"/>
                  <w:bottom w:val="single" w:sz="12" w:space="0" w:color="auto"/>
                  <w:right w:val="single" w:sz="8" w:space="0" w:color="auto"/>
                </w:tcBorders>
                <w:vAlign w:val="center"/>
              </w:tcPr>
              <w:p w14:paraId="086BFFAC" w14:textId="749E195D"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vAlign w:val="center"/>
              </w:tcPr>
              <w:p w14:paraId="62DA2EAA" w14:textId="67F315DE" w:rsidR="61CB249E" w:rsidRDefault="61CB249E" w:rsidP="61CB249E">
                <w:pPr>
                  <w:jc w:val="center"/>
                </w:pPr>
                <w:r w:rsidRPr="61CB249E">
                  <w:rPr>
                    <w:rFonts w:ascii="Calibri" w:eastAsia="Calibri" w:hAnsi="Calibri" w:cs="Calibri"/>
                    <w:bCs w:val="0"/>
                    <w:color w:val="000000" w:themeColor="text1"/>
                    <w:sz w:val="18"/>
                    <w:szCs w:val="18"/>
                  </w:rPr>
                  <w:t>0.9</w:t>
                </w:r>
              </w:p>
            </w:tc>
            <w:tc>
              <w:tcPr>
                <w:tcW w:w="1110" w:type="dxa"/>
                <w:tcBorders>
                  <w:top w:val="single" w:sz="12" w:space="0" w:color="auto"/>
                  <w:left w:val="single" w:sz="8" w:space="0" w:color="auto"/>
                  <w:bottom w:val="single" w:sz="12" w:space="0" w:color="auto"/>
                  <w:right w:val="single" w:sz="8" w:space="0" w:color="auto"/>
                </w:tcBorders>
                <w:shd w:val="clear" w:color="auto" w:fill="00B050"/>
                <w:vAlign w:val="center"/>
              </w:tcPr>
              <w:p w14:paraId="10D4197F" w14:textId="556F94C4" w:rsidR="61CB249E" w:rsidRDefault="61CB249E" w:rsidP="61CB249E">
                <w:pPr>
                  <w:jc w:val="center"/>
                </w:pPr>
                <w:r w:rsidRPr="61CB249E">
                  <w:rPr>
                    <w:rFonts w:ascii="Calibri" w:eastAsia="Calibri" w:hAnsi="Calibri" w:cs="Calibri"/>
                    <w:bCs w:val="0"/>
                    <w:color w:val="000000" w:themeColor="text1"/>
                    <w:sz w:val="18"/>
                    <w:szCs w:val="18"/>
                  </w:rPr>
                  <w:t>0.18</w:t>
                </w:r>
              </w:p>
            </w:tc>
          </w:tr>
          <w:tr w:rsidR="61CB249E" w14:paraId="583A3C6F" w14:textId="77777777" w:rsidTr="61CB249E">
            <w:trPr>
              <w:trHeight w:val="4410"/>
            </w:trPr>
            <w:tc>
              <w:tcPr>
                <w:tcW w:w="1110" w:type="dxa"/>
                <w:vMerge w:val="restart"/>
                <w:tcBorders>
                  <w:top w:val="single" w:sz="12" w:space="0" w:color="auto"/>
                  <w:left w:val="single" w:sz="12" w:space="0" w:color="auto"/>
                  <w:bottom w:val="nil"/>
                  <w:right w:val="single" w:sz="8" w:space="0" w:color="auto"/>
                </w:tcBorders>
                <w:shd w:val="clear" w:color="auto" w:fill="EDEDED"/>
                <w:vAlign w:val="center"/>
              </w:tcPr>
              <w:p w14:paraId="5884B823" w14:textId="654CB6B3" w:rsidR="61CB249E" w:rsidRDefault="61CB249E" w:rsidP="61CB249E">
                <w:r w:rsidRPr="61CB249E">
                  <w:rPr>
                    <w:rFonts w:ascii="Calibri" w:eastAsia="Calibri" w:hAnsi="Calibri" w:cs="Calibri"/>
                    <w:bCs w:val="0"/>
                    <w:color w:val="000000" w:themeColor="text1"/>
                    <w:sz w:val="18"/>
                    <w:szCs w:val="18"/>
                  </w:rPr>
                  <w:lastRenderedPageBreak/>
                  <w:t>3.2.4.1 The system shall have an Instantaneous Reliability of at least 70%.</w:t>
                </w:r>
              </w:p>
            </w:tc>
            <w:tc>
              <w:tcPr>
                <w:tcW w:w="1110" w:type="dxa"/>
                <w:vMerge w:val="restart"/>
                <w:tcBorders>
                  <w:top w:val="single" w:sz="12" w:space="0" w:color="auto"/>
                  <w:left w:val="single" w:sz="8" w:space="0" w:color="auto"/>
                  <w:bottom w:val="nil"/>
                  <w:right w:val="single" w:sz="8" w:space="0" w:color="auto"/>
                </w:tcBorders>
                <w:shd w:val="clear" w:color="auto" w:fill="EDEDED"/>
                <w:vAlign w:val="center"/>
              </w:tcPr>
              <w:p w14:paraId="459301B3" w14:textId="315BDD76" w:rsidR="61CB249E" w:rsidRDefault="61CB249E" w:rsidP="61CB249E">
                <w:pPr>
                  <w:jc w:val="center"/>
                </w:pPr>
                <w:r w:rsidRPr="61CB249E">
                  <w:rPr>
                    <w:rFonts w:ascii="Calibri" w:eastAsia="Calibri" w:hAnsi="Calibri" w:cs="Calibri"/>
                    <w:bCs w:val="0"/>
                    <w:color w:val="000000" w:themeColor="text1"/>
                    <w:sz w:val="18"/>
                    <w:szCs w:val="18"/>
                  </w:rPr>
                  <w:t>3.2.4.1.a</w:t>
                </w:r>
              </w:p>
            </w:tc>
            <w:tc>
              <w:tcPr>
                <w:tcW w:w="1110" w:type="dxa"/>
                <w:vMerge w:val="restart"/>
                <w:tcBorders>
                  <w:top w:val="single" w:sz="12" w:space="0" w:color="auto"/>
                  <w:left w:val="single" w:sz="8" w:space="0" w:color="auto"/>
                  <w:bottom w:val="nil"/>
                  <w:right w:val="single" w:sz="8" w:space="0" w:color="auto"/>
                </w:tcBorders>
                <w:shd w:val="clear" w:color="auto" w:fill="EDEDED"/>
              </w:tcPr>
              <w:p w14:paraId="40F76BB1" w14:textId="7EBA4D7D"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A. Design Issue of Hardware</w:t>
                </w:r>
                <w:r>
                  <w:br/>
                </w:r>
                <w:r w:rsidRPr="61CB249E">
                  <w:rPr>
                    <w:rFonts w:ascii="Calibri" w:eastAsia="Calibri" w:hAnsi="Calibri" w:cs="Calibri"/>
                    <w:bCs w:val="0"/>
                    <w:color w:val="000000" w:themeColor="text1"/>
                    <w:sz w:val="18"/>
                    <w:szCs w:val="18"/>
                  </w:rPr>
                  <w:t xml:space="preserve"> </w:t>
                </w:r>
                <w:r>
                  <w:br/>
                </w:r>
              </w:p>
            </w:tc>
            <w:tc>
              <w:tcPr>
                <w:tcW w:w="1110" w:type="dxa"/>
                <w:vMerge w:val="restart"/>
                <w:tcBorders>
                  <w:top w:val="single" w:sz="12" w:space="0" w:color="auto"/>
                  <w:left w:val="single" w:sz="8" w:space="0" w:color="auto"/>
                  <w:bottom w:val="single" w:sz="8" w:space="0" w:color="auto"/>
                  <w:right w:val="single" w:sz="8" w:space="0" w:color="auto"/>
                </w:tcBorders>
                <w:shd w:val="clear" w:color="auto" w:fill="EDEDED"/>
                <w:vAlign w:val="center"/>
              </w:tcPr>
              <w:p w14:paraId="65E91C5C" w14:textId="49305980" w:rsidR="61CB249E" w:rsidRDefault="61CB249E" w:rsidP="61CB249E">
                <w:pPr>
                  <w:jc w:val="center"/>
                </w:pPr>
                <w:r w:rsidRPr="61CB249E">
                  <w:rPr>
                    <w:rFonts w:ascii="Calibri" w:eastAsia="Calibri" w:hAnsi="Calibri" w:cs="Calibri"/>
                    <w:bCs w:val="0"/>
                    <w:color w:val="000000" w:themeColor="text1"/>
                    <w:sz w:val="18"/>
                    <w:szCs w:val="18"/>
                  </w:rPr>
                  <w:t>Hardware Related issues</w:t>
                </w:r>
              </w:p>
            </w:tc>
            <w:tc>
              <w:tcPr>
                <w:tcW w:w="1110" w:type="dxa"/>
                <w:tcBorders>
                  <w:top w:val="single" w:sz="12" w:space="0" w:color="auto"/>
                  <w:left w:val="single" w:sz="8" w:space="0" w:color="auto"/>
                  <w:bottom w:val="single" w:sz="8" w:space="0" w:color="auto"/>
                  <w:right w:val="single" w:sz="8" w:space="0" w:color="auto"/>
                </w:tcBorders>
                <w:shd w:val="clear" w:color="auto" w:fill="EDEDED"/>
              </w:tcPr>
              <w:p w14:paraId="10DEEAF4" w14:textId="313113AF" w:rsidR="61CB249E" w:rsidRDefault="61CB249E">
                <w:r w:rsidRPr="61CB249E">
                  <w:rPr>
                    <w:rFonts w:ascii="Calibri" w:eastAsia="Calibri" w:hAnsi="Calibri" w:cs="Calibri"/>
                    <w:bCs w:val="0"/>
                    <w:color w:val="000000" w:themeColor="text1"/>
                    <w:sz w:val="18"/>
                    <w:szCs w:val="18"/>
                  </w:rPr>
                  <w:t xml:space="preserve">Technical issues of hardware. </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028A7937" w14:textId="677E5E46"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6FBAB043" w14:textId="5C4FB6EA"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2BC9EA32" w14:textId="176A629E"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12" w:space="0" w:color="auto"/>
                  <w:left w:val="single" w:sz="8" w:space="0" w:color="auto"/>
                  <w:bottom w:val="single" w:sz="8" w:space="0" w:color="auto"/>
                  <w:right w:val="single" w:sz="8" w:space="0" w:color="auto"/>
                </w:tcBorders>
                <w:shd w:val="clear" w:color="auto" w:fill="EDEDED"/>
              </w:tcPr>
              <w:p w14:paraId="6B3420E0" w14:textId="1CFCDE54" w:rsidR="61CB249E" w:rsidRDefault="61CB249E">
                <w:r w:rsidRPr="61CB249E">
                  <w:rPr>
                    <w:rFonts w:ascii="Calibri" w:eastAsia="Calibri" w:hAnsi="Calibri" w:cs="Calibri"/>
                    <w:bCs w:val="0"/>
                    <w:color w:val="000000" w:themeColor="text1"/>
                    <w:sz w:val="18"/>
                    <w:szCs w:val="18"/>
                  </w:rPr>
                  <w:t>Reliability Analysis of Hardware</w:t>
                </w:r>
                <w:r>
                  <w:br/>
                </w:r>
                <w:r w:rsidRPr="61CB249E">
                  <w:rPr>
                    <w:rFonts w:ascii="Calibri" w:eastAsia="Calibri" w:hAnsi="Calibri" w:cs="Calibri"/>
                    <w:bCs w:val="0"/>
                    <w:color w:val="000000" w:themeColor="text1"/>
                    <w:sz w:val="18"/>
                    <w:szCs w:val="18"/>
                  </w:rPr>
                  <w:t xml:space="preserve"> </w:t>
                </w:r>
              </w:p>
            </w:tc>
            <w:tc>
              <w:tcPr>
                <w:tcW w:w="345" w:type="dxa"/>
                <w:tcBorders>
                  <w:top w:val="single" w:sz="12" w:space="0" w:color="auto"/>
                  <w:left w:val="single" w:sz="8" w:space="0" w:color="auto"/>
                  <w:bottom w:val="single" w:sz="8" w:space="0" w:color="auto"/>
                  <w:right w:val="single" w:sz="8" w:space="0" w:color="auto"/>
                </w:tcBorders>
                <w:shd w:val="clear" w:color="auto" w:fill="EDEDED"/>
                <w:vAlign w:val="center"/>
              </w:tcPr>
              <w:p w14:paraId="72506813" w14:textId="0D4272B9"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12" w:space="0" w:color="auto"/>
                  <w:left w:val="single" w:sz="8" w:space="0" w:color="auto"/>
                  <w:bottom w:val="single" w:sz="8" w:space="0" w:color="auto"/>
                  <w:right w:val="single" w:sz="8" w:space="0" w:color="auto"/>
                </w:tcBorders>
                <w:shd w:val="clear" w:color="auto" w:fill="EDEDED"/>
                <w:vAlign w:val="center"/>
              </w:tcPr>
              <w:p w14:paraId="70D0FCDD" w14:textId="4A40F029"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07C014E8" w14:textId="65D9BF89" w:rsidR="61CB249E" w:rsidRDefault="61CB249E" w:rsidP="61CB249E">
                <w:pPr>
                  <w:jc w:val="center"/>
                </w:pPr>
                <w:r w:rsidRPr="61CB249E">
                  <w:rPr>
                    <w:rFonts w:ascii="Calibri" w:eastAsia="Calibri" w:hAnsi="Calibri" w:cs="Calibri"/>
                    <w:bCs w:val="0"/>
                    <w:color w:val="000000" w:themeColor="text1"/>
                    <w:sz w:val="18"/>
                    <w:szCs w:val="18"/>
                  </w:rPr>
                  <w:t>0.32</w:t>
                </w:r>
              </w:p>
            </w:tc>
          </w:tr>
          <w:tr w:rsidR="61CB249E" w14:paraId="6F2CA9E2" w14:textId="77777777" w:rsidTr="61CB249E">
            <w:trPr>
              <w:trHeight w:val="735"/>
            </w:trPr>
            <w:tc>
              <w:tcPr>
                <w:tcW w:w="1110" w:type="dxa"/>
                <w:vMerge/>
                <w:tcBorders>
                  <w:left w:val="single" w:sz="0" w:space="0" w:color="auto"/>
                  <w:right w:val="single" w:sz="0" w:space="0" w:color="auto"/>
                </w:tcBorders>
                <w:vAlign w:val="center"/>
              </w:tcPr>
              <w:p w14:paraId="1D88BAA0" w14:textId="77777777" w:rsidR="003F7E22" w:rsidRDefault="003F7E22"/>
            </w:tc>
            <w:tc>
              <w:tcPr>
                <w:tcW w:w="1110" w:type="dxa"/>
                <w:vMerge/>
                <w:tcBorders>
                  <w:left w:val="single" w:sz="0" w:space="0" w:color="auto"/>
                  <w:right w:val="single" w:sz="0" w:space="0" w:color="auto"/>
                </w:tcBorders>
                <w:vAlign w:val="center"/>
              </w:tcPr>
              <w:p w14:paraId="632D9FA3" w14:textId="77777777" w:rsidR="003F7E22" w:rsidRDefault="003F7E22"/>
            </w:tc>
            <w:tc>
              <w:tcPr>
                <w:tcW w:w="1110" w:type="dxa"/>
                <w:vMerge/>
                <w:tcBorders>
                  <w:left w:val="single" w:sz="0" w:space="0" w:color="auto"/>
                  <w:right w:val="single" w:sz="0" w:space="0" w:color="auto"/>
                </w:tcBorders>
                <w:vAlign w:val="center"/>
              </w:tcPr>
              <w:p w14:paraId="6EE2B381" w14:textId="77777777" w:rsidR="003F7E22" w:rsidRDefault="003F7E22"/>
            </w:tc>
            <w:tc>
              <w:tcPr>
                <w:tcW w:w="1110" w:type="dxa"/>
                <w:vMerge/>
                <w:tcBorders>
                  <w:left w:val="single" w:sz="0" w:space="0" w:color="auto"/>
                  <w:right w:val="single" w:sz="0" w:space="0" w:color="auto"/>
                </w:tcBorders>
                <w:vAlign w:val="center"/>
              </w:tcPr>
              <w:p w14:paraId="55F69A8A"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DEC0F00" w14:textId="1652411B" w:rsidR="61CB249E" w:rsidRDefault="61CB249E">
                <w:r w:rsidRPr="61CB249E">
                  <w:rPr>
                    <w:rFonts w:ascii="Calibri" w:eastAsia="Calibri" w:hAnsi="Calibri" w:cs="Calibri"/>
                    <w:bCs w:val="0"/>
                    <w:color w:val="000000" w:themeColor="text1"/>
                    <w:sz w:val="18"/>
                    <w:szCs w:val="18"/>
                  </w:rPr>
                  <w:t>Cost and Schedule: Potential damaged equipment and design re-work necessary &gt; 6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7D1EED5" w14:textId="633F0915"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0947194" w14:textId="411149DA"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1C32650" w14:textId="754A6C4A" w:rsidR="61CB249E" w:rsidRDefault="61CB249E" w:rsidP="61CB249E">
                <w:pPr>
                  <w:jc w:val="center"/>
                </w:pPr>
                <w:r w:rsidRPr="61CB249E">
                  <w:rPr>
                    <w:rFonts w:ascii="Calibri" w:eastAsia="Calibri" w:hAnsi="Calibri" w:cs="Calibri"/>
                    <w:bCs w:val="0"/>
                    <w:color w:val="000000" w:themeColor="text1"/>
                    <w:sz w:val="18"/>
                    <w:szCs w:val="18"/>
                  </w:rPr>
                  <w:t>0.35</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606C0375" w14:textId="011AB881" w:rsidR="61CB249E" w:rsidRDefault="61CB249E">
                <w:r w:rsidRPr="61CB249E">
                  <w:rPr>
                    <w:rFonts w:ascii="Calibri" w:eastAsia="Calibri" w:hAnsi="Calibri" w:cs="Calibri"/>
                    <w:bCs w:val="0"/>
                    <w:color w:val="000000" w:themeColor="text1"/>
                    <w:sz w:val="18"/>
                    <w:szCs w:val="18"/>
                  </w:rPr>
                  <w:t>Installation inspection required prior to initial energization.</w:t>
                </w:r>
                <w:r>
                  <w:br/>
                </w:r>
                <w:r w:rsidRPr="61CB249E">
                  <w:rPr>
                    <w:rFonts w:ascii="Calibri" w:eastAsia="Calibri" w:hAnsi="Calibri" w:cs="Calibri"/>
                    <w:bCs w:val="0"/>
                    <w:color w:val="000000" w:themeColor="text1"/>
                    <w:sz w:val="18"/>
                    <w:szCs w:val="18"/>
                  </w:rPr>
                  <w:t xml:space="preserve"> Procure / Produce robust and reliable components</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47A902F" w14:textId="2DF801B7"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3ED168A5" w14:textId="3071E195" w:rsidR="61CB249E" w:rsidRDefault="61CB249E" w:rsidP="61CB249E">
                <w:pPr>
                  <w:jc w:val="center"/>
                </w:pPr>
                <w:r w:rsidRPr="61CB249E">
                  <w:rPr>
                    <w:rFonts w:ascii="Calibri" w:eastAsia="Calibri" w:hAnsi="Calibri" w:cs="Calibri"/>
                    <w:bCs w:val="0"/>
                    <w:color w:val="000000" w:themeColor="text1"/>
                    <w:sz w:val="18"/>
                    <w:szCs w:val="18"/>
                  </w:rPr>
                  <w:t>0.5</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FD7322" w14:textId="3A2CB626" w:rsidR="61CB249E" w:rsidRDefault="61CB249E" w:rsidP="61CB249E">
                <w:pPr>
                  <w:jc w:val="center"/>
                </w:pPr>
                <w:r w:rsidRPr="61CB249E">
                  <w:rPr>
                    <w:rFonts w:ascii="Calibri" w:eastAsia="Calibri" w:hAnsi="Calibri" w:cs="Calibri"/>
                    <w:bCs w:val="0"/>
                    <w:color w:val="000000" w:themeColor="text1"/>
                    <w:sz w:val="18"/>
                    <w:szCs w:val="18"/>
                  </w:rPr>
                  <w:t>0.2</w:t>
                </w:r>
              </w:p>
            </w:tc>
          </w:tr>
          <w:tr w:rsidR="61CB249E" w14:paraId="0F1E5970" w14:textId="77777777" w:rsidTr="61CB249E">
            <w:trPr>
              <w:trHeight w:val="735"/>
            </w:trPr>
            <w:tc>
              <w:tcPr>
                <w:tcW w:w="1110" w:type="dxa"/>
                <w:vMerge/>
                <w:tcBorders>
                  <w:left w:val="single" w:sz="0" w:space="0" w:color="auto"/>
                  <w:right w:val="single" w:sz="0" w:space="0" w:color="auto"/>
                </w:tcBorders>
                <w:vAlign w:val="center"/>
              </w:tcPr>
              <w:p w14:paraId="60A047F5" w14:textId="77777777" w:rsidR="003F7E22" w:rsidRDefault="003F7E22"/>
            </w:tc>
            <w:tc>
              <w:tcPr>
                <w:tcW w:w="1110" w:type="dxa"/>
                <w:vMerge/>
                <w:tcBorders>
                  <w:left w:val="single" w:sz="0" w:space="0" w:color="auto"/>
                  <w:right w:val="single" w:sz="0" w:space="0" w:color="auto"/>
                </w:tcBorders>
                <w:vAlign w:val="center"/>
              </w:tcPr>
              <w:p w14:paraId="21456394" w14:textId="77777777" w:rsidR="003F7E22" w:rsidRDefault="003F7E22"/>
            </w:tc>
            <w:tc>
              <w:tcPr>
                <w:tcW w:w="1110" w:type="dxa"/>
                <w:vMerge/>
                <w:tcBorders>
                  <w:left w:val="single" w:sz="0" w:space="0" w:color="auto"/>
                  <w:right w:val="single" w:sz="0" w:space="0" w:color="auto"/>
                </w:tcBorders>
                <w:vAlign w:val="center"/>
              </w:tcPr>
              <w:p w14:paraId="536ACA5D" w14:textId="77777777" w:rsidR="003F7E22" w:rsidRDefault="003F7E22"/>
            </w:tc>
            <w:tc>
              <w:tcPr>
                <w:tcW w:w="1110" w:type="dxa"/>
                <w:vMerge/>
                <w:tcBorders>
                  <w:left w:val="single" w:sz="0" w:space="0" w:color="auto"/>
                  <w:bottom w:val="single" w:sz="0" w:space="0" w:color="auto"/>
                  <w:right w:val="single" w:sz="0" w:space="0" w:color="auto"/>
                </w:tcBorders>
                <w:vAlign w:val="center"/>
              </w:tcPr>
              <w:p w14:paraId="1D0F959B"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0937EEBA" w14:textId="1EAA4493" w:rsidR="61CB249E" w:rsidRDefault="61CB249E">
                <w:r w:rsidRPr="61CB249E">
                  <w:rPr>
                    <w:rFonts w:ascii="Calibri" w:eastAsia="Calibri" w:hAnsi="Calibri" w:cs="Calibri"/>
                    <w:bCs w:val="0"/>
                    <w:color w:val="000000" w:themeColor="text1"/>
                    <w:sz w:val="18"/>
                    <w:szCs w:val="18"/>
                  </w:rPr>
                  <w:t>Operational impact of the mission.</w:t>
                </w:r>
                <w:r>
                  <w:br/>
                </w:r>
                <w:r w:rsidRPr="61CB249E">
                  <w:rPr>
                    <w:rFonts w:ascii="Calibri" w:eastAsia="Calibri" w:hAnsi="Calibri" w:cs="Calibri"/>
                    <w:bCs w:val="0"/>
                    <w:color w:val="000000" w:themeColor="text1"/>
                    <w:sz w:val="18"/>
                    <w:szCs w:val="18"/>
                  </w:rPr>
                  <w:t xml:space="preserve"> </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5E797961" w14:textId="728ECD51"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159EC19E" w14:textId="219A0EC5"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54C5E9E9" w14:textId="55E5EB2C"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E933AA6" w14:textId="25A5AA4D" w:rsidR="61CB249E" w:rsidRDefault="61CB249E">
                <w:r w:rsidRPr="61CB249E">
                  <w:rPr>
                    <w:rFonts w:ascii="Calibri" w:eastAsia="Calibri" w:hAnsi="Calibri" w:cs="Calibri"/>
                    <w:bCs w:val="0"/>
                    <w:color w:val="000000" w:themeColor="text1"/>
                    <w:sz w:val="18"/>
                    <w:szCs w:val="18"/>
                  </w:rPr>
                  <w:t>AUAV Master Control System shall transmit an alert and engage safe mode.</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17E96FF4" w14:textId="11D9F47B"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B7EC2C7" w14:textId="0F66A1D1"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87DD3B6" w14:textId="7FADED15"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2A562A5" w14:textId="77777777" w:rsidTr="61CB249E">
            <w:trPr>
              <w:trHeight w:val="2205"/>
            </w:trPr>
            <w:tc>
              <w:tcPr>
                <w:tcW w:w="1110" w:type="dxa"/>
                <w:vMerge/>
                <w:tcBorders>
                  <w:left w:val="single" w:sz="0" w:space="0" w:color="auto"/>
                  <w:right w:val="single" w:sz="0" w:space="0" w:color="auto"/>
                </w:tcBorders>
                <w:vAlign w:val="center"/>
              </w:tcPr>
              <w:p w14:paraId="75325343" w14:textId="77777777" w:rsidR="003F7E22" w:rsidRDefault="003F7E22"/>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14E5DEF0" w14:textId="52C0C675" w:rsidR="61CB249E" w:rsidRDefault="61CB249E" w:rsidP="61CB249E">
                <w:pPr>
                  <w:jc w:val="center"/>
                </w:pPr>
                <w:r w:rsidRPr="61CB249E">
                  <w:rPr>
                    <w:rFonts w:ascii="Calibri" w:eastAsia="Calibri" w:hAnsi="Calibri" w:cs="Calibri"/>
                    <w:bCs w:val="0"/>
                    <w:color w:val="000000" w:themeColor="text1"/>
                    <w:sz w:val="18"/>
                    <w:szCs w:val="18"/>
                  </w:rPr>
                  <w:t>3.2.4.1.b</w:t>
                </w:r>
              </w:p>
            </w:tc>
            <w:tc>
              <w:tcPr>
                <w:tcW w:w="1110" w:type="dxa"/>
                <w:vMerge w:val="restart"/>
                <w:tcBorders>
                  <w:top w:val="single" w:sz="8" w:space="0" w:color="auto"/>
                  <w:left w:val="single" w:sz="8" w:space="0" w:color="auto"/>
                  <w:bottom w:val="nil"/>
                  <w:right w:val="single" w:sz="8" w:space="0" w:color="auto"/>
                </w:tcBorders>
                <w:shd w:val="clear" w:color="auto" w:fill="EDEDED"/>
              </w:tcPr>
              <w:p w14:paraId="6B8F14D2" w14:textId="302585C5" w:rsidR="61CB249E" w:rsidRDefault="61CB249E" w:rsidP="61CB249E">
                <w:r w:rsidRPr="61CB249E">
                  <w:rPr>
                    <w:rFonts w:ascii="Calibri" w:eastAsia="Calibri" w:hAnsi="Calibri" w:cs="Calibri"/>
                    <w:bCs w:val="0"/>
                    <w:color w:val="000000" w:themeColor="text1"/>
                    <w:sz w:val="18"/>
                    <w:szCs w:val="18"/>
                  </w:rPr>
                  <w:t>A. Software Deign Issues</w:t>
                </w:r>
                <w:r>
                  <w:br/>
                </w:r>
                <w:r w:rsidRPr="61CB249E">
                  <w:rPr>
                    <w:rFonts w:ascii="Calibri" w:eastAsia="Calibri" w:hAnsi="Calibri" w:cs="Calibri"/>
                    <w:bCs w:val="0"/>
                    <w:color w:val="000000" w:themeColor="text1"/>
                    <w:sz w:val="18"/>
                    <w:szCs w:val="18"/>
                  </w:rPr>
                  <w:t xml:space="preserve"> B. Software installation Issues</w:t>
                </w:r>
                <w:r>
                  <w:br/>
                </w:r>
                <w:r w:rsidRPr="61CB249E">
                  <w:rPr>
                    <w:rFonts w:ascii="Calibri" w:eastAsia="Calibri" w:hAnsi="Calibri" w:cs="Calibri"/>
                    <w:bCs w:val="0"/>
                    <w:color w:val="000000" w:themeColor="text1"/>
                    <w:sz w:val="18"/>
                    <w:szCs w:val="18"/>
                  </w:rPr>
                  <w:t xml:space="preserve"> C. Software code Issues</w:t>
                </w:r>
              </w:p>
            </w:tc>
            <w:tc>
              <w:tcPr>
                <w:tcW w:w="1110" w:type="dxa"/>
                <w:vMerge w:val="restart"/>
                <w:tcBorders>
                  <w:top w:val="single" w:sz="8" w:space="0" w:color="auto"/>
                  <w:left w:val="single" w:sz="8" w:space="0" w:color="auto"/>
                  <w:bottom w:val="nil"/>
                  <w:right w:val="single" w:sz="8" w:space="0" w:color="auto"/>
                </w:tcBorders>
                <w:shd w:val="clear" w:color="auto" w:fill="EDEDED"/>
                <w:vAlign w:val="center"/>
              </w:tcPr>
              <w:p w14:paraId="63D64BBD" w14:textId="05F4FB59" w:rsidR="61CB249E" w:rsidRDefault="61CB249E" w:rsidP="61CB249E">
                <w:pPr>
                  <w:jc w:val="center"/>
                </w:pPr>
                <w:r w:rsidRPr="61CB249E">
                  <w:rPr>
                    <w:rFonts w:ascii="Calibri" w:eastAsia="Calibri" w:hAnsi="Calibri" w:cs="Calibri"/>
                    <w:bCs w:val="0"/>
                    <w:color w:val="000000" w:themeColor="text1"/>
                    <w:sz w:val="18"/>
                    <w:szCs w:val="18"/>
                  </w:rPr>
                  <w:t>Software coding errors</w:t>
                </w:r>
              </w:p>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1FBB9A1D" w14:textId="6237B180"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Requirement not met due to reliability issues and errors. </w:t>
                </w:r>
                <w:r>
                  <w:br/>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7664C51" w14:textId="4B982BDE" w:rsidR="61CB249E" w:rsidRDefault="61CB249E" w:rsidP="61CB249E">
                <w:pPr>
                  <w:jc w:val="center"/>
                </w:pPr>
                <w:r w:rsidRPr="61CB249E">
                  <w:rPr>
                    <w:rFonts w:ascii="Calibri" w:eastAsia="Calibri" w:hAnsi="Calibri" w:cs="Calibri"/>
                    <w:bCs w:val="0"/>
                    <w:color w:val="000000" w:themeColor="text1"/>
                    <w:sz w:val="18"/>
                    <w:szCs w:val="18"/>
                  </w:rPr>
                  <w:t>0.7</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09F45E48" w14:textId="7E18F728"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FF0000"/>
                <w:vAlign w:val="center"/>
              </w:tcPr>
              <w:p w14:paraId="564F6C85" w14:textId="723A00F1" w:rsidR="61CB249E" w:rsidRDefault="61CB249E" w:rsidP="61CB249E">
                <w:pPr>
                  <w:jc w:val="center"/>
                </w:pPr>
                <w:r w:rsidRPr="61CB249E">
                  <w:rPr>
                    <w:rFonts w:ascii="Calibri" w:eastAsia="Calibri" w:hAnsi="Calibri" w:cs="Calibri"/>
                    <w:bCs w:val="0"/>
                    <w:color w:val="000000" w:themeColor="text1"/>
                    <w:sz w:val="18"/>
                    <w:szCs w:val="18"/>
                  </w:rPr>
                  <w:t>0.56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3D226A62" w14:textId="3479AF2F" w:rsidR="61CB249E" w:rsidRDefault="61CB249E" w:rsidP="61CB249E">
                <w:pPr>
                  <w:rPr>
                    <w:rFonts w:ascii="Calibri" w:eastAsia="Calibri" w:hAnsi="Calibri" w:cs="Calibri"/>
                    <w:bCs w:val="0"/>
                    <w:color w:val="000000" w:themeColor="text1"/>
                    <w:sz w:val="18"/>
                    <w:szCs w:val="18"/>
                  </w:rPr>
                </w:pPr>
                <w:r w:rsidRPr="61CB249E">
                  <w:rPr>
                    <w:rFonts w:ascii="Calibri" w:eastAsia="Calibri" w:hAnsi="Calibri" w:cs="Calibri"/>
                    <w:bCs w:val="0"/>
                    <w:color w:val="000000" w:themeColor="text1"/>
                    <w:sz w:val="18"/>
                    <w:szCs w:val="18"/>
                  </w:rPr>
                  <w:t xml:space="preserve">Consider Reliability Analysis on software and mission expectation. </w:t>
                </w:r>
                <w:r>
                  <w:br/>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4A6C21E0" w14:textId="35218849" w:rsidR="61CB249E" w:rsidRDefault="61CB249E" w:rsidP="61CB249E">
                <w:pPr>
                  <w:jc w:val="center"/>
                </w:pPr>
                <w:r w:rsidRPr="61CB249E">
                  <w:rPr>
                    <w:rFonts w:ascii="Calibri" w:eastAsia="Calibri" w:hAnsi="Calibri" w:cs="Calibri"/>
                    <w:bCs w:val="0"/>
                    <w:color w:val="000000" w:themeColor="text1"/>
                    <w:sz w:val="18"/>
                    <w:szCs w:val="18"/>
                  </w:rPr>
                  <w:t>0.3</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7135C524" w14:textId="08A1A362"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6928633F" w14:textId="3ACAB484" w:rsidR="61CB249E" w:rsidRDefault="61CB249E" w:rsidP="61CB249E">
                <w:pPr>
                  <w:jc w:val="center"/>
                </w:pPr>
                <w:r w:rsidRPr="61CB249E">
                  <w:rPr>
                    <w:rFonts w:ascii="Calibri" w:eastAsia="Calibri" w:hAnsi="Calibri" w:cs="Calibri"/>
                    <w:bCs w:val="0"/>
                    <w:color w:val="000000" w:themeColor="text1"/>
                    <w:sz w:val="18"/>
                    <w:szCs w:val="18"/>
                  </w:rPr>
                  <w:t>0.24</w:t>
                </w:r>
              </w:p>
            </w:tc>
          </w:tr>
          <w:tr w:rsidR="61CB249E" w14:paraId="35027D12" w14:textId="77777777" w:rsidTr="61CB249E">
            <w:trPr>
              <w:trHeight w:val="735"/>
            </w:trPr>
            <w:tc>
              <w:tcPr>
                <w:tcW w:w="1110" w:type="dxa"/>
                <w:vMerge/>
                <w:tcBorders>
                  <w:left w:val="single" w:sz="0" w:space="0" w:color="auto"/>
                  <w:right w:val="single" w:sz="0" w:space="0" w:color="auto"/>
                </w:tcBorders>
                <w:vAlign w:val="center"/>
              </w:tcPr>
              <w:p w14:paraId="69D42BEC" w14:textId="77777777" w:rsidR="003F7E22" w:rsidRDefault="003F7E22"/>
            </w:tc>
            <w:tc>
              <w:tcPr>
                <w:tcW w:w="1110" w:type="dxa"/>
                <w:vMerge/>
                <w:tcBorders>
                  <w:left w:val="single" w:sz="0" w:space="0" w:color="auto"/>
                  <w:right w:val="single" w:sz="0" w:space="0" w:color="auto"/>
                </w:tcBorders>
                <w:vAlign w:val="center"/>
              </w:tcPr>
              <w:p w14:paraId="56539F1C" w14:textId="77777777" w:rsidR="003F7E22" w:rsidRDefault="003F7E22"/>
            </w:tc>
            <w:tc>
              <w:tcPr>
                <w:tcW w:w="1110" w:type="dxa"/>
                <w:vMerge/>
                <w:tcBorders>
                  <w:left w:val="single" w:sz="0" w:space="0" w:color="auto"/>
                  <w:right w:val="single" w:sz="0" w:space="0" w:color="auto"/>
                </w:tcBorders>
                <w:vAlign w:val="center"/>
              </w:tcPr>
              <w:p w14:paraId="1859EFAD" w14:textId="77777777" w:rsidR="003F7E22" w:rsidRDefault="003F7E22"/>
            </w:tc>
            <w:tc>
              <w:tcPr>
                <w:tcW w:w="1110" w:type="dxa"/>
                <w:vMerge/>
                <w:tcBorders>
                  <w:left w:val="single" w:sz="0" w:space="0" w:color="auto"/>
                  <w:right w:val="single" w:sz="0" w:space="0" w:color="auto"/>
                </w:tcBorders>
                <w:vAlign w:val="center"/>
              </w:tcPr>
              <w:p w14:paraId="6E92A945" w14:textId="77777777" w:rsidR="003F7E22" w:rsidRDefault="003F7E22"/>
            </w:tc>
            <w:tc>
              <w:tcPr>
                <w:tcW w:w="1110" w:type="dxa"/>
                <w:tcBorders>
                  <w:top w:val="single" w:sz="8" w:space="0" w:color="auto"/>
                  <w:left w:val="single" w:sz="8" w:space="0" w:color="auto"/>
                  <w:bottom w:val="single" w:sz="8" w:space="0" w:color="auto"/>
                  <w:right w:val="single" w:sz="8" w:space="0" w:color="auto"/>
                </w:tcBorders>
                <w:shd w:val="clear" w:color="auto" w:fill="EDEDED"/>
              </w:tcPr>
              <w:p w14:paraId="466B6162" w14:textId="011CB3B8" w:rsidR="61CB249E" w:rsidRDefault="61CB249E">
                <w:r w:rsidRPr="61CB249E">
                  <w:rPr>
                    <w:rFonts w:ascii="Calibri" w:eastAsia="Calibri" w:hAnsi="Calibri" w:cs="Calibri"/>
                    <w:bCs w:val="0"/>
                    <w:color w:val="000000" w:themeColor="text1"/>
                    <w:sz w:val="18"/>
                    <w:szCs w:val="18"/>
                  </w:rPr>
                  <w:t>Cost and Schedule: Design re-work necessary &gt; 8 weeks.</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EC495C5" w14:textId="70891040"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626A6AF4" w14:textId="791BD5D5"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FFC000"/>
                <w:vAlign w:val="center"/>
              </w:tcPr>
              <w:p w14:paraId="33FDC271" w14:textId="47FCE754" w:rsidR="61CB249E" w:rsidRDefault="61CB249E" w:rsidP="61CB249E">
                <w:pPr>
                  <w:jc w:val="center"/>
                </w:pPr>
                <w:r w:rsidRPr="61CB249E">
                  <w:rPr>
                    <w:rFonts w:ascii="Calibri" w:eastAsia="Calibri" w:hAnsi="Calibri" w:cs="Calibri"/>
                    <w:bCs w:val="0"/>
                    <w:color w:val="000000" w:themeColor="text1"/>
                    <w:sz w:val="18"/>
                    <w:szCs w:val="18"/>
                  </w:rPr>
                  <w:t>0.36</w:t>
                </w:r>
              </w:p>
            </w:tc>
            <w:tc>
              <w:tcPr>
                <w:tcW w:w="1875" w:type="dxa"/>
                <w:tcBorders>
                  <w:top w:val="single" w:sz="8" w:space="0" w:color="auto"/>
                  <w:left w:val="single" w:sz="8" w:space="0" w:color="auto"/>
                  <w:bottom w:val="single" w:sz="8" w:space="0" w:color="auto"/>
                  <w:right w:val="single" w:sz="8" w:space="0" w:color="auto"/>
                </w:tcBorders>
                <w:shd w:val="clear" w:color="auto" w:fill="EDEDED"/>
              </w:tcPr>
              <w:p w14:paraId="0085034C" w14:textId="7174852D" w:rsidR="61CB249E" w:rsidRDefault="61CB249E">
                <w:r w:rsidRPr="61CB249E">
                  <w:rPr>
                    <w:rFonts w:ascii="Calibri" w:eastAsia="Calibri" w:hAnsi="Calibri" w:cs="Calibri"/>
                    <w:bCs w:val="0"/>
                    <w:color w:val="000000" w:themeColor="text1"/>
                    <w:sz w:val="18"/>
                    <w:szCs w:val="18"/>
                  </w:rPr>
                  <w:t>Development of Software Test Plan</w:t>
                </w:r>
                <w:r>
                  <w:br/>
                </w:r>
                <w:r w:rsidRPr="61CB249E">
                  <w:rPr>
                    <w:rFonts w:ascii="Calibri" w:eastAsia="Calibri" w:hAnsi="Calibri" w:cs="Calibri"/>
                    <w:bCs w:val="0"/>
                    <w:color w:val="000000" w:themeColor="text1"/>
                    <w:sz w:val="18"/>
                    <w:szCs w:val="18"/>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EDEDED"/>
                <w:vAlign w:val="center"/>
              </w:tcPr>
              <w:p w14:paraId="30BB3510" w14:textId="1328E4E4" w:rsidR="61CB249E" w:rsidRDefault="61CB249E" w:rsidP="61CB249E">
                <w:pPr>
                  <w:jc w:val="center"/>
                </w:pPr>
                <w:r w:rsidRPr="61CB249E">
                  <w:rPr>
                    <w:rFonts w:ascii="Calibri" w:eastAsia="Calibri" w:hAnsi="Calibri" w:cs="Calibri"/>
                    <w:bCs w:val="0"/>
                    <w:color w:val="000000" w:themeColor="text1"/>
                    <w:sz w:val="18"/>
                    <w:szCs w:val="18"/>
                  </w:rPr>
                  <w:t>0.1</w:t>
                </w:r>
              </w:p>
            </w:tc>
            <w:tc>
              <w:tcPr>
                <w:tcW w:w="1110" w:type="dxa"/>
                <w:tcBorders>
                  <w:top w:val="single" w:sz="8" w:space="0" w:color="auto"/>
                  <w:left w:val="single" w:sz="8" w:space="0" w:color="auto"/>
                  <w:bottom w:val="single" w:sz="8" w:space="0" w:color="auto"/>
                  <w:right w:val="single" w:sz="8" w:space="0" w:color="auto"/>
                </w:tcBorders>
                <w:shd w:val="clear" w:color="auto" w:fill="EDEDED"/>
                <w:vAlign w:val="center"/>
              </w:tcPr>
              <w:p w14:paraId="4098197D" w14:textId="41C38BA1" w:rsidR="61CB249E" w:rsidRDefault="61CB249E" w:rsidP="61CB249E">
                <w:pPr>
                  <w:jc w:val="center"/>
                </w:pPr>
                <w:r w:rsidRPr="61CB249E">
                  <w:rPr>
                    <w:rFonts w:ascii="Calibri" w:eastAsia="Calibri" w:hAnsi="Calibri" w:cs="Calibri"/>
                    <w:bCs w:val="0"/>
                    <w:color w:val="000000" w:themeColor="text1"/>
                    <w:sz w:val="18"/>
                    <w:szCs w:val="18"/>
                  </w:rPr>
                  <w:t>0.6</w:t>
                </w:r>
              </w:p>
            </w:tc>
            <w:tc>
              <w:tcPr>
                <w:tcW w:w="1110" w:type="dxa"/>
                <w:tcBorders>
                  <w:top w:val="single" w:sz="12" w:space="0" w:color="auto"/>
                  <w:left w:val="single" w:sz="8" w:space="0" w:color="auto"/>
                  <w:bottom w:val="single" w:sz="8" w:space="0" w:color="auto"/>
                  <w:right w:val="single" w:sz="8" w:space="0" w:color="auto"/>
                </w:tcBorders>
                <w:shd w:val="clear" w:color="auto" w:fill="00B050"/>
                <w:vAlign w:val="center"/>
              </w:tcPr>
              <w:p w14:paraId="71B0C0A5" w14:textId="743DBD03" w:rsidR="61CB249E" w:rsidRDefault="61CB249E" w:rsidP="61CB249E">
                <w:pPr>
                  <w:jc w:val="center"/>
                </w:pPr>
                <w:r w:rsidRPr="61CB249E">
                  <w:rPr>
                    <w:rFonts w:ascii="Calibri" w:eastAsia="Calibri" w:hAnsi="Calibri" w:cs="Calibri"/>
                    <w:bCs w:val="0"/>
                    <w:color w:val="000000" w:themeColor="text1"/>
                    <w:sz w:val="18"/>
                    <w:szCs w:val="18"/>
                  </w:rPr>
                  <w:t>0.06</w:t>
                </w:r>
              </w:p>
            </w:tc>
          </w:tr>
          <w:tr w:rsidR="61CB249E" w14:paraId="2DB73354" w14:textId="77777777" w:rsidTr="61CB249E">
            <w:trPr>
              <w:trHeight w:val="735"/>
            </w:trPr>
            <w:tc>
              <w:tcPr>
                <w:tcW w:w="1110" w:type="dxa"/>
                <w:vMerge/>
                <w:tcBorders>
                  <w:top w:val="single" w:sz="0" w:space="0" w:color="auto"/>
                  <w:left w:val="single" w:sz="0" w:space="0" w:color="auto"/>
                  <w:right w:val="single" w:sz="0" w:space="0" w:color="auto"/>
                </w:tcBorders>
                <w:vAlign w:val="center"/>
              </w:tcPr>
              <w:p w14:paraId="4CBE2EC8" w14:textId="77777777" w:rsidR="003F7E22" w:rsidRDefault="003F7E22"/>
            </w:tc>
            <w:tc>
              <w:tcPr>
                <w:tcW w:w="1110" w:type="dxa"/>
                <w:vMerge/>
                <w:tcBorders>
                  <w:top w:val="single" w:sz="0" w:space="0" w:color="auto"/>
                  <w:left w:val="single" w:sz="0" w:space="0" w:color="auto"/>
                  <w:right w:val="single" w:sz="0" w:space="0" w:color="auto"/>
                </w:tcBorders>
                <w:vAlign w:val="center"/>
              </w:tcPr>
              <w:p w14:paraId="31DFFAE5" w14:textId="77777777" w:rsidR="003F7E22" w:rsidRDefault="003F7E22"/>
            </w:tc>
            <w:tc>
              <w:tcPr>
                <w:tcW w:w="1110" w:type="dxa"/>
                <w:vMerge/>
                <w:tcBorders>
                  <w:top w:val="single" w:sz="0" w:space="0" w:color="auto"/>
                  <w:left w:val="single" w:sz="0" w:space="0" w:color="auto"/>
                  <w:right w:val="single" w:sz="0" w:space="0" w:color="auto"/>
                </w:tcBorders>
                <w:vAlign w:val="center"/>
              </w:tcPr>
              <w:p w14:paraId="41E12794" w14:textId="77777777" w:rsidR="003F7E22" w:rsidRDefault="003F7E22"/>
            </w:tc>
            <w:tc>
              <w:tcPr>
                <w:tcW w:w="1110" w:type="dxa"/>
                <w:vMerge/>
                <w:tcBorders>
                  <w:top w:val="single" w:sz="0" w:space="0" w:color="auto"/>
                  <w:left w:val="single" w:sz="0" w:space="0" w:color="auto"/>
                  <w:bottom w:val="single" w:sz="0" w:space="0" w:color="auto"/>
                  <w:right w:val="single" w:sz="0" w:space="0" w:color="auto"/>
                </w:tcBorders>
                <w:vAlign w:val="center"/>
              </w:tcPr>
              <w:p w14:paraId="52064014" w14:textId="77777777" w:rsidR="003F7E22" w:rsidRDefault="003F7E22"/>
            </w:tc>
            <w:tc>
              <w:tcPr>
                <w:tcW w:w="1110" w:type="dxa"/>
                <w:tcBorders>
                  <w:top w:val="single" w:sz="8" w:space="0" w:color="auto"/>
                  <w:left w:val="single" w:sz="8" w:space="0" w:color="auto"/>
                  <w:bottom w:val="single" w:sz="12" w:space="0" w:color="auto"/>
                  <w:right w:val="single" w:sz="8" w:space="0" w:color="auto"/>
                </w:tcBorders>
                <w:shd w:val="clear" w:color="auto" w:fill="EDEDED"/>
              </w:tcPr>
              <w:p w14:paraId="38E10F82" w14:textId="5BFAB3F2" w:rsidR="61CB249E" w:rsidRDefault="61CB249E">
                <w:r w:rsidRPr="61CB249E">
                  <w:rPr>
                    <w:rFonts w:ascii="Calibri" w:eastAsia="Calibri" w:hAnsi="Calibri" w:cs="Calibri"/>
                    <w:bCs w:val="0"/>
                    <w:color w:val="000000" w:themeColor="text1"/>
                    <w:sz w:val="18"/>
                    <w:szCs w:val="18"/>
                  </w:rPr>
                  <w:t xml:space="preserve">Operational: Mission failure and unreliable data / videos. </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45819209" w14:textId="3B983278" w:rsidR="61CB249E" w:rsidRDefault="61CB249E" w:rsidP="61CB249E">
                <w:pPr>
                  <w:jc w:val="center"/>
                </w:pPr>
                <w:r w:rsidRPr="61CB249E">
                  <w:rPr>
                    <w:rFonts w:ascii="Calibri" w:eastAsia="Calibri" w:hAnsi="Calibri" w:cs="Calibri"/>
                    <w:bCs w:val="0"/>
                    <w:color w:val="000000" w:themeColor="text1"/>
                    <w:sz w:val="18"/>
                    <w:szCs w:val="18"/>
                  </w:rPr>
                  <w:t>0.4</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267EFB72" w14:textId="35664074"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single" w:sz="12" w:space="0" w:color="auto"/>
                  <w:right w:val="single" w:sz="8" w:space="0" w:color="auto"/>
                </w:tcBorders>
                <w:shd w:val="clear" w:color="auto" w:fill="FFC000"/>
                <w:vAlign w:val="center"/>
              </w:tcPr>
              <w:p w14:paraId="36C250FB" w14:textId="28BBC6FD" w:rsidR="61CB249E" w:rsidRDefault="61CB249E" w:rsidP="61CB249E">
                <w:pPr>
                  <w:jc w:val="center"/>
                </w:pPr>
                <w:r w:rsidRPr="61CB249E">
                  <w:rPr>
                    <w:rFonts w:ascii="Calibri" w:eastAsia="Calibri" w:hAnsi="Calibri" w:cs="Calibri"/>
                    <w:bCs w:val="0"/>
                    <w:color w:val="000000" w:themeColor="text1"/>
                    <w:sz w:val="18"/>
                    <w:szCs w:val="18"/>
                  </w:rPr>
                  <w:t>0.32</w:t>
                </w:r>
              </w:p>
            </w:tc>
            <w:tc>
              <w:tcPr>
                <w:tcW w:w="1875" w:type="dxa"/>
                <w:tcBorders>
                  <w:top w:val="single" w:sz="8" w:space="0" w:color="auto"/>
                  <w:left w:val="single" w:sz="8" w:space="0" w:color="auto"/>
                  <w:bottom w:val="single" w:sz="12" w:space="0" w:color="auto"/>
                  <w:right w:val="single" w:sz="8" w:space="0" w:color="auto"/>
                </w:tcBorders>
                <w:shd w:val="clear" w:color="auto" w:fill="EDEDED"/>
              </w:tcPr>
              <w:p w14:paraId="5AFAC50D" w14:textId="54EB240A" w:rsidR="61CB249E" w:rsidRDefault="61CB249E">
                <w:r w:rsidRPr="61CB249E">
                  <w:rPr>
                    <w:rFonts w:ascii="Calibri" w:eastAsia="Calibri" w:hAnsi="Calibri" w:cs="Calibri"/>
                    <w:bCs w:val="0"/>
                    <w:color w:val="000000" w:themeColor="text1"/>
                    <w:sz w:val="18"/>
                    <w:szCs w:val="18"/>
                  </w:rPr>
                  <w:t>Review start-up and shutdown, other mission procedures to incorporate added features.</w:t>
                </w:r>
              </w:p>
            </w:tc>
            <w:tc>
              <w:tcPr>
                <w:tcW w:w="345" w:type="dxa"/>
                <w:tcBorders>
                  <w:top w:val="single" w:sz="8" w:space="0" w:color="auto"/>
                  <w:left w:val="single" w:sz="8" w:space="0" w:color="auto"/>
                  <w:bottom w:val="single" w:sz="12" w:space="0" w:color="auto"/>
                  <w:right w:val="single" w:sz="8" w:space="0" w:color="auto"/>
                </w:tcBorders>
                <w:shd w:val="clear" w:color="auto" w:fill="EDEDED"/>
                <w:vAlign w:val="center"/>
              </w:tcPr>
              <w:p w14:paraId="685009A9" w14:textId="13FF59B9" w:rsidR="61CB249E" w:rsidRDefault="61CB249E" w:rsidP="61CB249E">
                <w:pPr>
                  <w:jc w:val="center"/>
                </w:pPr>
                <w:r w:rsidRPr="61CB249E">
                  <w:rPr>
                    <w:rFonts w:ascii="Calibri" w:eastAsia="Calibri" w:hAnsi="Calibri" w:cs="Calibri"/>
                    <w:bCs w:val="0"/>
                    <w:color w:val="000000" w:themeColor="text1"/>
                    <w:sz w:val="18"/>
                    <w:szCs w:val="18"/>
                  </w:rPr>
                  <w:t>0.2</w:t>
                </w:r>
              </w:p>
            </w:tc>
            <w:tc>
              <w:tcPr>
                <w:tcW w:w="1110" w:type="dxa"/>
                <w:tcBorders>
                  <w:top w:val="single" w:sz="8" w:space="0" w:color="auto"/>
                  <w:left w:val="single" w:sz="8" w:space="0" w:color="auto"/>
                  <w:bottom w:val="single" w:sz="12" w:space="0" w:color="auto"/>
                  <w:right w:val="single" w:sz="8" w:space="0" w:color="auto"/>
                </w:tcBorders>
                <w:shd w:val="clear" w:color="auto" w:fill="EDEDED"/>
                <w:vAlign w:val="center"/>
              </w:tcPr>
              <w:p w14:paraId="106AE7BF" w14:textId="6E035C35" w:rsidR="61CB249E" w:rsidRDefault="61CB249E" w:rsidP="61CB249E">
                <w:pPr>
                  <w:jc w:val="center"/>
                </w:pPr>
                <w:r w:rsidRPr="61CB249E">
                  <w:rPr>
                    <w:rFonts w:ascii="Calibri" w:eastAsia="Calibri" w:hAnsi="Calibri" w:cs="Calibri"/>
                    <w:bCs w:val="0"/>
                    <w:color w:val="000000" w:themeColor="text1"/>
                    <w:sz w:val="18"/>
                    <w:szCs w:val="18"/>
                  </w:rPr>
                  <w:t>0.8</w:t>
                </w:r>
              </w:p>
            </w:tc>
            <w:tc>
              <w:tcPr>
                <w:tcW w:w="1110" w:type="dxa"/>
                <w:tcBorders>
                  <w:top w:val="single" w:sz="12" w:space="0" w:color="auto"/>
                  <w:left w:val="single" w:sz="8" w:space="0" w:color="auto"/>
                  <w:bottom w:val="nil"/>
                  <w:right w:val="single" w:sz="8" w:space="0" w:color="auto"/>
                </w:tcBorders>
                <w:shd w:val="clear" w:color="auto" w:fill="00B050"/>
                <w:vAlign w:val="center"/>
              </w:tcPr>
              <w:p w14:paraId="172BB9AA" w14:textId="74E1FEA6" w:rsidR="61CB249E" w:rsidRDefault="61CB249E" w:rsidP="61CB249E">
                <w:pPr>
                  <w:jc w:val="center"/>
                </w:pPr>
                <w:r w:rsidRPr="61CB249E">
                  <w:rPr>
                    <w:rFonts w:ascii="Calibri" w:eastAsia="Calibri" w:hAnsi="Calibri" w:cs="Calibri"/>
                    <w:bCs w:val="0"/>
                    <w:color w:val="000000" w:themeColor="text1"/>
                    <w:sz w:val="18"/>
                    <w:szCs w:val="18"/>
                  </w:rPr>
                  <w:t>0.16</w:t>
                </w:r>
              </w:p>
            </w:tc>
          </w:tr>
        </w:tbl>
        <w:p w14:paraId="028FA43E" w14:textId="54260D37" w:rsidR="003664F1" w:rsidRPr="006A7EEF" w:rsidRDefault="003664F1" w:rsidP="61CB249E">
          <w:pPr>
            <w:rPr>
              <w:i/>
              <w:iCs/>
              <w:color w:val="000000" w:themeColor="text1"/>
              <w:szCs w:val="22"/>
            </w:rPr>
          </w:pPr>
        </w:p>
        <w:p w14:paraId="47F58918" w14:textId="77777777" w:rsidR="003664F1" w:rsidRPr="006A7EEF" w:rsidDel="00674F62" w:rsidRDefault="003664F1" w:rsidP="00A72A52">
          <w:pPr>
            <w:rPr>
              <w:color w:val="000000" w:themeColor="text1"/>
            </w:rPr>
          </w:pPr>
        </w:p>
        <w:p w14:paraId="7B407189" w14:textId="57ED0281" w:rsidR="003F38E2" w:rsidRPr="006A7EEF" w:rsidRDefault="61CB249E" w:rsidP="0070591A">
          <w:pPr>
            <w:pStyle w:val="Heading1"/>
            <w:rPr>
              <w:color w:val="000000" w:themeColor="text1"/>
            </w:rPr>
          </w:pPr>
          <w:bookmarkStart w:id="523" w:name="_Toc89888684"/>
          <w:r w:rsidRPr="61CB249E">
            <w:rPr>
              <w:color w:val="000000" w:themeColor="text1"/>
            </w:rPr>
            <w:t>NOTES</w:t>
          </w:r>
          <w:bookmarkEnd w:id="523"/>
        </w:p>
        <w:p w14:paraId="15C77399" w14:textId="431C4417" w:rsidR="003F38E2" w:rsidRPr="006A7EEF" w:rsidRDefault="61CB249E" w:rsidP="0070591A">
          <w:pPr>
            <w:pStyle w:val="Heading2"/>
            <w:rPr>
              <w:color w:val="000000" w:themeColor="text1"/>
            </w:rPr>
          </w:pPr>
          <w:bookmarkStart w:id="524" w:name="_Toc89888685"/>
          <w:r w:rsidRPr="61CB249E">
            <w:rPr>
              <w:color w:val="000000" w:themeColor="text1"/>
            </w:rPr>
            <w:t>Acronyms and Abbreviations</w:t>
          </w:r>
          <w:bookmarkEnd w:id="524"/>
        </w:p>
        <w:p w14:paraId="05FEEA27" w14:textId="2D8B8DA5" w:rsidR="003F38E2" w:rsidRPr="006A7EEF" w:rsidRDefault="61CB249E" w:rsidP="13698F2C">
          <w:pPr>
            <w:rPr>
              <w:rFonts w:eastAsia="Times New Roman"/>
              <w:color w:val="000000" w:themeColor="text1"/>
            </w:rPr>
          </w:pPr>
          <w:r w:rsidRPr="61CB249E">
            <w:rPr>
              <w:rFonts w:eastAsia="Times New Roman"/>
              <w:color w:val="000000" w:themeColor="text1"/>
            </w:rPr>
            <w:t>Table 2</w:t>
          </w:r>
          <w:r w:rsidRPr="61CB249E">
            <w:rPr>
              <w:rFonts w:eastAsia="Times New Roman"/>
              <w:color w:val="E36C0A" w:themeColor="accent6" w:themeShade="BF"/>
            </w:rPr>
            <w:t>7</w:t>
          </w:r>
          <w:r w:rsidRPr="61CB249E">
            <w:rPr>
              <w:rFonts w:eastAsia="Times New Roman"/>
              <w:color w:val="000000" w:themeColor="text1"/>
            </w:rPr>
            <w:t xml:space="preserve"> lists the acronyms and abbreviations used in this document and their definitions.</w:t>
          </w:r>
        </w:p>
        <w:p w14:paraId="6D863789" w14:textId="242555C8" w:rsidR="003F38E2" w:rsidRPr="006A7EEF" w:rsidRDefault="003F38E2" w:rsidP="7820C7C8">
          <w:pPr>
            <w:rPr>
              <w:color w:val="000000" w:themeColor="text1"/>
            </w:rPr>
          </w:pPr>
        </w:p>
        <w:p w14:paraId="2B03787C" w14:textId="09A03D00" w:rsidR="00624534" w:rsidRPr="006A7EEF" w:rsidRDefault="4A43396B" w:rsidP="108B21F8">
          <w:pPr>
            <w:pStyle w:val="Caption"/>
            <w:rPr>
              <w:color w:val="000000" w:themeColor="text1"/>
            </w:rPr>
          </w:pPr>
          <w:bookmarkStart w:id="525" w:name="_Toc114146678"/>
          <w:r w:rsidRPr="006A7EEF">
            <w:rPr>
              <w:color w:val="000000" w:themeColor="text1"/>
            </w:rPr>
            <w:t xml:space="preserve">Table 27: </w:t>
          </w:r>
          <w:r w:rsidRPr="006A7EEF">
            <w:rPr>
              <w:rFonts w:eastAsia="Times New Roman"/>
              <w:color w:val="000000" w:themeColor="text1"/>
            </w:rPr>
            <w:t>Acronyms and Abbreviations</w:t>
          </w:r>
          <w:bookmarkEnd w:id="525"/>
        </w:p>
        <w:tbl>
          <w:tblPr>
            <w:tblStyle w:val="TableGrid"/>
            <w:tblW w:w="0" w:type="auto"/>
            <w:tblInd w:w="980" w:type="dxa"/>
            <w:tblLayout w:type="fixed"/>
            <w:tblLook w:val="06A0" w:firstRow="1" w:lastRow="0" w:firstColumn="1" w:lastColumn="0" w:noHBand="1" w:noVBand="1"/>
          </w:tblPr>
          <w:tblGrid>
            <w:gridCol w:w="3410"/>
            <w:gridCol w:w="8640"/>
          </w:tblGrid>
          <w:tr w:rsidR="006A7EEF" w:rsidRPr="006A7EEF" w14:paraId="296EC27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0FDFAC" w14:textId="48E31403"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Acronym/Abbreviation</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8E3BD" w14:textId="1BCE0E2B"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Definition</w:t>
                </w:r>
              </w:p>
            </w:tc>
          </w:tr>
          <w:tr w:rsidR="006A7EEF" w:rsidRPr="006A7EEF" w14:paraId="23D69D0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87AB8" w14:textId="1FB51EE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ADRU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865B41" w14:textId="2784404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Air Defense Radar Unit</w:t>
                </w:r>
              </w:p>
            </w:tc>
          </w:tr>
          <w:tr w:rsidR="006A7EEF" w:rsidRPr="006A7EEF" w14:paraId="1FA7B06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9E6FC0" w14:textId="75F81D3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AHP</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CD014" w14:textId="2950470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Analytical Hierarchy Process</w:t>
                </w:r>
              </w:p>
            </w:tc>
          </w:tr>
          <w:tr w:rsidR="5F1FDD6D" w14:paraId="31D3654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7E6C03" w14:textId="18A056C5" w:rsidR="5F1FDD6D" w:rsidRDefault="5F1FDD6D" w:rsidP="5F1FDD6D">
                <w:pPr>
                  <w:rPr>
                    <w:rFonts w:eastAsia="Times New Roman"/>
                    <w:color w:val="000000" w:themeColor="text1"/>
                  </w:rPr>
                </w:pPr>
                <w:r w:rsidRPr="5F1FDD6D">
                  <w:rPr>
                    <w:rFonts w:eastAsia="Times New Roman"/>
                    <w:color w:val="000000" w:themeColor="text1"/>
                  </w:rPr>
                  <w:t>AI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E7D2B" w14:textId="430A28A0" w:rsidR="5F1FDD6D" w:rsidRDefault="5F1FDD6D" w:rsidP="5F1FDD6D">
                <w:pPr>
                  <w:rPr>
                    <w:rFonts w:eastAsia="Times New Roman"/>
                    <w:color w:val="000000" w:themeColor="text1"/>
                  </w:rPr>
                </w:pPr>
                <w:r w:rsidRPr="5F1FDD6D">
                  <w:rPr>
                    <w:rFonts w:eastAsia="Times New Roman"/>
                    <w:color w:val="000000" w:themeColor="text1"/>
                  </w:rPr>
                  <w:t>Artificial Intelligence</w:t>
                </w:r>
              </w:p>
            </w:tc>
          </w:tr>
          <w:tr w:rsidR="006A7EEF" w:rsidRPr="006A7EEF" w14:paraId="6F22E6A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865DA" w14:textId="22280E6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AIAA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08697" w14:textId="3C13874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American Institute of Aeronautics and Astronautics</w:t>
                </w:r>
              </w:p>
            </w:tc>
          </w:tr>
          <w:tr w:rsidR="006A7EEF" w:rsidRPr="006A7EEF" w14:paraId="3040DE8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F4265" w14:textId="70DCB9E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AIS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47D628" w14:textId="2FE81A24" w:rsidR="7820C7C8" w:rsidRPr="006A7EEF" w:rsidRDefault="41102447" w:rsidP="009E3337">
                <w:pPr>
                  <w:tabs>
                    <w:tab w:val="left" w:pos="3213"/>
                  </w:tabs>
                  <w:rPr>
                    <w:rFonts w:eastAsia="Times New Roman"/>
                    <w:color w:val="000000" w:themeColor="text1"/>
                    <w:szCs w:val="22"/>
                  </w:rPr>
                </w:pPr>
                <w:r w:rsidRPr="006A7EEF">
                  <w:rPr>
                    <w:rFonts w:eastAsia="Times New Roman"/>
                    <w:color w:val="000000" w:themeColor="text1"/>
                    <w:szCs w:val="22"/>
                  </w:rPr>
                  <w:t>Automatic Integrated Swarm</w:t>
                </w:r>
                <w:r w:rsidR="009E3337">
                  <w:rPr>
                    <w:rFonts w:eastAsia="Times New Roman"/>
                    <w:color w:val="000000" w:themeColor="text1"/>
                    <w:szCs w:val="22"/>
                  </w:rPr>
                  <w:tab/>
                </w:r>
              </w:p>
            </w:tc>
          </w:tr>
          <w:tr w:rsidR="006A7EEF" w:rsidRPr="006A7EEF" w14:paraId="29787DA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11081" w14:textId="20A1F54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AoA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39AA" w14:textId="364B7E2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Angle of Attack</w:t>
                </w:r>
              </w:p>
            </w:tc>
          </w:tr>
          <w:tr w:rsidR="006A7EEF" w:rsidRPr="006A7EEF" w14:paraId="1495A9E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632719" w14:textId="01CA328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CA41B" w14:textId="4C2210B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Atmospheric Turbulence Compensating</w:t>
                </w:r>
              </w:p>
            </w:tc>
          </w:tr>
          <w:tr w:rsidR="006A7EEF" w:rsidRPr="006A7EEF" w14:paraId="610572B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FFFA5" w14:textId="08EDBF2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ATF</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9327C" w14:textId="27CBF63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Bureau of Alcohol, Tobacco, Firearms</w:t>
                </w:r>
              </w:p>
            </w:tc>
          </w:tr>
          <w:tr w:rsidR="006A7EEF" w:rsidRPr="006A7EEF" w14:paraId="42034B00"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8ECFD" w14:textId="17B75AA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ATR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0331C" w14:textId="1AF5DAC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Automatic Target Recognition</w:t>
                </w:r>
              </w:p>
            </w:tc>
          </w:tr>
          <w:tr w:rsidR="006A7EEF" w:rsidRPr="006A7EEF" w14:paraId="688D997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85BE" w14:textId="37E6E82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AUAV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F28BB" w14:textId="2568C6C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Autonomous Unmanned Aerial Vehicle</w:t>
                </w:r>
              </w:p>
            </w:tc>
          </w:tr>
          <w:tr w:rsidR="006A7EEF" w:rsidRPr="006A7EEF" w14:paraId="16A1F29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3AB56A" w14:textId="14F5472A" w:rsidR="4A43396B" w:rsidRPr="006A7EEF" w:rsidRDefault="4A43396B" w:rsidP="4A43396B">
                <w:pPr>
                  <w:rPr>
                    <w:rFonts w:eastAsia="Times New Roman"/>
                    <w:color w:val="000000" w:themeColor="text1"/>
                  </w:rPr>
                </w:pPr>
                <w:r w:rsidRPr="006A7EEF">
                  <w:rPr>
                    <w:rFonts w:eastAsia="Times New Roman"/>
                    <w:color w:val="000000" w:themeColor="text1"/>
                  </w:rPr>
                  <w:t>BTS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FB1BA" w14:textId="60FB3BBB" w:rsidR="4A43396B" w:rsidRPr="006A7EEF" w:rsidRDefault="4A43396B" w:rsidP="4A43396B">
                <w:pPr>
                  <w:rPr>
                    <w:rFonts w:eastAsia="Times New Roman"/>
                    <w:color w:val="000000" w:themeColor="text1"/>
                  </w:rPr>
                </w:pPr>
                <w:r w:rsidRPr="006A7EEF">
                  <w:rPr>
                    <w:rFonts w:eastAsia="Times New Roman"/>
                    <w:color w:val="000000" w:themeColor="text1"/>
                  </w:rPr>
                  <w:t>Bit Test &amp; Set</w:t>
                </w:r>
              </w:p>
            </w:tc>
          </w:tr>
          <w:tr w:rsidR="006A7EEF" w:rsidRPr="006A7EEF" w14:paraId="016017B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96D13" w14:textId="6F15018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CIA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0198A" w14:textId="6DF51D3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Central Intelligence Agency</w:t>
                </w:r>
              </w:p>
            </w:tc>
          </w:tr>
          <w:tr w:rsidR="006A7EEF" w:rsidRPr="006A7EEF" w14:paraId="436C412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795AAF" w14:textId="5B939AB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CONOPS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AA067" w14:textId="30304504"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Concept of Operations</w:t>
                </w:r>
              </w:p>
            </w:tc>
          </w:tr>
          <w:tr w:rsidR="006A7EEF" w:rsidRPr="006A7EEF" w14:paraId="3F89318D"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3BEE9" w14:textId="79E2823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COTS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7007" w14:textId="3F67207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 xml:space="preserve">Commercial Off the Shelf </w:t>
                </w:r>
              </w:p>
            </w:tc>
          </w:tr>
          <w:tr w:rsidR="006A7EEF" w:rsidRPr="006A7EEF" w14:paraId="0DCC7F7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C0BD6" w14:textId="0CFB766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DEA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9FCF7" w14:textId="79C3707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Drug Enforcement Administration</w:t>
                </w:r>
              </w:p>
            </w:tc>
          </w:tr>
          <w:tr w:rsidR="006A7EEF" w:rsidRPr="006A7EEF" w14:paraId="377449C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6F119" w14:textId="061A273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DIA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38144" w14:textId="753B97B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Defense Intelligence Agency</w:t>
                </w:r>
              </w:p>
            </w:tc>
          </w:tr>
          <w:tr w:rsidR="006A7EEF" w:rsidRPr="006A7EEF" w14:paraId="5B18C689"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A87CC" w14:textId="436BCCD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ESS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F6DC6" w14:textId="055655BB"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Environmental Screening</w:t>
                </w:r>
              </w:p>
            </w:tc>
          </w:tr>
          <w:tr w:rsidR="006A7EEF" w:rsidRPr="006A7EEF" w14:paraId="15B5D87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65228F" w14:textId="0A21242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EW</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829CB" w14:textId="25F47F9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Electronic Warfare</w:t>
                </w:r>
              </w:p>
            </w:tc>
          </w:tr>
          <w:tr w:rsidR="006A7EEF" w:rsidRPr="006A7EEF" w14:paraId="6303C85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72292" w14:textId="5EFEDE8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6D088" w14:textId="646999D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Federal Aviation Administration</w:t>
                </w:r>
              </w:p>
            </w:tc>
          </w:tr>
          <w:tr w:rsidR="006A7EEF" w:rsidRPr="006A7EEF" w14:paraId="2C9F789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29E7D" w14:textId="7AB6846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FBI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DE99E" w14:textId="121024C6"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Federal Bureau of Investigation</w:t>
                </w:r>
              </w:p>
            </w:tc>
          </w:tr>
          <w:tr w:rsidR="006A7EEF" w:rsidRPr="006A7EEF" w14:paraId="16CEEBC1"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44053" w14:textId="7DE12A3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FCC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0CA68" w14:textId="1E4B52C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Federal Communications Commission</w:t>
                </w:r>
              </w:p>
            </w:tc>
          </w:tr>
          <w:tr w:rsidR="006A7EEF" w:rsidRPr="006A7EEF" w14:paraId="4B014B7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FD6F5" w14:textId="5D7DDD5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FIT</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45FE7" w14:textId="70E7676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Futuristic Innovative Technologies</w:t>
                </w:r>
              </w:p>
            </w:tc>
          </w:tr>
          <w:tr w:rsidR="006A7EEF" w:rsidRPr="006A7EEF" w14:paraId="1791A79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817B9" w14:textId="696D896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FMECA</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6B68A3" w14:textId="5418CC7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Failure Mode, Effect, and Critically Analysis</w:t>
                </w:r>
              </w:p>
            </w:tc>
          </w:tr>
          <w:tr w:rsidR="006A7EEF" w:rsidRPr="006A7EEF" w14:paraId="0F5E84A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D8BAA" w14:textId="056D39E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FWRM</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4DDCB" w14:textId="5FADC13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Factor Weighted Row Mean</w:t>
                </w:r>
              </w:p>
            </w:tc>
          </w:tr>
          <w:tr w:rsidR="006A7EEF" w:rsidRPr="006A7EEF" w14:paraId="7AEB85C4"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B3BFF" w14:textId="72577751" w:rsidR="7820C7C8" w:rsidRPr="006A7EEF" w:rsidRDefault="4A43396B" w:rsidP="4A43396B">
                <w:pPr>
                  <w:rPr>
                    <w:rFonts w:eastAsia="Times New Roman"/>
                    <w:color w:val="000000" w:themeColor="text1"/>
                  </w:rPr>
                </w:pPr>
                <w:r w:rsidRPr="006A7EEF">
                  <w:rPr>
                    <w:rFonts w:eastAsia="Times New Roman"/>
                    <w:color w:val="000000" w:themeColor="text1"/>
                  </w:rPr>
                  <w:t>GPS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12A98" w14:textId="71380DA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Global Positioning System</w:t>
                </w:r>
              </w:p>
            </w:tc>
          </w:tr>
          <w:tr w:rsidR="5F1FDD6D" w14:paraId="42F093D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A3D31" w14:textId="08ED821F" w:rsidR="5F1FDD6D" w:rsidRDefault="5F1FDD6D" w:rsidP="5F1FDD6D">
                <w:pPr>
                  <w:rPr>
                    <w:rFonts w:eastAsia="Times New Roman"/>
                    <w:color w:val="000000" w:themeColor="text1"/>
                  </w:rPr>
                </w:pPr>
                <w:r w:rsidRPr="5F1FDD6D">
                  <w:rPr>
                    <w:rFonts w:eastAsia="Times New Roman"/>
                    <w:color w:val="000000" w:themeColor="text1"/>
                  </w:rPr>
                  <w:t>GPPP</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D61D4" w14:textId="099391CF" w:rsidR="5F1FDD6D" w:rsidRDefault="5F1FDD6D" w:rsidP="5F1FDD6D">
                <w:pPr>
                  <w:rPr>
                    <w:rFonts w:eastAsia="Times New Roman"/>
                    <w:color w:val="000000" w:themeColor="text1"/>
                  </w:rPr>
                </w:pPr>
                <w:r w:rsidRPr="5F1FDD6D">
                  <w:rPr>
                    <w:rFonts w:eastAsia="Times New Roman"/>
                    <w:color w:val="000000" w:themeColor="text1"/>
                  </w:rPr>
                  <w:t>General Purpose Parallel Processing</w:t>
                </w:r>
              </w:p>
            </w:tc>
          </w:tr>
          <w:tr w:rsidR="006A7EEF" w:rsidRPr="006A7EEF" w14:paraId="4C5FCE74"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0647E" w14:textId="1F103A5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IMU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850E7" w14:textId="6A9DB99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Inertial Measurement Unit</w:t>
                </w:r>
              </w:p>
            </w:tc>
          </w:tr>
          <w:tr w:rsidR="006A7EEF" w:rsidRPr="006A7EEF" w14:paraId="146879F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A1540" w14:textId="79A03E3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IFoV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52A78" w14:textId="0CCA2D4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Instantaneous Field of View</w:t>
                </w:r>
              </w:p>
            </w:tc>
          </w:tr>
          <w:tr w:rsidR="006A7EEF" w:rsidRPr="006A7EEF" w14:paraId="1959CB50"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C6F4A9" w14:textId="2F821AE4" w:rsidR="4A43396B" w:rsidRPr="006A7EEF" w:rsidRDefault="4A43396B" w:rsidP="4A43396B">
                <w:pPr>
                  <w:rPr>
                    <w:rFonts w:eastAsia="Times New Roman"/>
                    <w:color w:val="000000" w:themeColor="text1"/>
                  </w:rPr>
                </w:pPr>
                <w:r w:rsidRPr="006A7EEF">
                  <w:rPr>
                    <w:rFonts w:eastAsia="Times New Roman"/>
                    <w:color w:val="000000" w:themeColor="text1"/>
                  </w:rPr>
                  <w:t>IR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A03AE" w14:textId="3E7CB493" w:rsidR="4A43396B" w:rsidRPr="006A7EEF" w:rsidRDefault="4A43396B" w:rsidP="4A43396B">
                <w:pPr>
                  <w:rPr>
                    <w:rFonts w:eastAsia="Times New Roman"/>
                    <w:color w:val="000000" w:themeColor="text1"/>
                  </w:rPr>
                </w:pPr>
                <w:r w:rsidRPr="006A7EEF">
                  <w:rPr>
                    <w:rFonts w:eastAsia="Times New Roman"/>
                    <w:color w:val="000000" w:themeColor="text1"/>
                  </w:rPr>
                  <w:t>Infrared Radiation</w:t>
                </w:r>
              </w:p>
            </w:tc>
          </w:tr>
          <w:tr w:rsidR="006A7EEF" w:rsidRPr="006A7EEF" w14:paraId="593989DF"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51D93" w14:textId="3E65753C"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MATLAB</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A6D3C" w14:textId="74DFFDB9"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Matrix Laboratory</w:t>
                </w:r>
              </w:p>
            </w:tc>
          </w:tr>
          <w:tr w:rsidR="006A7EEF" w:rsidRPr="006A7EEF" w14:paraId="425C92A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30EC" w14:textId="076827D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MCC</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C5F48" w14:textId="39B47D9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Mobile Command Center</w:t>
                </w:r>
              </w:p>
            </w:tc>
          </w:tr>
          <w:tr w:rsidR="006A7EEF" w:rsidRPr="006A7EEF" w14:paraId="7546B6DC"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76578" w14:textId="79FB91B2"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MTBF</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4D058" w14:textId="0D75E04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Mean Time Between Failure</w:t>
                </w:r>
              </w:p>
            </w:tc>
          </w:tr>
          <w:tr w:rsidR="006A7EEF" w:rsidRPr="006A7EEF" w14:paraId="30076E0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029DF" w14:textId="689D4777"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MTTR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AF7BF" w14:textId="7F1A9D0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Mean Time to Repair</w:t>
                </w:r>
              </w:p>
            </w:tc>
          </w:tr>
          <w:tr w:rsidR="006A7EEF" w:rsidRPr="006A7EEF" w14:paraId="5DA3C7AE"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250B0" w14:textId="4284090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OoI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CB9C2" w14:textId="22AED33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Object of Interest</w:t>
                </w:r>
              </w:p>
            </w:tc>
          </w:tr>
          <w:tr w:rsidR="006A7EEF" w:rsidRPr="006A7EEF" w14:paraId="73CE4FC1"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67190" w14:textId="3FB247F5" w:rsidR="4A43396B" w:rsidRPr="006A7EEF" w:rsidRDefault="4A43396B" w:rsidP="4A43396B">
                <w:pPr>
                  <w:rPr>
                    <w:rFonts w:eastAsia="Times New Roman"/>
                    <w:color w:val="000000" w:themeColor="text1"/>
                  </w:rPr>
                </w:pPr>
                <w:r w:rsidRPr="006A7EEF">
                  <w:rPr>
                    <w:rFonts w:eastAsia="Times New Roman"/>
                    <w:color w:val="000000" w:themeColor="text1"/>
                  </w:rPr>
                  <w:lastRenderedPageBreak/>
                  <w:t>OSS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B028A" w14:textId="3696A9E5" w:rsidR="4A43396B" w:rsidRPr="006A7EEF" w:rsidRDefault="4A43396B" w:rsidP="4A43396B">
                <w:pPr>
                  <w:rPr>
                    <w:rFonts w:eastAsia="Times New Roman"/>
                    <w:color w:val="000000" w:themeColor="text1"/>
                  </w:rPr>
                </w:pPr>
                <w:r w:rsidRPr="006A7EEF">
                  <w:rPr>
                    <w:rFonts w:eastAsia="Times New Roman"/>
                    <w:color w:val="000000" w:themeColor="text1"/>
                  </w:rPr>
                  <w:t>Office of Strategic Services</w:t>
                </w:r>
              </w:p>
            </w:tc>
          </w:tr>
          <w:tr w:rsidR="006A7EEF" w:rsidRPr="006A7EEF" w14:paraId="6E87B453"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07308" w14:textId="5B19A337"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PDR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A954B1" w14:textId="2F96B1F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Preliminary Design Review</w:t>
                </w:r>
              </w:p>
            </w:tc>
          </w:tr>
          <w:tr w:rsidR="006A7EEF" w:rsidRPr="006A7EEF" w14:paraId="25DC83C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2549C" w14:textId="087EE7C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PDU</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C837B" w14:textId="13CAD72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Power Distribution Unit</w:t>
                </w:r>
              </w:p>
            </w:tc>
          </w:tr>
          <w:tr w:rsidR="006A7EEF" w:rsidRPr="006A7EEF" w14:paraId="1940E3B2"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8CAF0" w14:textId="7465377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QFD</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50FA2" w14:textId="4804D62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Quality Functional Deployment</w:t>
                </w:r>
              </w:p>
            </w:tc>
          </w:tr>
          <w:tr w:rsidR="006A7EEF" w:rsidRPr="006A7EEF" w14:paraId="55D164D6"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C75D8" w14:textId="04603AF0"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RPN</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EB226" w14:textId="4A01DE2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Risk Priority Number</w:t>
                </w:r>
              </w:p>
            </w:tc>
          </w:tr>
          <w:tr w:rsidR="006A7EEF" w:rsidRPr="006A7EEF" w14:paraId="240D5B2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42DA6" w14:textId="0D02C2E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SLR</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A88D1" w14:textId="7C7E50DB"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System Level Requirement</w:t>
                </w:r>
              </w:p>
            </w:tc>
          </w:tr>
          <w:tr w:rsidR="006A7EEF" w:rsidRPr="006A7EEF" w14:paraId="0D9AC878"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3EA8D" w14:textId="0859DF4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SME</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2E360" w14:textId="62CA4F43"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Subject Matter Expert</w:t>
                </w:r>
              </w:p>
            </w:tc>
          </w:tr>
          <w:tr w:rsidR="006A7EEF" w:rsidRPr="006A7EEF" w14:paraId="26F99A27"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D48B4" w14:textId="0C9266B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7032C" w14:textId="50DA1F5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Signal of Interest</w:t>
                </w:r>
              </w:p>
            </w:tc>
          </w:tr>
          <w:tr w:rsidR="006A7EEF" w:rsidRPr="006A7EEF" w14:paraId="02321AE5"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21D46" w14:textId="25F4E25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TOI</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B9871" w14:textId="279BAA0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Target of Interest</w:t>
                </w:r>
              </w:p>
            </w:tc>
          </w:tr>
          <w:tr w:rsidR="006A7EEF" w:rsidRPr="006A7EEF" w14:paraId="6FBE164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5685F" w14:textId="313A3ABF"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UAS</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CBE32" w14:textId="7AA3A5DC"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System</w:t>
                </w:r>
              </w:p>
            </w:tc>
          </w:tr>
          <w:tr w:rsidR="002152FB" w:rsidRPr="006A7EEF" w14:paraId="451FBFDB" w14:textId="77777777" w:rsidTr="43B183DF">
            <w:tc>
              <w:tcPr>
                <w:tcW w:w="3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68E07" w14:textId="1AF0E31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UAV</w:t>
                </w:r>
              </w:p>
            </w:tc>
            <w:tc>
              <w:tcPr>
                <w:tcW w:w="8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61A42" w14:textId="542EAFF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Vehicle</w:t>
                </w:r>
              </w:p>
            </w:tc>
          </w:tr>
        </w:tbl>
        <w:p w14:paraId="6A8F6E67" w14:textId="6396B097" w:rsidR="43B183DF" w:rsidRDefault="43B183DF"/>
        <w:p w14:paraId="6E62E327" w14:textId="733DEB74" w:rsidR="4A43396B" w:rsidRPr="006A7EEF" w:rsidRDefault="4A43396B">
          <w:pPr>
            <w:rPr>
              <w:color w:val="000000" w:themeColor="text1"/>
            </w:rPr>
          </w:pPr>
        </w:p>
        <w:p w14:paraId="312B2EC9" w14:textId="5A6019F4" w:rsidR="003F38E2" w:rsidRPr="006A7EEF" w:rsidRDefault="003F38E2" w:rsidP="7820C7C8">
          <w:pPr>
            <w:rPr>
              <w:color w:val="000000" w:themeColor="text1"/>
            </w:rPr>
          </w:pPr>
        </w:p>
        <w:p w14:paraId="43CEF440" w14:textId="24188749" w:rsidR="003F38E2" w:rsidRPr="006A7EEF" w:rsidRDefault="61CB249E" w:rsidP="0070591A">
          <w:pPr>
            <w:pStyle w:val="Heading2"/>
            <w:rPr>
              <w:color w:val="000000" w:themeColor="text1"/>
            </w:rPr>
          </w:pPr>
          <w:bookmarkStart w:id="526" w:name="_Toc89888686"/>
          <w:r w:rsidRPr="61CB249E">
            <w:rPr>
              <w:color w:val="000000" w:themeColor="text1"/>
            </w:rPr>
            <w:t>Project Terminologies</w:t>
          </w:r>
          <w:bookmarkEnd w:id="526"/>
        </w:p>
        <w:p w14:paraId="626767CF" w14:textId="14A5D6DF" w:rsidR="003F38E2" w:rsidRPr="006A7EEF" w:rsidRDefault="346C4BC1" w:rsidP="13698F2C">
          <w:pPr>
            <w:rPr>
              <w:rFonts w:eastAsia="Times New Roman"/>
              <w:color w:val="000000" w:themeColor="text1"/>
            </w:rPr>
          </w:pPr>
          <w:r w:rsidRPr="006A7EEF">
            <w:rPr>
              <w:rFonts w:eastAsia="Times New Roman"/>
              <w:color w:val="000000" w:themeColor="text1"/>
            </w:rPr>
            <w:t>Table 27 lists the project terminologies used in this document and their definitions.</w:t>
          </w:r>
        </w:p>
        <w:p w14:paraId="7112423E" w14:textId="77777777" w:rsidR="002152FB" w:rsidRPr="006A7EEF" w:rsidRDefault="002152FB" w:rsidP="7820C7C8">
          <w:pPr>
            <w:rPr>
              <w:rFonts w:eastAsia="Times New Roman"/>
              <w:bCs w:val="0"/>
              <w:color w:val="000000" w:themeColor="text1"/>
              <w:szCs w:val="22"/>
            </w:rPr>
          </w:pPr>
        </w:p>
        <w:p w14:paraId="5A4C1C8D" w14:textId="49878386" w:rsidR="002152FB" w:rsidRPr="006A7EEF" w:rsidRDefault="346C4BC1" w:rsidP="41102447">
          <w:pPr>
            <w:pStyle w:val="Caption"/>
            <w:tabs>
              <w:tab w:val="left" w:pos="11160"/>
            </w:tabs>
            <w:rPr>
              <w:color w:val="000000" w:themeColor="text1"/>
            </w:rPr>
          </w:pPr>
          <w:bookmarkStart w:id="527" w:name="_Toc114146679"/>
          <w:r w:rsidRPr="006A7EEF">
            <w:rPr>
              <w:color w:val="000000" w:themeColor="text1"/>
            </w:rPr>
            <w:t xml:space="preserve">Table 27: </w:t>
          </w:r>
          <w:r w:rsidRPr="006A7EEF">
            <w:rPr>
              <w:rFonts w:eastAsia="Times New Roman"/>
              <w:color w:val="000000" w:themeColor="text1"/>
            </w:rPr>
            <w:t>Project Terminologies</w:t>
          </w:r>
          <w:bookmarkEnd w:id="527"/>
        </w:p>
        <w:tbl>
          <w:tblPr>
            <w:tblStyle w:val="TableGrid"/>
            <w:tblW w:w="11970" w:type="dxa"/>
            <w:tblInd w:w="980" w:type="dxa"/>
            <w:tblLayout w:type="fixed"/>
            <w:tblLook w:val="06A0" w:firstRow="1" w:lastRow="0" w:firstColumn="1" w:lastColumn="0" w:noHBand="1" w:noVBand="1"/>
          </w:tblPr>
          <w:tblGrid>
            <w:gridCol w:w="2460"/>
            <w:gridCol w:w="9510"/>
          </w:tblGrid>
          <w:tr w:rsidR="006A7EEF" w:rsidRPr="006A7EEF" w14:paraId="21BE4FA3"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E0872" w14:textId="6A890EC3"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Project Terminology</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B0C64" w14:textId="503F1ED0" w:rsidR="7820C7C8" w:rsidRPr="006A7EEF" w:rsidRDefault="41102447" w:rsidP="41102447">
                <w:pPr>
                  <w:jc w:val="center"/>
                  <w:rPr>
                    <w:rFonts w:eastAsia="Times New Roman"/>
                    <w:b/>
                    <w:color w:val="000000" w:themeColor="text1"/>
                    <w:szCs w:val="22"/>
                  </w:rPr>
                </w:pPr>
                <w:r w:rsidRPr="006A7EEF">
                  <w:rPr>
                    <w:rFonts w:eastAsia="Times New Roman"/>
                    <w:b/>
                    <w:color w:val="000000" w:themeColor="text1"/>
                    <w:szCs w:val="22"/>
                  </w:rPr>
                  <w:t>Definition</w:t>
                </w:r>
              </w:p>
            </w:tc>
          </w:tr>
          <w:tr w:rsidR="006A7EEF" w:rsidRPr="006A7EEF" w14:paraId="139B66BC"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2C30A" w14:textId="60B2ABB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AIAA Standards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4DF17" w14:textId="57EBFB22"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Engineering and technical requirements and the inclusion of provisions necessary to verify compliance</w:t>
                </w:r>
              </w:p>
            </w:tc>
          </w:tr>
          <w:tr w:rsidR="006A7EEF" w:rsidRPr="006A7EEF" w14:paraId="36FA25F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415D9" w14:textId="39F2B11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Airworthiness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9D346" w14:textId="403F26A1"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 of aircraft’s suitability for safe flight</w:t>
                </w:r>
              </w:p>
            </w:tc>
          </w:tr>
          <w:tr w:rsidR="006A7EEF" w:rsidRPr="006A7EEF" w14:paraId="325D6261"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BECB7" w14:textId="4236436D" w:rsidR="1BC4FDB8" w:rsidRPr="006A7EEF" w:rsidRDefault="1BC4FDB8" w:rsidP="1BC4FDB8">
                <w:pPr>
                  <w:rPr>
                    <w:rFonts w:eastAsia="Times New Roman"/>
                    <w:color w:val="000000" w:themeColor="text1"/>
                  </w:rPr>
                </w:pPr>
                <w:r w:rsidRPr="006A7EEF">
                  <w:rPr>
                    <w:rFonts w:eastAsia="Times New Roman"/>
                    <w:color w:val="000000" w:themeColor="text1"/>
                  </w:rPr>
                  <w:t>Atmosphere Turbulence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E2DE1" w14:textId="45F35CB3" w:rsidR="1BC4FDB8" w:rsidRPr="006A7EEF" w:rsidRDefault="1BC4FDB8" w:rsidP="1BC4FDB8">
                <w:pPr>
                  <w:rPr>
                    <w:rFonts w:eastAsia="Times New Roman"/>
                    <w:color w:val="000000" w:themeColor="text1"/>
                  </w:rPr>
                </w:pPr>
                <w:r w:rsidRPr="006A7EEF">
                  <w:rPr>
                    <w:rFonts w:eastAsia="Times New Roman"/>
                    <w:color w:val="000000" w:themeColor="text1"/>
                  </w:rPr>
                  <w:t>Small-scale, irregular air motions characterized by winds that vary in speed and direction</w:t>
                </w:r>
              </w:p>
            </w:tc>
          </w:tr>
          <w:tr w:rsidR="006A7EEF" w:rsidRPr="006A7EEF" w14:paraId="488A8ED2"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F6BDBE" w14:textId="16E9975A"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Automatic</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5F9A8" w14:textId="756B246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 system will do exactly as programmed; it has no choice</w:t>
                </w:r>
              </w:p>
            </w:tc>
          </w:tr>
          <w:tr w:rsidR="006A7EEF" w:rsidRPr="006A7EEF" w14:paraId="13B49AF5"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EF21F" w14:textId="2644BA88"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Autonomous</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329587" w14:textId="53639244"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 system has a choice to make free of outside influence</w:t>
                </w:r>
              </w:p>
            </w:tc>
          </w:tr>
          <w:tr w:rsidR="006A7EEF" w:rsidRPr="006A7EEF" w14:paraId="094B164E"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C8F0A" w14:textId="5731CA9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Commercial Off The Shelf</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C67E0F" w14:textId="0AD8DDC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Software and hardware that already exist and is available from commercial sources</w:t>
                </w:r>
              </w:p>
            </w:tc>
          </w:tr>
          <w:tr w:rsidR="006A7EEF" w:rsidRPr="006A7EEF" w14:paraId="7AD7B143"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7ABEF" w14:textId="509EBE0E"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dB</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DC062" w14:textId="6DD73725"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Decibel; measure unit of Sound</w:t>
                </w:r>
              </w:p>
            </w:tc>
          </w:tr>
          <w:tr w:rsidR="006A7EEF" w:rsidRPr="006A7EEF" w14:paraId="35AD43E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6D82F" w14:textId="671491D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Electromagnetic Interference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C96FA" w14:textId="6D738C0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Interference caused by one electrical or electric device to another by electromagnetic fields set up by its operation</w:t>
                </w:r>
              </w:p>
            </w:tc>
          </w:tr>
          <w:tr w:rsidR="006A7EEF" w:rsidRPr="006A7EEF" w14:paraId="775CA0F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8191D" w14:textId="359EF165" w:rsidR="1BC4FDB8" w:rsidRPr="006A7EEF" w:rsidRDefault="1BC4FDB8" w:rsidP="1BC4FDB8">
                <w:pPr>
                  <w:rPr>
                    <w:rFonts w:eastAsia="Times New Roman"/>
                    <w:color w:val="000000" w:themeColor="text1"/>
                  </w:rPr>
                </w:pPr>
                <w:r w:rsidRPr="006A7EEF">
                  <w:rPr>
                    <w:rFonts w:eastAsia="Times New Roman"/>
                    <w:color w:val="000000" w:themeColor="text1"/>
                  </w:rPr>
                  <w:t>Electromagnetic Radiation</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935B8" w14:textId="455EC377" w:rsidR="1BC4FDB8" w:rsidRPr="006A7EEF" w:rsidRDefault="1BC4FDB8" w:rsidP="1BC4FDB8">
                <w:pPr>
                  <w:rPr>
                    <w:rFonts w:eastAsia="Times New Roman"/>
                    <w:color w:val="000000" w:themeColor="text1"/>
                  </w:rPr>
                </w:pPr>
                <w:r w:rsidRPr="006A7EEF">
                  <w:rPr>
                    <w:rFonts w:eastAsia="Times New Roman"/>
                    <w:color w:val="000000" w:themeColor="text1"/>
                  </w:rPr>
                  <w:t>Electric and magnetic disturbance traveling through space at the speed of light</w:t>
                </w:r>
              </w:p>
            </w:tc>
          </w:tr>
          <w:tr w:rsidR="006A7EEF" w:rsidRPr="006A7EEF" w14:paraId="6F715D1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5B132" w14:textId="4E36DF16"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Inertial Measurement Unit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A50A82" w14:textId="311F4E8A"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A self-contained system that measure linear and angular motion usually with a triad of gyroscope and triad of accelerometers</w:t>
                </w:r>
              </w:p>
            </w:tc>
          </w:tr>
          <w:tr w:rsidR="006A7EEF" w:rsidRPr="006A7EEF" w14:paraId="3534E8B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1BDECF" w14:textId="6155020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MATLAB</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7D877" w14:textId="19F5CF51"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An interactive programming environment for scientific computing</w:t>
                </w:r>
              </w:p>
            </w:tc>
          </w:tr>
          <w:tr w:rsidR="006A7EEF" w:rsidRPr="006A7EEF" w14:paraId="32C35F34"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9A784" w14:textId="4260E77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Mean Time Between Failure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180084" w14:textId="3D7990F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Prediction of the time between the inmate failures of a piece of machinery during normal operating hours</w:t>
                </w:r>
              </w:p>
            </w:tc>
          </w:tr>
          <w:tr w:rsidR="006A7EEF" w:rsidRPr="006A7EEF" w14:paraId="7079A37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2C7FF" w14:textId="2AE42F6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Mean Time in Between Repair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D13DE" w14:textId="3EE2C79E"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The average time it takes to repair a system. It includes any repair and testing time</w:t>
                </w:r>
              </w:p>
            </w:tc>
          </w:tr>
          <w:tr w:rsidR="006A7EEF" w:rsidRPr="006A7EEF" w14:paraId="210A0656"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F62B4" w14:textId="650A34B0"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Net Asset Value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3F06D" w14:textId="195FA26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Value of an entity’s assets minus the value of its liabilities, often in relation to open-end fund</w:t>
                </w:r>
              </w:p>
            </w:tc>
          </w:tr>
          <w:tr w:rsidR="006A7EEF" w:rsidRPr="006A7EEF" w14:paraId="415F0C41"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B82798" w14:textId="6D6B8544"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lastRenderedPageBreak/>
                  <w:t>Operational Availability</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BBBE9" w14:textId="34D3934B"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of the average availability over a period of time includes all experienced sources of downtime</w:t>
                </w:r>
              </w:p>
            </w:tc>
          </w:tr>
          <w:tr w:rsidR="006A7EEF" w:rsidRPr="006A7EEF" w14:paraId="19FB668B"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2DEB9" w14:textId="5CD75250"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Risk Priority Number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0DCB0" w14:textId="7DEEB039"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used when assessing risk to help, identify critical failure modes associated with design or process</w:t>
                </w:r>
              </w:p>
            </w:tc>
          </w:tr>
          <w:tr w:rsidR="006A7EEF" w:rsidRPr="006A7EEF" w14:paraId="2A143E82"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6A377" w14:textId="7F6677E8"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Spatial Resolution</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562A27" w14:textId="0DE3938F"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Measurement of the smallest object that can resolved by the sensor, or on the ground area image for the instantaneous field of view or the sensor</w:t>
                </w:r>
              </w:p>
            </w:tc>
          </w:tr>
          <w:tr w:rsidR="006A7EEF" w:rsidRPr="006A7EEF" w14:paraId="433D9AE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A005B" w14:textId="352AC4C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Subject Matter Expert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341E" w14:textId="782F2A03"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Individual or company has a deep understanding of a particular topic and can help improve products, solve problem, or meet technical challenges</w:t>
                </w:r>
              </w:p>
            </w:tc>
          </w:tr>
          <w:tr w:rsidR="006A7EEF" w:rsidRPr="006A7EEF" w14:paraId="4F62CE3F"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B85C1" w14:textId="0451247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System</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BAB15" w14:textId="2FE27827"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System whose components include the necessary equipment, networks, and personnel to control an unmanned aircraft</w:t>
                </w:r>
              </w:p>
            </w:tc>
          </w:tr>
          <w:tr w:rsidR="006A7EEF" w:rsidRPr="006A7EEF" w14:paraId="27148599"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3696D" w14:textId="36A6E27D"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Unmanned Aerial Vehicle</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EA134" w14:textId="723C97DC" w:rsidR="41102447" w:rsidRPr="006A7EEF" w:rsidRDefault="41102447" w:rsidP="41102447">
                <w:pPr>
                  <w:rPr>
                    <w:rFonts w:eastAsia="Times New Roman"/>
                    <w:color w:val="000000" w:themeColor="text1"/>
                    <w:szCs w:val="22"/>
                  </w:rPr>
                </w:pPr>
                <w:r w:rsidRPr="006A7EEF">
                  <w:rPr>
                    <w:rFonts w:eastAsia="Times New Roman"/>
                    <w:color w:val="000000" w:themeColor="text1"/>
                    <w:szCs w:val="22"/>
                  </w:rPr>
                  <w:t>Vehicle that does not carry a human operator and is capable of flight under remote control or autonomous programming</w:t>
                </w:r>
              </w:p>
            </w:tc>
          </w:tr>
          <w:tr w:rsidR="006A7EEF" w:rsidRPr="006A7EEF" w14:paraId="196CDDAD"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D5188" w14:textId="4A887BED" w:rsidR="7820C7C8" w:rsidRPr="006A7EEF" w:rsidRDefault="41102447" w:rsidP="41102447">
                <w:pPr>
                  <w:rPr>
                    <w:rFonts w:eastAsia="Times New Roman"/>
                    <w:color w:val="000000" w:themeColor="text1"/>
                    <w:szCs w:val="22"/>
                  </w:rPr>
                </w:pPr>
                <w:r w:rsidRPr="006A7EEF">
                  <w:rPr>
                    <w:rFonts w:eastAsia="Times New Roman"/>
                    <w:color w:val="000000" w:themeColor="text1"/>
                    <w:szCs w:val="22"/>
                  </w:rPr>
                  <w:t>(W/sr)</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33596" w14:textId="0915957D" w:rsidR="7820C7C8" w:rsidRPr="006A7EEF" w:rsidRDefault="7031D18E" w:rsidP="7031D18E">
                <w:pPr>
                  <w:rPr>
                    <w:rFonts w:eastAsia="Times New Roman"/>
                    <w:color w:val="000000" w:themeColor="text1"/>
                  </w:rPr>
                </w:pPr>
                <w:r w:rsidRPr="006A7EEF">
                  <w:rPr>
                    <w:rFonts w:eastAsia="Times New Roman"/>
                    <w:color w:val="000000" w:themeColor="text1"/>
                  </w:rPr>
                  <w:t>Watt per Steradian, SI unit of radiant intensity</w:t>
                </w:r>
              </w:p>
            </w:tc>
          </w:tr>
          <w:tr w:rsidR="00B62429" w:rsidRPr="006A7EEF" w14:paraId="13DF237F" w14:textId="77777777" w:rsidTr="4A43396B">
            <w:tc>
              <w:tcPr>
                <w:tcW w:w="24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7691A" w14:textId="47FA2A7D" w:rsidR="00B62429" w:rsidRPr="006A7EEF" w:rsidRDefault="00B62429" w:rsidP="00B62429">
                <w:pPr>
                  <w:rPr>
                    <w:rFonts w:eastAsia="Times New Roman"/>
                    <w:color w:val="000000" w:themeColor="text1"/>
                  </w:rPr>
                </w:pPr>
                <w:r w:rsidRPr="006A7EEF">
                  <w:rPr>
                    <w:rFonts w:eastAsia="Times New Roman"/>
                    <w:color w:val="000000" w:themeColor="text1"/>
                  </w:rPr>
                  <w:t>(W/m</w:t>
                </w:r>
                <w:r w:rsidRPr="006A7EEF">
                  <w:rPr>
                    <w:rFonts w:eastAsia="Times New Roman"/>
                    <w:color w:val="000000" w:themeColor="text1"/>
                    <w:vertAlign w:val="superscript"/>
                  </w:rPr>
                  <w:t>2</w:t>
                </w:r>
                <w:r w:rsidRPr="006A7EEF">
                  <w:rPr>
                    <w:rFonts w:eastAsia="Times New Roman"/>
                    <w:color w:val="000000" w:themeColor="text1"/>
                  </w:rPr>
                  <w:t>)</w:t>
                </w:r>
              </w:p>
            </w:tc>
            <w:tc>
              <w:tcPr>
                <w:tcW w:w="9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E07E8" w14:textId="4A5366A8" w:rsidR="00B62429" w:rsidRPr="006A7EEF" w:rsidRDefault="00B62429" w:rsidP="00B62429">
                <w:pPr>
                  <w:rPr>
                    <w:rFonts w:eastAsia="Times New Roman"/>
                    <w:color w:val="000000" w:themeColor="text1"/>
                    <w:szCs w:val="22"/>
                  </w:rPr>
                </w:pPr>
                <w:r w:rsidRPr="006A7EEF">
                  <w:rPr>
                    <w:rFonts w:eastAsia="Times New Roman"/>
                    <w:color w:val="000000" w:themeColor="text1"/>
                    <w:szCs w:val="22"/>
                  </w:rPr>
                  <w:t>Watt per Square Meter, SI unit of irradiant intensity</w:t>
                </w:r>
              </w:p>
            </w:tc>
          </w:tr>
        </w:tbl>
        <w:p w14:paraId="77562C8C" w14:textId="28DD192D" w:rsidR="003F38E2" w:rsidRPr="006A7EEF" w:rsidRDefault="61CB249E" w:rsidP="34D422D0">
          <w:pPr>
            <w:pStyle w:val="Heading3"/>
          </w:pPr>
          <w:bookmarkStart w:id="528" w:name="_Toc89888687"/>
          <w:r>
            <w:t>15.3 Requirements Justifications</w:t>
          </w:r>
          <w:bookmarkEnd w:id="528"/>
        </w:p>
        <w:p w14:paraId="48DF85AD" w14:textId="17E6BA76" w:rsidR="34D422D0" w:rsidRDefault="34D422D0" w:rsidP="34D422D0">
          <w:pPr>
            <w:spacing w:line="259" w:lineRule="auto"/>
            <w:rPr>
              <w:rFonts w:ascii="Arial" w:hAnsi="Arial" w:cs="Arial"/>
              <w:bCs w:val="0"/>
              <w:color w:val="00B050"/>
              <w:szCs w:val="22"/>
            </w:rPr>
          </w:pPr>
          <w:r w:rsidRPr="34D422D0">
            <w:rPr>
              <w:rFonts w:ascii="Arial" w:hAnsi="Arial" w:cs="Arial"/>
              <w:bCs w:val="0"/>
              <w:color w:val="00B050"/>
              <w:szCs w:val="22"/>
            </w:rPr>
            <w:t xml:space="preserve">The purpose of this appendix is to provide further information about some of the requirements to provide the designer the proper background and perspective to understand the respective requirement.  This includes reasoning and thought-process used while considering certain requirements. Additionally, any sources consulted will be provided here for additional insight. </w:t>
          </w:r>
        </w:p>
        <w:p w14:paraId="3F67852F" w14:textId="746081B4" w:rsidR="34D422D0" w:rsidRDefault="34D422D0" w:rsidP="34D422D0">
          <w:pPr>
            <w:ind w:left="720" w:hanging="720"/>
            <w:rPr>
              <w:color w:val="000000" w:themeColor="text1"/>
            </w:rPr>
          </w:pPr>
          <w:r w:rsidRPr="34D422D0">
            <w:rPr>
              <w:color w:val="000000" w:themeColor="text1"/>
            </w:rPr>
            <w:t xml:space="preserve">S.R. 01 The AUAV system shall interface with the existing AUAV mission control center to provide the </w:t>
          </w:r>
          <w:r w:rsidRPr="34D422D0">
            <w:rPr>
              <w:rFonts w:eastAsia="Times New Roman"/>
              <w:color w:val="000000" w:themeColor="text1"/>
            </w:rPr>
            <w:t>best possible</w:t>
          </w:r>
          <w:r w:rsidRPr="34D422D0">
            <w:rPr>
              <w:color w:val="000000" w:themeColor="text1"/>
            </w:rPr>
            <w:t xml:space="preserve"> imaging technology and data processing for detection, identification, and </w:t>
          </w:r>
          <w:r w:rsidRPr="34D422D0">
            <w:rPr>
              <w:rFonts w:eastAsia="Times New Roman"/>
              <w:color w:val="000000" w:themeColor="text1"/>
            </w:rPr>
            <w:t>tracking</w:t>
          </w:r>
          <w:r w:rsidRPr="34D422D0">
            <w:rPr>
              <w:color w:val="000000" w:themeColor="text1"/>
            </w:rPr>
            <w:t xml:space="preserve"> capabilities.</w:t>
          </w:r>
        </w:p>
        <w:p w14:paraId="2B164DBB" w14:textId="5CEC3E42" w:rsidR="34D422D0" w:rsidRDefault="61CB249E" w:rsidP="61CB249E">
          <w:pPr>
            <w:ind w:left="720"/>
            <w:rPr>
              <w:color w:val="000000" w:themeColor="text1"/>
            </w:rPr>
          </w:pPr>
          <w:r w:rsidRPr="61CB249E">
            <w:rPr>
              <w:rFonts w:eastAsia="Times New Roman"/>
              <w:color w:val="00B050"/>
              <w:szCs w:val="22"/>
            </w:rPr>
            <w:t xml:space="preserve">Justification: Current imaging technology likely has insufficient capability (e.g., data processing, image quality, etc.).  </w:t>
          </w:r>
        </w:p>
        <w:p w14:paraId="674F4561" w14:textId="6BB30B0B" w:rsidR="34D422D0" w:rsidRDefault="61CB249E" w:rsidP="61CB249E">
          <w:pPr>
            <w:rPr>
              <w:color w:val="000000" w:themeColor="text1"/>
            </w:rPr>
          </w:pPr>
          <w:r w:rsidRPr="61CB249E">
            <w:rPr>
              <w:color w:val="000000" w:themeColor="text1"/>
            </w:rPr>
            <w:t xml:space="preserve">S.R. 02 </w:t>
          </w:r>
          <w:r w:rsidR="34D422D0">
            <w:tab/>
          </w:r>
          <w:r w:rsidRPr="61CB249E">
            <w:rPr>
              <w:rFonts w:eastAsia="Times New Roman"/>
              <w:color w:val="000000" w:themeColor="text1"/>
            </w:rPr>
            <w:t>The Sky Net program shall meet or exceed mission detection, identification, and tracking requirements as specified in Table 3 Permutation of Stakeholder Requirements.</w:t>
          </w:r>
          <w:commentRangeStart w:id="529"/>
          <w:commentRangeStart w:id="530"/>
          <w:commentRangeEnd w:id="529"/>
          <w:r w:rsidR="34D422D0">
            <w:rPr>
              <w:rStyle w:val="CommentReference"/>
            </w:rPr>
            <w:commentReference w:id="529"/>
          </w:r>
          <w:commentRangeEnd w:id="530"/>
          <w:r w:rsidR="34D422D0">
            <w:rPr>
              <w:rStyle w:val="CommentReference"/>
            </w:rPr>
            <w:commentReference w:id="530"/>
          </w:r>
        </w:p>
        <w:p w14:paraId="108301BE" w14:textId="18A87851" w:rsidR="34D422D0" w:rsidRDefault="61CB249E" w:rsidP="34D422D0">
          <w:pPr>
            <w:ind w:left="720"/>
            <w:rPr>
              <w:color w:val="00B050"/>
              <w:szCs w:val="22"/>
            </w:rPr>
          </w:pPr>
          <w:r w:rsidRPr="61CB249E">
            <w:rPr>
              <w:rFonts w:eastAsia="Times New Roman"/>
              <w:color w:val="00B050"/>
              <w:szCs w:val="22"/>
            </w:rPr>
            <w:lastRenderedPageBreak/>
            <w:t xml:space="preserve">Justification: To meet the mission requirements on worldwide scientific data collection and data collection, the AUAV must be able to collect images and video and other critical data from these distances away. </w:t>
          </w:r>
        </w:p>
        <w:p w14:paraId="089FB7B8" w14:textId="29DF88F3" w:rsidR="34D422D0" w:rsidRDefault="34D422D0" w:rsidP="34D422D0">
          <w:pPr>
            <w:ind w:left="720" w:hanging="720"/>
            <w:rPr>
              <w:rFonts w:eastAsia="Times New Roman"/>
              <w:color w:val="000000" w:themeColor="text1"/>
            </w:rPr>
          </w:pPr>
          <w:r w:rsidRPr="34D422D0">
            <w:rPr>
              <w:color w:val="000000" w:themeColor="text1"/>
            </w:rPr>
            <w:t xml:space="preserve">S.R. 03 </w:t>
          </w:r>
          <w:r>
            <w:tab/>
          </w:r>
          <w:r w:rsidRPr="34D422D0">
            <w:rPr>
              <w:rFonts w:eastAsia="Times New Roman"/>
              <w:color w:val="000000" w:themeColor="text1"/>
            </w:rPr>
            <w:t>The AUAV shall conduct its operations in a safe manner</w:t>
          </w:r>
          <w:r w:rsidRPr="34D422D0">
            <w:rPr>
              <w:rFonts w:eastAsia="Times New Roman"/>
              <w:color w:val="00B050"/>
            </w:rPr>
            <w:t xml:space="preserve">. </w:t>
          </w:r>
          <w:commentRangeStart w:id="531"/>
          <w:commentRangeEnd w:id="531"/>
          <w:r>
            <w:rPr>
              <w:rStyle w:val="CommentReference"/>
            </w:rPr>
            <w:commentReference w:id="531"/>
          </w:r>
        </w:p>
        <w:p w14:paraId="63CA8E97" w14:textId="4DEA0FD6" w:rsidR="34D422D0" w:rsidRDefault="61CB249E" w:rsidP="34D422D0">
          <w:pPr>
            <w:rPr>
              <w:color w:val="00B050"/>
              <w:szCs w:val="22"/>
            </w:rPr>
          </w:pPr>
          <w:r w:rsidRPr="61CB249E">
            <w:rPr>
              <w:color w:val="00B050"/>
            </w:rPr>
            <w:t xml:space="preserve">Justification: The AUAV must include safety features to avoid damage and harm to allies, US (and world) civilians, and operators, and prevent infrastructure damage, damage to AUAVs, aircraft and collateral damage. It is important to note that these events result in monetary cost, political backlash, and potential acts of war.   </w:t>
          </w:r>
        </w:p>
        <w:p w14:paraId="3113352B" w14:textId="5C7DF60D" w:rsidR="34D422D0" w:rsidRDefault="34D422D0" w:rsidP="34D422D0">
          <w:pPr>
            <w:ind w:left="720" w:hanging="720"/>
            <w:rPr>
              <w:color w:val="F79646" w:themeColor="accent6"/>
            </w:rPr>
          </w:pPr>
          <w:r w:rsidRPr="34D422D0">
            <w:rPr>
              <w:color w:val="000000" w:themeColor="text1"/>
            </w:rPr>
            <w:t xml:space="preserve">S.R. 04 </w:t>
          </w:r>
          <w:r>
            <w:tab/>
          </w:r>
          <w:r w:rsidRPr="34D422D0">
            <w:rPr>
              <w:color w:val="000000" w:themeColor="text1"/>
            </w:rPr>
            <w:t xml:space="preserve">The AUAV shall have a flexible </w:t>
          </w:r>
          <w:r w:rsidRPr="34D422D0">
            <w:rPr>
              <w:color w:val="F79646" w:themeColor="accent6"/>
            </w:rPr>
            <w:t>control scheme</w:t>
          </w:r>
          <w:r w:rsidRPr="34D422D0">
            <w:rPr>
              <w:color w:val="000000" w:themeColor="text1"/>
            </w:rPr>
            <w:t xml:space="preserve"> through either a remote mission control center, mobile command center</w:t>
          </w:r>
          <w:r w:rsidRPr="34D422D0">
            <w:rPr>
              <w:color w:val="F79646" w:themeColor="accent6"/>
            </w:rPr>
            <w:t>, or A.I. based decision-making system; with the ability to exchange authority over the AUAV between all control methods.</w:t>
          </w:r>
        </w:p>
        <w:p w14:paraId="22A5FC42" w14:textId="09069A51" w:rsidR="34D422D0" w:rsidRDefault="61CB249E" w:rsidP="34D422D0">
          <w:pPr>
            <w:ind w:left="720"/>
            <w:rPr>
              <w:color w:val="00B050"/>
              <w:szCs w:val="22"/>
            </w:rPr>
          </w:pPr>
          <w:r w:rsidRPr="61CB249E">
            <w:rPr>
              <w:rFonts w:eastAsia="Times New Roman"/>
              <w:color w:val="00B050"/>
              <w:szCs w:val="22"/>
            </w:rPr>
            <w:t xml:space="preserve">Justification: The AI system adds a new element that many operators are likely not familiar with. The AUAV will be able to operate independently, as a SWARM with sensors to avoid crashing into other AUAVS and communicating role and targeted data collection, as well as remote operation by a biped operator in a local mobile control center and central mission control center. </w:t>
          </w:r>
        </w:p>
        <w:p w14:paraId="04EF1F97" w14:textId="1DAF1E91" w:rsidR="34D422D0" w:rsidRDefault="34D422D0" w:rsidP="34D422D0">
          <w:pPr>
            <w:ind w:left="720" w:hanging="720"/>
            <w:rPr>
              <w:rFonts w:eastAsia="Times New Roman"/>
              <w:color w:val="000000" w:themeColor="text1"/>
            </w:rPr>
          </w:pPr>
          <w:r w:rsidRPr="34D422D0">
            <w:rPr>
              <w:color w:val="000000" w:themeColor="text1"/>
            </w:rPr>
            <w:t xml:space="preserve">S.R. 05 </w:t>
          </w:r>
          <w:r>
            <w:tab/>
          </w:r>
          <w:r w:rsidRPr="34D422D0">
            <w:rPr>
              <w:color w:val="000000" w:themeColor="text1"/>
            </w:rPr>
            <w:t>The AUAV shall be adaptable for other features/capabilities/sensor package/</w:t>
          </w:r>
          <w:r w:rsidRPr="34D422D0">
            <w:rPr>
              <w:color w:val="00B050"/>
            </w:rPr>
            <w:t>upgrade</w:t>
          </w:r>
          <w:r w:rsidRPr="34D422D0">
            <w:rPr>
              <w:color w:val="000000" w:themeColor="text1"/>
            </w:rPr>
            <w:t xml:space="preserve"> </w:t>
          </w:r>
          <w:r w:rsidRPr="34D422D0">
            <w:rPr>
              <w:color w:val="F79546"/>
            </w:rPr>
            <w:t>including a natural language, AI-based decision-making/mission reconfiguration.</w:t>
          </w:r>
        </w:p>
        <w:p w14:paraId="760F17A3" w14:textId="0F327FCA" w:rsidR="34D422D0" w:rsidRDefault="61CB249E" w:rsidP="34D422D0">
          <w:pPr>
            <w:ind w:left="720"/>
            <w:rPr>
              <w:color w:val="00B050"/>
              <w:szCs w:val="22"/>
            </w:rPr>
          </w:pPr>
          <w:r w:rsidRPr="61CB249E">
            <w:rPr>
              <w:rFonts w:eastAsia="Times New Roman"/>
              <w:color w:val="00B050"/>
              <w:szCs w:val="22"/>
            </w:rPr>
            <w:t xml:space="preserve">Justification: Three-letter agency anticipates the future need of these systems and AUAV must be modular to support upgrades. The AI is a critical new feature that must be compatible with existing infrastructures and systems. </w:t>
          </w:r>
        </w:p>
        <w:p w14:paraId="4D7AB2FA" w14:textId="56539F5E" w:rsidR="34D422D0" w:rsidRDefault="34D422D0" w:rsidP="34D422D0">
          <w:pPr>
            <w:ind w:left="720" w:hanging="720"/>
            <w:rPr>
              <w:color w:val="000000" w:themeColor="text1"/>
            </w:rPr>
          </w:pPr>
          <w:r w:rsidRPr="34D422D0">
            <w:rPr>
              <w:color w:val="000000" w:themeColor="text1"/>
            </w:rPr>
            <w:t xml:space="preserve">S.R. 06 </w:t>
          </w:r>
          <w:r>
            <w:tab/>
          </w:r>
          <w:r w:rsidRPr="34D422D0">
            <w:rPr>
              <w:color w:val="000000" w:themeColor="text1"/>
            </w:rPr>
            <w:t xml:space="preserve">The AUAV should utilize commercial off the shelf products (COTS) where possible </w:t>
          </w:r>
          <w:r w:rsidRPr="34D422D0">
            <w:rPr>
              <w:color w:val="00B050"/>
            </w:rPr>
            <w:t>to reduce risk and cost.</w:t>
          </w:r>
        </w:p>
        <w:p w14:paraId="7112E42D" w14:textId="5A3567CD" w:rsidR="34D422D0" w:rsidRDefault="61CB249E" w:rsidP="34D422D0">
          <w:pPr>
            <w:ind w:left="720"/>
            <w:rPr>
              <w:color w:val="00B050"/>
              <w:szCs w:val="22"/>
            </w:rPr>
          </w:pPr>
          <w:r w:rsidRPr="61CB249E">
            <w:rPr>
              <w:rFonts w:eastAsia="Times New Roman"/>
              <w:color w:val="00B050"/>
              <w:szCs w:val="22"/>
            </w:rPr>
            <w:t xml:space="preserve">Justification:  In general, it makes sense to not waste allocated funding on development projects that already exist and meet the needs of the mission and scope. These have their own parameters for interfaces and mounting equipment. </w:t>
          </w:r>
        </w:p>
        <w:p w14:paraId="13227DF7" w14:textId="01662561" w:rsidR="34D422D0" w:rsidRDefault="34D422D0" w:rsidP="34D422D0">
          <w:pPr>
            <w:ind w:left="720" w:hanging="720"/>
            <w:rPr>
              <w:color w:val="F79646" w:themeColor="accent6"/>
            </w:rPr>
          </w:pPr>
          <w:r w:rsidRPr="34D422D0">
            <w:rPr>
              <w:color w:val="000000" w:themeColor="text1"/>
            </w:rPr>
            <w:t xml:space="preserve">S.R. 07 </w:t>
          </w:r>
          <w:r>
            <w:tab/>
          </w:r>
          <w:r w:rsidRPr="34D422D0">
            <w:rPr>
              <w:color w:val="000000" w:themeColor="text1"/>
            </w:rPr>
            <w:t xml:space="preserve">The AUAV shall be capable of </w:t>
          </w:r>
          <w:commentRangeStart w:id="532"/>
          <w:r w:rsidRPr="34D422D0">
            <w:rPr>
              <w:color w:val="000000" w:themeColor="text1"/>
            </w:rPr>
            <w:t xml:space="preserve">supporting 24/7 </w:t>
          </w:r>
          <w:r w:rsidRPr="34D422D0">
            <w:rPr>
              <w:color w:val="F79646" w:themeColor="accent6"/>
            </w:rPr>
            <w:t>operations worldwide.</w:t>
          </w:r>
          <w:commentRangeEnd w:id="532"/>
          <w:r>
            <w:rPr>
              <w:rStyle w:val="CommentReference"/>
            </w:rPr>
            <w:commentReference w:id="532"/>
          </w:r>
        </w:p>
        <w:p w14:paraId="227E012D" w14:textId="3CC37440" w:rsidR="34D422D0" w:rsidRDefault="43B183DF" w:rsidP="43B183DF">
          <w:pPr>
            <w:ind w:left="720"/>
            <w:rPr>
              <w:color w:val="00B050"/>
            </w:rPr>
          </w:pPr>
          <w:r w:rsidRPr="43B183DF">
            <w:rPr>
              <w:rFonts w:eastAsia="Times New Roman"/>
              <w:color w:val="00B050"/>
            </w:rPr>
            <w:t xml:space="preserve">Justification: Some scientific data needs to be collected at night when streets are emptier, there is less visible light, for when observations of nature with minimal biped presence are required, and some processes take more or less time of one parameter at day versus night. </w:t>
          </w:r>
        </w:p>
        <w:p w14:paraId="2EFB1038" w14:textId="15E7C44F" w:rsidR="34D422D0" w:rsidRDefault="34D422D0" w:rsidP="34D422D0">
          <w:pPr>
            <w:ind w:left="720" w:hanging="720"/>
            <w:rPr>
              <w:color w:val="000000" w:themeColor="text1"/>
            </w:rPr>
          </w:pPr>
          <w:r w:rsidRPr="34D422D0">
            <w:rPr>
              <w:color w:val="000000" w:themeColor="text1"/>
            </w:rPr>
            <w:t xml:space="preserve">S.R. 08 </w:t>
          </w:r>
          <w:r>
            <w:tab/>
          </w:r>
          <w:r w:rsidRPr="34D422D0">
            <w:rPr>
              <w:color w:val="000000" w:themeColor="text1"/>
            </w:rPr>
            <w:t xml:space="preserve">The AUAV should be supported and maintained throughout the </w:t>
          </w:r>
          <w:r w:rsidRPr="34D422D0">
            <w:rPr>
              <w:color w:val="00B050"/>
            </w:rPr>
            <w:t>program’s</w:t>
          </w:r>
          <w:r w:rsidRPr="34D422D0">
            <w:rPr>
              <w:color w:val="000000" w:themeColor="text1"/>
            </w:rPr>
            <w:t xml:space="preserve"> lifecycle </w:t>
          </w:r>
          <w:r w:rsidRPr="34D422D0">
            <w:rPr>
              <w:color w:val="F79646" w:themeColor="accent6"/>
            </w:rPr>
            <w:t>over 25 years</w:t>
          </w:r>
          <w:r w:rsidRPr="34D422D0">
            <w:rPr>
              <w:color w:val="F79546"/>
            </w:rPr>
            <w:t xml:space="preserve"> after delivery with pre-planned program improvements</w:t>
          </w:r>
          <w:r w:rsidRPr="34D422D0">
            <w:rPr>
              <w:color w:val="000000" w:themeColor="text1"/>
            </w:rPr>
            <w:t xml:space="preserve">. </w:t>
          </w:r>
        </w:p>
        <w:p w14:paraId="36B637B4" w14:textId="0C363D5A" w:rsidR="61CB249E" w:rsidRDefault="61CB249E" w:rsidP="61CB249E">
          <w:pPr>
            <w:spacing w:line="259" w:lineRule="auto"/>
            <w:ind w:left="720"/>
            <w:rPr>
              <w:rFonts w:eastAsia="Times New Roman"/>
              <w:color w:val="00B050"/>
              <w:szCs w:val="22"/>
            </w:rPr>
          </w:pPr>
          <w:r w:rsidRPr="61CB249E">
            <w:rPr>
              <w:rFonts w:eastAsia="Times New Roman"/>
              <w:color w:val="00B050"/>
              <w:szCs w:val="22"/>
            </w:rPr>
            <w:t xml:space="preserve">Justification: The AUAV will be planned to be in use for a long time due to the scale and cost of development. System retirement and disposal must be accounted for, as well as maintaining an inventory of spare sparts for as long as possible until storage is no longer a viable option to keep the AUAVs running as long as possible. </w:t>
          </w:r>
        </w:p>
        <w:p w14:paraId="138CDA35" w14:textId="06C84F13" w:rsidR="34D422D0" w:rsidRDefault="34D422D0" w:rsidP="34D422D0">
          <w:pPr>
            <w:ind w:left="720" w:hanging="720"/>
            <w:rPr>
              <w:color w:val="000000" w:themeColor="text1"/>
            </w:rPr>
          </w:pPr>
          <w:r w:rsidRPr="34D422D0">
            <w:rPr>
              <w:color w:val="000000" w:themeColor="text1"/>
            </w:rPr>
            <w:t xml:space="preserve">S.R. 09 </w:t>
          </w:r>
          <w:r>
            <w:tab/>
          </w:r>
          <w:r w:rsidRPr="34D422D0">
            <w:rPr>
              <w:color w:val="000000" w:themeColor="text1"/>
            </w:rPr>
            <w:t>The AUAV shall have an operational availability of at least 98%.</w:t>
          </w:r>
        </w:p>
        <w:p w14:paraId="15F1FD73" w14:textId="618A65C9" w:rsidR="34D422D0" w:rsidRDefault="61CB249E" w:rsidP="34D422D0">
          <w:pPr>
            <w:ind w:left="720"/>
            <w:rPr>
              <w:color w:val="00B050"/>
              <w:szCs w:val="22"/>
            </w:rPr>
          </w:pPr>
          <w:r w:rsidRPr="61CB249E">
            <w:rPr>
              <w:rFonts w:eastAsia="Times New Roman"/>
              <w:color w:val="00B050"/>
              <w:szCs w:val="22"/>
            </w:rPr>
            <w:lastRenderedPageBreak/>
            <w:t xml:space="preserve">Justification: To make the most use of the AUAV’s features, the AUAV should be able to run and operate at any time except during times of maintenance and service to escape threats, collect data when an unexplained or unexpected situation occurs, and potentially protect human lives or the supply of AUAVs. </w:t>
          </w:r>
        </w:p>
        <w:p w14:paraId="0C07BE58" w14:textId="06FCAED3" w:rsidR="34D422D0" w:rsidRDefault="34D422D0" w:rsidP="34D422D0">
          <w:pPr>
            <w:ind w:left="720" w:hanging="720"/>
            <w:rPr>
              <w:color w:val="000000" w:themeColor="text1"/>
            </w:rPr>
          </w:pPr>
          <w:r w:rsidRPr="34D422D0">
            <w:rPr>
              <w:color w:val="000000" w:themeColor="text1"/>
            </w:rPr>
            <w:t xml:space="preserve">S.R. 10 </w:t>
          </w:r>
          <w:r>
            <w:tab/>
          </w:r>
          <w:r w:rsidRPr="34D422D0">
            <w:rPr>
              <w:color w:val="000000" w:themeColor="text1"/>
            </w:rPr>
            <w:t xml:space="preserve">The AUAV shall have an instantaneous reliability of at least 70%. </w:t>
          </w:r>
        </w:p>
        <w:p w14:paraId="09501F1B" w14:textId="6DF62E4E" w:rsidR="61CB249E" w:rsidRDefault="61CB249E" w:rsidP="61CB249E">
          <w:pPr>
            <w:ind w:left="720"/>
            <w:rPr>
              <w:color w:val="00B050"/>
              <w:szCs w:val="22"/>
            </w:rPr>
          </w:pPr>
          <w:r w:rsidRPr="61CB249E">
            <w:rPr>
              <w:rFonts w:eastAsia="Times New Roman"/>
              <w:color w:val="00B050"/>
              <w:szCs w:val="22"/>
            </w:rPr>
            <w:t xml:space="preserve">Justification: To make the most use of the AUAV’s features based on the invested cost and meet the requirements of allies, partners, and other collaborative obligations, the AUAV should be able to run and operate at any time. </w:t>
          </w:r>
        </w:p>
        <w:p w14:paraId="7AAD8167" w14:textId="2B3D9083" w:rsidR="34D422D0" w:rsidRDefault="34D422D0" w:rsidP="34D422D0">
          <w:pPr>
            <w:ind w:left="720" w:hanging="720"/>
            <w:jc w:val="both"/>
            <w:rPr>
              <w:color w:val="000000" w:themeColor="text1"/>
            </w:rPr>
          </w:pPr>
          <w:r w:rsidRPr="34D422D0">
            <w:rPr>
              <w:color w:val="000000" w:themeColor="text1"/>
            </w:rPr>
            <w:t xml:space="preserve">S.R. 11 </w:t>
          </w:r>
          <w:r>
            <w:tab/>
          </w:r>
          <w:r w:rsidRPr="34D422D0">
            <w:rPr>
              <w:color w:val="000000" w:themeColor="text1"/>
            </w:rPr>
            <w:t xml:space="preserve">The AUAV </w:t>
          </w:r>
          <w:r w:rsidRPr="34D422D0">
            <w:rPr>
              <w:color w:val="00B050"/>
            </w:rPr>
            <w:t>Optical System</w:t>
          </w:r>
          <w:r w:rsidRPr="34D422D0">
            <w:rPr>
              <w:color w:val="000000" w:themeColor="text1"/>
            </w:rPr>
            <w:t xml:space="preserve"> shall have a Mean time between failures (MTBF) of </w:t>
          </w:r>
          <w:r w:rsidRPr="34D422D0">
            <w:rPr>
              <w:color w:val="F79646" w:themeColor="accent6"/>
            </w:rPr>
            <w:t>20 years</w:t>
          </w:r>
          <w:r w:rsidRPr="34D422D0">
            <w:rPr>
              <w:color w:val="000000" w:themeColor="text1"/>
            </w:rPr>
            <w:t>.</w:t>
          </w:r>
        </w:p>
        <w:p w14:paraId="605EFD88" w14:textId="2AC10948" w:rsidR="61CB249E" w:rsidRDefault="61CB249E" w:rsidP="61CB249E">
          <w:pPr>
            <w:spacing w:line="259" w:lineRule="auto"/>
            <w:ind w:left="720"/>
            <w:rPr>
              <w:color w:val="00B050"/>
              <w:szCs w:val="22"/>
            </w:rPr>
          </w:pPr>
          <w:r w:rsidRPr="61CB249E">
            <w:rPr>
              <w:rFonts w:eastAsia="Times New Roman"/>
              <w:color w:val="00B050"/>
              <w:szCs w:val="22"/>
            </w:rPr>
            <w:t xml:space="preserve">Justification: A lesser MTBF will increase frustrations and influence public and general opinion against the AUAV design. As a result, allies and partners etc. May turn to another party to meet their needs and requirements. </w:t>
          </w:r>
        </w:p>
        <w:p w14:paraId="154161A6" w14:textId="5EE92F67" w:rsidR="34D422D0" w:rsidRDefault="34D422D0" w:rsidP="34D422D0">
          <w:pPr>
            <w:ind w:left="720" w:hanging="720"/>
            <w:jc w:val="both"/>
            <w:rPr>
              <w:color w:val="000000" w:themeColor="text1"/>
            </w:rPr>
          </w:pPr>
          <w:r w:rsidRPr="34D422D0">
            <w:rPr>
              <w:color w:val="000000" w:themeColor="text1"/>
            </w:rPr>
            <w:t>S.R. 12 The AUAV shall have a Mean time to repair (MTTR) of</w:t>
          </w:r>
          <w:commentRangeStart w:id="533"/>
          <w:commentRangeStart w:id="534"/>
          <w:r w:rsidRPr="34D422D0">
            <w:rPr>
              <w:color w:val="F79546"/>
            </w:rPr>
            <w:t xml:space="preserve"> less </w:t>
          </w:r>
          <w:r w:rsidRPr="34D422D0">
            <w:rPr>
              <w:color w:val="000000" w:themeColor="text1"/>
            </w:rPr>
            <w:t xml:space="preserve">than 8 hours. </w:t>
          </w:r>
          <w:commentRangeEnd w:id="533"/>
          <w:r>
            <w:rPr>
              <w:rStyle w:val="CommentReference"/>
            </w:rPr>
            <w:commentReference w:id="533"/>
          </w:r>
          <w:commentRangeEnd w:id="534"/>
          <w:r>
            <w:rPr>
              <w:rStyle w:val="CommentReference"/>
            </w:rPr>
            <w:commentReference w:id="534"/>
          </w:r>
        </w:p>
        <w:p w14:paraId="13151FD6" w14:textId="497ACC57" w:rsidR="34D422D0" w:rsidRDefault="61CB249E" w:rsidP="34D422D0">
          <w:pPr>
            <w:ind w:left="720"/>
            <w:rPr>
              <w:color w:val="00B050"/>
              <w:szCs w:val="22"/>
            </w:rPr>
          </w:pPr>
          <w:r w:rsidRPr="61CB249E">
            <w:rPr>
              <w:rFonts w:eastAsia="Times New Roman"/>
              <w:color w:val="00B050"/>
              <w:szCs w:val="22"/>
            </w:rPr>
            <w:t xml:space="preserve">Justification: This encourages efficient and speedy repair time for maintenance technicians, as well as improves the likelihood that only one full shift of workers will be able to finish repairs while avoiding issues of errors from improper documentation or interruption in work flow. </w:t>
          </w:r>
        </w:p>
        <w:p w14:paraId="70425A1B" w14:textId="72991FCD" w:rsidR="34D422D0" w:rsidRDefault="61CB249E" w:rsidP="34D422D0">
          <w:pPr>
            <w:spacing w:line="259" w:lineRule="auto"/>
            <w:ind w:left="720" w:hanging="720"/>
            <w:rPr>
              <w:color w:val="00B050"/>
              <w:szCs w:val="22"/>
            </w:rPr>
          </w:pPr>
          <w:r w:rsidRPr="61CB249E">
            <w:rPr>
              <w:rFonts w:eastAsia="Times New Roman"/>
              <w:color w:val="F79546"/>
            </w:rPr>
            <w:t>S.R. 13</w:t>
          </w:r>
          <w:r w:rsidR="34D422D0">
            <w:tab/>
          </w:r>
          <w:r w:rsidRPr="61CB249E">
            <w:rPr>
              <w:rFonts w:eastAsia="Times New Roman"/>
              <w:bCs w:val="0"/>
              <w:color w:val="00B050"/>
              <w:szCs w:val="22"/>
            </w:rPr>
            <w:t>The AUAV shall be capable of performing solo missions with the aid of the onboard AI system.</w:t>
          </w:r>
        </w:p>
        <w:p w14:paraId="3E902DAB" w14:textId="528128B9" w:rsidR="34D422D0" w:rsidRDefault="61CB249E" w:rsidP="34D422D0">
          <w:pPr>
            <w:ind w:left="720"/>
            <w:rPr>
              <w:color w:val="00B050"/>
              <w:szCs w:val="22"/>
            </w:rPr>
          </w:pPr>
          <w:r w:rsidRPr="61CB249E">
            <w:rPr>
              <w:rFonts w:eastAsia="Times New Roman"/>
              <w:color w:val="00B050"/>
              <w:szCs w:val="22"/>
            </w:rPr>
            <w:t xml:space="preserve">Justification: The AI reduces required time that operators must spend each time to prioritize other activities. </w:t>
          </w:r>
        </w:p>
        <w:p w14:paraId="3DD57B1C" w14:textId="74368AF6" w:rsidR="34D422D0" w:rsidRDefault="34D422D0" w:rsidP="34D422D0">
          <w:pPr>
            <w:spacing w:line="259" w:lineRule="auto"/>
            <w:ind w:left="720" w:hanging="720"/>
            <w:rPr>
              <w:rFonts w:eastAsia="Times New Roman"/>
              <w:color w:val="F79646" w:themeColor="accent6"/>
            </w:rPr>
          </w:pPr>
          <w:r w:rsidRPr="34D422D0">
            <w:rPr>
              <w:rFonts w:eastAsia="Times New Roman"/>
              <w:color w:val="F79546"/>
            </w:rPr>
            <w:t xml:space="preserve">S.R. 14 The AUAV shall be capable of flying as a part of an integrated swarm of AUAVs </w:t>
          </w:r>
          <w:r w:rsidRPr="34D422D0">
            <w:rPr>
              <w:rFonts w:eastAsia="Times New Roman"/>
              <w:color w:val="00B050"/>
            </w:rPr>
            <w:t xml:space="preserve">with adaptive, AI-based decision-making/mission reconfiguration. </w:t>
          </w:r>
        </w:p>
        <w:p w14:paraId="37CCE397" w14:textId="5BB99CE1" w:rsidR="61CB249E" w:rsidRDefault="61CB249E" w:rsidP="61CB249E">
          <w:pPr>
            <w:spacing w:line="259" w:lineRule="auto"/>
            <w:ind w:left="720"/>
            <w:rPr>
              <w:color w:val="00B050"/>
              <w:szCs w:val="22"/>
            </w:rPr>
          </w:pPr>
          <w:r w:rsidRPr="61CB249E">
            <w:rPr>
              <w:rFonts w:eastAsia="Times New Roman"/>
              <w:color w:val="00B050"/>
              <w:szCs w:val="22"/>
            </w:rPr>
            <w:t>Justification: The SWARM feature helps make sure that the AUAVs to avoid crashing into each other and all taking on the same mission or decision.</w:t>
          </w:r>
        </w:p>
        <w:p w14:paraId="5BB46A96" w14:textId="3FB9BB93" w:rsidR="34D422D0" w:rsidRDefault="34D422D0" w:rsidP="34D422D0">
          <w:pPr>
            <w:ind w:left="720" w:hanging="720"/>
            <w:rPr>
              <w:rFonts w:eastAsia="Times New Roman"/>
              <w:color w:val="000000" w:themeColor="text1"/>
            </w:rPr>
          </w:pPr>
          <w:r w:rsidRPr="34D422D0">
            <w:rPr>
              <w:rFonts w:eastAsia="Times New Roman"/>
              <w:color w:val="000000" w:themeColor="text1"/>
            </w:rPr>
            <w:t xml:space="preserve">S.R. 15 The integrated swarm of AUAVs shall be able to </w:t>
          </w:r>
          <w:r w:rsidRPr="34D422D0">
            <w:rPr>
              <w:color w:val="000000" w:themeColor="text1"/>
            </w:rPr>
            <w:t xml:space="preserve">cooperatively intercept and geolocate </w:t>
          </w:r>
          <w:r w:rsidRPr="34D422D0">
            <w:rPr>
              <w:color w:val="00B050"/>
            </w:rPr>
            <w:t>O</w:t>
          </w:r>
          <w:r w:rsidRPr="34D422D0">
            <w:rPr>
              <w:color w:val="F79546"/>
            </w:rPr>
            <w:t>bjects</w:t>
          </w:r>
          <w:r w:rsidRPr="34D422D0">
            <w:rPr>
              <w:color w:val="000000" w:themeColor="text1"/>
            </w:rPr>
            <w:t xml:space="preserve"> of </w:t>
          </w:r>
          <w:r w:rsidRPr="34D422D0">
            <w:rPr>
              <w:color w:val="00B050"/>
            </w:rPr>
            <w:t>I</w:t>
          </w:r>
          <w:r w:rsidRPr="34D422D0">
            <w:rPr>
              <w:color w:val="000000" w:themeColor="text1"/>
            </w:rPr>
            <w:t xml:space="preserve">nterest </w:t>
          </w:r>
          <w:r w:rsidRPr="34D422D0">
            <w:rPr>
              <w:color w:val="F79546"/>
            </w:rPr>
            <w:t>(OoI)</w:t>
          </w:r>
          <w:r w:rsidRPr="34D422D0">
            <w:rPr>
              <w:color w:val="000000" w:themeColor="text1"/>
            </w:rPr>
            <w:t>.</w:t>
          </w:r>
          <w:commentRangeStart w:id="535"/>
          <w:commentRangeStart w:id="536"/>
          <w:commentRangeStart w:id="537"/>
          <w:commentRangeEnd w:id="535"/>
          <w:r>
            <w:rPr>
              <w:rStyle w:val="CommentReference"/>
            </w:rPr>
            <w:commentReference w:id="535"/>
          </w:r>
          <w:commentRangeEnd w:id="536"/>
          <w:r>
            <w:rPr>
              <w:rStyle w:val="CommentReference"/>
            </w:rPr>
            <w:commentReference w:id="536"/>
          </w:r>
          <w:commentRangeEnd w:id="537"/>
          <w:r>
            <w:rPr>
              <w:rStyle w:val="CommentReference"/>
            </w:rPr>
            <w:commentReference w:id="537"/>
          </w:r>
        </w:p>
        <w:p w14:paraId="415A587D" w14:textId="6F7C2CA8" w:rsidR="34D422D0" w:rsidRDefault="43B183DF" w:rsidP="43B183DF">
          <w:pPr>
            <w:ind w:left="720"/>
            <w:rPr>
              <w:color w:val="00B050"/>
            </w:rPr>
          </w:pPr>
          <w:r w:rsidRPr="43B183DF">
            <w:rPr>
              <w:rFonts w:eastAsia="Times New Roman"/>
              <w:color w:val="00B050"/>
            </w:rPr>
            <w:t>Justification: When provided a target, error in approach and cooperation results in the failure of target tracking and potentially results in political backlash from allies and partners etc., if the collaborative needs and requirements by treaties or otherwise cannot be met.</w:t>
          </w:r>
        </w:p>
        <w:p w14:paraId="24FFF172" w14:textId="5137CEB6" w:rsidR="34D422D0" w:rsidRDefault="34D422D0" w:rsidP="34D422D0">
          <w:pPr>
            <w:ind w:left="720" w:hanging="720"/>
            <w:rPr>
              <w:rFonts w:eastAsia="Times New Roman"/>
              <w:color w:val="000000" w:themeColor="text1"/>
            </w:rPr>
          </w:pPr>
          <w:r w:rsidRPr="34D422D0">
            <w:rPr>
              <w:color w:val="000000" w:themeColor="text1"/>
            </w:rPr>
            <w:t xml:space="preserve">S.R. 16 </w:t>
          </w:r>
          <w:r w:rsidRPr="34D422D0">
            <w:rPr>
              <w:rFonts w:eastAsia="Times New Roman"/>
              <w:color w:val="000000" w:themeColor="text1"/>
            </w:rPr>
            <w:t>The AUAV shall be capable of sending critical information to the Mission Command Center</w:t>
          </w:r>
          <w:r w:rsidRPr="34D422D0">
            <w:rPr>
              <w:rFonts w:eastAsia="Times New Roman"/>
              <w:color w:val="F79546"/>
            </w:rPr>
            <w:t xml:space="preserve"> </w:t>
          </w:r>
          <w:commentRangeStart w:id="538"/>
          <w:commentRangeStart w:id="539"/>
          <w:r w:rsidRPr="34D422D0">
            <w:rPr>
              <w:rFonts w:eastAsia="Times New Roman"/>
              <w:color w:val="F79546"/>
            </w:rPr>
            <w:t>in less than</w:t>
          </w:r>
          <w:r w:rsidRPr="34D422D0">
            <w:rPr>
              <w:rFonts w:eastAsia="Times New Roman"/>
              <w:color w:val="000000" w:themeColor="text1"/>
            </w:rPr>
            <w:t xml:space="preserve"> 5 seconds.</w:t>
          </w:r>
          <w:commentRangeEnd w:id="538"/>
          <w:r>
            <w:rPr>
              <w:rStyle w:val="CommentReference"/>
            </w:rPr>
            <w:commentReference w:id="538"/>
          </w:r>
          <w:commentRangeEnd w:id="539"/>
          <w:r>
            <w:rPr>
              <w:rStyle w:val="CommentReference"/>
            </w:rPr>
            <w:commentReference w:id="539"/>
          </w:r>
        </w:p>
        <w:p w14:paraId="0D1A18C8" w14:textId="6265C25D" w:rsidR="34D422D0" w:rsidRDefault="43B183DF" w:rsidP="43B183DF">
          <w:pPr>
            <w:ind w:left="720"/>
            <w:rPr>
              <w:color w:val="00B050"/>
            </w:rPr>
          </w:pPr>
          <w:r w:rsidRPr="43B183DF">
            <w:rPr>
              <w:rFonts w:eastAsia="Times New Roman"/>
              <w:color w:val="00B050"/>
            </w:rPr>
            <w:t>Justification: In critical or unstable situations, critical data can prevent a conflict or provide additional information that influences decision making in real-time events.</w:t>
          </w:r>
        </w:p>
        <w:p w14:paraId="74661303" w14:textId="4C55C014" w:rsidR="34D422D0" w:rsidRDefault="34D422D0" w:rsidP="34D422D0">
          <w:pPr>
            <w:ind w:left="720" w:hanging="720"/>
            <w:rPr>
              <w:rFonts w:eastAsia="Times New Roman"/>
              <w:color w:val="F79646" w:themeColor="accent6"/>
            </w:rPr>
          </w:pPr>
          <w:r w:rsidRPr="34D422D0">
            <w:rPr>
              <w:rFonts w:eastAsia="Times New Roman"/>
              <w:color w:val="00B050"/>
            </w:rPr>
            <w:t xml:space="preserve">S.R. 17 The mobile command center should have a consistent and reliable power source that meets the AUAV operator’s needs. </w:t>
          </w:r>
        </w:p>
        <w:p w14:paraId="05C24D07" w14:textId="78BC17DD" w:rsidR="34D422D0" w:rsidRDefault="61CB249E" w:rsidP="34D422D0">
          <w:pPr>
            <w:ind w:left="720" w:hanging="720"/>
            <w:rPr>
              <w:color w:val="00B050"/>
              <w:szCs w:val="22"/>
            </w:rPr>
          </w:pPr>
          <w:r w:rsidRPr="61CB249E">
            <w:rPr>
              <w:color w:val="00B050"/>
              <w:szCs w:val="22"/>
            </w:rPr>
            <w:t xml:space="preserve">Justification: The power source must be consistent and provide proper facilities for the personnel that work there. This includes proper connectivity to the AUAV for nearly instantaneous data monitoring and ability to take over if the drone perceives an unknown threat or the AI system glitches out.  </w:t>
          </w:r>
        </w:p>
        <w:p w14:paraId="0840A73E" w14:textId="3BF1EA2A" w:rsidR="34D422D0" w:rsidRDefault="61CB249E" w:rsidP="61CB249E">
          <w:pPr>
            <w:rPr>
              <w:rFonts w:eastAsia="Times New Roman"/>
              <w:color w:val="F79646" w:themeColor="accent6"/>
            </w:rPr>
          </w:pPr>
          <w:commentRangeStart w:id="540"/>
          <w:r w:rsidRPr="61CB249E">
            <w:rPr>
              <w:rFonts w:eastAsia="Times New Roman"/>
              <w:color w:val="F79546"/>
            </w:rPr>
            <w:lastRenderedPageBreak/>
            <w:t>S.R. 18 The system shall be able to operate in harsh and extreme environments.</w:t>
          </w:r>
          <w:commentRangeEnd w:id="540"/>
          <w:r w:rsidR="34D422D0">
            <w:rPr>
              <w:rStyle w:val="CommentReference"/>
            </w:rPr>
            <w:commentReference w:id="540"/>
          </w:r>
        </w:p>
        <w:p w14:paraId="239FA6C6" w14:textId="1D28A1B1" w:rsidR="34D422D0" w:rsidRDefault="34D422D0" w:rsidP="34D422D0">
          <w:pPr>
            <w:rPr>
              <w:rFonts w:eastAsia="Times New Roman"/>
              <w:color w:val="F79646" w:themeColor="accent6"/>
              <w:szCs w:val="22"/>
            </w:rPr>
          </w:pPr>
          <w:r w:rsidRPr="34D422D0">
            <w:rPr>
              <w:rFonts w:eastAsia="Times New Roman"/>
              <w:color w:val="00B050"/>
              <w:szCs w:val="22"/>
            </w:rPr>
            <w:t xml:space="preserve">Justification: The AUAV is intended to be US and worldwide deployable in remote areas, which climates could range from deserts to blizzards and wetlands and waterways. This requires environmental controls such as onboard heaters and coolers and pressure regulators. Unforeseen weather events and other natural causes including wildlife may pose a risk to the AUAV mission and 24/7 operational requirement with limited downtime. </w:t>
          </w:r>
        </w:p>
        <w:p w14:paraId="6C40C2B6" w14:textId="119E6F29" w:rsidR="34D422D0" w:rsidRDefault="61CB249E" w:rsidP="61CB249E">
          <w:pPr>
            <w:rPr>
              <w:rFonts w:eastAsia="Times New Roman"/>
              <w:color w:val="F79646" w:themeColor="accent6"/>
            </w:rPr>
          </w:pPr>
          <w:r w:rsidRPr="61CB249E">
            <w:rPr>
              <w:rFonts w:eastAsia="Times New Roman"/>
              <w:color w:val="F79546"/>
            </w:rPr>
            <w:t>S.R. 19 The AUAV system must look like a benign Search and Rescue AUAV.</w:t>
          </w:r>
        </w:p>
        <w:p w14:paraId="352BFDD5" w14:textId="42FF1E1D" w:rsidR="34D422D0" w:rsidRDefault="34D422D0" w:rsidP="34D422D0">
          <w:pPr>
            <w:ind w:firstLine="720"/>
            <w:rPr>
              <w:rFonts w:eastAsia="Times New Roman"/>
              <w:color w:val="00B050"/>
              <w:szCs w:val="22"/>
            </w:rPr>
          </w:pPr>
          <w:r w:rsidRPr="34D422D0">
            <w:rPr>
              <w:rFonts w:eastAsia="Times New Roman"/>
              <w:color w:val="00B050"/>
              <w:szCs w:val="22"/>
            </w:rPr>
            <w:t xml:space="preserve">Justification: This was specified as a want by the Stakeholder and is critical for blending in to the background for scientific and tactical data collection and reducing the impact on wildlife and the environment. This can be achieved by paint color and markings, for instance a gray color. This is especially important as there are international partners and allies that require recognizing the AUAV and marking its radar signature as “friendly” and due to political reasons avoiding unwanted attention from non-allies through neutrality is critical. </w:t>
          </w:r>
        </w:p>
        <w:p w14:paraId="67FA9CE3" w14:textId="36915DB0" w:rsidR="34D422D0" w:rsidRDefault="34D422D0" w:rsidP="34D422D0">
          <w:pPr>
            <w:rPr>
              <w:color w:val="00B050"/>
              <w:szCs w:val="22"/>
            </w:rPr>
          </w:pPr>
        </w:p>
        <w:p w14:paraId="2CFED0D6" w14:textId="413B2E30" w:rsidR="34D422D0" w:rsidRDefault="34D422D0" w:rsidP="34D422D0">
          <w:pPr>
            <w:rPr>
              <w:color w:val="00B050"/>
              <w:szCs w:val="22"/>
            </w:rPr>
          </w:pPr>
          <w:r w:rsidRPr="34D422D0">
            <w:rPr>
              <w:color w:val="00B050"/>
              <w:szCs w:val="22"/>
            </w:rPr>
            <w:t>AHP Additional Information</w:t>
          </w:r>
        </w:p>
        <w:p w14:paraId="20A0200D" w14:textId="7677F5EC" w:rsidR="34D422D0" w:rsidRDefault="61CB249E" w:rsidP="34D422D0">
          <w:pPr>
            <w:rPr>
              <w:color w:val="00B050"/>
              <w:szCs w:val="22"/>
            </w:rPr>
          </w:pPr>
          <w:r w:rsidRPr="61CB249E">
            <w:rPr>
              <w:rFonts w:eastAsia="Times New Roman"/>
              <w:color w:val="00B050"/>
              <w:szCs w:val="22"/>
            </w:rPr>
            <w:t xml:space="preserve">The ACI ranges provided were only for number of criteria ranging from 1 to 4. A source was found to get the ACI number for 6 criteria as used in the trade study. Source citation and index is presented before. </w:t>
          </w:r>
        </w:p>
        <w:p w14:paraId="69C9A167" w14:textId="7A1026AB" w:rsidR="34D422D0" w:rsidRDefault="34D422D0">
          <w:r>
            <w:rPr>
              <w:noProof/>
            </w:rPr>
            <w:drawing>
              <wp:inline distT="0" distB="0" distL="0" distR="0" wp14:anchorId="54652255" wp14:editId="4E5871CF">
                <wp:extent cx="7134272" cy="1284268"/>
                <wp:effectExtent l="0" t="0" r="0" b="0"/>
                <wp:docPr id="1065943030" name="Picture 10659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943030"/>
                        <pic:cNvPicPr/>
                      </pic:nvPicPr>
                      <pic:blipFill>
                        <a:blip r:embed="rId36">
                          <a:extLst>
                            <a:ext uri="{28A0092B-C50C-407E-A947-70E740481C1C}">
                              <a14:useLocalDpi xmlns:a14="http://schemas.microsoft.com/office/drawing/2010/main" val="0"/>
                            </a:ext>
                          </a:extLst>
                        </a:blip>
                        <a:srcRect l="17680" t="45508" r="42905" b="41916"/>
                        <a:stretch>
                          <a:fillRect/>
                        </a:stretch>
                      </pic:blipFill>
                      <pic:spPr>
                        <a:xfrm>
                          <a:off x="0" y="0"/>
                          <a:ext cx="7134272" cy="128426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3320"/>
          </w:tblGrid>
          <w:tr w:rsidR="34D422D0" w14:paraId="151C2FB7" w14:textId="77777777" w:rsidTr="34D422D0">
            <w:trPr>
              <w:trHeight w:val="420"/>
            </w:trPr>
            <w:tc>
              <w:tcPr>
                <w:tcW w:w="13320" w:type="dxa"/>
                <w:vAlign w:val="bottom"/>
              </w:tcPr>
              <w:p w14:paraId="05227EF1" w14:textId="176A124C" w:rsidR="34D422D0" w:rsidRDefault="34D422D0">
                <w:r w:rsidRPr="34D422D0">
                  <w:rPr>
                    <w:rFonts w:eastAsia="Times New Roman"/>
                    <w:bCs w:val="0"/>
                    <w:color w:val="000000" w:themeColor="text1"/>
                    <w:sz w:val="24"/>
                  </w:rPr>
                  <w:t xml:space="preserve">Yap, Jeremy, et al. </w:t>
                </w:r>
                <w:r w:rsidRPr="34D422D0">
                  <w:rPr>
                    <w:rFonts w:eastAsia="Times New Roman"/>
                    <w:bCs w:val="0"/>
                    <w:i/>
                    <w:iCs/>
                    <w:color w:val="000000" w:themeColor="text1"/>
                    <w:sz w:val="24"/>
                  </w:rPr>
                  <w:t>Analytic Hierarchy Process (AHP) for Business Site Selection</w:t>
                </w:r>
                <w:r w:rsidRPr="34D422D0">
                  <w:rPr>
                    <w:rFonts w:eastAsia="Times New Roman"/>
                    <w:bCs w:val="0"/>
                    <w:color w:val="000000" w:themeColor="text1"/>
                    <w:sz w:val="24"/>
                  </w:rPr>
                  <w:t xml:space="preserve">. </w:t>
                </w:r>
                <w:r w:rsidRPr="34D422D0">
                  <w:rPr>
                    <w:rFonts w:eastAsia="Times New Roman"/>
                    <w:bCs w:val="0"/>
                    <w:i/>
                    <w:iCs/>
                    <w:color w:val="000000" w:themeColor="text1"/>
                    <w:sz w:val="24"/>
                  </w:rPr>
                  <w:t>AIP Conference Proceedings</w:t>
                </w:r>
                <w:r w:rsidRPr="34D422D0">
                  <w:rPr>
                    <w:rFonts w:eastAsia="Times New Roman"/>
                    <w:bCs w:val="0"/>
                    <w:color w:val="000000" w:themeColor="text1"/>
                    <w:sz w:val="24"/>
                  </w:rPr>
                  <w:t>, vol. 2016, 5 May 2017.</w:t>
                </w:r>
              </w:p>
            </w:tc>
          </w:tr>
        </w:tbl>
        <w:p w14:paraId="39DFC087" w14:textId="1B51D5E2" w:rsidR="34D422D0" w:rsidRDefault="34D422D0" w:rsidP="34D422D0">
          <w:pPr>
            <w:rPr>
              <w:color w:val="00B050"/>
              <w:szCs w:val="22"/>
            </w:rPr>
          </w:pPr>
        </w:p>
        <w:p w14:paraId="7D13FE9C" w14:textId="0E7D76BF" w:rsidR="34D422D0" w:rsidRDefault="00000000" w:rsidP="34D422D0">
          <w:pPr>
            <w:spacing w:line="259" w:lineRule="auto"/>
            <w:rPr>
              <w:bCs w:val="0"/>
              <w:color w:val="222222"/>
              <w:szCs w:val="22"/>
            </w:rPr>
          </w:pPr>
        </w:p>
      </w:sdtContent>
    </w:sdt>
    <w:sectPr w:rsidR="34D422D0" w:rsidSect="00A72A52">
      <w:headerReference w:type="default" r:id="rId37"/>
      <w:footerReference w:type="default" r:id="rId38"/>
      <w:pgSz w:w="15840" w:h="12240" w:orient="landscape"/>
      <w:pgMar w:top="1440" w:right="1080" w:bottom="1080" w:left="1440" w:header="706" w:footer="432"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0" w:author="Guest User" w:date="2021-09-28T18:48:00Z" w:initials="GU">
    <w:p w14:paraId="73C0841F" w14:textId="202E4415" w:rsidR="7C0E9B6C" w:rsidRDefault="7C0E9B6C">
      <w:pPr>
        <w:pStyle w:val="CommentText"/>
      </w:pPr>
      <w:r>
        <w:t>Mariana. Is there a benchmark for this? or is it related to the use of the newest technology available?</w:t>
      </w:r>
      <w:r>
        <w:rPr>
          <w:rStyle w:val="CommentReference"/>
        </w:rPr>
        <w:annotationRef/>
      </w:r>
    </w:p>
  </w:comment>
  <w:comment w:id="91" w:author="DMarie Huss" w:date="2021-09-29T10:17:00Z" w:initials="DH">
    <w:p w14:paraId="05344086" w14:textId="4541FAA0" w:rsidR="14A3B280" w:rsidRDefault="14A3B280">
      <w:pPr>
        <w:pStyle w:val="CommentText"/>
      </w:pPr>
      <w:r>
        <w:t>Yes. state of the art is part of the main requirement in the Final Project assignment</w:t>
      </w:r>
      <w:r>
        <w:rPr>
          <w:rStyle w:val="CommentReference"/>
        </w:rPr>
        <w:annotationRef/>
      </w:r>
    </w:p>
  </w:comment>
  <w:comment w:id="92" w:author="Guest User" w:date="2021-09-28T19:39:00Z" w:initials="GU">
    <w:p w14:paraId="767D498E" w14:textId="7BC39867" w:rsidR="7C0E9B6C" w:rsidRDefault="7C0E9B6C">
      <w:pPr>
        <w:pStyle w:val="CommentText"/>
      </w:pPr>
      <w:r>
        <w:t>Mariana. Found in Common questions file, Stakeholder needs. Does it have to do both things or only one of them?</w:t>
      </w:r>
      <w:r>
        <w:rPr>
          <w:rStyle w:val="CommentReference"/>
        </w:rPr>
        <w:annotationRef/>
      </w:r>
    </w:p>
  </w:comment>
  <w:comment w:id="93" w:author="DMarie Huss" w:date="2021-09-29T10:18:00Z" w:initials="DH">
    <w:p w14:paraId="6493B95E" w14:textId="71A97318" w:rsidR="14A3B280" w:rsidRDefault="14A3B280">
      <w:pPr>
        <w:pStyle w:val="CommentText"/>
      </w:pPr>
      <w:r>
        <w:t xml:space="preserve">Both. So an operator can override but it can operate on its own too. </w:t>
      </w:r>
      <w:r>
        <w:rPr>
          <w:rStyle w:val="CommentReference"/>
        </w:rPr>
        <w:annotationRef/>
      </w:r>
    </w:p>
  </w:comment>
  <w:comment w:id="94" w:author="Guest User" w:date="2021-09-28T18:43:00Z" w:initials="GU">
    <w:p w14:paraId="7E433B6B" w14:textId="20AFF631" w:rsidR="7C0E9B6C" w:rsidRDefault="7C0E9B6C">
      <w:pPr>
        <w:pStyle w:val="CommentText"/>
      </w:pPr>
      <w:r>
        <w:t>Mariana. What exactly does this mean?</w:t>
      </w:r>
      <w:r>
        <w:rPr>
          <w:rStyle w:val="CommentReference"/>
        </w:rPr>
        <w:annotationRef/>
      </w:r>
    </w:p>
  </w:comment>
  <w:comment w:id="95" w:author="DMarie Huss" w:date="2021-09-29T10:20:00Z" w:initials="DH">
    <w:p w14:paraId="072ADA26" w14:textId="40B54B53" w:rsidR="14A3B280" w:rsidRDefault="14A3B280">
      <w:pPr>
        <w:pStyle w:val="CommentText"/>
      </w:pPr>
      <w:r>
        <w:t xml:space="preserve">Needs to be defined. "The nominal CONOPS is the US – Desert, Coastline, and Alaskan wilderness Search and Rescue environment. However, we will need to be world-wide capable in all terrains and climates. We will monitor simultaneously at 50 simultaneous “hot spots.” Both urban and rural settings need to be considered. Hot spot locations can change over time." Direct from common questions file. </w:t>
      </w:r>
      <w:r>
        <w:rPr>
          <w:rStyle w:val="CommentReference"/>
        </w:rPr>
        <w:annotationRef/>
      </w:r>
    </w:p>
  </w:comment>
  <w:comment w:id="96" w:author="Guest User" w:date="2021-09-28T19:09:00Z" w:initials="GU">
    <w:p w14:paraId="06D7AAFB" w14:textId="30F3BFF8" w:rsidR="7C0E9B6C" w:rsidRDefault="7C0E9B6C">
      <w:pPr>
        <w:pStyle w:val="CommentText"/>
      </w:pPr>
      <w:r>
        <w:t>Mariana. Who suggested it?</w:t>
      </w:r>
      <w:r>
        <w:rPr>
          <w:rStyle w:val="CommentReference"/>
        </w:rPr>
        <w:annotationRef/>
      </w:r>
    </w:p>
  </w:comment>
  <w:comment w:id="97" w:author="DMarie Huss" w:date="2021-09-29T10:22:00Z" w:initials="DH">
    <w:p w14:paraId="2973DB8F" w14:textId="1215537C" w:rsidR="14A3B280" w:rsidRDefault="14A3B280">
      <w:pPr>
        <w:pStyle w:val="CommentText"/>
      </w:pPr>
      <w:r>
        <w:t>"there have to be built-in design features to make it look like a general-purpose Search and Rescue UAV and nothing more. Basically, hidden in plain sight." from common questions file</w:t>
      </w:r>
      <w:r>
        <w:rPr>
          <w:rStyle w:val="CommentReference"/>
        </w:rPr>
        <w:annotationRef/>
      </w:r>
    </w:p>
    <w:p w14:paraId="06C2C59B" w14:textId="1D5D4013" w:rsidR="14A3B280" w:rsidRDefault="14A3B280">
      <w:pPr>
        <w:pStyle w:val="CommentText"/>
      </w:pPr>
      <w:r>
        <w:t>"The 3-letter agency and us both run our own UAVs and plan the missions for the systems we are procuring. These could be advertised as our own UAVs for internal border safety such as search and rescue in our interior deserts, or Alaskan wilderness, or coastlines/waterways."</w:t>
      </w:r>
    </w:p>
  </w:comment>
  <w:comment w:id="98" w:author="Guest User" w:date="2021-09-28T18:46:00Z" w:initials="GU">
    <w:p w14:paraId="3A95D654" w14:textId="2E65201C" w:rsidR="7C0E9B6C" w:rsidRDefault="7C0E9B6C">
      <w:pPr>
        <w:pStyle w:val="CommentText"/>
      </w:pPr>
      <w:r>
        <w:t>Mariana. How does the benign look like vs the non-benign?</w:t>
      </w:r>
      <w:r>
        <w:rPr>
          <w:rStyle w:val="CommentReference"/>
        </w:rPr>
        <w:annotationRef/>
      </w:r>
    </w:p>
  </w:comment>
  <w:comment w:id="99" w:author="DMarie Huss" w:date="2021-09-29T10:23:00Z" w:initials="DH">
    <w:p w14:paraId="081ECF08" w14:textId="03ED0ABE" w:rsidR="14A3B280" w:rsidRDefault="14A3B280">
      <w:pPr>
        <w:pStyle w:val="CommentText"/>
      </w:pPr>
      <w:r>
        <w:t xml:space="preserve">gray, white and red, or yellow. but must blend in. </w:t>
      </w:r>
      <w:r>
        <w:rPr>
          <w:rStyle w:val="CommentReference"/>
        </w:rPr>
        <w:annotationRef/>
      </w:r>
    </w:p>
  </w:comment>
  <w:comment w:id="100" w:author="Guest User" w:date="2021-09-28T19:16:00Z" w:initials="GU">
    <w:p w14:paraId="484A57FA" w14:textId="53246D1C" w:rsidR="7C0E9B6C" w:rsidRDefault="7C0E9B6C">
      <w:pPr>
        <w:pStyle w:val="CommentText"/>
      </w:pPr>
      <w:r>
        <w:t>Mariana. This was expressed as "The customer insists that Agile methods be used..", is it a Need or Want?</w:t>
      </w:r>
      <w:r>
        <w:rPr>
          <w:rStyle w:val="CommentReference"/>
        </w:rPr>
        <w:annotationRef/>
      </w:r>
    </w:p>
  </w:comment>
  <w:comment w:id="101" w:author="DMarie Huss" w:date="2021-09-29T10:24:00Z" w:initials="DH">
    <w:p w14:paraId="35C74F84" w14:textId="522C8B71" w:rsidR="14A3B280" w:rsidRDefault="14A3B280">
      <w:pPr>
        <w:pStyle w:val="CommentText"/>
      </w:pPr>
      <w:r>
        <w:t>i guess a want, but we have already organized this way. so i'm not sure</w:t>
      </w:r>
      <w:r>
        <w:rPr>
          <w:rStyle w:val="CommentReference"/>
        </w:rPr>
        <w:annotationRef/>
      </w:r>
    </w:p>
  </w:comment>
  <w:comment w:id="102" w:author="Guest User" w:date="2021-09-28T19:20:00Z" w:initials="GU">
    <w:p w14:paraId="2CAFF0B5" w14:textId="7483BBF5" w:rsidR="7C0E9B6C" w:rsidRDefault="7C0E9B6C">
      <w:pPr>
        <w:pStyle w:val="CommentText"/>
      </w:pPr>
      <w:r>
        <w:t>Mariana. Original text from customer states "... expressed a desire for MBSE artifacts", so should it be a Need or a Want?</w:t>
      </w:r>
      <w:r>
        <w:rPr>
          <w:rStyle w:val="CommentReference"/>
        </w:rPr>
        <w:annotationRef/>
      </w:r>
    </w:p>
  </w:comment>
  <w:comment w:id="103" w:author="DMarie Huss" w:date="2021-09-29T10:24:00Z" w:initials="DH">
    <w:p w14:paraId="769243D3" w14:textId="499B9CDB" w:rsidR="14A3B280" w:rsidRDefault="14A3B280">
      <w:pPr>
        <w:pStyle w:val="CommentText"/>
      </w:pPr>
      <w:r>
        <w:t xml:space="preserve">you named it. desire. a want. </w:t>
      </w:r>
      <w:r>
        <w:rPr>
          <w:rStyle w:val="CommentReference"/>
        </w:rPr>
        <w:annotationRef/>
      </w:r>
    </w:p>
  </w:comment>
  <w:comment w:id="106" w:author="William Arrasmith" w:date="2020-08-13T10:35:00Z" w:initials="WA">
    <w:p w14:paraId="469DCDB5" w14:textId="464E9A4B" w:rsidR="00D6104F" w:rsidRDefault="00D6104F">
      <w:pPr>
        <w:pStyle w:val="CommentText"/>
      </w:pPr>
      <w:r>
        <w:t>Correct!  S.R. 02 is more of a system-level requirement (several of them actually).  You pretty much covered the capability in S.R. 01.   However, you might be able to generlize this a bit by saying, "The Sky Net program shall meet or exceed mission detection, identification, and tracking requirements as specified in the following table:</w:t>
      </w:r>
      <w:r>
        <w:rPr>
          <w:rStyle w:val="CommentReference"/>
        </w:rPr>
        <w:annotationRef/>
      </w:r>
      <w:r>
        <w:rPr>
          <w:rStyle w:val="CommentReference"/>
        </w:rPr>
        <w:annotationRef/>
      </w:r>
      <w:r>
        <w:rPr>
          <w:rStyle w:val="CommentReference"/>
        </w:rPr>
        <w:annotationRef/>
      </w:r>
    </w:p>
    <w:p w14:paraId="5524A48A" w14:textId="77F424A6" w:rsidR="00D6104F" w:rsidRDefault="00D6104F">
      <w:pPr>
        <w:pStyle w:val="CommentText"/>
      </w:pPr>
    </w:p>
    <w:p w14:paraId="67BAF6E8" w14:textId="720A1F87" w:rsidR="00D6104F" w:rsidRDefault="00D6104F">
      <w:pPr>
        <w:pStyle w:val="CommentText"/>
      </w:pPr>
      <w:r>
        <w:t>Place table here with all of the range requirements and permutations."</w:t>
      </w:r>
    </w:p>
    <w:p w14:paraId="0171D168" w14:textId="5143E7A9" w:rsidR="00D6104F" w:rsidRDefault="00D6104F">
      <w:pPr>
        <w:pStyle w:val="CommentText"/>
      </w:pPr>
    </w:p>
    <w:p w14:paraId="04FEF621" w14:textId="21E11506" w:rsidR="00D6104F" w:rsidRDefault="00D6104F">
      <w:pPr>
        <w:pStyle w:val="CommentText"/>
      </w:pPr>
      <w:r>
        <w:t xml:space="preserve"> In S.R. 01, I would replace "high resolution" with "best possible."   This would then require the adaptive optics and ATR capabilities.</w:t>
      </w:r>
    </w:p>
  </w:comment>
  <w:comment w:id="107" w:author="Camacho, Linda [US] (AS)" w:date="2020-08-21T08:36:00Z" w:initials="CL[(">
    <w:p w14:paraId="28916237" w14:textId="29EBF4F6" w:rsidR="00D6104F" w:rsidRDefault="00D6104F">
      <w:pPr>
        <w:pStyle w:val="CommentText"/>
      </w:pPr>
      <w:r>
        <w:rPr>
          <w:rStyle w:val="CommentReference"/>
        </w:rPr>
        <w:annotationRef/>
      </w:r>
      <w:r>
        <w:t>Updated per recommendation. Created a table for S.R. 02 (see below)</w:t>
      </w:r>
      <w:r>
        <w:rPr>
          <w:rStyle w:val="CommentReference"/>
        </w:rPr>
        <w:annotationRef/>
      </w:r>
    </w:p>
    <w:p w14:paraId="6B0662F9" w14:textId="077891A4" w:rsidR="00D6104F" w:rsidRDefault="00D6104F">
      <w:pPr>
        <w:pStyle w:val="CommentText"/>
      </w:pPr>
    </w:p>
    <w:p w14:paraId="3777F5DA" w14:textId="77DA8147" w:rsidR="00D6104F" w:rsidRDefault="00D6104F">
      <w:pPr>
        <w:pStyle w:val="CommentText"/>
      </w:pPr>
      <w:r>
        <w:t>Also updated S.R. 1 per your recommendation.</w:t>
      </w:r>
    </w:p>
  </w:comment>
  <w:comment w:id="109" w:author="Gary Y" w:date="2020-08-04T09:56:00Z" w:initials="GY">
    <w:p w14:paraId="64DA883C" w14:textId="784E30FB" w:rsidR="00D6104F" w:rsidRDefault="00D6104F">
      <w:pPr>
        <w:pStyle w:val="CommentText"/>
      </w:pPr>
      <w:r>
        <w:t>S.R. 04: text improved to state that the AUAV should be airworthy.</w:t>
      </w:r>
      <w:r>
        <w:rPr>
          <w:rStyle w:val="CommentReference"/>
        </w:rPr>
        <w:annotationRef/>
      </w:r>
      <w:r>
        <w:rPr>
          <w:rStyle w:val="CommentReference"/>
        </w:rPr>
        <w:annotationRef/>
      </w:r>
      <w:r>
        <w:rPr>
          <w:rStyle w:val="CommentReference"/>
        </w:rPr>
        <w:annotationRef/>
      </w:r>
    </w:p>
  </w:comment>
  <w:comment w:id="110" w:author="Guest User" w:date="2021-09-29T20:19:00Z" w:initials="GU">
    <w:p w14:paraId="5000DE42" w14:textId="72AC1C91" w:rsidR="14A3B280" w:rsidRDefault="14A3B280">
      <w:pPr>
        <w:pStyle w:val="CommentText"/>
      </w:pPr>
      <w:r>
        <w:t>Mariana. We need to define with the stakeholder what does this exactly entails?</w:t>
      </w:r>
      <w:r>
        <w:rPr>
          <w:rStyle w:val="CommentReference"/>
        </w:rPr>
        <w:annotationRef/>
      </w:r>
    </w:p>
  </w:comment>
  <w:comment w:id="111" w:author="Guest User" w:date="2021-09-28T20:07:00Z" w:initials="GU">
    <w:p w14:paraId="236A86D6" w14:textId="40029D1E" w:rsidR="7C0E9B6C" w:rsidRDefault="7C0E9B6C">
      <w:pPr>
        <w:pStyle w:val="CommentText"/>
      </w:pPr>
      <w:r>
        <w:t>Mariana. Parameter file states less than 8, does that includes the 8 as well?</w:t>
      </w:r>
      <w:r>
        <w:rPr>
          <w:rStyle w:val="CommentReference"/>
        </w:rPr>
        <w:annotationRef/>
      </w:r>
    </w:p>
  </w:comment>
  <w:comment w:id="112" w:author="DMarie Huss" w:date="2021-09-29T10:25:00Z" w:initials="DH">
    <w:p w14:paraId="549ED262" w14:textId="5E6AEAE0" w:rsidR="14A3B280" w:rsidRDefault="14A3B280">
      <w:pPr>
        <w:pStyle w:val="CommentText"/>
      </w:pPr>
      <w:r>
        <w:t xml:space="preserve">No. does not say less than or equal to. </w:t>
      </w:r>
      <w:r>
        <w:rPr>
          <w:rStyle w:val="CommentReference"/>
        </w:rPr>
        <w:annotationRef/>
      </w:r>
    </w:p>
  </w:comment>
  <w:comment w:id="113" w:author="William Arrasmith" w:date="2020-08-13T10:43:00Z" w:initials="WA">
    <w:p w14:paraId="130C1D4D" w14:textId="7DA6D426" w:rsidR="00D6104F" w:rsidRDefault="00D6104F">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r>
        <w:rPr>
          <w:rStyle w:val="CommentReference"/>
        </w:rPr>
        <w:annotationRef/>
      </w:r>
      <w:r>
        <w:rPr>
          <w:rStyle w:val="CommentReference"/>
        </w:rPr>
        <w:annotationRef/>
      </w:r>
    </w:p>
  </w:comment>
  <w:comment w:id="114" w:author="Camacho, Linda [US] (AS)" w:date="2020-08-21T08:14:00Z" w:initials="CL[(">
    <w:p w14:paraId="3F03B3C4" w14:textId="20C0021F" w:rsidR="00D6104F" w:rsidRDefault="00D6104F">
      <w:pPr>
        <w:pStyle w:val="CommentText"/>
      </w:pPr>
      <w:r>
        <w:rPr>
          <w:rStyle w:val="CommentReference"/>
        </w:rPr>
        <w:annotationRef/>
      </w:r>
      <w:r>
        <w:t xml:space="preserve">Updated per your recommendation. </w:t>
      </w:r>
      <w:r>
        <w:rPr>
          <w:rStyle w:val="CommentReference"/>
        </w:rPr>
        <w:annotationRef/>
      </w:r>
    </w:p>
    <w:p w14:paraId="011E2FBD" w14:textId="283CD404" w:rsidR="00D6104F" w:rsidRDefault="00D6104F">
      <w:pPr>
        <w:pStyle w:val="CommentText"/>
      </w:pPr>
    </w:p>
    <w:p w14:paraId="409E5340" w14:textId="677F42A9" w:rsidR="00D6104F" w:rsidRDefault="00D6104F">
      <w:pPr>
        <w:pStyle w:val="CommentText"/>
      </w:pPr>
      <w:r>
        <w:t xml:space="preserve">Team, if you think it should be said differently, you are welcome to update. </w:t>
      </w:r>
    </w:p>
  </w:comment>
  <w:comment w:id="115" w:author="Guest User" w:date="2020-08-21T15:37:00Z" w:initials="GU">
    <w:p w14:paraId="6B62F904" w14:textId="4B6B5290" w:rsidR="00D6104F" w:rsidRDefault="00D6104F">
      <w:pPr>
        <w:pStyle w:val="CommentText"/>
      </w:pPr>
      <w:r>
        <w:t>I think the updated correction looks great</w:t>
      </w:r>
      <w:r>
        <w:rPr>
          <w:rStyle w:val="CommentReference"/>
        </w:rPr>
        <w:annotationRef/>
      </w:r>
      <w:r>
        <w:rPr>
          <w:rStyle w:val="CommentReference"/>
        </w:rPr>
        <w:annotationRef/>
      </w:r>
    </w:p>
  </w:comment>
  <w:comment w:id="116" w:author="Guest User" w:date="2021-09-28T20:07:00Z" w:initials="GU">
    <w:p w14:paraId="1209EE56" w14:textId="2F90D3C7" w:rsidR="7C0E9B6C" w:rsidRDefault="7C0E9B6C">
      <w:pPr>
        <w:pStyle w:val="CommentText"/>
      </w:pPr>
      <w:r>
        <w:t>Mariana. Parameter file states less than 5 seconds, does that includes the 5 as well?</w:t>
      </w:r>
      <w:r>
        <w:rPr>
          <w:rStyle w:val="CommentReference"/>
        </w:rPr>
        <w:annotationRef/>
      </w:r>
    </w:p>
  </w:comment>
  <w:comment w:id="117" w:author="DMarie Huss" w:date="2021-09-29T10:25:00Z" w:initials="DH">
    <w:p w14:paraId="2C47A3A4" w14:textId="3A5BD17B" w:rsidR="14A3B280" w:rsidRDefault="14A3B280">
      <w:pPr>
        <w:pStyle w:val="CommentText"/>
      </w:pPr>
      <w:r>
        <w:t xml:space="preserve">No. </w:t>
      </w:r>
      <w:r>
        <w:rPr>
          <w:rStyle w:val="CommentReference"/>
        </w:rPr>
        <w:annotationRef/>
      </w:r>
    </w:p>
  </w:comment>
  <w:comment w:id="118" w:author="Guest User" w:date="2021-09-28T20:18:00Z" w:initials="GU">
    <w:p w14:paraId="15A6220B" w14:textId="7A07A22A" w:rsidR="33026DA6" w:rsidRDefault="33026DA6" w:rsidP="33026DA6">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 w:id="120" w:author="Gary Y" w:date="2020-08-04T09:56:00Z" w:initials="GY">
    <w:p w14:paraId="7FE165F8" w14:textId="784E30FB" w:rsidR="14A3B280" w:rsidRDefault="14A3B280" w:rsidP="14A3B280">
      <w:pPr>
        <w:pStyle w:val="CommentText"/>
      </w:pPr>
      <w:r>
        <w:t>S.R. 04: text improved to state that the AUAV should be airworthy.</w:t>
      </w:r>
      <w:r>
        <w:rPr>
          <w:rStyle w:val="CommentReference"/>
        </w:rPr>
        <w:annotationRef/>
      </w:r>
    </w:p>
  </w:comment>
  <w:comment w:id="121" w:author="Gary Y" w:date="2020-08-04T09:56:00Z" w:initials="GY">
    <w:p w14:paraId="443D9726" w14:textId="784E30FB" w:rsidR="33026DA6" w:rsidRDefault="33026DA6" w:rsidP="33026DA6">
      <w:pPr>
        <w:pStyle w:val="CommentText"/>
      </w:pPr>
      <w:r>
        <w:t>S.R. 04: text improved to state that the AUAV should be airworthy.</w:t>
      </w:r>
      <w:r>
        <w:rPr>
          <w:rStyle w:val="CommentReference"/>
        </w:rPr>
        <w:annotationRef/>
      </w:r>
    </w:p>
  </w:comment>
  <w:comment w:id="122" w:author="Gary Y" w:date="2020-08-04T09:56:00Z" w:initials="GY">
    <w:p w14:paraId="23DB92AC" w14:textId="784E30FB" w:rsidR="68E82657" w:rsidRDefault="68E82657" w:rsidP="68E82657">
      <w:pPr>
        <w:pStyle w:val="CommentText"/>
      </w:pPr>
      <w:r>
        <w:t>S.R. 04: text improved to state that the AUAV should be airworthy.</w:t>
      </w:r>
      <w:r>
        <w:rPr>
          <w:rStyle w:val="CommentReference"/>
        </w:rPr>
        <w:annotationRef/>
      </w:r>
    </w:p>
  </w:comment>
  <w:comment w:id="123" w:author="Camacho, Linda [US] (AS)" w:date="2020-08-10T11:27:00Z" w:initials="CL[(">
    <w:p w14:paraId="3158385E" w14:textId="49627073" w:rsidR="00D6104F" w:rsidRDefault="00D6104F">
      <w:pPr>
        <w:pStyle w:val="CommentText"/>
      </w:pPr>
      <w:r>
        <w:rPr>
          <w:rStyle w:val="CommentReference"/>
        </w:rPr>
        <w:annotationRef/>
      </w:r>
      <w:r>
        <w:t>Do we want to include weaponization since they are looking for top-level documentation to reflect peaceful applications?</w:t>
      </w:r>
      <w:r>
        <w:rPr>
          <w:rStyle w:val="CommentReference"/>
        </w:rPr>
        <w:annotationRef/>
      </w:r>
    </w:p>
  </w:comment>
  <w:comment w:id="124" w:author="Guest User" w:date="2020-08-21T16:12:00Z" w:initials="GU">
    <w:p w14:paraId="68D2701E" w14:textId="5AE2DFE8" w:rsidR="00D6104F" w:rsidRDefault="00D6104F">
      <w:pPr>
        <w:pStyle w:val="CommentText"/>
      </w:pPr>
      <w:r>
        <w:t>IMO i dont think it should be implemented as we only need " The AUAV shall be adaptable for other features/capabilities/sensor package" weaponaizing it seems kind of crazy for a search and resuce thing that is friendly...</w:t>
      </w:r>
      <w:r>
        <w:rPr>
          <w:rStyle w:val="CommentReference"/>
        </w:rPr>
        <w:annotationRef/>
      </w:r>
      <w:r>
        <w:rPr>
          <w:rStyle w:val="CommentReference"/>
        </w:rPr>
        <w:annotationRef/>
      </w:r>
    </w:p>
  </w:comment>
  <w:comment w:id="125" w:author="Camacho, Linda [US] (AS)" w:date="2020-08-25T18:40:00Z" w:initials="CL[(">
    <w:p w14:paraId="5843E589" w14:textId="62AA7899" w:rsidR="00D6104F" w:rsidRDefault="00D6104F">
      <w:pPr>
        <w:pStyle w:val="CommentText"/>
      </w:pPr>
      <w:r>
        <w:rPr>
          <w:rStyle w:val="CommentReference"/>
        </w:rPr>
        <w:annotationRef/>
      </w:r>
      <w:r>
        <w:t xml:space="preserve">I agree. We should remove any type of weaponization throughout the design. There are multiple places. </w:t>
      </w:r>
      <w:r>
        <w:rPr>
          <w:rStyle w:val="CommentReference"/>
        </w:rPr>
        <w:annotationRef/>
      </w:r>
    </w:p>
    <w:p w14:paraId="40E169D6" w14:textId="541EA727" w:rsidR="00D6104F" w:rsidRDefault="00D6104F">
      <w:pPr>
        <w:pStyle w:val="CommentText"/>
      </w:pPr>
    </w:p>
    <w:p w14:paraId="36FF72BB" w14:textId="2B964588" w:rsidR="00D6104F" w:rsidRDefault="00D6104F">
      <w:pPr>
        <w:pStyle w:val="CommentText"/>
      </w:pPr>
      <w:r>
        <w:t>What about Defensive Capabilities?</w:t>
      </w:r>
    </w:p>
    <w:p w14:paraId="3EF64AAC" w14:textId="794C12BF" w:rsidR="00D6104F" w:rsidRDefault="00D6104F">
      <w:pPr>
        <w:pStyle w:val="CommentText"/>
      </w:pPr>
    </w:p>
  </w:comment>
  <w:comment w:id="126" w:author="Guest User" w:date="2020-08-27T17:17:00Z" w:initials="GU">
    <w:p w14:paraId="15EB2754" w14:textId="2A4F8230" w:rsidR="00D6104F" w:rsidRDefault="00D6104F">
      <w:pPr>
        <w:pStyle w:val="CommentText"/>
      </w:pPr>
      <w:r>
        <w:t>sounds a lot beter than before</w:t>
      </w:r>
      <w:r>
        <w:rPr>
          <w:rStyle w:val="CommentReference"/>
        </w:rPr>
        <w:annotationRef/>
      </w:r>
    </w:p>
  </w:comment>
  <w:comment w:id="127" w:author="William Arrasmith" w:date="2020-08-13T10:43:00Z" w:initials="WA">
    <w:p w14:paraId="590B3076" w14:textId="7DA6D426" w:rsidR="33026DA6" w:rsidRDefault="33026DA6" w:rsidP="33026DA6">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p>
  </w:comment>
  <w:comment w:id="128" w:author="Camacho, Linda [US] (AS)" w:date="2020-08-21T08:14:00Z" w:initials="C(">
    <w:p w14:paraId="0E1E4981" w14:textId="20C0021F" w:rsidR="33026DA6" w:rsidRDefault="33026DA6" w:rsidP="33026DA6">
      <w:pPr>
        <w:pStyle w:val="CommentText"/>
      </w:pPr>
      <w:r>
        <w:t xml:space="preserve">Updated per your recommendation. </w:t>
      </w:r>
      <w:r>
        <w:rPr>
          <w:rStyle w:val="CommentReference"/>
        </w:rPr>
        <w:annotationRef/>
      </w:r>
    </w:p>
    <w:p w14:paraId="54011AA8" w14:textId="283CD404" w:rsidR="33026DA6" w:rsidRDefault="33026DA6" w:rsidP="33026DA6">
      <w:pPr>
        <w:pStyle w:val="CommentText"/>
      </w:pPr>
    </w:p>
    <w:p w14:paraId="66BD135E" w14:textId="677F42A9" w:rsidR="33026DA6" w:rsidRDefault="33026DA6" w:rsidP="33026DA6">
      <w:pPr>
        <w:pStyle w:val="CommentText"/>
      </w:pPr>
      <w:r>
        <w:t xml:space="preserve">Team, if you think it should be said differently, you are welcome to update. </w:t>
      </w:r>
    </w:p>
  </w:comment>
  <w:comment w:id="129" w:author="Guest User" w:date="2020-08-21T15:37:00Z" w:initials="GU">
    <w:p w14:paraId="05E11BDB" w14:textId="4B6B5290" w:rsidR="33026DA6" w:rsidRDefault="33026DA6" w:rsidP="33026DA6">
      <w:pPr>
        <w:pStyle w:val="CommentText"/>
      </w:pPr>
      <w:r>
        <w:t>I think the updated correction looks great</w:t>
      </w:r>
      <w:r>
        <w:rPr>
          <w:rStyle w:val="CommentReference"/>
        </w:rPr>
        <w:annotationRef/>
      </w:r>
    </w:p>
  </w:comment>
  <w:comment w:id="130" w:author="Guest User" w:date="2021-09-28T20:07:00Z" w:initials="GU">
    <w:p w14:paraId="2E598365" w14:textId="2F90D3C7" w:rsidR="33026DA6" w:rsidRDefault="33026DA6" w:rsidP="33026DA6">
      <w:pPr>
        <w:pStyle w:val="CommentText"/>
      </w:pPr>
      <w:r>
        <w:t>Mariana. Parameter file states less than 5 seconds, does that includes the 5 as well?</w:t>
      </w:r>
      <w:r>
        <w:rPr>
          <w:rStyle w:val="CommentReference"/>
        </w:rPr>
        <w:annotationRef/>
      </w:r>
    </w:p>
  </w:comment>
  <w:comment w:id="131" w:author="DMarie Huss" w:date="2021-09-29T10:25:00Z" w:initials="DH">
    <w:p w14:paraId="260BC53F" w14:textId="3A5BD17B" w:rsidR="33026DA6" w:rsidRDefault="33026DA6" w:rsidP="33026DA6">
      <w:pPr>
        <w:pStyle w:val="CommentText"/>
      </w:pPr>
      <w:r>
        <w:t xml:space="preserve">No. </w:t>
      </w:r>
      <w:r>
        <w:rPr>
          <w:rStyle w:val="CommentReference"/>
        </w:rPr>
        <w:annotationRef/>
      </w:r>
    </w:p>
  </w:comment>
  <w:comment w:id="132" w:author="Guest User" w:date="2021-09-28T20:18:00Z" w:initials="GU">
    <w:p w14:paraId="7622381F" w14:textId="7A07A22A" w:rsidR="33026DA6" w:rsidRDefault="33026DA6" w:rsidP="33026DA6">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 w:id="150" w:author="William Arrasmith" w:date="2020-08-13T11:20:00Z" w:initials="WA">
    <w:p w14:paraId="0CB79059" w14:textId="7E13DE9B" w:rsidR="00D6104F" w:rsidRDefault="00D6104F" w:rsidP="1D8B35AD">
      <w:pPr>
        <w:pStyle w:val="CommentText"/>
      </w:pPr>
      <w:r>
        <w:t>This is good but where is the imaging capability?  It just shows tracking   I like Figures 3 and 4 but there has to be some verbage that goes along with it as well as separation of the figures from each other  (i.e. there needs to be explanations in between figures.</w:t>
      </w:r>
      <w:r>
        <w:rPr>
          <w:rStyle w:val="CommentReference"/>
        </w:rPr>
        <w:annotationRef/>
      </w:r>
      <w:r>
        <w:rPr>
          <w:rStyle w:val="CommentReference"/>
        </w:rPr>
        <w:annotationRef/>
      </w:r>
      <w:r>
        <w:rPr>
          <w:rStyle w:val="CommentReference"/>
        </w:rPr>
        <w:annotationRef/>
      </w:r>
    </w:p>
  </w:comment>
  <w:comment w:id="151" w:author="Gary Y" w:date="2020-08-24T07:06:00Z" w:initials="GY">
    <w:p w14:paraId="3E2F2957" w14:textId="16EFCAAD" w:rsidR="00D6104F" w:rsidRDefault="00D6104F" w:rsidP="1D8B35AD">
      <w:pPr>
        <w:pStyle w:val="CommentText"/>
      </w:pPr>
      <w:r>
        <w:t>Group 1, please update the dossier per Prof. A's suggestions. Might be my impression, but seems that the line spacing in both paragraphs is not the same. Thanks.</w:t>
      </w:r>
      <w:r>
        <w:rPr>
          <w:rStyle w:val="CommentReference"/>
        </w:rPr>
        <w:annotationRef/>
      </w:r>
      <w:r>
        <w:rPr>
          <w:rStyle w:val="CommentReference"/>
        </w:rPr>
        <w:annotationRef/>
      </w:r>
      <w:r>
        <w:rPr>
          <w:rStyle w:val="CommentReference"/>
        </w:rPr>
        <w:annotationRef/>
      </w:r>
    </w:p>
  </w:comment>
  <w:comment w:id="152" w:author="Camacho, Linda [US] (AS)" w:date="2020-08-25T18:46:00Z" w:initials="C(">
    <w:p w14:paraId="5E540216" w14:textId="5811BCFA" w:rsidR="00D6104F" w:rsidRDefault="00D6104F" w:rsidP="1D8B35AD">
      <w:pPr>
        <w:pStyle w:val="CommentText"/>
      </w:pPr>
      <w:r>
        <w:t xml:space="preserve">Also per today’s class. He wants the diagram updated as well. </w:t>
      </w:r>
      <w:r>
        <w:rPr>
          <w:rStyle w:val="CommentReference"/>
        </w:rPr>
        <w:annotationRef/>
      </w:r>
      <w:r>
        <w:rPr>
          <w:rStyle w:val="CommentReference"/>
        </w:rPr>
        <w:annotationRef/>
      </w:r>
      <w:r>
        <w:rPr>
          <w:rStyle w:val="CommentReference"/>
        </w:rPr>
        <w:annotationRef/>
      </w:r>
    </w:p>
  </w:comment>
  <w:comment w:id="153" w:author="Guest User" w:date="2020-08-28T04:08:00Z" w:initials="GU">
    <w:p w14:paraId="4248DB81" w14:textId="64589F04" w:rsidR="00D6104F" w:rsidRDefault="00D6104F" w:rsidP="1D8B35AD">
      <w:pPr>
        <w:pStyle w:val="CommentText"/>
      </w:pPr>
      <w:r>
        <w:t>the spacing does look off...not sure why though..the line spacing for both paragraphs is set to 1...does it look any better?</w:t>
      </w:r>
      <w:r>
        <w:rPr>
          <w:rStyle w:val="CommentReference"/>
        </w:rPr>
        <w:annotationRef/>
      </w:r>
      <w:r>
        <w:rPr>
          <w:rStyle w:val="CommentReference"/>
        </w:rPr>
        <w:annotationRef/>
      </w:r>
      <w:r>
        <w:rPr>
          <w:rStyle w:val="CommentReference"/>
        </w:rPr>
        <w:annotationRef/>
      </w:r>
    </w:p>
  </w:comment>
  <w:comment w:id="154" w:author="Guest User" w:date="2020-08-28T04:16:00Z" w:initials="GU">
    <w:p w14:paraId="38DE0657" w14:textId="5F6A5F51" w:rsidR="00D6104F" w:rsidRDefault="00D6104F" w:rsidP="1D8B35AD">
      <w:pPr>
        <w:pStyle w:val="CommentText"/>
      </w:pPr>
      <w:r>
        <w:t xml:space="preserve">Aaron - Updated Conops with Imaging Capability </w:t>
      </w:r>
      <w:r>
        <w:rPr>
          <w:rStyle w:val="CommentReference"/>
        </w:rPr>
        <w:annotationRef/>
      </w:r>
      <w:r>
        <w:rPr>
          <w:rStyle w:val="CommentReference"/>
        </w:rPr>
        <w:annotationRef/>
      </w:r>
      <w:r>
        <w:rPr>
          <w:rStyle w:val="CommentReference"/>
        </w:rPr>
        <w:annotationRef/>
      </w:r>
    </w:p>
  </w:comment>
  <w:comment w:id="361" w:author="William Arrasmith" w:date="2020-08-13T11:34:00Z" w:initials="WA">
    <w:p w14:paraId="5CC71D17" w14:textId="323040F3" w:rsidR="00D6104F" w:rsidRDefault="00D6104F">
      <w:pPr>
        <w:pStyle w:val="CommentText"/>
      </w:pPr>
      <w:r>
        <w:t>Is the feasibility study only for the Mobile Command Center or for an AUAV/AUAV Swarm with the 4 features/capabilities listed in which the Mobile Command Center is just one piece?</w:t>
      </w:r>
      <w:r>
        <w:rPr>
          <w:rStyle w:val="CommentReference"/>
        </w:rPr>
        <w:annotationRef/>
      </w:r>
      <w:r>
        <w:rPr>
          <w:rStyle w:val="CommentReference"/>
        </w:rPr>
        <w:annotationRef/>
      </w:r>
    </w:p>
  </w:comment>
  <w:comment w:id="362" w:author="Camacho, Linda [US] (AS)" w:date="2020-09-01T12:27:00Z" w:initials="CL[(">
    <w:p w14:paraId="3A5DE473" w14:textId="1D4319E1" w:rsidR="001C7CAB" w:rsidRDefault="001C7CAB">
      <w:pPr>
        <w:pStyle w:val="CommentText"/>
      </w:pPr>
      <w:r>
        <w:rPr>
          <w:rStyle w:val="CommentReference"/>
        </w:rPr>
        <w:annotationRef/>
      </w:r>
      <w:r>
        <w:t>Team 2 did feasibility study. Could team 2 please answer Dr. A?</w:t>
      </w:r>
    </w:p>
  </w:comment>
  <w:comment w:id="390" w:author="Guest User" w:date="2021-11-16T09:17:00Z" w:initials="GU">
    <w:p w14:paraId="7E3F6BFB" w14:textId="4CEDCBD2" w:rsidR="01025E8C" w:rsidRDefault="01025E8C">
      <w:pPr>
        <w:pStyle w:val="CommentText"/>
      </w:pPr>
      <w:r>
        <w:t>Mariana. We need to verify the reference mentioned here</w:t>
      </w:r>
      <w:r>
        <w:rPr>
          <w:rStyle w:val="CommentReference"/>
        </w:rPr>
        <w:annotationRef/>
      </w:r>
    </w:p>
  </w:comment>
  <w:comment w:id="391" w:author="Mariana Villalabeitia Arenas" w:date="2021-11-18T19:56:00Z" w:initials="MA">
    <w:p w14:paraId="702F382F" w14:textId="4BA0F09C" w:rsidR="43B183DF" w:rsidRDefault="43B183DF">
      <w:pPr>
        <w:pStyle w:val="CommentText"/>
      </w:pPr>
      <w:r>
        <w:t>Old reference: Google sheets, New ref: Excel spreadsheets</w:t>
      </w:r>
      <w:r>
        <w:rPr>
          <w:rStyle w:val="CommentReference"/>
        </w:rPr>
        <w:annotationRef/>
      </w:r>
    </w:p>
  </w:comment>
  <w:comment w:id="397" w:author="William Arrasmith" w:date="2020-09-05T20:36:00Z" w:initials="WA">
    <w:p w14:paraId="3DD32691" w14:textId="2A31ADD4" w:rsidR="2CDFB3A1" w:rsidRDefault="2CDFB3A1">
      <w:pPr>
        <w:pStyle w:val="CommentText"/>
      </w:pPr>
      <w:r>
        <w:t>What is this table?  How did these "z" distances get calculated?  Why are they so small?</w:t>
      </w:r>
      <w:r>
        <w:rPr>
          <w:rStyle w:val="CommentReference"/>
        </w:rPr>
        <w:annotationRef/>
      </w:r>
    </w:p>
  </w:comment>
  <w:comment w:id="401" w:author="William Arrasmith" w:date="2020-09-05T20:41:00Z" w:initials="WA">
    <w:p w14:paraId="5C0768E2" w14:textId="3EF61154" w:rsidR="2CDFB3A1" w:rsidRDefault="2CDFB3A1">
      <w:pPr>
        <w:pStyle w:val="CommentText"/>
      </w:pPr>
      <w:r>
        <w:t xml:space="preserve">How does "Testing" mitigate risk?  Testing is required as part of the development process.   Statements like "Achievable with existing technology" is good (of course there would be a feasibility study to go along with it typically that shows it can be accomplished.  </w:t>
      </w:r>
      <w:r>
        <w:rPr>
          <w:rStyle w:val="CommentReference"/>
        </w:rPr>
        <w:annotationRef/>
      </w:r>
    </w:p>
  </w:comment>
  <w:comment w:id="402" w:author="William Arrasmith" w:date="2020-09-05T20:41:00Z" w:initials="WA">
    <w:p w14:paraId="42E3D7DD" w14:textId="3EF61154" w:rsidR="7A233D7A" w:rsidRDefault="7A233D7A" w:rsidP="7A233D7A">
      <w:pPr>
        <w:pStyle w:val="CommentText"/>
      </w:pPr>
      <w:r>
        <w:t xml:space="preserve">How does "Testing" mitigate risk?  Testing is required as part of the development process.   Statements like "Achievable with existing technology" is good (of course there would be a feasibility study to go along with it typically that shows it can be accomplished.  </w:t>
      </w:r>
      <w:r>
        <w:rPr>
          <w:rStyle w:val="CommentReference"/>
        </w:rPr>
        <w:annotationRef/>
      </w:r>
    </w:p>
  </w:comment>
  <w:comment w:id="529" w:author="William Arrasmith" w:date="2020-08-13T10:35:00Z" w:initials="WA">
    <w:p w14:paraId="3AA39051" w14:textId="464E9A4B" w:rsidR="34D422D0" w:rsidRDefault="34D422D0" w:rsidP="34D422D0">
      <w:pPr>
        <w:pStyle w:val="CommentText"/>
      </w:pPr>
      <w:r>
        <w:t>Correct!  S.R. 02 is more of a system-level requirement (several of them actually).  You pretty much covered the capability in S.R. 01.   However, you might be able to generlize this a bit by saying, "The Sky Net program shall meet or exceed mission detection, identification, and tracking requirements as specified in the following table:</w:t>
      </w:r>
      <w:r>
        <w:rPr>
          <w:rStyle w:val="CommentReference"/>
        </w:rPr>
        <w:annotationRef/>
      </w:r>
      <w:r>
        <w:rPr>
          <w:rStyle w:val="CommentReference"/>
        </w:rPr>
        <w:annotationRef/>
      </w:r>
    </w:p>
    <w:p w14:paraId="378189A1" w14:textId="77F424A6" w:rsidR="34D422D0" w:rsidRDefault="34D422D0" w:rsidP="34D422D0">
      <w:pPr>
        <w:pStyle w:val="CommentText"/>
      </w:pPr>
    </w:p>
    <w:p w14:paraId="0D37B2A5" w14:textId="720A1F87" w:rsidR="34D422D0" w:rsidRDefault="34D422D0" w:rsidP="34D422D0">
      <w:pPr>
        <w:pStyle w:val="CommentText"/>
      </w:pPr>
      <w:r>
        <w:t>Place table here with all of the range requirements and permutations."</w:t>
      </w:r>
    </w:p>
    <w:p w14:paraId="59053B95" w14:textId="5143E7A9" w:rsidR="34D422D0" w:rsidRDefault="34D422D0" w:rsidP="34D422D0">
      <w:pPr>
        <w:pStyle w:val="CommentText"/>
      </w:pPr>
    </w:p>
    <w:p w14:paraId="6CB8EABE" w14:textId="21E11506" w:rsidR="34D422D0" w:rsidRDefault="34D422D0" w:rsidP="34D422D0">
      <w:pPr>
        <w:pStyle w:val="CommentText"/>
      </w:pPr>
      <w:r>
        <w:t xml:space="preserve"> In S.R. 01, I would replace "high resolution" with "best possible."   This would then require the adaptive optics and ATR capabilities.</w:t>
      </w:r>
    </w:p>
  </w:comment>
  <w:comment w:id="530" w:author="Camacho, Linda [US] (AS)" w:date="2020-08-21T08:36:00Z" w:initials="C(">
    <w:p w14:paraId="2698093D" w14:textId="29EBF4F6" w:rsidR="34D422D0" w:rsidRDefault="34D422D0" w:rsidP="34D422D0">
      <w:pPr>
        <w:pStyle w:val="CommentText"/>
      </w:pPr>
      <w:r>
        <w:t>Updated per recommendation. Created a table for S.R. 02 (see below)</w:t>
      </w:r>
      <w:r>
        <w:rPr>
          <w:rStyle w:val="CommentReference"/>
        </w:rPr>
        <w:annotationRef/>
      </w:r>
      <w:r>
        <w:rPr>
          <w:rStyle w:val="CommentReference"/>
        </w:rPr>
        <w:annotationRef/>
      </w:r>
    </w:p>
    <w:p w14:paraId="00723226" w14:textId="077891A4" w:rsidR="34D422D0" w:rsidRDefault="34D422D0" w:rsidP="34D422D0">
      <w:pPr>
        <w:pStyle w:val="CommentText"/>
      </w:pPr>
    </w:p>
    <w:p w14:paraId="203664A0" w14:textId="77DA8147" w:rsidR="34D422D0" w:rsidRDefault="34D422D0" w:rsidP="34D422D0">
      <w:pPr>
        <w:pStyle w:val="CommentText"/>
      </w:pPr>
      <w:r>
        <w:t>Also updated S.R. 1 per your recommendation.</w:t>
      </w:r>
    </w:p>
  </w:comment>
  <w:comment w:id="531" w:author="Gary Y" w:date="2020-08-04T09:56:00Z" w:initials="GY">
    <w:p w14:paraId="283690AF" w14:textId="784E30FB" w:rsidR="34D422D0" w:rsidRDefault="34D422D0" w:rsidP="34D422D0">
      <w:pPr>
        <w:pStyle w:val="CommentText"/>
      </w:pPr>
      <w:r>
        <w:t>S.R. 04: text improved to state that the AUAV should be airworthy.</w:t>
      </w:r>
      <w:r>
        <w:rPr>
          <w:rStyle w:val="CommentReference"/>
        </w:rPr>
        <w:annotationRef/>
      </w:r>
    </w:p>
  </w:comment>
  <w:comment w:id="532" w:author="Guest User" w:date="2021-09-29T20:19:00Z" w:initials="GU">
    <w:p w14:paraId="448D33D6" w14:textId="72AC1C91" w:rsidR="34D422D0" w:rsidRDefault="34D422D0" w:rsidP="34D422D0">
      <w:pPr>
        <w:pStyle w:val="CommentText"/>
      </w:pPr>
      <w:r>
        <w:t>Mariana. We need to define with the stakeholder what does this exactly entails?</w:t>
      </w:r>
      <w:r>
        <w:rPr>
          <w:rStyle w:val="CommentReference"/>
        </w:rPr>
        <w:annotationRef/>
      </w:r>
    </w:p>
  </w:comment>
  <w:comment w:id="533" w:author="Guest User" w:date="2021-09-28T20:07:00Z" w:initials="GU">
    <w:p w14:paraId="282AAD2C" w14:textId="40029D1E" w:rsidR="34D422D0" w:rsidRDefault="34D422D0" w:rsidP="34D422D0">
      <w:pPr>
        <w:pStyle w:val="CommentText"/>
      </w:pPr>
      <w:r>
        <w:t>Mariana. Parameter file states less than 8, does that includes the 8 as well?</w:t>
      </w:r>
      <w:r>
        <w:rPr>
          <w:rStyle w:val="CommentReference"/>
        </w:rPr>
        <w:annotationRef/>
      </w:r>
    </w:p>
  </w:comment>
  <w:comment w:id="534" w:author="DMarie Huss" w:date="2021-09-29T10:25:00Z" w:initials="DH">
    <w:p w14:paraId="7C6E5699" w14:textId="5E6AEAE0" w:rsidR="34D422D0" w:rsidRDefault="34D422D0" w:rsidP="34D422D0">
      <w:pPr>
        <w:pStyle w:val="CommentText"/>
      </w:pPr>
      <w:r>
        <w:t xml:space="preserve">No. does not say less than or equal to. </w:t>
      </w:r>
      <w:r>
        <w:rPr>
          <w:rStyle w:val="CommentReference"/>
        </w:rPr>
        <w:annotationRef/>
      </w:r>
    </w:p>
  </w:comment>
  <w:comment w:id="535" w:author="William Arrasmith" w:date="2020-08-13T10:43:00Z" w:initials="WA">
    <w:p w14:paraId="0CB7C243" w14:textId="7DA6D426" w:rsidR="34D422D0" w:rsidRDefault="34D422D0" w:rsidP="34D422D0">
      <w:pPr>
        <w:pStyle w:val="CommentText"/>
      </w:pPr>
      <w:r>
        <w:t>What is IER?  This requirement has two ideas in it (communicate with each other and intercept communications signals).  It also has a "how" instead of a "what" by specifying and interferometric array.   How about,   "The integrated swarm of AUAVs shall be able to cooperatively intercept and geolocate signals of interest (SOIs)."   The method (interferometric array) can be further locked in at the systems level after a trade study of solution methods is accomplished (assuming the interferometric array method wins that is).  The rest look good!</w:t>
      </w:r>
      <w:r>
        <w:rPr>
          <w:rStyle w:val="CommentReference"/>
        </w:rPr>
        <w:annotationRef/>
      </w:r>
    </w:p>
  </w:comment>
  <w:comment w:id="536" w:author="Camacho, Linda [US] (AS)" w:date="2020-08-21T08:14:00Z" w:initials="C(">
    <w:p w14:paraId="013BA447" w14:textId="20C0021F" w:rsidR="34D422D0" w:rsidRDefault="34D422D0" w:rsidP="34D422D0">
      <w:pPr>
        <w:pStyle w:val="CommentText"/>
      </w:pPr>
      <w:r>
        <w:t xml:space="preserve">Updated per your recommendation. </w:t>
      </w:r>
      <w:r>
        <w:rPr>
          <w:rStyle w:val="CommentReference"/>
        </w:rPr>
        <w:annotationRef/>
      </w:r>
    </w:p>
    <w:p w14:paraId="7EBF9E18" w14:textId="283CD404" w:rsidR="34D422D0" w:rsidRDefault="34D422D0" w:rsidP="34D422D0">
      <w:pPr>
        <w:pStyle w:val="CommentText"/>
      </w:pPr>
    </w:p>
    <w:p w14:paraId="404986CD" w14:textId="677F42A9" w:rsidR="34D422D0" w:rsidRDefault="34D422D0" w:rsidP="34D422D0">
      <w:pPr>
        <w:pStyle w:val="CommentText"/>
      </w:pPr>
      <w:r>
        <w:t xml:space="preserve">Team, if you think it should be said differently, you are welcome to update. </w:t>
      </w:r>
    </w:p>
  </w:comment>
  <w:comment w:id="537" w:author="Guest User" w:date="2020-08-21T15:37:00Z" w:initials="GU">
    <w:p w14:paraId="3642EA26" w14:textId="4B6B5290" w:rsidR="34D422D0" w:rsidRDefault="34D422D0" w:rsidP="34D422D0">
      <w:pPr>
        <w:pStyle w:val="CommentText"/>
      </w:pPr>
      <w:r>
        <w:t>I think the updated correction looks great</w:t>
      </w:r>
      <w:r>
        <w:rPr>
          <w:rStyle w:val="CommentReference"/>
        </w:rPr>
        <w:annotationRef/>
      </w:r>
    </w:p>
  </w:comment>
  <w:comment w:id="538" w:author="Guest User" w:date="2021-09-28T20:07:00Z" w:initials="GU">
    <w:p w14:paraId="441ED5B8" w14:textId="2F90D3C7" w:rsidR="34D422D0" w:rsidRDefault="34D422D0" w:rsidP="34D422D0">
      <w:pPr>
        <w:pStyle w:val="CommentText"/>
      </w:pPr>
      <w:r>
        <w:t>Mariana. Parameter file states less than 5 seconds, does that includes the 5 as well?</w:t>
      </w:r>
      <w:r>
        <w:rPr>
          <w:rStyle w:val="CommentReference"/>
        </w:rPr>
        <w:annotationRef/>
      </w:r>
    </w:p>
  </w:comment>
  <w:comment w:id="539" w:author="DMarie Huss" w:date="2021-09-29T10:25:00Z" w:initials="DH">
    <w:p w14:paraId="560E6812" w14:textId="3A5BD17B" w:rsidR="34D422D0" w:rsidRDefault="34D422D0" w:rsidP="34D422D0">
      <w:pPr>
        <w:pStyle w:val="CommentText"/>
      </w:pPr>
      <w:r>
        <w:t xml:space="preserve">No. </w:t>
      </w:r>
      <w:r>
        <w:rPr>
          <w:rStyle w:val="CommentReference"/>
        </w:rPr>
        <w:annotationRef/>
      </w:r>
    </w:p>
  </w:comment>
  <w:comment w:id="540" w:author="Guest User" w:date="2021-09-28T20:18:00Z" w:initials="GU">
    <w:p w14:paraId="07901B75" w14:textId="7A07A22A" w:rsidR="34D422D0" w:rsidRDefault="34D422D0" w:rsidP="34D422D0">
      <w:pPr>
        <w:pStyle w:val="CommentText"/>
      </w:pPr>
      <w:r>
        <w:t>Mariana. We need to understand what the customer needs... this may imply to have an autocooling system, and fire system for hot weather,  heating capability for cold weather, etc. The scope needs to be defined.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C0841F" w15:done="0"/>
  <w15:commentEx w15:paraId="05344086" w15:paraIdParent="73C0841F" w15:done="0"/>
  <w15:commentEx w15:paraId="767D498E" w15:done="0"/>
  <w15:commentEx w15:paraId="6493B95E" w15:paraIdParent="767D498E" w15:done="0"/>
  <w15:commentEx w15:paraId="7E433B6B" w15:done="0"/>
  <w15:commentEx w15:paraId="072ADA26" w15:paraIdParent="7E433B6B" w15:done="0"/>
  <w15:commentEx w15:paraId="06D7AAFB" w15:done="0"/>
  <w15:commentEx w15:paraId="06C2C59B" w15:paraIdParent="06D7AAFB" w15:done="0"/>
  <w15:commentEx w15:paraId="3A95D654" w15:done="0"/>
  <w15:commentEx w15:paraId="081ECF08" w15:paraIdParent="3A95D654" w15:done="0"/>
  <w15:commentEx w15:paraId="484A57FA" w15:done="0"/>
  <w15:commentEx w15:paraId="35C74F84" w15:paraIdParent="484A57FA" w15:done="0"/>
  <w15:commentEx w15:paraId="2CAFF0B5" w15:done="0"/>
  <w15:commentEx w15:paraId="769243D3" w15:paraIdParent="2CAFF0B5" w15:done="0"/>
  <w15:commentEx w15:paraId="04FEF621" w15:done="1"/>
  <w15:commentEx w15:paraId="3777F5DA" w15:paraIdParent="04FEF621" w15:done="1"/>
  <w15:commentEx w15:paraId="64DA883C" w15:done="1"/>
  <w15:commentEx w15:paraId="5000DE42" w15:done="0"/>
  <w15:commentEx w15:paraId="236A86D6" w15:done="0"/>
  <w15:commentEx w15:paraId="549ED262" w15:paraIdParent="236A86D6" w15:done="0"/>
  <w15:commentEx w15:paraId="130C1D4D" w15:done="1"/>
  <w15:commentEx w15:paraId="409E5340" w15:paraIdParent="130C1D4D" w15:done="1"/>
  <w15:commentEx w15:paraId="6B62F904" w15:paraIdParent="130C1D4D" w15:done="1"/>
  <w15:commentEx w15:paraId="1209EE56" w15:done="0"/>
  <w15:commentEx w15:paraId="2C47A3A4" w15:paraIdParent="1209EE56" w15:done="0"/>
  <w15:commentEx w15:paraId="15A6220B" w15:done="0"/>
  <w15:commentEx w15:paraId="7FE165F8" w15:done="1"/>
  <w15:commentEx w15:paraId="443D9726" w15:done="1"/>
  <w15:commentEx w15:paraId="23DB92AC" w15:done="1"/>
  <w15:commentEx w15:paraId="3158385E" w15:done="1"/>
  <w15:commentEx w15:paraId="68D2701E" w15:paraIdParent="3158385E" w15:done="1"/>
  <w15:commentEx w15:paraId="3EF64AAC" w15:paraIdParent="3158385E" w15:done="1"/>
  <w15:commentEx w15:paraId="15EB2754" w15:paraIdParent="3158385E" w15:done="1"/>
  <w15:commentEx w15:paraId="590B3076" w15:done="1"/>
  <w15:commentEx w15:paraId="66BD135E" w15:paraIdParent="590B3076" w15:done="1"/>
  <w15:commentEx w15:paraId="05E11BDB" w15:paraIdParent="590B3076" w15:done="1"/>
  <w15:commentEx w15:paraId="2E598365" w15:done="0"/>
  <w15:commentEx w15:paraId="260BC53F" w15:paraIdParent="2E598365" w15:done="0"/>
  <w15:commentEx w15:paraId="7622381F" w15:done="0"/>
  <w15:commentEx w15:paraId="0CB79059" w15:done="0"/>
  <w15:commentEx w15:paraId="3E2F2957" w15:paraIdParent="0CB79059" w15:done="0"/>
  <w15:commentEx w15:paraId="5E540216" w15:paraIdParent="0CB79059" w15:done="0"/>
  <w15:commentEx w15:paraId="4248DB81" w15:paraIdParent="0CB79059" w15:done="0"/>
  <w15:commentEx w15:paraId="38DE0657" w15:paraIdParent="0CB79059" w15:done="0"/>
  <w15:commentEx w15:paraId="5CC71D17" w15:done="0"/>
  <w15:commentEx w15:paraId="3A5DE473" w15:paraIdParent="5CC71D17" w15:done="0"/>
  <w15:commentEx w15:paraId="7E3F6BFB" w15:done="0"/>
  <w15:commentEx w15:paraId="702F382F" w15:paraIdParent="7E3F6BFB" w15:done="0"/>
  <w15:commentEx w15:paraId="3DD32691" w15:done="0"/>
  <w15:commentEx w15:paraId="5C0768E2" w15:done="0"/>
  <w15:commentEx w15:paraId="42E3D7DD" w15:done="0"/>
  <w15:commentEx w15:paraId="6CB8EABE" w15:done="1"/>
  <w15:commentEx w15:paraId="203664A0" w15:paraIdParent="6CB8EABE" w15:done="1"/>
  <w15:commentEx w15:paraId="283690AF" w15:done="1"/>
  <w15:commentEx w15:paraId="448D33D6" w15:done="0"/>
  <w15:commentEx w15:paraId="282AAD2C" w15:done="0"/>
  <w15:commentEx w15:paraId="7C6E5699" w15:paraIdParent="282AAD2C" w15:done="0"/>
  <w15:commentEx w15:paraId="0CB7C243" w15:done="1"/>
  <w15:commentEx w15:paraId="404986CD" w15:paraIdParent="0CB7C243" w15:done="1"/>
  <w15:commentEx w15:paraId="3642EA26" w15:paraIdParent="0CB7C243" w15:done="1"/>
  <w15:commentEx w15:paraId="441ED5B8" w15:done="0"/>
  <w15:commentEx w15:paraId="560E6812" w15:paraIdParent="441ED5B8" w15:done="0"/>
  <w15:commentEx w15:paraId="07901B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B88019" w16cex:dateUtc="2021-09-29T01:48:00Z"/>
  <w16cex:commentExtensible w16cex:durableId="0FA21592" w16cex:dateUtc="2021-09-29T17:17:00Z"/>
  <w16cex:commentExtensible w16cex:durableId="3E6AD9F2" w16cex:dateUtc="2021-09-29T02:39:00Z"/>
  <w16cex:commentExtensible w16cex:durableId="193F571D" w16cex:dateUtc="2021-09-29T17:18:00Z"/>
  <w16cex:commentExtensible w16cex:durableId="36A94650" w16cex:dateUtc="2021-09-29T01:43:00Z"/>
  <w16cex:commentExtensible w16cex:durableId="6EC398F2" w16cex:dateUtc="2021-09-29T17:20:00Z"/>
  <w16cex:commentExtensible w16cex:durableId="4A034A46" w16cex:dateUtc="2021-09-29T02:09:00Z"/>
  <w16cex:commentExtensible w16cex:durableId="62E0F43B" w16cex:dateUtc="2021-09-29T17:22:00Z"/>
  <w16cex:commentExtensible w16cex:durableId="2D5C21FE" w16cex:dateUtc="2021-09-29T01:46:00Z"/>
  <w16cex:commentExtensible w16cex:durableId="557F75FD" w16cex:dateUtc="2021-09-29T17:23:00Z"/>
  <w16cex:commentExtensible w16cex:durableId="156D46B2" w16cex:dateUtc="2021-09-29T02:16:00Z"/>
  <w16cex:commentExtensible w16cex:durableId="5F8348B3" w16cex:dateUtc="2021-09-29T17:24:00Z"/>
  <w16cex:commentExtensible w16cex:durableId="2289971D" w16cex:dateUtc="2021-09-29T02:20:00Z"/>
  <w16cex:commentExtensible w16cex:durableId="528F3F5E" w16cex:dateUtc="2021-09-29T17:24:00Z"/>
  <w16cex:commentExtensible w16cex:durableId="3CE673D8" w16cex:dateUtc="2020-08-13T17:35:00Z"/>
  <w16cex:commentExtensible w16cex:durableId="287E935F" w16cex:dateUtc="2020-08-21T15:36:00Z"/>
  <w16cex:commentExtensible w16cex:durableId="61146CB3" w16cex:dateUtc="2020-08-04T16:56:00Z"/>
  <w16cex:commentExtensible w16cex:durableId="6AD887D5" w16cex:dateUtc="2021-09-30T03:19:00Z"/>
  <w16cex:commentExtensible w16cex:durableId="6D94C053" w16cex:dateUtc="2021-09-29T03:07:00Z"/>
  <w16cex:commentExtensible w16cex:durableId="65099B52" w16cex:dateUtc="2021-09-29T17:25:00Z"/>
  <w16cex:commentExtensible w16cex:durableId="7DA5F535" w16cex:dateUtc="2020-08-13T17:43:00Z"/>
  <w16cex:commentExtensible w16cex:durableId="0E2D2A3C" w16cex:dateUtc="2020-08-21T15:14:00Z"/>
  <w16cex:commentExtensible w16cex:durableId="7B10BE86" w16cex:dateUtc="2020-08-21T22:37:00Z"/>
  <w16cex:commentExtensible w16cex:durableId="5EE2B30E" w16cex:dateUtc="2021-09-29T03:07:00Z"/>
  <w16cex:commentExtensible w16cex:durableId="2B4B3446" w16cex:dateUtc="2021-09-29T17:25:00Z"/>
  <w16cex:commentExtensible w16cex:durableId="4E2E3F46" w16cex:dateUtc="2021-09-29T03:18:00Z"/>
  <w16cex:commentExtensible w16cex:durableId="3AFB3252" w16cex:dateUtc="2020-08-04T16:56:00Z"/>
  <w16cex:commentExtensible w16cex:durableId="607367A8" w16cex:dateUtc="2020-08-04T16:56:00Z"/>
  <w16cex:commentExtensible w16cex:durableId="02BA8BA8" w16cex:dateUtc="2020-08-04T16:56:00Z"/>
  <w16cex:commentExtensible w16cex:durableId="2E9A51F8" w16cex:dateUtc="2020-08-10T18:27:00Z"/>
  <w16cex:commentExtensible w16cex:durableId="5C454F65" w16cex:dateUtc="2020-08-21T23:12:00Z"/>
  <w16cex:commentExtensible w16cex:durableId="22F2633F" w16cex:dateUtc="2020-08-26T01:40:00Z"/>
  <w16cex:commentExtensible w16cex:durableId="1667424B" w16cex:dateUtc="2020-08-28T00:17:00Z"/>
  <w16cex:commentExtensible w16cex:durableId="2CF582C0" w16cex:dateUtc="2020-08-13T17:43:00Z"/>
  <w16cex:commentExtensible w16cex:durableId="3C5CCC12" w16cex:dateUtc="2020-08-21T15:14:00Z"/>
  <w16cex:commentExtensible w16cex:durableId="411E282D" w16cex:dateUtc="2020-08-21T22:37:00Z"/>
  <w16cex:commentExtensible w16cex:durableId="006E3417" w16cex:dateUtc="2021-09-29T03:07:00Z"/>
  <w16cex:commentExtensible w16cex:durableId="2E907130" w16cex:dateUtc="2021-09-29T17:25:00Z"/>
  <w16cex:commentExtensible w16cex:durableId="2C8494A4" w16cex:dateUtc="2021-09-29T03:18:00Z"/>
  <w16cex:commentExtensible w16cex:durableId="652B31E2" w16cex:dateUtc="2020-08-13T18:20:00Z"/>
  <w16cex:commentExtensible w16cex:durableId="28CF286F" w16cex:dateUtc="2020-08-24T14:06:00Z"/>
  <w16cex:commentExtensible w16cex:durableId="22F2634A" w16cex:dateUtc="2020-08-26T01:46:00Z"/>
  <w16cex:commentExtensible w16cex:durableId="3D816802" w16cex:dateUtc="2020-08-28T11:08:00Z"/>
  <w16cex:commentExtensible w16cex:durableId="6AF4507A" w16cex:dateUtc="2020-08-28T11:16:00Z"/>
  <w16cex:commentExtensible w16cex:durableId="17C24120" w16cex:dateUtc="2020-08-13T18:34:00Z"/>
  <w16cex:commentExtensible w16cex:durableId="778EC4E6" w16cex:dateUtc="2020-09-01T19:27:00Z"/>
  <w16cex:commentExtensible w16cex:durableId="36F47E4D" w16cex:dateUtc="2021-11-16T17:17:00Z"/>
  <w16cex:commentExtensible w16cex:durableId="766FF0E0" w16cex:dateUtc="2021-11-19T03:56:00Z"/>
  <w16cex:commentExtensible w16cex:durableId="7E315D16" w16cex:dateUtc="2020-09-06T03:36:00Z"/>
  <w16cex:commentExtensible w16cex:durableId="48E7D0CC" w16cex:dateUtc="2020-09-06T03:41:00Z"/>
  <w16cex:commentExtensible w16cex:durableId="5F5AA548" w16cex:dateUtc="2020-09-06T03:41:00Z"/>
  <w16cex:commentExtensible w16cex:durableId="7786A178" w16cex:dateUtc="2020-08-13T17:35:00Z"/>
  <w16cex:commentExtensible w16cex:durableId="1A53B2C3" w16cex:dateUtc="2020-08-21T15:36:00Z"/>
  <w16cex:commentExtensible w16cex:durableId="6936CE61" w16cex:dateUtc="2020-08-04T16:56:00Z"/>
  <w16cex:commentExtensible w16cex:durableId="1BDADD85" w16cex:dateUtc="2021-09-30T03:19:00Z"/>
  <w16cex:commentExtensible w16cex:durableId="5EB18298" w16cex:dateUtc="2021-09-29T03:07:00Z"/>
  <w16cex:commentExtensible w16cex:durableId="7A12C8AC" w16cex:dateUtc="2021-09-29T17:25:00Z"/>
  <w16cex:commentExtensible w16cex:durableId="709F2017" w16cex:dateUtc="2020-08-13T17:43:00Z"/>
  <w16cex:commentExtensible w16cex:durableId="72D3B297" w16cex:dateUtc="2020-08-21T15:14:00Z"/>
  <w16cex:commentExtensible w16cex:durableId="008071D1" w16cex:dateUtc="2020-08-21T22:37:00Z"/>
  <w16cex:commentExtensible w16cex:durableId="11CA64A9" w16cex:dateUtc="2021-09-29T03:07:00Z"/>
  <w16cex:commentExtensible w16cex:durableId="6056D6C6" w16cex:dateUtc="2021-09-29T17:25:00Z"/>
  <w16cex:commentExtensible w16cex:durableId="7270AE3F" w16cex:dateUtc="2021-09-29T0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C0841F" w16cid:durableId="59B88019"/>
  <w16cid:commentId w16cid:paraId="05344086" w16cid:durableId="0FA21592"/>
  <w16cid:commentId w16cid:paraId="767D498E" w16cid:durableId="3E6AD9F2"/>
  <w16cid:commentId w16cid:paraId="6493B95E" w16cid:durableId="193F571D"/>
  <w16cid:commentId w16cid:paraId="7E433B6B" w16cid:durableId="36A94650"/>
  <w16cid:commentId w16cid:paraId="072ADA26" w16cid:durableId="6EC398F2"/>
  <w16cid:commentId w16cid:paraId="06D7AAFB" w16cid:durableId="4A034A46"/>
  <w16cid:commentId w16cid:paraId="06C2C59B" w16cid:durableId="62E0F43B"/>
  <w16cid:commentId w16cid:paraId="3A95D654" w16cid:durableId="2D5C21FE"/>
  <w16cid:commentId w16cid:paraId="081ECF08" w16cid:durableId="557F75FD"/>
  <w16cid:commentId w16cid:paraId="484A57FA" w16cid:durableId="156D46B2"/>
  <w16cid:commentId w16cid:paraId="35C74F84" w16cid:durableId="5F8348B3"/>
  <w16cid:commentId w16cid:paraId="2CAFF0B5" w16cid:durableId="2289971D"/>
  <w16cid:commentId w16cid:paraId="769243D3" w16cid:durableId="528F3F5E"/>
  <w16cid:commentId w16cid:paraId="04FEF621" w16cid:durableId="3CE673D8"/>
  <w16cid:commentId w16cid:paraId="3777F5DA" w16cid:durableId="287E935F"/>
  <w16cid:commentId w16cid:paraId="64DA883C" w16cid:durableId="61146CB3"/>
  <w16cid:commentId w16cid:paraId="5000DE42" w16cid:durableId="6AD887D5"/>
  <w16cid:commentId w16cid:paraId="236A86D6" w16cid:durableId="6D94C053"/>
  <w16cid:commentId w16cid:paraId="549ED262" w16cid:durableId="65099B52"/>
  <w16cid:commentId w16cid:paraId="130C1D4D" w16cid:durableId="7DA5F535"/>
  <w16cid:commentId w16cid:paraId="409E5340" w16cid:durableId="0E2D2A3C"/>
  <w16cid:commentId w16cid:paraId="6B62F904" w16cid:durableId="7B10BE86"/>
  <w16cid:commentId w16cid:paraId="1209EE56" w16cid:durableId="5EE2B30E"/>
  <w16cid:commentId w16cid:paraId="2C47A3A4" w16cid:durableId="2B4B3446"/>
  <w16cid:commentId w16cid:paraId="15A6220B" w16cid:durableId="4E2E3F46"/>
  <w16cid:commentId w16cid:paraId="7FE165F8" w16cid:durableId="3AFB3252"/>
  <w16cid:commentId w16cid:paraId="443D9726" w16cid:durableId="607367A8"/>
  <w16cid:commentId w16cid:paraId="23DB92AC" w16cid:durableId="02BA8BA8"/>
  <w16cid:commentId w16cid:paraId="3158385E" w16cid:durableId="2E9A51F8"/>
  <w16cid:commentId w16cid:paraId="68D2701E" w16cid:durableId="5C454F65"/>
  <w16cid:commentId w16cid:paraId="3EF64AAC" w16cid:durableId="22F2633F"/>
  <w16cid:commentId w16cid:paraId="15EB2754" w16cid:durableId="1667424B"/>
  <w16cid:commentId w16cid:paraId="590B3076" w16cid:durableId="2CF582C0"/>
  <w16cid:commentId w16cid:paraId="66BD135E" w16cid:durableId="3C5CCC12"/>
  <w16cid:commentId w16cid:paraId="05E11BDB" w16cid:durableId="411E282D"/>
  <w16cid:commentId w16cid:paraId="2E598365" w16cid:durableId="006E3417"/>
  <w16cid:commentId w16cid:paraId="260BC53F" w16cid:durableId="2E907130"/>
  <w16cid:commentId w16cid:paraId="7622381F" w16cid:durableId="2C8494A4"/>
  <w16cid:commentId w16cid:paraId="0CB79059" w16cid:durableId="652B31E2"/>
  <w16cid:commentId w16cid:paraId="3E2F2957" w16cid:durableId="28CF286F"/>
  <w16cid:commentId w16cid:paraId="5E540216" w16cid:durableId="22F2634A"/>
  <w16cid:commentId w16cid:paraId="4248DB81" w16cid:durableId="3D816802"/>
  <w16cid:commentId w16cid:paraId="38DE0657" w16cid:durableId="6AF4507A"/>
  <w16cid:commentId w16cid:paraId="5CC71D17" w16cid:durableId="17C24120"/>
  <w16cid:commentId w16cid:paraId="3A5DE473" w16cid:durableId="778EC4E6"/>
  <w16cid:commentId w16cid:paraId="7E3F6BFB" w16cid:durableId="36F47E4D"/>
  <w16cid:commentId w16cid:paraId="702F382F" w16cid:durableId="766FF0E0"/>
  <w16cid:commentId w16cid:paraId="3DD32691" w16cid:durableId="7E315D16"/>
  <w16cid:commentId w16cid:paraId="5C0768E2" w16cid:durableId="48E7D0CC"/>
  <w16cid:commentId w16cid:paraId="42E3D7DD" w16cid:durableId="5F5AA548"/>
  <w16cid:commentId w16cid:paraId="6CB8EABE" w16cid:durableId="7786A178"/>
  <w16cid:commentId w16cid:paraId="203664A0" w16cid:durableId="1A53B2C3"/>
  <w16cid:commentId w16cid:paraId="283690AF" w16cid:durableId="6936CE61"/>
  <w16cid:commentId w16cid:paraId="448D33D6" w16cid:durableId="1BDADD85"/>
  <w16cid:commentId w16cid:paraId="282AAD2C" w16cid:durableId="5EB18298"/>
  <w16cid:commentId w16cid:paraId="7C6E5699" w16cid:durableId="7A12C8AC"/>
  <w16cid:commentId w16cid:paraId="0CB7C243" w16cid:durableId="709F2017"/>
  <w16cid:commentId w16cid:paraId="404986CD" w16cid:durableId="72D3B297"/>
  <w16cid:commentId w16cid:paraId="3642EA26" w16cid:durableId="008071D1"/>
  <w16cid:commentId w16cid:paraId="441ED5B8" w16cid:durableId="11CA64A9"/>
  <w16cid:commentId w16cid:paraId="560E6812" w16cid:durableId="6056D6C6"/>
  <w16cid:commentId w16cid:paraId="07901B75" w16cid:durableId="7270AE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FDAAC" w14:textId="77777777" w:rsidR="00571891" w:rsidRDefault="00571891" w:rsidP="00E65C0C">
      <w:r>
        <w:separator/>
      </w:r>
    </w:p>
  </w:endnote>
  <w:endnote w:type="continuationSeparator" w:id="0">
    <w:p w14:paraId="3FE0E1B2" w14:textId="77777777" w:rsidR="00571891" w:rsidRDefault="00571891" w:rsidP="00E65C0C">
      <w:r>
        <w:continuationSeparator/>
      </w:r>
    </w:p>
  </w:endnote>
  <w:endnote w:type="continuationNotice" w:id="1">
    <w:p w14:paraId="64E4E853" w14:textId="77777777" w:rsidR="00571891" w:rsidRDefault="00571891" w:rsidP="00E65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925643"/>
      <w:docPartObj>
        <w:docPartGallery w:val="Page Numbers (Bottom of Page)"/>
        <w:docPartUnique/>
      </w:docPartObj>
    </w:sdtPr>
    <w:sdtEndPr>
      <w:rPr>
        <w:noProof/>
      </w:rPr>
    </w:sdtEndPr>
    <w:sdtContent>
      <w:p w14:paraId="3656DEEC" w14:textId="3DE31FE8" w:rsidR="008B27BF" w:rsidRDefault="008B2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11DC6" w14:textId="77777777" w:rsidR="008B27BF" w:rsidRDefault="008B27BF" w:rsidP="008B27BF">
    <w:pPr>
      <w:pStyle w:val="Footer"/>
      <w:jc w:val="center"/>
    </w:pPr>
    <w:r>
      <w:t>cFOUO For Offical Use Only: Controlled Unclassified Information</w:t>
    </w:r>
  </w:p>
  <w:p w14:paraId="18F0440C" w14:textId="4BF2A2A8" w:rsidR="00D6104F" w:rsidRDefault="00D6104F" w:rsidP="008B27B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F5DC" w14:textId="77777777" w:rsidR="008B27BF" w:rsidRDefault="008B2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6EFF" w14:textId="450291FC" w:rsidR="00D6104F" w:rsidRDefault="00D6104F" w:rsidP="649829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F33" w14:textId="77777777" w:rsidR="008B27BF" w:rsidRDefault="008B27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6104F" w14:paraId="2DD3B44E" w14:textId="77777777" w:rsidTr="64982985">
      <w:tc>
        <w:tcPr>
          <w:tcW w:w="3120" w:type="dxa"/>
        </w:tcPr>
        <w:p w14:paraId="328744D2" w14:textId="467130B2" w:rsidR="00D6104F" w:rsidRDefault="00D6104F" w:rsidP="64982985">
          <w:pPr>
            <w:pStyle w:val="Header"/>
            <w:ind w:left="-115"/>
          </w:pPr>
        </w:p>
      </w:tc>
      <w:tc>
        <w:tcPr>
          <w:tcW w:w="3120" w:type="dxa"/>
        </w:tcPr>
        <w:p w14:paraId="769DFBA6" w14:textId="33A1EC4E" w:rsidR="00D6104F" w:rsidRDefault="00D6104F" w:rsidP="64982985">
          <w:pPr>
            <w:pStyle w:val="Header"/>
            <w:jc w:val="center"/>
          </w:pPr>
        </w:p>
      </w:tc>
      <w:tc>
        <w:tcPr>
          <w:tcW w:w="3120" w:type="dxa"/>
        </w:tcPr>
        <w:p w14:paraId="32D360A1" w14:textId="522B5964" w:rsidR="00D6104F" w:rsidRDefault="00D6104F" w:rsidP="64982985">
          <w:pPr>
            <w:pStyle w:val="Header"/>
            <w:ind w:right="-115"/>
            <w:jc w:val="right"/>
          </w:pPr>
        </w:p>
      </w:tc>
    </w:tr>
  </w:tbl>
  <w:p w14:paraId="42A2830F" w14:textId="065F06A7" w:rsidR="00D6104F" w:rsidRDefault="00D6104F" w:rsidP="649829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6104F" w14:paraId="1AE465CD" w14:textId="77777777" w:rsidTr="64982985">
      <w:tc>
        <w:tcPr>
          <w:tcW w:w="3120" w:type="dxa"/>
        </w:tcPr>
        <w:p w14:paraId="2D6B499B" w14:textId="0AC0197B" w:rsidR="00D6104F" w:rsidRDefault="00D6104F" w:rsidP="64982985">
          <w:pPr>
            <w:pStyle w:val="Header"/>
            <w:ind w:left="-115"/>
          </w:pPr>
        </w:p>
      </w:tc>
      <w:tc>
        <w:tcPr>
          <w:tcW w:w="3120" w:type="dxa"/>
        </w:tcPr>
        <w:p w14:paraId="0B0F8C4F" w14:textId="6BAA9E8C" w:rsidR="00D6104F" w:rsidRDefault="00D6104F" w:rsidP="64982985">
          <w:pPr>
            <w:pStyle w:val="Header"/>
            <w:jc w:val="center"/>
          </w:pPr>
        </w:p>
      </w:tc>
      <w:tc>
        <w:tcPr>
          <w:tcW w:w="3120" w:type="dxa"/>
        </w:tcPr>
        <w:p w14:paraId="499D496F" w14:textId="33C0F1E0" w:rsidR="00D6104F" w:rsidRDefault="00D6104F" w:rsidP="64982985">
          <w:pPr>
            <w:pStyle w:val="Header"/>
            <w:ind w:right="-115"/>
            <w:jc w:val="right"/>
          </w:pPr>
        </w:p>
      </w:tc>
    </w:tr>
  </w:tbl>
  <w:p w14:paraId="00BD1F76" w14:textId="79318011" w:rsidR="00D6104F" w:rsidRDefault="00D6104F" w:rsidP="64982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95B20" w14:textId="77777777" w:rsidR="00571891" w:rsidRDefault="00571891" w:rsidP="00E65C0C">
      <w:r>
        <w:separator/>
      </w:r>
    </w:p>
  </w:footnote>
  <w:footnote w:type="continuationSeparator" w:id="0">
    <w:p w14:paraId="3A37F934" w14:textId="77777777" w:rsidR="00571891" w:rsidRDefault="00571891" w:rsidP="00E65C0C">
      <w:r>
        <w:continuationSeparator/>
      </w:r>
    </w:p>
  </w:footnote>
  <w:footnote w:type="continuationNotice" w:id="1">
    <w:p w14:paraId="4E979155" w14:textId="77777777" w:rsidR="00571891" w:rsidRDefault="00571891" w:rsidP="00E65C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2972" w14:textId="0008C493" w:rsidR="67467A75" w:rsidRDefault="008B27BF" w:rsidP="67467A75">
    <w:pPr>
      <w:spacing w:line="259" w:lineRule="auto"/>
      <w:rPr>
        <w:color w:val="00B050"/>
      </w:rPr>
    </w:pPr>
    <w:r>
      <w:rPr>
        <w:color w:val="00B050"/>
      </w:rPr>
      <w:t>c</w:t>
    </w:r>
    <w:r w:rsidR="67467A75" w:rsidRPr="67467A75">
      <w:rPr>
        <w:color w:val="00B050"/>
      </w:rPr>
      <w:t>FOUO For Official Use Only: Controlled Unclassified Information</w:t>
    </w:r>
  </w:p>
  <w:tbl>
    <w:tblPr>
      <w:tblStyle w:val="1"/>
      <w:tblW w:w="96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1710"/>
      <w:gridCol w:w="1980"/>
      <w:gridCol w:w="1800"/>
    </w:tblGrid>
    <w:tr w:rsidR="006A7EEF" w:rsidRPr="006A7EEF" w14:paraId="081214B3" w14:textId="77777777" w:rsidTr="61CB249E">
      <w:trPr>
        <w:trHeight w:val="60"/>
      </w:trPr>
      <w:tc>
        <w:tcPr>
          <w:tcW w:w="4140" w:type="dxa"/>
          <w:vMerge w:val="restart"/>
          <w:tcBorders>
            <w:top w:val="single" w:sz="4" w:space="0" w:color="000000" w:themeColor="text1"/>
            <w:left w:val="single" w:sz="4" w:space="0" w:color="000000" w:themeColor="text1"/>
          </w:tcBorders>
        </w:tcPr>
        <w:p w14:paraId="55F8255E" w14:textId="77777777" w:rsidR="00D6104F" w:rsidRPr="006A7EEF" w:rsidRDefault="00D6104F">
          <w:pPr>
            <w:rPr>
              <w:color w:val="000000" w:themeColor="text1"/>
            </w:rPr>
          </w:pPr>
          <w:r w:rsidRPr="006A7EEF">
            <w:rPr>
              <w:color w:val="000000" w:themeColor="text1"/>
            </w:rPr>
            <w:t>Directorate of Advanced Development, PRN X-DHS20-013</w:t>
          </w:r>
        </w:p>
        <w:p w14:paraId="2BBE6363" w14:textId="77777777" w:rsidR="00D6104F" w:rsidRPr="006A7EEF" w:rsidRDefault="00D6104F">
          <w:pPr>
            <w:rPr>
              <w:color w:val="000000" w:themeColor="text1"/>
            </w:rPr>
          </w:pPr>
        </w:p>
        <w:p w14:paraId="744A1B17" w14:textId="7B4CE7B9" w:rsidR="00D6104F" w:rsidRPr="006A7EEF" w:rsidRDefault="00D6104F" w:rsidP="003B6394">
          <w:pPr>
            <w:rPr>
              <w:color w:val="000000" w:themeColor="text1"/>
            </w:rPr>
          </w:pPr>
          <w:r w:rsidRPr="006A7EEF">
            <w:rPr>
              <w:color w:val="000000" w:themeColor="text1"/>
            </w:rPr>
            <w:t>Team: Futuristic Innovative Technologies</w:t>
          </w:r>
        </w:p>
      </w:tc>
      <w:tc>
        <w:tcPr>
          <w:tcW w:w="5490" w:type="dxa"/>
          <w:gridSpan w:val="3"/>
        </w:tcPr>
        <w:p w14:paraId="59FE33B2" w14:textId="6567DE24" w:rsidR="00D6104F" w:rsidRPr="006A7EEF" w:rsidRDefault="00D6104F" w:rsidP="003B6394">
          <w:pPr>
            <w:rPr>
              <w:color w:val="000000" w:themeColor="text1"/>
              <w:sz w:val="28"/>
              <w:szCs w:val="28"/>
            </w:rPr>
          </w:pPr>
          <w:r w:rsidRPr="006A7EEF">
            <w:rPr>
              <w:color w:val="000000" w:themeColor="text1"/>
            </w:rPr>
            <w:t>Project Sky Net</w:t>
          </w:r>
        </w:p>
      </w:tc>
    </w:tr>
    <w:tr w:rsidR="00D6104F" w:rsidRPr="006A7EEF" w14:paraId="5D30AD78" w14:textId="77777777" w:rsidTr="61CB249E">
      <w:trPr>
        <w:trHeight w:val="520"/>
      </w:trPr>
      <w:tc>
        <w:tcPr>
          <w:tcW w:w="4140" w:type="dxa"/>
          <w:vMerge/>
        </w:tcPr>
        <w:p w14:paraId="38B0D31F" w14:textId="77777777" w:rsidR="00D6104F" w:rsidRPr="006A7EEF" w:rsidRDefault="00D6104F">
          <w:pPr>
            <w:rPr>
              <w:color w:val="000000" w:themeColor="text1"/>
            </w:rPr>
          </w:pPr>
        </w:p>
      </w:tc>
      <w:tc>
        <w:tcPr>
          <w:tcW w:w="1710" w:type="dxa"/>
        </w:tcPr>
        <w:p w14:paraId="72A019A9" w14:textId="77777777" w:rsidR="00D6104F" w:rsidRPr="006A7EEF" w:rsidRDefault="00D6104F">
          <w:pPr>
            <w:rPr>
              <w:color w:val="000000" w:themeColor="text1"/>
            </w:rPr>
          </w:pPr>
          <w:r w:rsidRPr="006A7EEF">
            <w:rPr>
              <w:color w:val="000000" w:themeColor="text1"/>
            </w:rPr>
            <w:t xml:space="preserve">Rev. </w:t>
          </w:r>
        </w:p>
        <w:p w14:paraId="5EAE5312" w14:textId="799C41C6" w:rsidR="00D6104F" w:rsidRPr="006A7EEF" w:rsidRDefault="61CB249E" w:rsidP="61CB249E">
          <w:pPr>
            <w:rPr>
              <w:color w:val="000000" w:themeColor="text1"/>
            </w:rPr>
          </w:pPr>
          <w:r w:rsidRPr="61CB249E">
            <w:rPr>
              <w:color w:val="00B050"/>
            </w:rPr>
            <w:t>2</w:t>
          </w:r>
        </w:p>
        <w:p w14:paraId="03055A97" w14:textId="6A0F0E8E" w:rsidR="00D6104F" w:rsidRPr="006A7EEF" w:rsidRDefault="00D6104F">
          <w:pPr>
            <w:rPr>
              <w:color w:val="000000" w:themeColor="text1"/>
            </w:rPr>
          </w:pPr>
        </w:p>
      </w:tc>
      <w:tc>
        <w:tcPr>
          <w:tcW w:w="1980" w:type="dxa"/>
        </w:tcPr>
        <w:p w14:paraId="7F70FF6F" w14:textId="77777777" w:rsidR="00D6104F" w:rsidRPr="006A7EEF" w:rsidRDefault="00D6104F">
          <w:pPr>
            <w:rPr>
              <w:color w:val="000000" w:themeColor="text1"/>
            </w:rPr>
          </w:pPr>
          <w:r w:rsidRPr="006A7EEF">
            <w:rPr>
              <w:color w:val="000000" w:themeColor="text1"/>
            </w:rPr>
            <w:t>Rev. Date</w:t>
          </w:r>
        </w:p>
        <w:p w14:paraId="2D044874" w14:textId="78703B0B" w:rsidR="00D6104F" w:rsidRPr="006A7EEF" w:rsidRDefault="61CB249E" w:rsidP="67467A75">
          <w:pPr>
            <w:rPr>
              <w:color w:val="000000" w:themeColor="text1"/>
            </w:rPr>
          </w:pPr>
          <w:r w:rsidRPr="61CB249E">
            <w:rPr>
              <w:color w:val="00B050"/>
            </w:rPr>
            <w:t>11/18/2021</w:t>
          </w:r>
        </w:p>
      </w:tc>
      <w:tc>
        <w:tcPr>
          <w:tcW w:w="1800" w:type="dxa"/>
        </w:tcPr>
        <w:p w14:paraId="185C4FC0" w14:textId="77777777" w:rsidR="00D6104F" w:rsidRPr="006A7EEF" w:rsidRDefault="00D6104F">
          <w:pPr>
            <w:rPr>
              <w:color w:val="000000" w:themeColor="text1"/>
            </w:rPr>
          </w:pPr>
          <w:r w:rsidRPr="006A7EEF">
            <w:rPr>
              <w:color w:val="000000" w:themeColor="text1"/>
            </w:rPr>
            <w:t xml:space="preserve">Page  </w:t>
          </w:r>
        </w:p>
        <w:p w14:paraId="6D8643E6" w14:textId="3C6967AF" w:rsidR="00D6104F" w:rsidRPr="006A7EEF" w:rsidRDefault="00D6104F">
          <w:pPr>
            <w:rPr>
              <w:color w:val="000000" w:themeColor="text1"/>
            </w:rPr>
          </w:pPr>
          <w:r w:rsidRPr="006A7EEF">
            <w:rPr>
              <w:color w:val="000000" w:themeColor="text1"/>
            </w:rPr>
            <w:fldChar w:fldCharType="begin"/>
          </w:r>
          <w:r w:rsidRPr="006A7EEF">
            <w:rPr>
              <w:color w:val="000000" w:themeColor="text1"/>
            </w:rPr>
            <w:instrText xml:space="preserve"> PAGE  \* Arabic  \* MERGEFORMAT </w:instrText>
          </w:r>
          <w:r w:rsidRPr="006A7EEF">
            <w:rPr>
              <w:color w:val="000000" w:themeColor="text1"/>
            </w:rPr>
            <w:fldChar w:fldCharType="separate"/>
          </w:r>
          <w:r w:rsidR="001C7CAB" w:rsidRPr="006A7EEF">
            <w:rPr>
              <w:noProof/>
              <w:color w:val="000000" w:themeColor="text1"/>
            </w:rPr>
            <w:t>2</w:t>
          </w:r>
          <w:r w:rsidRPr="006A7EEF">
            <w:rPr>
              <w:color w:val="000000" w:themeColor="text1"/>
            </w:rPr>
            <w:fldChar w:fldCharType="end"/>
          </w:r>
          <w:r w:rsidRPr="006A7EEF">
            <w:rPr>
              <w:color w:val="000000" w:themeColor="text1"/>
            </w:rPr>
            <w:t xml:space="preserve"> of </w:t>
          </w:r>
          <w:r w:rsidRPr="006A7EEF">
            <w:rPr>
              <w:color w:val="000000" w:themeColor="text1"/>
            </w:rPr>
            <w:fldChar w:fldCharType="begin"/>
          </w:r>
          <w:r w:rsidRPr="006A7EEF">
            <w:rPr>
              <w:color w:val="000000" w:themeColor="text1"/>
            </w:rPr>
            <w:instrText xml:space="preserve"> =</w:instrText>
          </w:r>
          <w:r w:rsidRPr="006A7EEF">
            <w:rPr>
              <w:color w:val="000000" w:themeColor="text1"/>
            </w:rPr>
            <w:fldChar w:fldCharType="begin"/>
          </w:r>
          <w:r w:rsidRPr="006A7EEF">
            <w:rPr>
              <w:color w:val="000000" w:themeColor="text1"/>
            </w:rPr>
            <w:instrText>NUMPAGES</w:instrText>
          </w:r>
          <w:r w:rsidRPr="006A7EEF">
            <w:rPr>
              <w:color w:val="000000" w:themeColor="text1"/>
            </w:rPr>
            <w:fldChar w:fldCharType="separate"/>
          </w:r>
          <w:r w:rsidR="002D2F23">
            <w:rPr>
              <w:noProof/>
              <w:color w:val="000000" w:themeColor="text1"/>
            </w:rPr>
            <w:instrText>129</w:instrText>
          </w:r>
          <w:r w:rsidRPr="006A7EEF">
            <w:rPr>
              <w:color w:val="000000" w:themeColor="text1"/>
            </w:rPr>
            <w:fldChar w:fldCharType="end"/>
          </w:r>
          <w:r w:rsidRPr="006A7EEF">
            <w:rPr>
              <w:color w:val="000000" w:themeColor="text1"/>
            </w:rPr>
            <w:instrText xml:space="preserve">-4 </w:instrText>
          </w:r>
          <w:r w:rsidRPr="006A7EEF">
            <w:rPr>
              <w:color w:val="000000" w:themeColor="text1"/>
            </w:rPr>
            <w:fldChar w:fldCharType="separate"/>
          </w:r>
          <w:r w:rsidR="002D2F23">
            <w:rPr>
              <w:noProof/>
              <w:color w:val="000000" w:themeColor="text1"/>
            </w:rPr>
            <w:t>125</w:t>
          </w:r>
          <w:r w:rsidRPr="006A7EEF">
            <w:rPr>
              <w:color w:val="000000" w:themeColor="text1"/>
            </w:rPr>
            <w:fldChar w:fldCharType="end"/>
          </w:r>
        </w:p>
        <w:p w14:paraId="286C48C6" w14:textId="11D9D9D4" w:rsidR="00D6104F" w:rsidRPr="006A7EEF" w:rsidRDefault="00D6104F">
          <w:pPr>
            <w:rPr>
              <w:color w:val="000000" w:themeColor="text1"/>
            </w:rPr>
          </w:pPr>
        </w:p>
      </w:tc>
    </w:tr>
  </w:tbl>
  <w:p w14:paraId="2F7BB0C2" w14:textId="77777777" w:rsidR="00D6104F" w:rsidRPr="006A7EEF" w:rsidRDefault="00D6104F">
    <w:pP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0E2F" w14:textId="77777777" w:rsidR="008B27BF" w:rsidRDefault="008B27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4CBB8" w14:textId="77777777" w:rsidR="008B27BF" w:rsidRDefault="008B27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440"/>
      <w:gridCol w:w="4440"/>
      <w:gridCol w:w="4440"/>
    </w:tblGrid>
    <w:tr w:rsidR="0E6DB33F" w14:paraId="343E7237" w14:textId="77777777" w:rsidTr="0E6DB33F">
      <w:tc>
        <w:tcPr>
          <w:tcW w:w="4440" w:type="dxa"/>
        </w:tcPr>
        <w:p w14:paraId="4E19EFF8" w14:textId="0EDC61EA" w:rsidR="0E6DB33F" w:rsidRDefault="0E6DB33F" w:rsidP="0E6DB33F">
          <w:pPr>
            <w:pStyle w:val="Header"/>
            <w:ind w:left="-115"/>
          </w:pPr>
        </w:p>
      </w:tc>
      <w:tc>
        <w:tcPr>
          <w:tcW w:w="4440" w:type="dxa"/>
        </w:tcPr>
        <w:p w14:paraId="3173D11D" w14:textId="54FEA0A9" w:rsidR="0E6DB33F" w:rsidRDefault="0E6DB33F" w:rsidP="0E6DB33F">
          <w:pPr>
            <w:pStyle w:val="Header"/>
            <w:jc w:val="center"/>
          </w:pPr>
        </w:p>
      </w:tc>
      <w:tc>
        <w:tcPr>
          <w:tcW w:w="4440" w:type="dxa"/>
        </w:tcPr>
        <w:p w14:paraId="068CC17D" w14:textId="17A9EFFB" w:rsidR="0E6DB33F" w:rsidRDefault="0E6DB33F" w:rsidP="0E6DB33F">
          <w:pPr>
            <w:pStyle w:val="Header"/>
            <w:ind w:right="-115"/>
            <w:jc w:val="right"/>
          </w:pPr>
        </w:p>
      </w:tc>
    </w:tr>
  </w:tbl>
  <w:p w14:paraId="241163AF" w14:textId="065F488E" w:rsidR="0E6DB33F" w:rsidRDefault="0E6DB33F" w:rsidP="0E6DB33F">
    <w:pPr>
      <w:pStyle w:val="Header"/>
    </w:pPr>
  </w:p>
</w:hdr>
</file>

<file path=word/intelligence.xml><?xml version="1.0" encoding="utf-8"?>
<int:Intelligence xmlns:int="http://schemas.microsoft.com/office/intelligence/2019/intelligence">
  <int:IntelligenceSettings/>
  <int:Manifest>
    <int:ParagraphRange paragraphId="107555852" textId="2013677439" start="64" length="15" invalidationStart="64" invalidationLength="15" id="+TGrFTTK"/>
    <int:ParagraphRange paragraphId="332188900" textId="337106931" start="244" length="15" invalidationStart="244" invalidationLength="15" id="eM3nT0uX"/>
  </int:Manifest>
  <int:Observations>
    <int:Content id="+TGrFTTK">
      <int:Rejection type="LegacyProofing"/>
    </int:Content>
    <int:Content id="eM3nT0u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6C5A"/>
    <w:multiLevelType w:val="hybridMultilevel"/>
    <w:tmpl w:val="FFFFFFFF"/>
    <w:lvl w:ilvl="0" w:tplc="E92028E8">
      <w:start w:val="1"/>
      <w:numFmt w:val="bullet"/>
      <w:lvlText w:val=""/>
      <w:lvlJc w:val="left"/>
      <w:pPr>
        <w:ind w:left="720" w:hanging="360"/>
      </w:pPr>
      <w:rPr>
        <w:rFonts w:ascii="Symbol" w:hAnsi="Symbol" w:hint="default"/>
      </w:rPr>
    </w:lvl>
    <w:lvl w:ilvl="1" w:tplc="C36E06DE">
      <w:start w:val="1"/>
      <w:numFmt w:val="bullet"/>
      <w:lvlText w:val="o"/>
      <w:lvlJc w:val="left"/>
      <w:pPr>
        <w:ind w:left="1440" w:hanging="360"/>
      </w:pPr>
      <w:rPr>
        <w:rFonts w:ascii="Courier New" w:hAnsi="Courier New" w:hint="default"/>
      </w:rPr>
    </w:lvl>
    <w:lvl w:ilvl="2" w:tplc="C71C07D6">
      <w:start w:val="1"/>
      <w:numFmt w:val="bullet"/>
      <w:lvlText w:val=""/>
      <w:lvlJc w:val="left"/>
      <w:pPr>
        <w:ind w:left="2160" w:hanging="360"/>
      </w:pPr>
      <w:rPr>
        <w:rFonts w:ascii="Wingdings" w:hAnsi="Wingdings" w:hint="default"/>
      </w:rPr>
    </w:lvl>
    <w:lvl w:ilvl="3" w:tplc="F8A43ED4">
      <w:start w:val="1"/>
      <w:numFmt w:val="bullet"/>
      <w:lvlText w:val=""/>
      <w:lvlJc w:val="left"/>
      <w:pPr>
        <w:ind w:left="2880" w:hanging="360"/>
      </w:pPr>
      <w:rPr>
        <w:rFonts w:ascii="Symbol" w:hAnsi="Symbol" w:hint="default"/>
      </w:rPr>
    </w:lvl>
    <w:lvl w:ilvl="4" w:tplc="C6508BBA">
      <w:start w:val="1"/>
      <w:numFmt w:val="bullet"/>
      <w:lvlText w:val="o"/>
      <w:lvlJc w:val="left"/>
      <w:pPr>
        <w:ind w:left="3600" w:hanging="360"/>
      </w:pPr>
      <w:rPr>
        <w:rFonts w:ascii="Courier New" w:hAnsi="Courier New" w:hint="default"/>
      </w:rPr>
    </w:lvl>
    <w:lvl w:ilvl="5" w:tplc="C0CA952E">
      <w:start w:val="1"/>
      <w:numFmt w:val="bullet"/>
      <w:lvlText w:val=""/>
      <w:lvlJc w:val="left"/>
      <w:pPr>
        <w:ind w:left="4320" w:hanging="360"/>
      </w:pPr>
      <w:rPr>
        <w:rFonts w:ascii="Wingdings" w:hAnsi="Wingdings" w:hint="default"/>
      </w:rPr>
    </w:lvl>
    <w:lvl w:ilvl="6" w:tplc="93FE1516">
      <w:start w:val="1"/>
      <w:numFmt w:val="bullet"/>
      <w:lvlText w:val=""/>
      <w:lvlJc w:val="left"/>
      <w:pPr>
        <w:ind w:left="5040" w:hanging="360"/>
      </w:pPr>
      <w:rPr>
        <w:rFonts w:ascii="Symbol" w:hAnsi="Symbol" w:hint="default"/>
      </w:rPr>
    </w:lvl>
    <w:lvl w:ilvl="7" w:tplc="6D8E617A">
      <w:start w:val="1"/>
      <w:numFmt w:val="bullet"/>
      <w:lvlText w:val="o"/>
      <w:lvlJc w:val="left"/>
      <w:pPr>
        <w:ind w:left="5760" w:hanging="360"/>
      </w:pPr>
      <w:rPr>
        <w:rFonts w:ascii="Courier New" w:hAnsi="Courier New" w:hint="default"/>
      </w:rPr>
    </w:lvl>
    <w:lvl w:ilvl="8" w:tplc="18F02CB6">
      <w:start w:val="1"/>
      <w:numFmt w:val="bullet"/>
      <w:lvlText w:val=""/>
      <w:lvlJc w:val="left"/>
      <w:pPr>
        <w:ind w:left="6480" w:hanging="360"/>
      </w:pPr>
      <w:rPr>
        <w:rFonts w:ascii="Wingdings" w:hAnsi="Wingdings" w:hint="default"/>
      </w:rPr>
    </w:lvl>
  </w:abstractNum>
  <w:abstractNum w:abstractNumId="1" w15:restartNumberingAfterBreak="0">
    <w:nsid w:val="0A730D3D"/>
    <w:multiLevelType w:val="hybridMultilevel"/>
    <w:tmpl w:val="2D267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64B5"/>
    <w:multiLevelType w:val="hybridMultilevel"/>
    <w:tmpl w:val="7D42EB76"/>
    <w:lvl w:ilvl="0" w:tplc="AFACF2AA">
      <w:start w:val="1"/>
      <w:numFmt w:val="bullet"/>
      <w:lvlText w:val=""/>
      <w:lvlJc w:val="left"/>
      <w:pPr>
        <w:ind w:left="720" w:hanging="360"/>
      </w:pPr>
      <w:rPr>
        <w:rFonts w:ascii="Symbol" w:hAnsi="Symbol" w:hint="default"/>
      </w:rPr>
    </w:lvl>
    <w:lvl w:ilvl="1" w:tplc="EB640122">
      <w:start w:val="1"/>
      <w:numFmt w:val="bullet"/>
      <w:lvlText w:val="o"/>
      <w:lvlJc w:val="left"/>
      <w:pPr>
        <w:ind w:left="1440" w:hanging="360"/>
      </w:pPr>
      <w:rPr>
        <w:rFonts w:ascii="Courier New" w:hAnsi="Courier New" w:hint="default"/>
      </w:rPr>
    </w:lvl>
    <w:lvl w:ilvl="2" w:tplc="F73C4562">
      <w:start w:val="1"/>
      <w:numFmt w:val="bullet"/>
      <w:lvlText w:val=""/>
      <w:lvlJc w:val="left"/>
      <w:pPr>
        <w:ind w:left="2160" w:hanging="360"/>
      </w:pPr>
      <w:rPr>
        <w:rFonts w:ascii="Wingdings" w:hAnsi="Wingdings" w:hint="default"/>
      </w:rPr>
    </w:lvl>
    <w:lvl w:ilvl="3" w:tplc="1E0ACC0C">
      <w:start w:val="1"/>
      <w:numFmt w:val="bullet"/>
      <w:lvlText w:val=""/>
      <w:lvlJc w:val="left"/>
      <w:pPr>
        <w:ind w:left="2880" w:hanging="360"/>
      </w:pPr>
      <w:rPr>
        <w:rFonts w:ascii="Symbol" w:hAnsi="Symbol" w:hint="default"/>
      </w:rPr>
    </w:lvl>
    <w:lvl w:ilvl="4" w:tplc="9C3C47BA">
      <w:start w:val="1"/>
      <w:numFmt w:val="bullet"/>
      <w:lvlText w:val="o"/>
      <w:lvlJc w:val="left"/>
      <w:pPr>
        <w:ind w:left="3600" w:hanging="360"/>
      </w:pPr>
      <w:rPr>
        <w:rFonts w:ascii="Courier New" w:hAnsi="Courier New" w:hint="default"/>
      </w:rPr>
    </w:lvl>
    <w:lvl w:ilvl="5" w:tplc="1890BC28">
      <w:start w:val="1"/>
      <w:numFmt w:val="bullet"/>
      <w:lvlText w:val=""/>
      <w:lvlJc w:val="left"/>
      <w:pPr>
        <w:ind w:left="4320" w:hanging="360"/>
      </w:pPr>
      <w:rPr>
        <w:rFonts w:ascii="Wingdings" w:hAnsi="Wingdings" w:hint="default"/>
      </w:rPr>
    </w:lvl>
    <w:lvl w:ilvl="6" w:tplc="F7065D02">
      <w:start w:val="1"/>
      <w:numFmt w:val="bullet"/>
      <w:lvlText w:val=""/>
      <w:lvlJc w:val="left"/>
      <w:pPr>
        <w:ind w:left="5040" w:hanging="360"/>
      </w:pPr>
      <w:rPr>
        <w:rFonts w:ascii="Symbol" w:hAnsi="Symbol" w:hint="default"/>
      </w:rPr>
    </w:lvl>
    <w:lvl w:ilvl="7" w:tplc="7B82B122">
      <w:start w:val="1"/>
      <w:numFmt w:val="bullet"/>
      <w:lvlText w:val="o"/>
      <w:lvlJc w:val="left"/>
      <w:pPr>
        <w:ind w:left="5760" w:hanging="360"/>
      </w:pPr>
      <w:rPr>
        <w:rFonts w:ascii="Courier New" w:hAnsi="Courier New" w:hint="default"/>
      </w:rPr>
    </w:lvl>
    <w:lvl w:ilvl="8" w:tplc="1208FABC">
      <w:start w:val="1"/>
      <w:numFmt w:val="bullet"/>
      <w:lvlText w:val=""/>
      <w:lvlJc w:val="left"/>
      <w:pPr>
        <w:ind w:left="6480" w:hanging="360"/>
      </w:pPr>
      <w:rPr>
        <w:rFonts w:ascii="Wingdings" w:hAnsi="Wingdings" w:hint="default"/>
      </w:rPr>
    </w:lvl>
  </w:abstractNum>
  <w:abstractNum w:abstractNumId="3" w15:restartNumberingAfterBreak="0">
    <w:nsid w:val="185B0A60"/>
    <w:multiLevelType w:val="hybridMultilevel"/>
    <w:tmpl w:val="46D4BED0"/>
    <w:lvl w:ilvl="0" w:tplc="E4089CB4">
      <w:start w:val="1"/>
      <w:numFmt w:val="bullet"/>
      <w:lvlText w:val=""/>
      <w:lvlJc w:val="left"/>
      <w:pPr>
        <w:ind w:left="720" w:hanging="360"/>
      </w:pPr>
      <w:rPr>
        <w:rFonts w:ascii="Symbol" w:hAnsi="Symbol" w:hint="default"/>
      </w:rPr>
    </w:lvl>
    <w:lvl w:ilvl="1" w:tplc="42567008">
      <w:start w:val="1"/>
      <w:numFmt w:val="bullet"/>
      <w:lvlText w:val="o"/>
      <w:lvlJc w:val="left"/>
      <w:pPr>
        <w:ind w:left="1440" w:hanging="360"/>
      </w:pPr>
      <w:rPr>
        <w:rFonts w:ascii="Courier New" w:hAnsi="Courier New" w:hint="default"/>
      </w:rPr>
    </w:lvl>
    <w:lvl w:ilvl="2" w:tplc="67ACA1DE">
      <w:start w:val="1"/>
      <w:numFmt w:val="bullet"/>
      <w:lvlText w:val=""/>
      <w:lvlJc w:val="left"/>
      <w:pPr>
        <w:ind w:left="2160" w:hanging="360"/>
      </w:pPr>
      <w:rPr>
        <w:rFonts w:ascii="Wingdings" w:hAnsi="Wingdings" w:hint="default"/>
      </w:rPr>
    </w:lvl>
    <w:lvl w:ilvl="3" w:tplc="6B32DD5A">
      <w:start w:val="1"/>
      <w:numFmt w:val="bullet"/>
      <w:lvlText w:val=""/>
      <w:lvlJc w:val="left"/>
      <w:pPr>
        <w:ind w:left="2880" w:hanging="360"/>
      </w:pPr>
      <w:rPr>
        <w:rFonts w:ascii="Symbol" w:hAnsi="Symbol" w:hint="default"/>
      </w:rPr>
    </w:lvl>
    <w:lvl w:ilvl="4" w:tplc="41DE6824">
      <w:start w:val="1"/>
      <w:numFmt w:val="bullet"/>
      <w:lvlText w:val="o"/>
      <w:lvlJc w:val="left"/>
      <w:pPr>
        <w:ind w:left="3600" w:hanging="360"/>
      </w:pPr>
      <w:rPr>
        <w:rFonts w:ascii="Courier New" w:hAnsi="Courier New" w:hint="default"/>
      </w:rPr>
    </w:lvl>
    <w:lvl w:ilvl="5" w:tplc="B7C480F0">
      <w:start w:val="1"/>
      <w:numFmt w:val="bullet"/>
      <w:lvlText w:val=""/>
      <w:lvlJc w:val="left"/>
      <w:pPr>
        <w:ind w:left="4320" w:hanging="360"/>
      </w:pPr>
      <w:rPr>
        <w:rFonts w:ascii="Wingdings" w:hAnsi="Wingdings" w:hint="default"/>
      </w:rPr>
    </w:lvl>
    <w:lvl w:ilvl="6" w:tplc="DB886B68">
      <w:start w:val="1"/>
      <w:numFmt w:val="bullet"/>
      <w:lvlText w:val=""/>
      <w:lvlJc w:val="left"/>
      <w:pPr>
        <w:ind w:left="5040" w:hanging="360"/>
      </w:pPr>
      <w:rPr>
        <w:rFonts w:ascii="Symbol" w:hAnsi="Symbol" w:hint="default"/>
      </w:rPr>
    </w:lvl>
    <w:lvl w:ilvl="7" w:tplc="D2E63D7C">
      <w:start w:val="1"/>
      <w:numFmt w:val="bullet"/>
      <w:lvlText w:val="o"/>
      <w:lvlJc w:val="left"/>
      <w:pPr>
        <w:ind w:left="5760" w:hanging="360"/>
      </w:pPr>
      <w:rPr>
        <w:rFonts w:ascii="Courier New" w:hAnsi="Courier New" w:hint="default"/>
      </w:rPr>
    </w:lvl>
    <w:lvl w:ilvl="8" w:tplc="2D3A53F0">
      <w:start w:val="1"/>
      <w:numFmt w:val="bullet"/>
      <w:lvlText w:val=""/>
      <w:lvlJc w:val="left"/>
      <w:pPr>
        <w:ind w:left="6480" w:hanging="360"/>
      </w:pPr>
      <w:rPr>
        <w:rFonts w:ascii="Wingdings" w:hAnsi="Wingdings" w:hint="default"/>
      </w:rPr>
    </w:lvl>
  </w:abstractNum>
  <w:abstractNum w:abstractNumId="4" w15:restartNumberingAfterBreak="0">
    <w:nsid w:val="1BFD649C"/>
    <w:multiLevelType w:val="hybridMultilevel"/>
    <w:tmpl w:val="FC56283A"/>
    <w:lvl w:ilvl="0" w:tplc="C2584156">
      <w:start w:val="1"/>
      <w:numFmt w:val="bullet"/>
      <w:lvlText w:val=""/>
      <w:lvlJc w:val="left"/>
      <w:pPr>
        <w:ind w:left="720" w:hanging="360"/>
      </w:pPr>
      <w:rPr>
        <w:rFonts w:ascii="Symbol" w:hAnsi="Symbol" w:hint="default"/>
      </w:rPr>
    </w:lvl>
    <w:lvl w:ilvl="1" w:tplc="DB0E65FE">
      <w:start w:val="1"/>
      <w:numFmt w:val="bullet"/>
      <w:lvlText w:val="o"/>
      <w:lvlJc w:val="left"/>
      <w:pPr>
        <w:ind w:left="1440" w:hanging="360"/>
      </w:pPr>
      <w:rPr>
        <w:rFonts w:ascii="Courier New" w:hAnsi="Courier New" w:hint="default"/>
      </w:rPr>
    </w:lvl>
    <w:lvl w:ilvl="2" w:tplc="390846FE">
      <w:start w:val="1"/>
      <w:numFmt w:val="bullet"/>
      <w:lvlText w:val=""/>
      <w:lvlJc w:val="left"/>
      <w:pPr>
        <w:ind w:left="2160" w:hanging="360"/>
      </w:pPr>
      <w:rPr>
        <w:rFonts w:ascii="Wingdings" w:hAnsi="Wingdings" w:hint="default"/>
      </w:rPr>
    </w:lvl>
    <w:lvl w:ilvl="3" w:tplc="FB6C0CA2">
      <w:start w:val="1"/>
      <w:numFmt w:val="bullet"/>
      <w:lvlText w:val=""/>
      <w:lvlJc w:val="left"/>
      <w:pPr>
        <w:ind w:left="2880" w:hanging="360"/>
      </w:pPr>
      <w:rPr>
        <w:rFonts w:ascii="Symbol" w:hAnsi="Symbol" w:hint="default"/>
      </w:rPr>
    </w:lvl>
    <w:lvl w:ilvl="4" w:tplc="223CD7CE">
      <w:start w:val="1"/>
      <w:numFmt w:val="bullet"/>
      <w:lvlText w:val="o"/>
      <w:lvlJc w:val="left"/>
      <w:pPr>
        <w:ind w:left="3600" w:hanging="360"/>
      </w:pPr>
      <w:rPr>
        <w:rFonts w:ascii="Courier New" w:hAnsi="Courier New" w:hint="default"/>
      </w:rPr>
    </w:lvl>
    <w:lvl w:ilvl="5" w:tplc="8568883E">
      <w:start w:val="1"/>
      <w:numFmt w:val="bullet"/>
      <w:lvlText w:val=""/>
      <w:lvlJc w:val="left"/>
      <w:pPr>
        <w:ind w:left="4320" w:hanging="360"/>
      </w:pPr>
      <w:rPr>
        <w:rFonts w:ascii="Wingdings" w:hAnsi="Wingdings" w:hint="default"/>
      </w:rPr>
    </w:lvl>
    <w:lvl w:ilvl="6" w:tplc="13889338">
      <w:start w:val="1"/>
      <w:numFmt w:val="bullet"/>
      <w:lvlText w:val=""/>
      <w:lvlJc w:val="left"/>
      <w:pPr>
        <w:ind w:left="5040" w:hanging="360"/>
      </w:pPr>
      <w:rPr>
        <w:rFonts w:ascii="Symbol" w:hAnsi="Symbol" w:hint="default"/>
      </w:rPr>
    </w:lvl>
    <w:lvl w:ilvl="7" w:tplc="43160130">
      <w:start w:val="1"/>
      <w:numFmt w:val="bullet"/>
      <w:lvlText w:val="o"/>
      <w:lvlJc w:val="left"/>
      <w:pPr>
        <w:ind w:left="5760" w:hanging="360"/>
      </w:pPr>
      <w:rPr>
        <w:rFonts w:ascii="Courier New" w:hAnsi="Courier New" w:hint="default"/>
      </w:rPr>
    </w:lvl>
    <w:lvl w:ilvl="8" w:tplc="ECAC3752">
      <w:start w:val="1"/>
      <w:numFmt w:val="bullet"/>
      <w:lvlText w:val=""/>
      <w:lvlJc w:val="left"/>
      <w:pPr>
        <w:ind w:left="6480" w:hanging="360"/>
      </w:pPr>
      <w:rPr>
        <w:rFonts w:ascii="Wingdings" w:hAnsi="Wingdings" w:hint="default"/>
      </w:rPr>
    </w:lvl>
  </w:abstractNum>
  <w:abstractNum w:abstractNumId="5" w15:restartNumberingAfterBreak="0">
    <w:nsid w:val="214C109B"/>
    <w:multiLevelType w:val="hybridMultilevel"/>
    <w:tmpl w:val="5CA6AC6A"/>
    <w:lvl w:ilvl="0" w:tplc="CECC1170">
      <w:start w:val="1"/>
      <w:numFmt w:val="bullet"/>
      <w:lvlText w:val=""/>
      <w:lvlJc w:val="left"/>
      <w:pPr>
        <w:ind w:left="720" w:hanging="360"/>
      </w:pPr>
      <w:rPr>
        <w:rFonts w:ascii="Symbol" w:hAnsi="Symbol" w:hint="default"/>
      </w:rPr>
    </w:lvl>
    <w:lvl w:ilvl="1" w:tplc="69BE2B86">
      <w:start w:val="1"/>
      <w:numFmt w:val="bullet"/>
      <w:lvlText w:val="o"/>
      <w:lvlJc w:val="left"/>
      <w:pPr>
        <w:ind w:left="1440" w:hanging="360"/>
      </w:pPr>
      <w:rPr>
        <w:rFonts w:ascii="Courier New" w:hAnsi="Courier New" w:hint="default"/>
      </w:rPr>
    </w:lvl>
    <w:lvl w:ilvl="2" w:tplc="FD404386">
      <w:start w:val="1"/>
      <w:numFmt w:val="bullet"/>
      <w:lvlText w:val=""/>
      <w:lvlJc w:val="left"/>
      <w:pPr>
        <w:ind w:left="2160" w:hanging="360"/>
      </w:pPr>
      <w:rPr>
        <w:rFonts w:ascii="Wingdings" w:hAnsi="Wingdings" w:hint="default"/>
      </w:rPr>
    </w:lvl>
    <w:lvl w:ilvl="3" w:tplc="DBD40C52">
      <w:start w:val="1"/>
      <w:numFmt w:val="bullet"/>
      <w:lvlText w:val=""/>
      <w:lvlJc w:val="left"/>
      <w:pPr>
        <w:ind w:left="2880" w:hanging="360"/>
      </w:pPr>
      <w:rPr>
        <w:rFonts w:ascii="Symbol" w:hAnsi="Symbol" w:hint="default"/>
      </w:rPr>
    </w:lvl>
    <w:lvl w:ilvl="4" w:tplc="05366188">
      <w:start w:val="1"/>
      <w:numFmt w:val="bullet"/>
      <w:lvlText w:val="o"/>
      <w:lvlJc w:val="left"/>
      <w:pPr>
        <w:ind w:left="3600" w:hanging="360"/>
      </w:pPr>
      <w:rPr>
        <w:rFonts w:ascii="Courier New" w:hAnsi="Courier New" w:hint="default"/>
      </w:rPr>
    </w:lvl>
    <w:lvl w:ilvl="5" w:tplc="1376FABC">
      <w:start w:val="1"/>
      <w:numFmt w:val="bullet"/>
      <w:lvlText w:val=""/>
      <w:lvlJc w:val="left"/>
      <w:pPr>
        <w:ind w:left="4320" w:hanging="360"/>
      </w:pPr>
      <w:rPr>
        <w:rFonts w:ascii="Wingdings" w:hAnsi="Wingdings" w:hint="default"/>
      </w:rPr>
    </w:lvl>
    <w:lvl w:ilvl="6" w:tplc="C0D07996">
      <w:start w:val="1"/>
      <w:numFmt w:val="bullet"/>
      <w:lvlText w:val=""/>
      <w:lvlJc w:val="left"/>
      <w:pPr>
        <w:ind w:left="5040" w:hanging="360"/>
      </w:pPr>
      <w:rPr>
        <w:rFonts w:ascii="Symbol" w:hAnsi="Symbol" w:hint="default"/>
      </w:rPr>
    </w:lvl>
    <w:lvl w:ilvl="7" w:tplc="1494E28A">
      <w:start w:val="1"/>
      <w:numFmt w:val="bullet"/>
      <w:lvlText w:val="o"/>
      <w:lvlJc w:val="left"/>
      <w:pPr>
        <w:ind w:left="5760" w:hanging="360"/>
      </w:pPr>
      <w:rPr>
        <w:rFonts w:ascii="Courier New" w:hAnsi="Courier New" w:hint="default"/>
      </w:rPr>
    </w:lvl>
    <w:lvl w:ilvl="8" w:tplc="6BD2C100">
      <w:start w:val="1"/>
      <w:numFmt w:val="bullet"/>
      <w:lvlText w:val=""/>
      <w:lvlJc w:val="left"/>
      <w:pPr>
        <w:ind w:left="6480" w:hanging="360"/>
      </w:pPr>
      <w:rPr>
        <w:rFonts w:ascii="Wingdings" w:hAnsi="Wingdings" w:hint="default"/>
      </w:rPr>
    </w:lvl>
  </w:abstractNum>
  <w:abstractNum w:abstractNumId="6" w15:restartNumberingAfterBreak="0">
    <w:nsid w:val="23192B3A"/>
    <w:multiLevelType w:val="hybridMultilevel"/>
    <w:tmpl w:val="FFFFFFFF"/>
    <w:lvl w:ilvl="0" w:tplc="FF4A662E">
      <w:start w:val="1"/>
      <w:numFmt w:val="decimal"/>
      <w:lvlText w:val="%1."/>
      <w:lvlJc w:val="left"/>
      <w:pPr>
        <w:ind w:left="720" w:hanging="360"/>
      </w:pPr>
    </w:lvl>
    <w:lvl w:ilvl="1" w:tplc="5E7AF6B6">
      <w:start w:val="1"/>
      <w:numFmt w:val="lowerLetter"/>
      <w:lvlText w:val="%2."/>
      <w:lvlJc w:val="left"/>
      <w:pPr>
        <w:ind w:left="1440" w:hanging="360"/>
      </w:pPr>
    </w:lvl>
    <w:lvl w:ilvl="2" w:tplc="58C88546">
      <w:start w:val="1"/>
      <w:numFmt w:val="lowerRoman"/>
      <w:lvlText w:val="%3."/>
      <w:lvlJc w:val="right"/>
      <w:pPr>
        <w:ind w:left="2160" w:hanging="180"/>
      </w:pPr>
    </w:lvl>
    <w:lvl w:ilvl="3" w:tplc="46B88628">
      <w:start w:val="1"/>
      <w:numFmt w:val="decimal"/>
      <w:lvlText w:val="%4."/>
      <w:lvlJc w:val="left"/>
      <w:pPr>
        <w:ind w:left="2880" w:hanging="360"/>
      </w:pPr>
    </w:lvl>
    <w:lvl w:ilvl="4" w:tplc="21D0B122">
      <w:start w:val="1"/>
      <w:numFmt w:val="lowerLetter"/>
      <w:lvlText w:val="%5."/>
      <w:lvlJc w:val="left"/>
      <w:pPr>
        <w:ind w:left="3600" w:hanging="360"/>
      </w:pPr>
    </w:lvl>
    <w:lvl w:ilvl="5" w:tplc="E8D03124">
      <w:start w:val="1"/>
      <w:numFmt w:val="lowerRoman"/>
      <w:lvlText w:val="%6."/>
      <w:lvlJc w:val="right"/>
      <w:pPr>
        <w:ind w:left="4320" w:hanging="180"/>
      </w:pPr>
    </w:lvl>
    <w:lvl w:ilvl="6" w:tplc="AC0A7314">
      <w:start w:val="1"/>
      <w:numFmt w:val="decimal"/>
      <w:lvlText w:val="%7."/>
      <w:lvlJc w:val="left"/>
      <w:pPr>
        <w:ind w:left="5040" w:hanging="360"/>
      </w:pPr>
    </w:lvl>
    <w:lvl w:ilvl="7" w:tplc="41389496">
      <w:start w:val="1"/>
      <w:numFmt w:val="lowerLetter"/>
      <w:lvlText w:val="%8."/>
      <w:lvlJc w:val="left"/>
      <w:pPr>
        <w:ind w:left="5760" w:hanging="360"/>
      </w:pPr>
    </w:lvl>
    <w:lvl w:ilvl="8" w:tplc="B3901E86">
      <w:start w:val="1"/>
      <w:numFmt w:val="lowerRoman"/>
      <w:lvlText w:val="%9."/>
      <w:lvlJc w:val="right"/>
      <w:pPr>
        <w:ind w:left="6480" w:hanging="180"/>
      </w:pPr>
    </w:lvl>
  </w:abstractNum>
  <w:abstractNum w:abstractNumId="7" w15:restartNumberingAfterBreak="0">
    <w:nsid w:val="250C6658"/>
    <w:multiLevelType w:val="hybridMultilevel"/>
    <w:tmpl w:val="FFFFFFFF"/>
    <w:lvl w:ilvl="0" w:tplc="1B46A884">
      <w:start w:val="1"/>
      <w:numFmt w:val="bullet"/>
      <w:lvlText w:val=""/>
      <w:lvlJc w:val="left"/>
      <w:pPr>
        <w:ind w:left="720" w:hanging="360"/>
      </w:pPr>
      <w:rPr>
        <w:rFonts w:ascii="Symbol" w:hAnsi="Symbol" w:hint="default"/>
      </w:rPr>
    </w:lvl>
    <w:lvl w:ilvl="1" w:tplc="80E8AEEE">
      <w:start w:val="1"/>
      <w:numFmt w:val="bullet"/>
      <w:lvlText w:val="o"/>
      <w:lvlJc w:val="left"/>
      <w:pPr>
        <w:ind w:left="1440" w:hanging="360"/>
      </w:pPr>
      <w:rPr>
        <w:rFonts w:ascii="Courier New" w:hAnsi="Courier New" w:hint="default"/>
      </w:rPr>
    </w:lvl>
    <w:lvl w:ilvl="2" w:tplc="5BF2A65C">
      <w:start w:val="1"/>
      <w:numFmt w:val="bullet"/>
      <w:lvlText w:val=""/>
      <w:lvlJc w:val="left"/>
      <w:pPr>
        <w:ind w:left="2160" w:hanging="360"/>
      </w:pPr>
      <w:rPr>
        <w:rFonts w:ascii="Wingdings" w:hAnsi="Wingdings" w:hint="default"/>
      </w:rPr>
    </w:lvl>
    <w:lvl w:ilvl="3" w:tplc="91AAC5B0">
      <w:start w:val="1"/>
      <w:numFmt w:val="bullet"/>
      <w:lvlText w:val=""/>
      <w:lvlJc w:val="left"/>
      <w:pPr>
        <w:ind w:left="2880" w:hanging="360"/>
      </w:pPr>
      <w:rPr>
        <w:rFonts w:ascii="Symbol" w:hAnsi="Symbol" w:hint="default"/>
      </w:rPr>
    </w:lvl>
    <w:lvl w:ilvl="4" w:tplc="90685288">
      <w:start w:val="1"/>
      <w:numFmt w:val="bullet"/>
      <w:lvlText w:val="o"/>
      <w:lvlJc w:val="left"/>
      <w:pPr>
        <w:ind w:left="3600" w:hanging="360"/>
      </w:pPr>
      <w:rPr>
        <w:rFonts w:ascii="Courier New" w:hAnsi="Courier New" w:hint="default"/>
      </w:rPr>
    </w:lvl>
    <w:lvl w:ilvl="5" w:tplc="A55EA6A8">
      <w:start w:val="1"/>
      <w:numFmt w:val="bullet"/>
      <w:lvlText w:val=""/>
      <w:lvlJc w:val="left"/>
      <w:pPr>
        <w:ind w:left="4320" w:hanging="360"/>
      </w:pPr>
      <w:rPr>
        <w:rFonts w:ascii="Wingdings" w:hAnsi="Wingdings" w:hint="default"/>
      </w:rPr>
    </w:lvl>
    <w:lvl w:ilvl="6" w:tplc="FD900AD8">
      <w:start w:val="1"/>
      <w:numFmt w:val="bullet"/>
      <w:lvlText w:val=""/>
      <w:lvlJc w:val="left"/>
      <w:pPr>
        <w:ind w:left="5040" w:hanging="360"/>
      </w:pPr>
      <w:rPr>
        <w:rFonts w:ascii="Symbol" w:hAnsi="Symbol" w:hint="default"/>
      </w:rPr>
    </w:lvl>
    <w:lvl w:ilvl="7" w:tplc="6EDEB298">
      <w:start w:val="1"/>
      <w:numFmt w:val="bullet"/>
      <w:lvlText w:val="o"/>
      <w:lvlJc w:val="left"/>
      <w:pPr>
        <w:ind w:left="5760" w:hanging="360"/>
      </w:pPr>
      <w:rPr>
        <w:rFonts w:ascii="Courier New" w:hAnsi="Courier New" w:hint="default"/>
      </w:rPr>
    </w:lvl>
    <w:lvl w:ilvl="8" w:tplc="22C8C3FA">
      <w:start w:val="1"/>
      <w:numFmt w:val="bullet"/>
      <w:lvlText w:val=""/>
      <w:lvlJc w:val="left"/>
      <w:pPr>
        <w:ind w:left="6480" w:hanging="360"/>
      </w:pPr>
      <w:rPr>
        <w:rFonts w:ascii="Wingdings" w:hAnsi="Wingdings" w:hint="default"/>
      </w:rPr>
    </w:lvl>
  </w:abstractNum>
  <w:abstractNum w:abstractNumId="8" w15:restartNumberingAfterBreak="0">
    <w:nsid w:val="270065AA"/>
    <w:multiLevelType w:val="hybridMultilevel"/>
    <w:tmpl w:val="FFFFFFFF"/>
    <w:lvl w:ilvl="0" w:tplc="F9443EDA">
      <w:start w:val="1"/>
      <w:numFmt w:val="bullet"/>
      <w:lvlText w:val=""/>
      <w:lvlJc w:val="left"/>
      <w:pPr>
        <w:ind w:left="720" w:hanging="360"/>
      </w:pPr>
      <w:rPr>
        <w:rFonts w:ascii="Symbol" w:hAnsi="Symbol" w:hint="default"/>
      </w:rPr>
    </w:lvl>
    <w:lvl w:ilvl="1" w:tplc="A3EE8732">
      <w:start w:val="1"/>
      <w:numFmt w:val="bullet"/>
      <w:lvlText w:val="o"/>
      <w:lvlJc w:val="left"/>
      <w:pPr>
        <w:ind w:left="1440" w:hanging="360"/>
      </w:pPr>
      <w:rPr>
        <w:rFonts w:ascii="Courier New" w:hAnsi="Courier New" w:hint="default"/>
      </w:rPr>
    </w:lvl>
    <w:lvl w:ilvl="2" w:tplc="17A224E4">
      <w:start w:val="1"/>
      <w:numFmt w:val="bullet"/>
      <w:lvlText w:val=""/>
      <w:lvlJc w:val="left"/>
      <w:pPr>
        <w:ind w:left="2160" w:hanging="360"/>
      </w:pPr>
      <w:rPr>
        <w:rFonts w:ascii="Wingdings" w:hAnsi="Wingdings" w:hint="default"/>
      </w:rPr>
    </w:lvl>
    <w:lvl w:ilvl="3" w:tplc="938AA716">
      <w:start w:val="1"/>
      <w:numFmt w:val="bullet"/>
      <w:lvlText w:val=""/>
      <w:lvlJc w:val="left"/>
      <w:pPr>
        <w:ind w:left="2880" w:hanging="360"/>
      </w:pPr>
      <w:rPr>
        <w:rFonts w:ascii="Symbol" w:hAnsi="Symbol" w:hint="default"/>
      </w:rPr>
    </w:lvl>
    <w:lvl w:ilvl="4" w:tplc="813E9C5E">
      <w:start w:val="1"/>
      <w:numFmt w:val="bullet"/>
      <w:lvlText w:val="o"/>
      <w:lvlJc w:val="left"/>
      <w:pPr>
        <w:ind w:left="3600" w:hanging="360"/>
      </w:pPr>
      <w:rPr>
        <w:rFonts w:ascii="Courier New" w:hAnsi="Courier New" w:hint="default"/>
      </w:rPr>
    </w:lvl>
    <w:lvl w:ilvl="5" w:tplc="58981056">
      <w:start w:val="1"/>
      <w:numFmt w:val="bullet"/>
      <w:lvlText w:val=""/>
      <w:lvlJc w:val="left"/>
      <w:pPr>
        <w:ind w:left="4320" w:hanging="360"/>
      </w:pPr>
      <w:rPr>
        <w:rFonts w:ascii="Wingdings" w:hAnsi="Wingdings" w:hint="default"/>
      </w:rPr>
    </w:lvl>
    <w:lvl w:ilvl="6" w:tplc="12128BF2">
      <w:start w:val="1"/>
      <w:numFmt w:val="bullet"/>
      <w:lvlText w:val=""/>
      <w:lvlJc w:val="left"/>
      <w:pPr>
        <w:ind w:left="5040" w:hanging="360"/>
      </w:pPr>
      <w:rPr>
        <w:rFonts w:ascii="Symbol" w:hAnsi="Symbol" w:hint="default"/>
      </w:rPr>
    </w:lvl>
    <w:lvl w:ilvl="7" w:tplc="2D2EB260">
      <w:start w:val="1"/>
      <w:numFmt w:val="bullet"/>
      <w:lvlText w:val="o"/>
      <w:lvlJc w:val="left"/>
      <w:pPr>
        <w:ind w:left="5760" w:hanging="360"/>
      </w:pPr>
      <w:rPr>
        <w:rFonts w:ascii="Courier New" w:hAnsi="Courier New" w:hint="default"/>
      </w:rPr>
    </w:lvl>
    <w:lvl w:ilvl="8" w:tplc="7B56245C">
      <w:start w:val="1"/>
      <w:numFmt w:val="bullet"/>
      <w:lvlText w:val=""/>
      <w:lvlJc w:val="left"/>
      <w:pPr>
        <w:ind w:left="6480" w:hanging="360"/>
      </w:pPr>
      <w:rPr>
        <w:rFonts w:ascii="Wingdings" w:hAnsi="Wingdings" w:hint="default"/>
      </w:rPr>
    </w:lvl>
  </w:abstractNum>
  <w:abstractNum w:abstractNumId="9" w15:restartNumberingAfterBreak="0">
    <w:nsid w:val="27E36B80"/>
    <w:multiLevelType w:val="hybridMultilevel"/>
    <w:tmpl w:val="FFFFFFFF"/>
    <w:lvl w:ilvl="0" w:tplc="A56ED5CC">
      <w:start w:val="1"/>
      <w:numFmt w:val="bullet"/>
      <w:lvlText w:val=""/>
      <w:lvlJc w:val="left"/>
      <w:pPr>
        <w:ind w:left="720" w:hanging="360"/>
      </w:pPr>
      <w:rPr>
        <w:rFonts w:ascii="Symbol" w:hAnsi="Symbol" w:hint="default"/>
      </w:rPr>
    </w:lvl>
    <w:lvl w:ilvl="1" w:tplc="725251CE">
      <w:start w:val="1"/>
      <w:numFmt w:val="bullet"/>
      <w:lvlText w:val="o"/>
      <w:lvlJc w:val="left"/>
      <w:pPr>
        <w:ind w:left="1440" w:hanging="360"/>
      </w:pPr>
      <w:rPr>
        <w:rFonts w:ascii="Courier New" w:hAnsi="Courier New" w:hint="default"/>
      </w:rPr>
    </w:lvl>
    <w:lvl w:ilvl="2" w:tplc="D17613F6">
      <w:start w:val="1"/>
      <w:numFmt w:val="bullet"/>
      <w:lvlText w:val=""/>
      <w:lvlJc w:val="left"/>
      <w:pPr>
        <w:ind w:left="2160" w:hanging="360"/>
      </w:pPr>
      <w:rPr>
        <w:rFonts w:ascii="Wingdings" w:hAnsi="Wingdings" w:hint="default"/>
      </w:rPr>
    </w:lvl>
    <w:lvl w:ilvl="3" w:tplc="15165F0E">
      <w:start w:val="1"/>
      <w:numFmt w:val="bullet"/>
      <w:lvlText w:val=""/>
      <w:lvlJc w:val="left"/>
      <w:pPr>
        <w:ind w:left="2880" w:hanging="360"/>
      </w:pPr>
      <w:rPr>
        <w:rFonts w:ascii="Symbol" w:hAnsi="Symbol" w:hint="default"/>
      </w:rPr>
    </w:lvl>
    <w:lvl w:ilvl="4" w:tplc="05D05438">
      <w:start w:val="1"/>
      <w:numFmt w:val="bullet"/>
      <w:lvlText w:val="o"/>
      <w:lvlJc w:val="left"/>
      <w:pPr>
        <w:ind w:left="3600" w:hanging="360"/>
      </w:pPr>
      <w:rPr>
        <w:rFonts w:ascii="Courier New" w:hAnsi="Courier New" w:hint="default"/>
      </w:rPr>
    </w:lvl>
    <w:lvl w:ilvl="5" w:tplc="73482B56">
      <w:start w:val="1"/>
      <w:numFmt w:val="bullet"/>
      <w:lvlText w:val=""/>
      <w:lvlJc w:val="left"/>
      <w:pPr>
        <w:ind w:left="4320" w:hanging="360"/>
      </w:pPr>
      <w:rPr>
        <w:rFonts w:ascii="Wingdings" w:hAnsi="Wingdings" w:hint="default"/>
      </w:rPr>
    </w:lvl>
    <w:lvl w:ilvl="6" w:tplc="CB005A38">
      <w:start w:val="1"/>
      <w:numFmt w:val="bullet"/>
      <w:lvlText w:val=""/>
      <w:lvlJc w:val="left"/>
      <w:pPr>
        <w:ind w:left="5040" w:hanging="360"/>
      </w:pPr>
      <w:rPr>
        <w:rFonts w:ascii="Symbol" w:hAnsi="Symbol" w:hint="default"/>
      </w:rPr>
    </w:lvl>
    <w:lvl w:ilvl="7" w:tplc="925A24F6">
      <w:start w:val="1"/>
      <w:numFmt w:val="bullet"/>
      <w:lvlText w:val="o"/>
      <w:lvlJc w:val="left"/>
      <w:pPr>
        <w:ind w:left="5760" w:hanging="360"/>
      </w:pPr>
      <w:rPr>
        <w:rFonts w:ascii="Courier New" w:hAnsi="Courier New" w:hint="default"/>
      </w:rPr>
    </w:lvl>
    <w:lvl w:ilvl="8" w:tplc="790E7A6C">
      <w:start w:val="1"/>
      <w:numFmt w:val="bullet"/>
      <w:lvlText w:val=""/>
      <w:lvlJc w:val="left"/>
      <w:pPr>
        <w:ind w:left="6480" w:hanging="360"/>
      </w:pPr>
      <w:rPr>
        <w:rFonts w:ascii="Wingdings" w:hAnsi="Wingdings" w:hint="default"/>
      </w:rPr>
    </w:lvl>
  </w:abstractNum>
  <w:abstractNum w:abstractNumId="10" w15:restartNumberingAfterBreak="0">
    <w:nsid w:val="2C5448CD"/>
    <w:multiLevelType w:val="hybridMultilevel"/>
    <w:tmpl w:val="575CD86A"/>
    <w:lvl w:ilvl="0" w:tplc="18CCCA2E">
      <w:start w:val="1"/>
      <w:numFmt w:val="bullet"/>
      <w:lvlText w:val=""/>
      <w:lvlJc w:val="left"/>
      <w:pPr>
        <w:ind w:left="720" w:hanging="360"/>
      </w:pPr>
      <w:rPr>
        <w:rFonts w:ascii="Symbol" w:hAnsi="Symbol" w:hint="default"/>
      </w:rPr>
    </w:lvl>
    <w:lvl w:ilvl="1" w:tplc="04DE07F4">
      <w:start w:val="1"/>
      <w:numFmt w:val="bullet"/>
      <w:lvlText w:val="o"/>
      <w:lvlJc w:val="left"/>
      <w:pPr>
        <w:ind w:left="1440" w:hanging="360"/>
      </w:pPr>
      <w:rPr>
        <w:rFonts w:ascii="Courier New" w:hAnsi="Courier New" w:hint="default"/>
      </w:rPr>
    </w:lvl>
    <w:lvl w:ilvl="2" w:tplc="9B92BDAE">
      <w:start w:val="1"/>
      <w:numFmt w:val="bullet"/>
      <w:lvlText w:val=""/>
      <w:lvlJc w:val="left"/>
      <w:pPr>
        <w:ind w:left="2160" w:hanging="360"/>
      </w:pPr>
      <w:rPr>
        <w:rFonts w:ascii="Wingdings" w:hAnsi="Wingdings" w:hint="default"/>
      </w:rPr>
    </w:lvl>
    <w:lvl w:ilvl="3" w:tplc="3B661132">
      <w:start w:val="1"/>
      <w:numFmt w:val="bullet"/>
      <w:lvlText w:val=""/>
      <w:lvlJc w:val="left"/>
      <w:pPr>
        <w:ind w:left="2880" w:hanging="360"/>
      </w:pPr>
      <w:rPr>
        <w:rFonts w:ascii="Symbol" w:hAnsi="Symbol" w:hint="default"/>
      </w:rPr>
    </w:lvl>
    <w:lvl w:ilvl="4" w:tplc="FF0E76CC">
      <w:start w:val="1"/>
      <w:numFmt w:val="bullet"/>
      <w:lvlText w:val="o"/>
      <w:lvlJc w:val="left"/>
      <w:pPr>
        <w:ind w:left="3600" w:hanging="360"/>
      </w:pPr>
      <w:rPr>
        <w:rFonts w:ascii="Courier New" w:hAnsi="Courier New" w:hint="default"/>
      </w:rPr>
    </w:lvl>
    <w:lvl w:ilvl="5" w:tplc="12582A7C">
      <w:start w:val="1"/>
      <w:numFmt w:val="bullet"/>
      <w:lvlText w:val=""/>
      <w:lvlJc w:val="left"/>
      <w:pPr>
        <w:ind w:left="4320" w:hanging="360"/>
      </w:pPr>
      <w:rPr>
        <w:rFonts w:ascii="Wingdings" w:hAnsi="Wingdings" w:hint="default"/>
      </w:rPr>
    </w:lvl>
    <w:lvl w:ilvl="6" w:tplc="23FAAD5C">
      <w:start w:val="1"/>
      <w:numFmt w:val="bullet"/>
      <w:lvlText w:val=""/>
      <w:lvlJc w:val="left"/>
      <w:pPr>
        <w:ind w:left="5040" w:hanging="360"/>
      </w:pPr>
      <w:rPr>
        <w:rFonts w:ascii="Symbol" w:hAnsi="Symbol" w:hint="default"/>
      </w:rPr>
    </w:lvl>
    <w:lvl w:ilvl="7" w:tplc="19ECDB84">
      <w:start w:val="1"/>
      <w:numFmt w:val="bullet"/>
      <w:lvlText w:val="o"/>
      <w:lvlJc w:val="left"/>
      <w:pPr>
        <w:ind w:left="5760" w:hanging="360"/>
      </w:pPr>
      <w:rPr>
        <w:rFonts w:ascii="Courier New" w:hAnsi="Courier New" w:hint="default"/>
      </w:rPr>
    </w:lvl>
    <w:lvl w:ilvl="8" w:tplc="E67E27DA">
      <w:start w:val="1"/>
      <w:numFmt w:val="bullet"/>
      <w:lvlText w:val=""/>
      <w:lvlJc w:val="left"/>
      <w:pPr>
        <w:ind w:left="6480" w:hanging="360"/>
      </w:pPr>
      <w:rPr>
        <w:rFonts w:ascii="Wingdings" w:hAnsi="Wingdings" w:hint="default"/>
      </w:rPr>
    </w:lvl>
  </w:abstractNum>
  <w:abstractNum w:abstractNumId="11" w15:restartNumberingAfterBreak="0">
    <w:nsid w:val="2EB04639"/>
    <w:multiLevelType w:val="hybridMultilevel"/>
    <w:tmpl w:val="FFFFFFFF"/>
    <w:lvl w:ilvl="0" w:tplc="8D101D40">
      <w:start w:val="1"/>
      <w:numFmt w:val="bullet"/>
      <w:lvlText w:val=""/>
      <w:lvlJc w:val="left"/>
      <w:pPr>
        <w:ind w:left="720" w:hanging="360"/>
      </w:pPr>
      <w:rPr>
        <w:rFonts w:ascii="Symbol" w:hAnsi="Symbol" w:hint="default"/>
      </w:rPr>
    </w:lvl>
    <w:lvl w:ilvl="1" w:tplc="8FC4E4CA">
      <w:start w:val="1"/>
      <w:numFmt w:val="bullet"/>
      <w:lvlText w:val="o"/>
      <w:lvlJc w:val="left"/>
      <w:pPr>
        <w:ind w:left="1440" w:hanging="360"/>
      </w:pPr>
      <w:rPr>
        <w:rFonts w:ascii="Courier New" w:hAnsi="Courier New" w:hint="default"/>
      </w:rPr>
    </w:lvl>
    <w:lvl w:ilvl="2" w:tplc="AAFCFC9E">
      <w:start w:val="1"/>
      <w:numFmt w:val="bullet"/>
      <w:lvlText w:val=""/>
      <w:lvlJc w:val="left"/>
      <w:pPr>
        <w:ind w:left="2160" w:hanging="360"/>
      </w:pPr>
      <w:rPr>
        <w:rFonts w:ascii="Wingdings" w:hAnsi="Wingdings" w:hint="default"/>
      </w:rPr>
    </w:lvl>
    <w:lvl w:ilvl="3" w:tplc="BF9EC7A4">
      <w:start w:val="1"/>
      <w:numFmt w:val="bullet"/>
      <w:lvlText w:val=""/>
      <w:lvlJc w:val="left"/>
      <w:pPr>
        <w:ind w:left="2880" w:hanging="360"/>
      </w:pPr>
      <w:rPr>
        <w:rFonts w:ascii="Symbol" w:hAnsi="Symbol" w:hint="default"/>
      </w:rPr>
    </w:lvl>
    <w:lvl w:ilvl="4" w:tplc="87CE853C">
      <w:start w:val="1"/>
      <w:numFmt w:val="bullet"/>
      <w:lvlText w:val="o"/>
      <w:lvlJc w:val="left"/>
      <w:pPr>
        <w:ind w:left="3600" w:hanging="360"/>
      </w:pPr>
      <w:rPr>
        <w:rFonts w:ascii="Courier New" w:hAnsi="Courier New" w:hint="default"/>
      </w:rPr>
    </w:lvl>
    <w:lvl w:ilvl="5" w:tplc="B9FEC16C">
      <w:start w:val="1"/>
      <w:numFmt w:val="bullet"/>
      <w:lvlText w:val=""/>
      <w:lvlJc w:val="left"/>
      <w:pPr>
        <w:ind w:left="4320" w:hanging="360"/>
      </w:pPr>
      <w:rPr>
        <w:rFonts w:ascii="Wingdings" w:hAnsi="Wingdings" w:hint="default"/>
      </w:rPr>
    </w:lvl>
    <w:lvl w:ilvl="6" w:tplc="F91403F2">
      <w:start w:val="1"/>
      <w:numFmt w:val="bullet"/>
      <w:lvlText w:val=""/>
      <w:lvlJc w:val="left"/>
      <w:pPr>
        <w:ind w:left="5040" w:hanging="360"/>
      </w:pPr>
      <w:rPr>
        <w:rFonts w:ascii="Symbol" w:hAnsi="Symbol" w:hint="default"/>
      </w:rPr>
    </w:lvl>
    <w:lvl w:ilvl="7" w:tplc="A98E3326">
      <w:start w:val="1"/>
      <w:numFmt w:val="bullet"/>
      <w:lvlText w:val="o"/>
      <w:lvlJc w:val="left"/>
      <w:pPr>
        <w:ind w:left="5760" w:hanging="360"/>
      </w:pPr>
      <w:rPr>
        <w:rFonts w:ascii="Courier New" w:hAnsi="Courier New" w:hint="default"/>
      </w:rPr>
    </w:lvl>
    <w:lvl w:ilvl="8" w:tplc="7E5E4844">
      <w:start w:val="1"/>
      <w:numFmt w:val="bullet"/>
      <w:lvlText w:val=""/>
      <w:lvlJc w:val="left"/>
      <w:pPr>
        <w:ind w:left="6480" w:hanging="360"/>
      </w:pPr>
      <w:rPr>
        <w:rFonts w:ascii="Wingdings" w:hAnsi="Wingdings" w:hint="default"/>
      </w:rPr>
    </w:lvl>
  </w:abstractNum>
  <w:abstractNum w:abstractNumId="12" w15:restartNumberingAfterBreak="0">
    <w:nsid w:val="2F756ADC"/>
    <w:multiLevelType w:val="hybridMultilevel"/>
    <w:tmpl w:val="FFFFFFFF"/>
    <w:lvl w:ilvl="0" w:tplc="838ADCAA">
      <w:start w:val="1"/>
      <w:numFmt w:val="bullet"/>
      <w:lvlText w:val=""/>
      <w:lvlJc w:val="left"/>
      <w:pPr>
        <w:ind w:left="720" w:hanging="360"/>
      </w:pPr>
      <w:rPr>
        <w:rFonts w:ascii="Symbol" w:hAnsi="Symbol" w:hint="default"/>
      </w:rPr>
    </w:lvl>
    <w:lvl w:ilvl="1" w:tplc="EED872C8">
      <w:start w:val="1"/>
      <w:numFmt w:val="bullet"/>
      <w:lvlText w:val="o"/>
      <w:lvlJc w:val="left"/>
      <w:pPr>
        <w:ind w:left="1440" w:hanging="360"/>
      </w:pPr>
      <w:rPr>
        <w:rFonts w:ascii="Courier New" w:hAnsi="Courier New" w:hint="default"/>
      </w:rPr>
    </w:lvl>
    <w:lvl w:ilvl="2" w:tplc="DBA4A9C4">
      <w:start w:val="1"/>
      <w:numFmt w:val="bullet"/>
      <w:lvlText w:val=""/>
      <w:lvlJc w:val="left"/>
      <w:pPr>
        <w:ind w:left="2160" w:hanging="360"/>
      </w:pPr>
      <w:rPr>
        <w:rFonts w:ascii="Wingdings" w:hAnsi="Wingdings" w:hint="default"/>
      </w:rPr>
    </w:lvl>
    <w:lvl w:ilvl="3" w:tplc="4A4E085E">
      <w:start w:val="1"/>
      <w:numFmt w:val="bullet"/>
      <w:lvlText w:val=""/>
      <w:lvlJc w:val="left"/>
      <w:pPr>
        <w:ind w:left="2880" w:hanging="360"/>
      </w:pPr>
      <w:rPr>
        <w:rFonts w:ascii="Symbol" w:hAnsi="Symbol" w:hint="default"/>
      </w:rPr>
    </w:lvl>
    <w:lvl w:ilvl="4" w:tplc="7FA2D75E">
      <w:start w:val="1"/>
      <w:numFmt w:val="bullet"/>
      <w:lvlText w:val="o"/>
      <w:lvlJc w:val="left"/>
      <w:pPr>
        <w:ind w:left="3600" w:hanging="360"/>
      </w:pPr>
      <w:rPr>
        <w:rFonts w:ascii="Courier New" w:hAnsi="Courier New" w:hint="default"/>
      </w:rPr>
    </w:lvl>
    <w:lvl w:ilvl="5" w:tplc="B3007A66">
      <w:start w:val="1"/>
      <w:numFmt w:val="bullet"/>
      <w:lvlText w:val=""/>
      <w:lvlJc w:val="left"/>
      <w:pPr>
        <w:ind w:left="4320" w:hanging="360"/>
      </w:pPr>
      <w:rPr>
        <w:rFonts w:ascii="Wingdings" w:hAnsi="Wingdings" w:hint="default"/>
      </w:rPr>
    </w:lvl>
    <w:lvl w:ilvl="6" w:tplc="F640A78E">
      <w:start w:val="1"/>
      <w:numFmt w:val="bullet"/>
      <w:lvlText w:val=""/>
      <w:lvlJc w:val="left"/>
      <w:pPr>
        <w:ind w:left="5040" w:hanging="360"/>
      </w:pPr>
      <w:rPr>
        <w:rFonts w:ascii="Symbol" w:hAnsi="Symbol" w:hint="default"/>
      </w:rPr>
    </w:lvl>
    <w:lvl w:ilvl="7" w:tplc="9578A2AA">
      <w:start w:val="1"/>
      <w:numFmt w:val="bullet"/>
      <w:lvlText w:val="o"/>
      <w:lvlJc w:val="left"/>
      <w:pPr>
        <w:ind w:left="5760" w:hanging="360"/>
      </w:pPr>
      <w:rPr>
        <w:rFonts w:ascii="Courier New" w:hAnsi="Courier New" w:hint="default"/>
      </w:rPr>
    </w:lvl>
    <w:lvl w:ilvl="8" w:tplc="EDFA0E9E">
      <w:start w:val="1"/>
      <w:numFmt w:val="bullet"/>
      <w:lvlText w:val=""/>
      <w:lvlJc w:val="left"/>
      <w:pPr>
        <w:ind w:left="6480" w:hanging="360"/>
      </w:pPr>
      <w:rPr>
        <w:rFonts w:ascii="Wingdings" w:hAnsi="Wingdings" w:hint="default"/>
      </w:rPr>
    </w:lvl>
  </w:abstractNum>
  <w:abstractNum w:abstractNumId="13" w15:restartNumberingAfterBreak="0">
    <w:nsid w:val="37741F80"/>
    <w:multiLevelType w:val="hybridMultilevel"/>
    <w:tmpl w:val="FFFFFFFF"/>
    <w:lvl w:ilvl="0" w:tplc="38BA8768">
      <w:start w:val="1"/>
      <w:numFmt w:val="bullet"/>
      <w:lvlText w:val=""/>
      <w:lvlJc w:val="left"/>
      <w:pPr>
        <w:ind w:left="720" w:hanging="360"/>
      </w:pPr>
      <w:rPr>
        <w:rFonts w:ascii="Symbol" w:hAnsi="Symbol" w:hint="default"/>
      </w:rPr>
    </w:lvl>
    <w:lvl w:ilvl="1" w:tplc="467EAFF4">
      <w:start w:val="1"/>
      <w:numFmt w:val="bullet"/>
      <w:lvlText w:val="o"/>
      <w:lvlJc w:val="left"/>
      <w:pPr>
        <w:ind w:left="1440" w:hanging="360"/>
      </w:pPr>
      <w:rPr>
        <w:rFonts w:ascii="Courier New" w:hAnsi="Courier New" w:hint="default"/>
      </w:rPr>
    </w:lvl>
    <w:lvl w:ilvl="2" w:tplc="ADE82A5C">
      <w:start w:val="1"/>
      <w:numFmt w:val="bullet"/>
      <w:lvlText w:val=""/>
      <w:lvlJc w:val="left"/>
      <w:pPr>
        <w:ind w:left="2160" w:hanging="360"/>
      </w:pPr>
      <w:rPr>
        <w:rFonts w:ascii="Wingdings" w:hAnsi="Wingdings" w:hint="default"/>
      </w:rPr>
    </w:lvl>
    <w:lvl w:ilvl="3" w:tplc="555E7CB0">
      <w:start w:val="1"/>
      <w:numFmt w:val="bullet"/>
      <w:lvlText w:val=""/>
      <w:lvlJc w:val="left"/>
      <w:pPr>
        <w:ind w:left="2880" w:hanging="360"/>
      </w:pPr>
      <w:rPr>
        <w:rFonts w:ascii="Symbol" w:hAnsi="Symbol" w:hint="default"/>
      </w:rPr>
    </w:lvl>
    <w:lvl w:ilvl="4" w:tplc="0598FAA6">
      <w:start w:val="1"/>
      <w:numFmt w:val="bullet"/>
      <w:lvlText w:val="o"/>
      <w:lvlJc w:val="left"/>
      <w:pPr>
        <w:ind w:left="3600" w:hanging="360"/>
      </w:pPr>
      <w:rPr>
        <w:rFonts w:ascii="Courier New" w:hAnsi="Courier New" w:hint="default"/>
      </w:rPr>
    </w:lvl>
    <w:lvl w:ilvl="5" w:tplc="5C0A4EEE">
      <w:start w:val="1"/>
      <w:numFmt w:val="bullet"/>
      <w:lvlText w:val=""/>
      <w:lvlJc w:val="left"/>
      <w:pPr>
        <w:ind w:left="4320" w:hanging="360"/>
      </w:pPr>
      <w:rPr>
        <w:rFonts w:ascii="Wingdings" w:hAnsi="Wingdings" w:hint="default"/>
      </w:rPr>
    </w:lvl>
    <w:lvl w:ilvl="6" w:tplc="94DE809C">
      <w:start w:val="1"/>
      <w:numFmt w:val="bullet"/>
      <w:lvlText w:val=""/>
      <w:lvlJc w:val="left"/>
      <w:pPr>
        <w:ind w:left="5040" w:hanging="360"/>
      </w:pPr>
      <w:rPr>
        <w:rFonts w:ascii="Symbol" w:hAnsi="Symbol" w:hint="default"/>
      </w:rPr>
    </w:lvl>
    <w:lvl w:ilvl="7" w:tplc="3E6C17DC">
      <w:start w:val="1"/>
      <w:numFmt w:val="bullet"/>
      <w:lvlText w:val="o"/>
      <w:lvlJc w:val="left"/>
      <w:pPr>
        <w:ind w:left="5760" w:hanging="360"/>
      </w:pPr>
      <w:rPr>
        <w:rFonts w:ascii="Courier New" w:hAnsi="Courier New" w:hint="default"/>
      </w:rPr>
    </w:lvl>
    <w:lvl w:ilvl="8" w:tplc="C728F410">
      <w:start w:val="1"/>
      <w:numFmt w:val="bullet"/>
      <w:lvlText w:val=""/>
      <w:lvlJc w:val="left"/>
      <w:pPr>
        <w:ind w:left="6480" w:hanging="360"/>
      </w:pPr>
      <w:rPr>
        <w:rFonts w:ascii="Wingdings" w:hAnsi="Wingdings" w:hint="default"/>
      </w:rPr>
    </w:lvl>
  </w:abstractNum>
  <w:abstractNum w:abstractNumId="14" w15:restartNumberingAfterBreak="0">
    <w:nsid w:val="3B4915BD"/>
    <w:multiLevelType w:val="hybridMultilevel"/>
    <w:tmpl w:val="340AB140"/>
    <w:lvl w:ilvl="0" w:tplc="89C4AF80">
      <w:start w:val="1"/>
      <w:numFmt w:val="bullet"/>
      <w:lvlText w:val=""/>
      <w:lvlJc w:val="left"/>
      <w:pPr>
        <w:ind w:left="720" w:hanging="360"/>
      </w:pPr>
      <w:rPr>
        <w:rFonts w:ascii="Symbol" w:hAnsi="Symbol" w:hint="default"/>
      </w:rPr>
    </w:lvl>
    <w:lvl w:ilvl="1" w:tplc="4FFCDE2E">
      <w:start w:val="1"/>
      <w:numFmt w:val="bullet"/>
      <w:lvlText w:val="o"/>
      <w:lvlJc w:val="left"/>
      <w:pPr>
        <w:ind w:left="1440" w:hanging="360"/>
      </w:pPr>
      <w:rPr>
        <w:rFonts w:ascii="Courier New" w:hAnsi="Courier New" w:hint="default"/>
      </w:rPr>
    </w:lvl>
    <w:lvl w:ilvl="2" w:tplc="08D0913A">
      <w:start w:val="1"/>
      <w:numFmt w:val="bullet"/>
      <w:lvlText w:val=""/>
      <w:lvlJc w:val="left"/>
      <w:pPr>
        <w:ind w:left="2160" w:hanging="360"/>
      </w:pPr>
      <w:rPr>
        <w:rFonts w:ascii="Wingdings" w:hAnsi="Wingdings" w:hint="default"/>
      </w:rPr>
    </w:lvl>
    <w:lvl w:ilvl="3" w:tplc="C298C04E">
      <w:start w:val="1"/>
      <w:numFmt w:val="bullet"/>
      <w:lvlText w:val=""/>
      <w:lvlJc w:val="left"/>
      <w:pPr>
        <w:ind w:left="2880" w:hanging="360"/>
      </w:pPr>
      <w:rPr>
        <w:rFonts w:ascii="Symbol" w:hAnsi="Symbol" w:hint="default"/>
      </w:rPr>
    </w:lvl>
    <w:lvl w:ilvl="4" w:tplc="04F0C6C8">
      <w:start w:val="1"/>
      <w:numFmt w:val="bullet"/>
      <w:lvlText w:val="o"/>
      <w:lvlJc w:val="left"/>
      <w:pPr>
        <w:ind w:left="3600" w:hanging="360"/>
      </w:pPr>
      <w:rPr>
        <w:rFonts w:ascii="Courier New" w:hAnsi="Courier New" w:hint="default"/>
      </w:rPr>
    </w:lvl>
    <w:lvl w:ilvl="5" w:tplc="69DC9274">
      <w:start w:val="1"/>
      <w:numFmt w:val="bullet"/>
      <w:lvlText w:val=""/>
      <w:lvlJc w:val="left"/>
      <w:pPr>
        <w:ind w:left="4320" w:hanging="360"/>
      </w:pPr>
      <w:rPr>
        <w:rFonts w:ascii="Wingdings" w:hAnsi="Wingdings" w:hint="default"/>
      </w:rPr>
    </w:lvl>
    <w:lvl w:ilvl="6" w:tplc="F304A1C6">
      <w:start w:val="1"/>
      <w:numFmt w:val="bullet"/>
      <w:lvlText w:val=""/>
      <w:lvlJc w:val="left"/>
      <w:pPr>
        <w:ind w:left="5040" w:hanging="360"/>
      </w:pPr>
      <w:rPr>
        <w:rFonts w:ascii="Symbol" w:hAnsi="Symbol" w:hint="default"/>
      </w:rPr>
    </w:lvl>
    <w:lvl w:ilvl="7" w:tplc="A54251D0">
      <w:start w:val="1"/>
      <w:numFmt w:val="bullet"/>
      <w:lvlText w:val="o"/>
      <w:lvlJc w:val="left"/>
      <w:pPr>
        <w:ind w:left="5760" w:hanging="360"/>
      </w:pPr>
      <w:rPr>
        <w:rFonts w:ascii="Courier New" w:hAnsi="Courier New" w:hint="default"/>
      </w:rPr>
    </w:lvl>
    <w:lvl w:ilvl="8" w:tplc="1F320B92">
      <w:start w:val="1"/>
      <w:numFmt w:val="bullet"/>
      <w:lvlText w:val=""/>
      <w:lvlJc w:val="left"/>
      <w:pPr>
        <w:ind w:left="6480" w:hanging="360"/>
      </w:pPr>
      <w:rPr>
        <w:rFonts w:ascii="Wingdings" w:hAnsi="Wingdings" w:hint="default"/>
      </w:rPr>
    </w:lvl>
  </w:abstractNum>
  <w:abstractNum w:abstractNumId="15" w15:restartNumberingAfterBreak="0">
    <w:nsid w:val="3DC744E9"/>
    <w:multiLevelType w:val="hybridMultilevel"/>
    <w:tmpl w:val="8362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A548E"/>
    <w:multiLevelType w:val="hybridMultilevel"/>
    <w:tmpl w:val="FFFFFFFF"/>
    <w:lvl w:ilvl="0" w:tplc="18CE1A44">
      <w:start w:val="1"/>
      <w:numFmt w:val="bullet"/>
      <w:lvlText w:val=""/>
      <w:lvlJc w:val="left"/>
      <w:pPr>
        <w:ind w:left="720" w:hanging="360"/>
      </w:pPr>
      <w:rPr>
        <w:rFonts w:ascii="Symbol" w:hAnsi="Symbol" w:hint="default"/>
      </w:rPr>
    </w:lvl>
    <w:lvl w:ilvl="1" w:tplc="F1C6ED90">
      <w:start w:val="1"/>
      <w:numFmt w:val="bullet"/>
      <w:lvlText w:val="o"/>
      <w:lvlJc w:val="left"/>
      <w:pPr>
        <w:ind w:left="1440" w:hanging="360"/>
      </w:pPr>
      <w:rPr>
        <w:rFonts w:ascii="Courier New" w:hAnsi="Courier New" w:hint="default"/>
      </w:rPr>
    </w:lvl>
    <w:lvl w:ilvl="2" w:tplc="5EF42F04">
      <w:start w:val="1"/>
      <w:numFmt w:val="bullet"/>
      <w:lvlText w:val=""/>
      <w:lvlJc w:val="left"/>
      <w:pPr>
        <w:ind w:left="2160" w:hanging="360"/>
      </w:pPr>
      <w:rPr>
        <w:rFonts w:ascii="Wingdings" w:hAnsi="Wingdings" w:hint="default"/>
      </w:rPr>
    </w:lvl>
    <w:lvl w:ilvl="3" w:tplc="18E4675A">
      <w:start w:val="1"/>
      <w:numFmt w:val="bullet"/>
      <w:lvlText w:val=""/>
      <w:lvlJc w:val="left"/>
      <w:pPr>
        <w:ind w:left="2880" w:hanging="360"/>
      </w:pPr>
      <w:rPr>
        <w:rFonts w:ascii="Symbol" w:hAnsi="Symbol" w:hint="default"/>
      </w:rPr>
    </w:lvl>
    <w:lvl w:ilvl="4" w:tplc="3E800464">
      <w:start w:val="1"/>
      <w:numFmt w:val="bullet"/>
      <w:lvlText w:val="o"/>
      <w:lvlJc w:val="left"/>
      <w:pPr>
        <w:ind w:left="3600" w:hanging="360"/>
      </w:pPr>
      <w:rPr>
        <w:rFonts w:ascii="Courier New" w:hAnsi="Courier New" w:hint="default"/>
      </w:rPr>
    </w:lvl>
    <w:lvl w:ilvl="5" w:tplc="D79E846C">
      <w:start w:val="1"/>
      <w:numFmt w:val="bullet"/>
      <w:lvlText w:val=""/>
      <w:lvlJc w:val="left"/>
      <w:pPr>
        <w:ind w:left="4320" w:hanging="360"/>
      </w:pPr>
      <w:rPr>
        <w:rFonts w:ascii="Wingdings" w:hAnsi="Wingdings" w:hint="default"/>
      </w:rPr>
    </w:lvl>
    <w:lvl w:ilvl="6" w:tplc="AE627DBA">
      <w:start w:val="1"/>
      <w:numFmt w:val="bullet"/>
      <w:lvlText w:val=""/>
      <w:lvlJc w:val="left"/>
      <w:pPr>
        <w:ind w:left="5040" w:hanging="360"/>
      </w:pPr>
      <w:rPr>
        <w:rFonts w:ascii="Symbol" w:hAnsi="Symbol" w:hint="default"/>
      </w:rPr>
    </w:lvl>
    <w:lvl w:ilvl="7" w:tplc="C94AB192">
      <w:start w:val="1"/>
      <w:numFmt w:val="bullet"/>
      <w:lvlText w:val="o"/>
      <w:lvlJc w:val="left"/>
      <w:pPr>
        <w:ind w:left="5760" w:hanging="360"/>
      </w:pPr>
      <w:rPr>
        <w:rFonts w:ascii="Courier New" w:hAnsi="Courier New" w:hint="default"/>
      </w:rPr>
    </w:lvl>
    <w:lvl w:ilvl="8" w:tplc="AF6A1E0E">
      <w:start w:val="1"/>
      <w:numFmt w:val="bullet"/>
      <w:lvlText w:val=""/>
      <w:lvlJc w:val="left"/>
      <w:pPr>
        <w:ind w:left="6480" w:hanging="360"/>
      </w:pPr>
      <w:rPr>
        <w:rFonts w:ascii="Wingdings" w:hAnsi="Wingdings" w:hint="default"/>
      </w:rPr>
    </w:lvl>
  </w:abstractNum>
  <w:abstractNum w:abstractNumId="17" w15:restartNumberingAfterBreak="0">
    <w:nsid w:val="48441347"/>
    <w:multiLevelType w:val="hybridMultilevel"/>
    <w:tmpl w:val="7A36C8AE"/>
    <w:lvl w:ilvl="0" w:tplc="78A82EE6">
      <w:start w:val="1"/>
      <w:numFmt w:val="bullet"/>
      <w:lvlText w:val=""/>
      <w:lvlJc w:val="left"/>
      <w:pPr>
        <w:ind w:left="720" w:hanging="360"/>
      </w:pPr>
      <w:rPr>
        <w:rFonts w:ascii="Symbol" w:hAnsi="Symbol" w:hint="default"/>
      </w:rPr>
    </w:lvl>
    <w:lvl w:ilvl="1" w:tplc="84AE7118">
      <w:start w:val="1"/>
      <w:numFmt w:val="bullet"/>
      <w:lvlText w:val="o"/>
      <w:lvlJc w:val="left"/>
      <w:pPr>
        <w:ind w:left="1440" w:hanging="360"/>
      </w:pPr>
      <w:rPr>
        <w:rFonts w:ascii="Courier New" w:hAnsi="Courier New" w:hint="default"/>
      </w:rPr>
    </w:lvl>
    <w:lvl w:ilvl="2" w:tplc="054EF378">
      <w:start w:val="1"/>
      <w:numFmt w:val="bullet"/>
      <w:lvlText w:val=""/>
      <w:lvlJc w:val="left"/>
      <w:pPr>
        <w:ind w:left="2160" w:hanging="360"/>
      </w:pPr>
      <w:rPr>
        <w:rFonts w:ascii="Wingdings" w:hAnsi="Wingdings" w:hint="default"/>
      </w:rPr>
    </w:lvl>
    <w:lvl w:ilvl="3" w:tplc="06CAD8EA">
      <w:start w:val="1"/>
      <w:numFmt w:val="bullet"/>
      <w:lvlText w:val=""/>
      <w:lvlJc w:val="left"/>
      <w:pPr>
        <w:ind w:left="2880" w:hanging="360"/>
      </w:pPr>
      <w:rPr>
        <w:rFonts w:ascii="Symbol" w:hAnsi="Symbol" w:hint="default"/>
      </w:rPr>
    </w:lvl>
    <w:lvl w:ilvl="4" w:tplc="3A7CF5AE">
      <w:start w:val="1"/>
      <w:numFmt w:val="bullet"/>
      <w:lvlText w:val="o"/>
      <w:lvlJc w:val="left"/>
      <w:pPr>
        <w:ind w:left="3600" w:hanging="360"/>
      </w:pPr>
      <w:rPr>
        <w:rFonts w:ascii="Courier New" w:hAnsi="Courier New" w:hint="default"/>
      </w:rPr>
    </w:lvl>
    <w:lvl w:ilvl="5" w:tplc="D1FA0810">
      <w:start w:val="1"/>
      <w:numFmt w:val="bullet"/>
      <w:lvlText w:val=""/>
      <w:lvlJc w:val="left"/>
      <w:pPr>
        <w:ind w:left="4320" w:hanging="360"/>
      </w:pPr>
      <w:rPr>
        <w:rFonts w:ascii="Wingdings" w:hAnsi="Wingdings" w:hint="default"/>
      </w:rPr>
    </w:lvl>
    <w:lvl w:ilvl="6" w:tplc="9EEC40AA">
      <w:start w:val="1"/>
      <w:numFmt w:val="bullet"/>
      <w:lvlText w:val=""/>
      <w:lvlJc w:val="left"/>
      <w:pPr>
        <w:ind w:left="5040" w:hanging="360"/>
      </w:pPr>
      <w:rPr>
        <w:rFonts w:ascii="Symbol" w:hAnsi="Symbol" w:hint="default"/>
      </w:rPr>
    </w:lvl>
    <w:lvl w:ilvl="7" w:tplc="33443872">
      <w:start w:val="1"/>
      <w:numFmt w:val="bullet"/>
      <w:lvlText w:val="o"/>
      <w:lvlJc w:val="left"/>
      <w:pPr>
        <w:ind w:left="5760" w:hanging="360"/>
      </w:pPr>
      <w:rPr>
        <w:rFonts w:ascii="Courier New" w:hAnsi="Courier New" w:hint="default"/>
      </w:rPr>
    </w:lvl>
    <w:lvl w:ilvl="8" w:tplc="C3D2E380">
      <w:start w:val="1"/>
      <w:numFmt w:val="bullet"/>
      <w:lvlText w:val=""/>
      <w:lvlJc w:val="left"/>
      <w:pPr>
        <w:ind w:left="6480" w:hanging="360"/>
      </w:pPr>
      <w:rPr>
        <w:rFonts w:ascii="Wingdings" w:hAnsi="Wingdings" w:hint="default"/>
      </w:rPr>
    </w:lvl>
  </w:abstractNum>
  <w:abstractNum w:abstractNumId="18" w15:restartNumberingAfterBreak="0">
    <w:nsid w:val="4BFD7CCE"/>
    <w:multiLevelType w:val="hybridMultilevel"/>
    <w:tmpl w:val="A0EA9CBA"/>
    <w:lvl w:ilvl="0" w:tplc="2D904464">
      <w:start w:val="1"/>
      <w:numFmt w:val="bullet"/>
      <w:lvlText w:val=""/>
      <w:lvlJc w:val="left"/>
      <w:pPr>
        <w:ind w:left="720" w:hanging="360"/>
      </w:pPr>
      <w:rPr>
        <w:rFonts w:ascii="Symbol" w:hAnsi="Symbol" w:hint="default"/>
      </w:rPr>
    </w:lvl>
    <w:lvl w:ilvl="1" w:tplc="46602F80">
      <w:start w:val="1"/>
      <w:numFmt w:val="bullet"/>
      <w:lvlText w:val="o"/>
      <w:lvlJc w:val="left"/>
      <w:pPr>
        <w:ind w:left="1440" w:hanging="360"/>
      </w:pPr>
      <w:rPr>
        <w:rFonts w:ascii="Courier New" w:hAnsi="Courier New" w:hint="default"/>
      </w:rPr>
    </w:lvl>
    <w:lvl w:ilvl="2" w:tplc="BAEEEE1C">
      <w:start w:val="1"/>
      <w:numFmt w:val="bullet"/>
      <w:lvlText w:val=""/>
      <w:lvlJc w:val="left"/>
      <w:pPr>
        <w:ind w:left="2160" w:hanging="360"/>
      </w:pPr>
      <w:rPr>
        <w:rFonts w:ascii="Wingdings" w:hAnsi="Wingdings" w:hint="default"/>
      </w:rPr>
    </w:lvl>
    <w:lvl w:ilvl="3" w:tplc="3132C30C">
      <w:start w:val="1"/>
      <w:numFmt w:val="bullet"/>
      <w:lvlText w:val=""/>
      <w:lvlJc w:val="left"/>
      <w:pPr>
        <w:ind w:left="2880" w:hanging="360"/>
      </w:pPr>
      <w:rPr>
        <w:rFonts w:ascii="Symbol" w:hAnsi="Symbol" w:hint="default"/>
      </w:rPr>
    </w:lvl>
    <w:lvl w:ilvl="4" w:tplc="299469DA">
      <w:start w:val="1"/>
      <w:numFmt w:val="bullet"/>
      <w:lvlText w:val="o"/>
      <w:lvlJc w:val="left"/>
      <w:pPr>
        <w:ind w:left="3600" w:hanging="360"/>
      </w:pPr>
      <w:rPr>
        <w:rFonts w:ascii="Courier New" w:hAnsi="Courier New" w:hint="default"/>
      </w:rPr>
    </w:lvl>
    <w:lvl w:ilvl="5" w:tplc="4C66721E">
      <w:start w:val="1"/>
      <w:numFmt w:val="bullet"/>
      <w:lvlText w:val=""/>
      <w:lvlJc w:val="left"/>
      <w:pPr>
        <w:ind w:left="4320" w:hanging="360"/>
      </w:pPr>
      <w:rPr>
        <w:rFonts w:ascii="Wingdings" w:hAnsi="Wingdings" w:hint="default"/>
      </w:rPr>
    </w:lvl>
    <w:lvl w:ilvl="6" w:tplc="79308534">
      <w:start w:val="1"/>
      <w:numFmt w:val="bullet"/>
      <w:lvlText w:val=""/>
      <w:lvlJc w:val="left"/>
      <w:pPr>
        <w:ind w:left="5040" w:hanging="360"/>
      </w:pPr>
      <w:rPr>
        <w:rFonts w:ascii="Symbol" w:hAnsi="Symbol" w:hint="default"/>
      </w:rPr>
    </w:lvl>
    <w:lvl w:ilvl="7" w:tplc="BFEE96BA">
      <w:start w:val="1"/>
      <w:numFmt w:val="bullet"/>
      <w:lvlText w:val="o"/>
      <w:lvlJc w:val="left"/>
      <w:pPr>
        <w:ind w:left="5760" w:hanging="360"/>
      </w:pPr>
      <w:rPr>
        <w:rFonts w:ascii="Courier New" w:hAnsi="Courier New" w:hint="default"/>
      </w:rPr>
    </w:lvl>
    <w:lvl w:ilvl="8" w:tplc="D98C6B48">
      <w:start w:val="1"/>
      <w:numFmt w:val="bullet"/>
      <w:lvlText w:val=""/>
      <w:lvlJc w:val="left"/>
      <w:pPr>
        <w:ind w:left="6480" w:hanging="360"/>
      </w:pPr>
      <w:rPr>
        <w:rFonts w:ascii="Wingdings" w:hAnsi="Wingdings" w:hint="default"/>
      </w:rPr>
    </w:lvl>
  </w:abstractNum>
  <w:abstractNum w:abstractNumId="19" w15:restartNumberingAfterBreak="0">
    <w:nsid w:val="50744058"/>
    <w:multiLevelType w:val="hybridMultilevel"/>
    <w:tmpl w:val="FFFFFFFF"/>
    <w:lvl w:ilvl="0" w:tplc="79AC61CE">
      <w:start w:val="1"/>
      <w:numFmt w:val="bullet"/>
      <w:lvlText w:val=""/>
      <w:lvlJc w:val="left"/>
      <w:pPr>
        <w:ind w:left="720" w:hanging="360"/>
      </w:pPr>
      <w:rPr>
        <w:rFonts w:ascii="Symbol" w:hAnsi="Symbol" w:hint="default"/>
      </w:rPr>
    </w:lvl>
    <w:lvl w:ilvl="1" w:tplc="A5F2CCEC">
      <w:start w:val="1"/>
      <w:numFmt w:val="bullet"/>
      <w:lvlText w:val="o"/>
      <w:lvlJc w:val="left"/>
      <w:pPr>
        <w:ind w:left="1440" w:hanging="360"/>
      </w:pPr>
      <w:rPr>
        <w:rFonts w:ascii="Courier New" w:hAnsi="Courier New" w:hint="default"/>
      </w:rPr>
    </w:lvl>
    <w:lvl w:ilvl="2" w:tplc="08A646A4">
      <w:start w:val="1"/>
      <w:numFmt w:val="bullet"/>
      <w:lvlText w:val=""/>
      <w:lvlJc w:val="left"/>
      <w:pPr>
        <w:ind w:left="2160" w:hanging="360"/>
      </w:pPr>
      <w:rPr>
        <w:rFonts w:ascii="Wingdings" w:hAnsi="Wingdings" w:hint="default"/>
      </w:rPr>
    </w:lvl>
    <w:lvl w:ilvl="3" w:tplc="8440EE6E">
      <w:start w:val="1"/>
      <w:numFmt w:val="bullet"/>
      <w:lvlText w:val=""/>
      <w:lvlJc w:val="left"/>
      <w:pPr>
        <w:ind w:left="2880" w:hanging="360"/>
      </w:pPr>
      <w:rPr>
        <w:rFonts w:ascii="Symbol" w:hAnsi="Symbol" w:hint="default"/>
      </w:rPr>
    </w:lvl>
    <w:lvl w:ilvl="4" w:tplc="744AB66A">
      <w:start w:val="1"/>
      <w:numFmt w:val="bullet"/>
      <w:lvlText w:val="o"/>
      <w:lvlJc w:val="left"/>
      <w:pPr>
        <w:ind w:left="3600" w:hanging="360"/>
      </w:pPr>
      <w:rPr>
        <w:rFonts w:ascii="Courier New" w:hAnsi="Courier New" w:hint="default"/>
      </w:rPr>
    </w:lvl>
    <w:lvl w:ilvl="5" w:tplc="8E142954">
      <w:start w:val="1"/>
      <w:numFmt w:val="bullet"/>
      <w:lvlText w:val=""/>
      <w:lvlJc w:val="left"/>
      <w:pPr>
        <w:ind w:left="4320" w:hanging="360"/>
      </w:pPr>
      <w:rPr>
        <w:rFonts w:ascii="Wingdings" w:hAnsi="Wingdings" w:hint="default"/>
      </w:rPr>
    </w:lvl>
    <w:lvl w:ilvl="6" w:tplc="CECE6A52">
      <w:start w:val="1"/>
      <w:numFmt w:val="bullet"/>
      <w:lvlText w:val=""/>
      <w:lvlJc w:val="left"/>
      <w:pPr>
        <w:ind w:left="5040" w:hanging="360"/>
      </w:pPr>
      <w:rPr>
        <w:rFonts w:ascii="Symbol" w:hAnsi="Symbol" w:hint="default"/>
      </w:rPr>
    </w:lvl>
    <w:lvl w:ilvl="7" w:tplc="65E8F8CE">
      <w:start w:val="1"/>
      <w:numFmt w:val="bullet"/>
      <w:lvlText w:val="o"/>
      <w:lvlJc w:val="left"/>
      <w:pPr>
        <w:ind w:left="5760" w:hanging="360"/>
      </w:pPr>
      <w:rPr>
        <w:rFonts w:ascii="Courier New" w:hAnsi="Courier New" w:hint="default"/>
      </w:rPr>
    </w:lvl>
    <w:lvl w:ilvl="8" w:tplc="90FA6FE6">
      <w:start w:val="1"/>
      <w:numFmt w:val="bullet"/>
      <w:lvlText w:val=""/>
      <w:lvlJc w:val="left"/>
      <w:pPr>
        <w:ind w:left="6480" w:hanging="360"/>
      </w:pPr>
      <w:rPr>
        <w:rFonts w:ascii="Wingdings" w:hAnsi="Wingdings" w:hint="default"/>
      </w:rPr>
    </w:lvl>
  </w:abstractNum>
  <w:abstractNum w:abstractNumId="20" w15:restartNumberingAfterBreak="0">
    <w:nsid w:val="514E6B9C"/>
    <w:multiLevelType w:val="hybridMultilevel"/>
    <w:tmpl w:val="F81E2DC4"/>
    <w:lvl w:ilvl="0" w:tplc="3E440A72">
      <w:start w:val="1"/>
      <w:numFmt w:val="bullet"/>
      <w:lvlText w:val=""/>
      <w:lvlJc w:val="left"/>
      <w:pPr>
        <w:ind w:left="720" w:hanging="360"/>
      </w:pPr>
      <w:rPr>
        <w:rFonts w:ascii="Symbol" w:hAnsi="Symbol" w:hint="default"/>
      </w:rPr>
    </w:lvl>
    <w:lvl w:ilvl="1" w:tplc="1E261822">
      <w:start w:val="1"/>
      <w:numFmt w:val="bullet"/>
      <w:lvlText w:val="o"/>
      <w:lvlJc w:val="left"/>
      <w:pPr>
        <w:ind w:left="1440" w:hanging="360"/>
      </w:pPr>
      <w:rPr>
        <w:rFonts w:ascii="Courier New" w:hAnsi="Courier New" w:hint="default"/>
      </w:rPr>
    </w:lvl>
    <w:lvl w:ilvl="2" w:tplc="36302A8E">
      <w:start w:val="1"/>
      <w:numFmt w:val="bullet"/>
      <w:lvlText w:val=""/>
      <w:lvlJc w:val="left"/>
      <w:pPr>
        <w:ind w:left="2160" w:hanging="360"/>
      </w:pPr>
      <w:rPr>
        <w:rFonts w:ascii="Wingdings" w:hAnsi="Wingdings" w:hint="default"/>
      </w:rPr>
    </w:lvl>
    <w:lvl w:ilvl="3" w:tplc="F54A9BF0">
      <w:start w:val="1"/>
      <w:numFmt w:val="bullet"/>
      <w:lvlText w:val=""/>
      <w:lvlJc w:val="left"/>
      <w:pPr>
        <w:ind w:left="2880" w:hanging="360"/>
      </w:pPr>
      <w:rPr>
        <w:rFonts w:ascii="Symbol" w:hAnsi="Symbol" w:hint="default"/>
      </w:rPr>
    </w:lvl>
    <w:lvl w:ilvl="4" w:tplc="E06C38C2">
      <w:start w:val="1"/>
      <w:numFmt w:val="bullet"/>
      <w:lvlText w:val="o"/>
      <w:lvlJc w:val="left"/>
      <w:pPr>
        <w:ind w:left="3600" w:hanging="360"/>
      </w:pPr>
      <w:rPr>
        <w:rFonts w:ascii="Courier New" w:hAnsi="Courier New" w:hint="default"/>
      </w:rPr>
    </w:lvl>
    <w:lvl w:ilvl="5" w:tplc="E8409D3C">
      <w:start w:val="1"/>
      <w:numFmt w:val="bullet"/>
      <w:lvlText w:val=""/>
      <w:lvlJc w:val="left"/>
      <w:pPr>
        <w:ind w:left="4320" w:hanging="360"/>
      </w:pPr>
      <w:rPr>
        <w:rFonts w:ascii="Wingdings" w:hAnsi="Wingdings" w:hint="default"/>
      </w:rPr>
    </w:lvl>
    <w:lvl w:ilvl="6" w:tplc="785AA420">
      <w:start w:val="1"/>
      <w:numFmt w:val="bullet"/>
      <w:lvlText w:val=""/>
      <w:lvlJc w:val="left"/>
      <w:pPr>
        <w:ind w:left="5040" w:hanging="360"/>
      </w:pPr>
      <w:rPr>
        <w:rFonts w:ascii="Symbol" w:hAnsi="Symbol" w:hint="default"/>
      </w:rPr>
    </w:lvl>
    <w:lvl w:ilvl="7" w:tplc="D17CFA5A">
      <w:start w:val="1"/>
      <w:numFmt w:val="bullet"/>
      <w:lvlText w:val="o"/>
      <w:lvlJc w:val="left"/>
      <w:pPr>
        <w:ind w:left="5760" w:hanging="360"/>
      </w:pPr>
      <w:rPr>
        <w:rFonts w:ascii="Courier New" w:hAnsi="Courier New" w:hint="default"/>
      </w:rPr>
    </w:lvl>
    <w:lvl w:ilvl="8" w:tplc="09EC1E8E">
      <w:start w:val="1"/>
      <w:numFmt w:val="bullet"/>
      <w:lvlText w:val=""/>
      <w:lvlJc w:val="left"/>
      <w:pPr>
        <w:ind w:left="6480" w:hanging="360"/>
      </w:pPr>
      <w:rPr>
        <w:rFonts w:ascii="Wingdings" w:hAnsi="Wingdings" w:hint="default"/>
      </w:rPr>
    </w:lvl>
  </w:abstractNum>
  <w:abstractNum w:abstractNumId="21" w15:restartNumberingAfterBreak="0">
    <w:nsid w:val="51E620F5"/>
    <w:multiLevelType w:val="hybridMultilevel"/>
    <w:tmpl w:val="FFFFFFFF"/>
    <w:lvl w:ilvl="0" w:tplc="34585E02">
      <w:start w:val="1"/>
      <w:numFmt w:val="bullet"/>
      <w:lvlText w:val=""/>
      <w:lvlJc w:val="left"/>
      <w:pPr>
        <w:ind w:left="720" w:hanging="360"/>
      </w:pPr>
      <w:rPr>
        <w:rFonts w:ascii="Symbol" w:hAnsi="Symbol" w:hint="default"/>
      </w:rPr>
    </w:lvl>
    <w:lvl w:ilvl="1" w:tplc="E788DF80">
      <w:start w:val="1"/>
      <w:numFmt w:val="bullet"/>
      <w:lvlText w:val="o"/>
      <w:lvlJc w:val="left"/>
      <w:pPr>
        <w:ind w:left="1440" w:hanging="360"/>
      </w:pPr>
      <w:rPr>
        <w:rFonts w:ascii="Courier New" w:hAnsi="Courier New" w:hint="default"/>
      </w:rPr>
    </w:lvl>
    <w:lvl w:ilvl="2" w:tplc="B8BA286E">
      <w:start w:val="1"/>
      <w:numFmt w:val="bullet"/>
      <w:lvlText w:val=""/>
      <w:lvlJc w:val="left"/>
      <w:pPr>
        <w:ind w:left="2160" w:hanging="360"/>
      </w:pPr>
      <w:rPr>
        <w:rFonts w:ascii="Wingdings" w:hAnsi="Wingdings" w:hint="default"/>
      </w:rPr>
    </w:lvl>
    <w:lvl w:ilvl="3" w:tplc="64B61888">
      <w:start w:val="1"/>
      <w:numFmt w:val="bullet"/>
      <w:lvlText w:val=""/>
      <w:lvlJc w:val="left"/>
      <w:pPr>
        <w:ind w:left="2880" w:hanging="360"/>
      </w:pPr>
      <w:rPr>
        <w:rFonts w:ascii="Symbol" w:hAnsi="Symbol" w:hint="default"/>
      </w:rPr>
    </w:lvl>
    <w:lvl w:ilvl="4" w:tplc="94C0325A">
      <w:start w:val="1"/>
      <w:numFmt w:val="bullet"/>
      <w:lvlText w:val="o"/>
      <w:lvlJc w:val="left"/>
      <w:pPr>
        <w:ind w:left="3600" w:hanging="360"/>
      </w:pPr>
      <w:rPr>
        <w:rFonts w:ascii="Courier New" w:hAnsi="Courier New" w:hint="default"/>
      </w:rPr>
    </w:lvl>
    <w:lvl w:ilvl="5" w:tplc="FCAC0BA6">
      <w:start w:val="1"/>
      <w:numFmt w:val="bullet"/>
      <w:lvlText w:val=""/>
      <w:lvlJc w:val="left"/>
      <w:pPr>
        <w:ind w:left="4320" w:hanging="360"/>
      </w:pPr>
      <w:rPr>
        <w:rFonts w:ascii="Wingdings" w:hAnsi="Wingdings" w:hint="default"/>
      </w:rPr>
    </w:lvl>
    <w:lvl w:ilvl="6" w:tplc="26F27B80">
      <w:start w:val="1"/>
      <w:numFmt w:val="bullet"/>
      <w:lvlText w:val=""/>
      <w:lvlJc w:val="left"/>
      <w:pPr>
        <w:ind w:left="5040" w:hanging="360"/>
      </w:pPr>
      <w:rPr>
        <w:rFonts w:ascii="Symbol" w:hAnsi="Symbol" w:hint="default"/>
      </w:rPr>
    </w:lvl>
    <w:lvl w:ilvl="7" w:tplc="5470BA08">
      <w:start w:val="1"/>
      <w:numFmt w:val="bullet"/>
      <w:lvlText w:val="o"/>
      <w:lvlJc w:val="left"/>
      <w:pPr>
        <w:ind w:left="5760" w:hanging="360"/>
      </w:pPr>
      <w:rPr>
        <w:rFonts w:ascii="Courier New" w:hAnsi="Courier New" w:hint="default"/>
      </w:rPr>
    </w:lvl>
    <w:lvl w:ilvl="8" w:tplc="616CC2A2">
      <w:start w:val="1"/>
      <w:numFmt w:val="bullet"/>
      <w:lvlText w:val=""/>
      <w:lvlJc w:val="left"/>
      <w:pPr>
        <w:ind w:left="6480" w:hanging="360"/>
      </w:pPr>
      <w:rPr>
        <w:rFonts w:ascii="Wingdings" w:hAnsi="Wingdings" w:hint="default"/>
      </w:rPr>
    </w:lvl>
  </w:abstractNum>
  <w:abstractNum w:abstractNumId="22" w15:restartNumberingAfterBreak="0">
    <w:nsid w:val="524848AC"/>
    <w:multiLevelType w:val="hybridMultilevel"/>
    <w:tmpl w:val="4244B9FE"/>
    <w:lvl w:ilvl="0" w:tplc="E460D964">
      <w:start w:val="1"/>
      <w:numFmt w:val="bullet"/>
      <w:lvlText w:val=""/>
      <w:lvlJc w:val="left"/>
      <w:pPr>
        <w:ind w:left="720" w:hanging="360"/>
      </w:pPr>
      <w:rPr>
        <w:rFonts w:ascii="Symbol" w:hAnsi="Symbol" w:hint="default"/>
      </w:rPr>
    </w:lvl>
    <w:lvl w:ilvl="1" w:tplc="57BE9A38">
      <w:start w:val="1"/>
      <w:numFmt w:val="bullet"/>
      <w:lvlText w:val="o"/>
      <w:lvlJc w:val="left"/>
      <w:pPr>
        <w:ind w:left="1440" w:hanging="360"/>
      </w:pPr>
      <w:rPr>
        <w:rFonts w:ascii="Courier New" w:hAnsi="Courier New" w:hint="default"/>
      </w:rPr>
    </w:lvl>
    <w:lvl w:ilvl="2" w:tplc="059ED98C">
      <w:start w:val="1"/>
      <w:numFmt w:val="bullet"/>
      <w:lvlText w:val=""/>
      <w:lvlJc w:val="left"/>
      <w:pPr>
        <w:ind w:left="2160" w:hanging="360"/>
      </w:pPr>
      <w:rPr>
        <w:rFonts w:ascii="Wingdings" w:hAnsi="Wingdings" w:hint="default"/>
      </w:rPr>
    </w:lvl>
    <w:lvl w:ilvl="3" w:tplc="89AE6CAA">
      <w:start w:val="1"/>
      <w:numFmt w:val="bullet"/>
      <w:lvlText w:val=""/>
      <w:lvlJc w:val="left"/>
      <w:pPr>
        <w:ind w:left="2880" w:hanging="360"/>
      </w:pPr>
      <w:rPr>
        <w:rFonts w:ascii="Symbol" w:hAnsi="Symbol" w:hint="default"/>
      </w:rPr>
    </w:lvl>
    <w:lvl w:ilvl="4" w:tplc="45F436EC">
      <w:start w:val="1"/>
      <w:numFmt w:val="bullet"/>
      <w:lvlText w:val="o"/>
      <w:lvlJc w:val="left"/>
      <w:pPr>
        <w:ind w:left="3600" w:hanging="360"/>
      </w:pPr>
      <w:rPr>
        <w:rFonts w:ascii="Courier New" w:hAnsi="Courier New" w:hint="default"/>
      </w:rPr>
    </w:lvl>
    <w:lvl w:ilvl="5" w:tplc="51F69A7E">
      <w:start w:val="1"/>
      <w:numFmt w:val="bullet"/>
      <w:lvlText w:val=""/>
      <w:lvlJc w:val="left"/>
      <w:pPr>
        <w:ind w:left="4320" w:hanging="360"/>
      </w:pPr>
      <w:rPr>
        <w:rFonts w:ascii="Wingdings" w:hAnsi="Wingdings" w:hint="default"/>
      </w:rPr>
    </w:lvl>
    <w:lvl w:ilvl="6" w:tplc="38A68322">
      <w:start w:val="1"/>
      <w:numFmt w:val="bullet"/>
      <w:lvlText w:val=""/>
      <w:lvlJc w:val="left"/>
      <w:pPr>
        <w:ind w:left="5040" w:hanging="360"/>
      </w:pPr>
      <w:rPr>
        <w:rFonts w:ascii="Symbol" w:hAnsi="Symbol" w:hint="default"/>
      </w:rPr>
    </w:lvl>
    <w:lvl w:ilvl="7" w:tplc="44643F8A">
      <w:start w:val="1"/>
      <w:numFmt w:val="bullet"/>
      <w:lvlText w:val="o"/>
      <w:lvlJc w:val="left"/>
      <w:pPr>
        <w:ind w:left="5760" w:hanging="360"/>
      </w:pPr>
      <w:rPr>
        <w:rFonts w:ascii="Courier New" w:hAnsi="Courier New" w:hint="default"/>
      </w:rPr>
    </w:lvl>
    <w:lvl w:ilvl="8" w:tplc="FC060616">
      <w:start w:val="1"/>
      <w:numFmt w:val="bullet"/>
      <w:lvlText w:val=""/>
      <w:lvlJc w:val="left"/>
      <w:pPr>
        <w:ind w:left="6480" w:hanging="360"/>
      </w:pPr>
      <w:rPr>
        <w:rFonts w:ascii="Wingdings" w:hAnsi="Wingdings" w:hint="default"/>
      </w:rPr>
    </w:lvl>
  </w:abstractNum>
  <w:abstractNum w:abstractNumId="23" w15:restartNumberingAfterBreak="0">
    <w:nsid w:val="53F11E25"/>
    <w:multiLevelType w:val="hybridMultilevel"/>
    <w:tmpl w:val="774E8778"/>
    <w:lvl w:ilvl="0" w:tplc="76507642">
      <w:start w:val="1"/>
      <w:numFmt w:val="bullet"/>
      <w:lvlText w:val=""/>
      <w:lvlJc w:val="left"/>
      <w:pPr>
        <w:ind w:left="720" w:hanging="360"/>
      </w:pPr>
      <w:rPr>
        <w:rFonts w:ascii="Symbol" w:hAnsi="Symbol" w:hint="default"/>
      </w:rPr>
    </w:lvl>
    <w:lvl w:ilvl="1" w:tplc="57D4FC1A">
      <w:start w:val="1"/>
      <w:numFmt w:val="bullet"/>
      <w:lvlText w:val="o"/>
      <w:lvlJc w:val="left"/>
      <w:pPr>
        <w:ind w:left="1440" w:hanging="360"/>
      </w:pPr>
      <w:rPr>
        <w:rFonts w:ascii="Courier New" w:hAnsi="Courier New" w:hint="default"/>
      </w:rPr>
    </w:lvl>
    <w:lvl w:ilvl="2" w:tplc="1290A5EE">
      <w:start w:val="1"/>
      <w:numFmt w:val="bullet"/>
      <w:lvlText w:val=""/>
      <w:lvlJc w:val="left"/>
      <w:pPr>
        <w:ind w:left="2160" w:hanging="360"/>
      </w:pPr>
      <w:rPr>
        <w:rFonts w:ascii="Wingdings" w:hAnsi="Wingdings" w:hint="default"/>
      </w:rPr>
    </w:lvl>
    <w:lvl w:ilvl="3" w:tplc="08DC55FC">
      <w:start w:val="1"/>
      <w:numFmt w:val="bullet"/>
      <w:lvlText w:val=""/>
      <w:lvlJc w:val="left"/>
      <w:pPr>
        <w:ind w:left="2880" w:hanging="360"/>
      </w:pPr>
      <w:rPr>
        <w:rFonts w:ascii="Symbol" w:hAnsi="Symbol" w:hint="default"/>
      </w:rPr>
    </w:lvl>
    <w:lvl w:ilvl="4" w:tplc="10AAC6BE">
      <w:start w:val="1"/>
      <w:numFmt w:val="bullet"/>
      <w:lvlText w:val="o"/>
      <w:lvlJc w:val="left"/>
      <w:pPr>
        <w:ind w:left="3600" w:hanging="360"/>
      </w:pPr>
      <w:rPr>
        <w:rFonts w:ascii="Courier New" w:hAnsi="Courier New" w:hint="default"/>
      </w:rPr>
    </w:lvl>
    <w:lvl w:ilvl="5" w:tplc="0596992C">
      <w:start w:val="1"/>
      <w:numFmt w:val="bullet"/>
      <w:lvlText w:val=""/>
      <w:lvlJc w:val="left"/>
      <w:pPr>
        <w:ind w:left="4320" w:hanging="360"/>
      </w:pPr>
      <w:rPr>
        <w:rFonts w:ascii="Wingdings" w:hAnsi="Wingdings" w:hint="default"/>
      </w:rPr>
    </w:lvl>
    <w:lvl w:ilvl="6" w:tplc="D0549DF0">
      <w:start w:val="1"/>
      <w:numFmt w:val="bullet"/>
      <w:lvlText w:val=""/>
      <w:lvlJc w:val="left"/>
      <w:pPr>
        <w:ind w:left="5040" w:hanging="360"/>
      </w:pPr>
      <w:rPr>
        <w:rFonts w:ascii="Symbol" w:hAnsi="Symbol" w:hint="default"/>
      </w:rPr>
    </w:lvl>
    <w:lvl w:ilvl="7" w:tplc="843689AE">
      <w:start w:val="1"/>
      <w:numFmt w:val="bullet"/>
      <w:lvlText w:val="o"/>
      <w:lvlJc w:val="left"/>
      <w:pPr>
        <w:ind w:left="5760" w:hanging="360"/>
      </w:pPr>
      <w:rPr>
        <w:rFonts w:ascii="Courier New" w:hAnsi="Courier New" w:hint="default"/>
      </w:rPr>
    </w:lvl>
    <w:lvl w:ilvl="8" w:tplc="67D032D2">
      <w:start w:val="1"/>
      <w:numFmt w:val="bullet"/>
      <w:lvlText w:val=""/>
      <w:lvlJc w:val="left"/>
      <w:pPr>
        <w:ind w:left="6480" w:hanging="360"/>
      </w:pPr>
      <w:rPr>
        <w:rFonts w:ascii="Wingdings" w:hAnsi="Wingdings" w:hint="default"/>
      </w:rPr>
    </w:lvl>
  </w:abstractNum>
  <w:abstractNum w:abstractNumId="24" w15:restartNumberingAfterBreak="0">
    <w:nsid w:val="5A90067D"/>
    <w:multiLevelType w:val="hybridMultilevel"/>
    <w:tmpl w:val="FFFFFFFF"/>
    <w:lvl w:ilvl="0" w:tplc="52981B68">
      <w:start w:val="1"/>
      <w:numFmt w:val="bullet"/>
      <w:lvlText w:val=""/>
      <w:lvlJc w:val="left"/>
      <w:pPr>
        <w:ind w:left="720" w:hanging="360"/>
      </w:pPr>
      <w:rPr>
        <w:rFonts w:ascii="Symbol" w:hAnsi="Symbol" w:hint="default"/>
      </w:rPr>
    </w:lvl>
    <w:lvl w:ilvl="1" w:tplc="AB069098">
      <w:start w:val="1"/>
      <w:numFmt w:val="bullet"/>
      <w:lvlText w:val="o"/>
      <w:lvlJc w:val="left"/>
      <w:pPr>
        <w:ind w:left="1440" w:hanging="360"/>
      </w:pPr>
      <w:rPr>
        <w:rFonts w:ascii="Courier New" w:hAnsi="Courier New" w:hint="default"/>
      </w:rPr>
    </w:lvl>
    <w:lvl w:ilvl="2" w:tplc="A67C7822">
      <w:start w:val="1"/>
      <w:numFmt w:val="bullet"/>
      <w:lvlText w:val=""/>
      <w:lvlJc w:val="left"/>
      <w:pPr>
        <w:ind w:left="2160" w:hanging="360"/>
      </w:pPr>
      <w:rPr>
        <w:rFonts w:ascii="Wingdings" w:hAnsi="Wingdings" w:hint="default"/>
      </w:rPr>
    </w:lvl>
    <w:lvl w:ilvl="3" w:tplc="25187D64">
      <w:start w:val="1"/>
      <w:numFmt w:val="bullet"/>
      <w:lvlText w:val=""/>
      <w:lvlJc w:val="left"/>
      <w:pPr>
        <w:ind w:left="2880" w:hanging="360"/>
      </w:pPr>
      <w:rPr>
        <w:rFonts w:ascii="Symbol" w:hAnsi="Symbol" w:hint="default"/>
      </w:rPr>
    </w:lvl>
    <w:lvl w:ilvl="4" w:tplc="EDB00A96">
      <w:start w:val="1"/>
      <w:numFmt w:val="bullet"/>
      <w:lvlText w:val="o"/>
      <w:lvlJc w:val="left"/>
      <w:pPr>
        <w:ind w:left="3600" w:hanging="360"/>
      </w:pPr>
      <w:rPr>
        <w:rFonts w:ascii="Courier New" w:hAnsi="Courier New" w:hint="default"/>
      </w:rPr>
    </w:lvl>
    <w:lvl w:ilvl="5" w:tplc="5FEC580E">
      <w:start w:val="1"/>
      <w:numFmt w:val="bullet"/>
      <w:lvlText w:val=""/>
      <w:lvlJc w:val="left"/>
      <w:pPr>
        <w:ind w:left="4320" w:hanging="360"/>
      </w:pPr>
      <w:rPr>
        <w:rFonts w:ascii="Wingdings" w:hAnsi="Wingdings" w:hint="default"/>
      </w:rPr>
    </w:lvl>
    <w:lvl w:ilvl="6" w:tplc="8836225C">
      <w:start w:val="1"/>
      <w:numFmt w:val="bullet"/>
      <w:lvlText w:val=""/>
      <w:lvlJc w:val="left"/>
      <w:pPr>
        <w:ind w:left="5040" w:hanging="360"/>
      </w:pPr>
      <w:rPr>
        <w:rFonts w:ascii="Symbol" w:hAnsi="Symbol" w:hint="default"/>
      </w:rPr>
    </w:lvl>
    <w:lvl w:ilvl="7" w:tplc="8FFA0556">
      <w:start w:val="1"/>
      <w:numFmt w:val="bullet"/>
      <w:lvlText w:val="o"/>
      <w:lvlJc w:val="left"/>
      <w:pPr>
        <w:ind w:left="5760" w:hanging="360"/>
      </w:pPr>
      <w:rPr>
        <w:rFonts w:ascii="Courier New" w:hAnsi="Courier New" w:hint="default"/>
      </w:rPr>
    </w:lvl>
    <w:lvl w:ilvl="8" w:tplc="2EF0FA44">
      <w:start w:val="1"/>
      <w:numFmt w:val="bullet"/>
      <w:lvlText w:val=""/>
      <w:lvlJc w:val="left"/>
      <w:pPr>
        <w:ind w:left="6480" w:hanging="360"/>
      </w:pPr>
      <w:rPr>
        <w:rFonts w:ascii="Wingdings" w:hAnsi="Wingdings" w:hint="default"/>
      </w:rPr>
    </w:lvl>
  </w:abstractNum>
  <w:abstractNum w:abstractNumId="25" w15:restartNumberingAfterBreak="0">
    <w:nsid w:val="61332204"/>
    <w:multiLevelType w:val="hybridMultilevel"/>
    <w:tmpl w:val="FFFFFFFF"/>
    <w:lvl w:ilvl="0" w:tplc="325C4B8A">
      <w:start w:val="10"/>
      <w:numFmt w:val="decimal"/>
      <w:lvlText w:val="%1."/>
      <w:lvlJc w:val="left"/>
      <w:pPr>
        <w:ind w:left="720" w:hanging="360"/>
      </w:pPr>
    </w:lvl>
    <w:lvl w:ilvl="1" w:tplc="4F887B0C">
      <w:start w:val="1"/>
      <w:numFmt w:val="lowerLetter"/>
      <w:lvlText w:val="%2."/>
      <w:lvlJc w:val="left"/>
      <w:pPr>
        <w:ind w:left="1440" w:hanging="360"/>
      </w:pPr>
    </w:lvl>
    <w:lvl w:ilvl="2" w:tplc="EB2EE976">
      <w:start w:val="1"/>
      <w:numFmt w:val="lowerRoman"/>
      <w:lvlText w:val="%3."/>
      <w:lvlJc w:val="right"/>
      <w:pPr>
        <w:ind w:left="2160" w:hanging="180"/>
      </w:pPr>
    </w:lvl>
    <w:lvl w:ilvl="3" w:tplc="15CEF0E0">
      <w:start w:val="1"/>
      <w:numFmt w:val="decimal"/>
      <w:lvlText w:val="%4."/>
      <w:lvlJc w:val="left"/>
      <w:pPr>
        <w:ind w:left="2880" w:hanging="360"/>
      </w:pPr>
    </w:lvl>
    <w:lvl w:ilvl="4" w:tplc="79AA06B6">
      <w:start w:val="1"/>
      <w:numFmt w:val="lowerLetter"/>
      <w:lvlText w:val="%5."/>
      <w:lvlJc w:val="left"/>
      <w:pPr>
        <w:ind w:left="3600" w:hanging="360"/>
      </w:pPr>
    </w:lvl>
    <w:lvl w:ilvl="5" w:tplc="D480E110">
      <w:start w:val="1"/>
      <w:numFmt w:val="lowerRoman"/>
      <w:lvlText w:val="%6."/>
      <w:lvlJc w:val="right"/>
      <w:pPr>
        <w:ind w:left="4320" w:hanging="180"/>
      </w:pPr>
    </w:lvl>
    <w:lvl w:ilvl="6" w:tplc="C77A4FF8">
      <w:start w:val="1"/>
      <w:numFmt w:val="decimal"/>
      <w:lvlText w:val="%7."/>
      <w:lvlJc w:val="left"/>
      <w:pPr>
        <w:ind w:left="5040" w:hanging="360"/>
      </w:pPr>
    </w:lvl>
    <w:lvl w:ilvl="7" w:tplc="47028F7C">
      <w:start w:val="1"/>
      <w:numFmt w:val="lowerLetter"/>
      <w:lvlText w:val="%8."/>
      <w:lvlJc w:val="left"/>
      <w:pPr>
        <w:ind w:left="5760" w:hanging="360"/>
      </w:pPr>
    </w:lvl>
    <w:lvl w:ilvl="8" w:tplc="2E24A3F0">
      <w:start w:val="1"/>
      <w:numFmt w:val="lowerRoman"/>
      <w:lvlText w:val="%9."/>
      <w:lvlJc w:val="right"/>
      <w:pPr>
        <w:ind w:left="6480" w:hanging="180"/>
      </w:pPr>
    </w:lvl>
  </w:abstractNum>
  <w:abstractNum w:abstractNumId="26" w15:restartNumberingAfterBreak="0">
    <w:nsid w:val="653E3C7F"/>
    <w:multiLevelType w:val="hybridMultilevel"/>
    <w:tmpl w:val="FFFFFFFF"/>
    <w:lvl w:ilvl="0" w:tplc="23AE5406">
      <w:start w:val="1"/>
      <w:numFmt w:val="bullet"/>
      <w:lvlText w:val=""/>
      <w:lvlJc w:val="left"/>
      <w:pPr>
        <w:ind w:left="720" w:hanging="360"/>
      </w:pPr>
      <w:rPr>
        <w:rFonts w:ascii="Symbol" w:hAnsi="Symbol" w:hint="default"/>
      </w:rPr>
    </w:lvl>
    <w:lvl w:ilvl="1" w:tplc="F0D83876">
      <w:start w:val="1"/>
      <w:numFmt w:val="bullet"/>
      <w:lvlText w:val="o"/>
      <w:lvlJc w:val="left"/>
      <w:pPr>
        <w:ind w:left="1440" w:hanging="360"/>
      </w:pPr>
      <w:rPr>
        <w:rFonts w:ascii="Courier New" w:hAnsi="Courier New" w:hint="default"/>
      </w:rPr>
    </w:lvl>
    <w:lvl w:ilvl="2" w:tplc="83526C80">
      <w:start w:val="1"/>
      <w:numFmt w:val="bullet"/>
      <w:lvlText w:val=""/>
      <w:lvlJc w:val="left"/>
      <w:pPr>
        <w:ind w:left="2160" w:hanging="360"/>
      </w:pPr>
      <w:rPr>
        <w:rFonts w:ascii="Wingdings" w:hAnsi="Wingdings" w:hint="default"/>
      </w:rPr>
    </w:lvl>
    <w:lvl w:ilvl="3" w:tplc="F4EA7BAC">
      <w:start w:val="1"/>
      <w:numFmt w:val="bullet"/>
      <w:lvlText w:val=""/>
      <w:lvlJc w:val="left"/>
      <w:pPr>
        <w:ind w:left="2880" w:hanging="360"/>
      </w:pPr>
      <w:rPr>
        <w:rFonts w:ascii="Symbol" w:hAnsi="Symbol" w:hint="default"/>
      </w:rPr>
    </w:lvl>
    <w:lvl w:ilvl="4" w:tplc="054C7666">
      <w:start w:val="1"/>
      <w:numFmt w:val="bullet"/>
      <w:lvlText w:val="o"/>
      <w:lvlJc w:val="left"/>
      <w:pPr>
        <w:ind w:left="3600" w:hanging="360"/>
      </w:pPr>
      <w:rPr>
        <w:rFonts w:ascii="Courier New" w:hAnsi="Courier New" w:hint="default"/>
      </w:rPr>
    </w:lvl>
    <w:lvl w:ilvl="5" w:tplc="BCB63B3C">
      <w:start w:val="1"/>
      <w:numFmt w:val="bullet"/>
      <w:lvlText w:val=""/>
      <w:lvlJc w:val="left"/>
      <w:pPr>
        <w:ind w:left="4320" w:hanging="360"/>
      </w:pPr>
      <w:rPr>
        <w:rFonts w:ascii="Wingdings" w:hAnsi="Wingdings" w:hint="default"/>
      </w:rPr>
    </w:lvl>
    <w:lvl w:ilvl="6" w:tplc="D9DED7C6">
      <w:start w:val="1"/>
      <w:numFmt w:val="bullet"/>
      <w:lvlText w:val=""/>
      <w:lvlJc w:val="left"/>
      <w:pPr>
        <w:ind w:left="5040" w:hanging="360"/>
      </w:pPr>
      <w:rPr>
        <w:rFonts w:ascii="Symbol" w:hAnsi="Symbol" w:hint="default"/>
      </w:rPr>
    </w:lvl>
    <w:lvl w:ilvl="7" w:tplc="75D85614">
      <w:start w:val="1"/>
      <w:numFmt w:val="bullet"/>
      <w:lvlText w:val="o"/>
      <w:lvlJc w:val="left"/>
      <w:pPr>
        <w:ind w:left="5760" w:hanging="360"/>
      </w:pPr>
      <w:rPr>
        <w:rFonts w:ascii="Courier New" w:hAnsi="Courier New" w:hint="default"/>
      </w:rPr>
    </w:lvl>
    <w:lvl w:ilvl="8" w:tplc="C950A27E">
      <w:start w:val="1"/>
      <w:numFmt w:val="bullet"/>
      <w:lvlText w:val=""/>
      <w:lvlJc w:val="left"/>
      <w:pPr>
        <w:ind w:left="6480" w:hanging="360"/>
      </w:pPr>
      <w:rPr>
        <w:rFonts w:ascii="Wingdings" w:hAnsi="Wingdings" w:hint="default"/>
      </w:rPr>
    </w:lvl>
  </w:abstractNum>
  <w:abstractNum w:abstractNumId="27" w15:restartNumberingAfterBreak="0">
    <w:nsid w:val="6B09101C"/>
    <w:multiLevelType w:val="hybridMultilevel"/>
    <w:tmpl w:val="FFFFFFFF"/>
    <w:lvl w:ilvl="0" w:tplc="8F5EB35C">
      <w:start w:val="1"/>
      <w:numFmt w:val="decimal"/>
      <w:lvlText w:val="%1."/>
      <w:lvlJc w:val="left"/>
      <w:pPr>
        <w:ind w:left="720" w:hanging="360"/>
      </w:pPr>
    </w:lvl>
    <w:lvl w:ilvl="1" w:tplc="878A2FEA">
      <w:start w:val="1"/>
      <w:numFmt w:val="lowerLetter"/>
      <w:lvlText w:val="%2."/>
      <w:lvlJc w:val="left"/>
      <w:pPr>
        <w:ind w:left="1440" w:hanging="360"/>
      </w:pPr>
    </w:lvl>
    <w:lvl w:ilvl="2" w:tplc="AC48BF50">
      <w:start w:val="1"/>
      <w:numFmt w:val="lowerRoman"/>
      <w:lvlText w:val="%3."/>
      <w:lvlJc w:val="right"/>
      <w:pPr>
        <w:ind w:left="2160" w:hanging="180"/>
      </w:pPr>
    </w:lvl>
    <w:lvl w:ilvl="3" w:tplc="D6448AAE">
      <w:start w:val="1"/>
      <w:numFmt w:val="decimal"/>
      <w:lvlText w:val="%4."/>
      <w:lvlJc w:val="left"/>
      <w:pPr>
        <w:ind w:left="2880" w:hanging="360"/>
      </w:pPr>
    </w:lvl>
    <w:lvl w:ilvl="4" w:tplc="BA4A2A62">
      <w:start w:val="1"/>
      <w:numFmt w:val="lowerLetter"/>
      <w:lvlText w:val="%5."/>
      <w:lvlJc w:val="left"/>
      <w:pPr>
        <w:ind w:left="3600" w:hanging="360"/>
      </w:pPr>
    </w:lvl>
    <w:lvl w:ilvl="5" w:tplc="676061EE">
      <w:start w:val="1"/>
      <w:numFmt w:val="lowerRoman"/>
      <w:lvlText w:val="%6."/>
      <w:lvlJc w:val="right"/>
      <w:pPr>
        <w:ind w:left="4320" w:hanging="180"/>
      </w:pPr>
    </w:lvl>
    <w:lvl w:ilvl="6" w:tplc="3B4AE24A">
      <w:start w:val="1"/>
      <w:numFmt w:val="decimal"/>
      <w:lvlText w:val="%7."/>
      <w:lvlJc w:val="left"/>
      <w:pPr>
        <w:ind w:left="5040" w:hanging="360"/>
      </w:pPr>
    </w:lvl>
    <w:lvl w:ilvl="7" w:tplc="F40E409E">
      <w:start w:val="1"/>
      <w:numFmt w:val="lowerLetter"/>
      <w:lvlText w:val="%8."/>
      <w:lvlJc w:val="left"/>
      <w:pPr>
        <w:ind w:left="5760" w:hanging="360"/>
      </w:pPr>
    </w:lvl>
    <w:lvl w:ilvl="8" w:tplc="62B4F7A6">
      <w:start w:val="1"/>
      <w:numFmt w:val="lowerRoman"/>
      <w:lvlText w:val="%9."/>
      <w:lvlJc w:val="right"/>
      <w:pPr>
        <w:ind w:left="6480" w:hanging="180"/>
      </w:pPr>
    </w:lvl>
  </w:abstractNum>
  <w:abstractNum w:abstractNumId="28" w15:restartNumberingAfterBreak="0">
    <w:nsid w:val="6D70437D"/>
    <w:multiLevelType w:val="hybridMultilevel"/>
    <w:tmpl w:val="B61E167A"/>
    <w:lvl w:ilvl="0" w:tplc="938E34EC">
      <w:start w:val="1"/>
      <w:numFmt w:val="decimal"/>
      <w:lvlText w:val="%1."/>
      <w:lvlJc w:val="left"/>
      <w:pPr>
        <w:ind w:left="720" w:hanging="360"/>
      </w:pPr>
    </w:lvl>
    <w:lvl w:ilvl="1" w:tplc="A89CD212">
      <w:start w:val="1"/>
      <w:numFmt w:val="lowerLetter"/>
      <w:lvlText w:val="%2."/>
      <w:lvlJc w:val="left"/>
      <w:pPr>
        <w:ind w:left="1440" w:hanging="360"/>
      </w:pPr>
    </w:lvl>
    <w:lvl w:ilvl="2" w:tplc="97E83AFE">
      <w:start w:val="1"/>
      <w:numFmt w:val="lowerRoman"/>
      <w:lvlText w:val="%3."/>
      <w:lvlJc w:val="right"/>
      <w:pPr>
        <w:ind w:left="2160" w:hanging="180"/>
      </w:pPr>
    </w:lvl>
    <w:lvl w:ilvl="3" w:tplc="A33A7EBE">
      <w:start w:val="1"/>
      <w:numFmt w:val="decimal"/>
      <w:lvlText w:val="%4."/>
      <w:lvlJc w:val="left"/>
      <w:pPr>
        <w:ind w:left="2880" w:hanging="360"/>
      </w:pPr>
    </w:lvl>
    <w:lvl w:ilvl="4" w:tplc="E2C421DC">
      <w:start w:val="1"/>
      <w:numFmt w:val="lowerLetter"/>
      <w:lvlText w:val="%5."/>
      <w:lvlJc w:val="left"/>
      <w:pPr>
        <w:ind w:left="3600" w:hanging="360"/>
      </w:pPr>
    </w:lvl>
    <w:lvl w:ilvl="5" w:tplc="716A698C">
      <w:start w:val="1"/>
      <w:numFmt w:val="lowerRoman"/>
      <w:lvlText w:val="%6."/>
      <w:lvlJc w:val="right"/>
      <w:pPr>
        <w:ind w:left="4320" w:hanging="180"/>
      </w:pPr>
    </w:lvl>
    <w:lvl w:ilvl="6" w:tplc="9872F594">
      <w:start w:val="1"/>
      <w:numFmt w:val="decimal"/>
      <w:lvlText w:val="%7."/>
      <w:lvlJc w:val="left"/>
      <w:pPr>
        <w:ind w:left="5040" w:hanging="360"/>
      </w:pPr>
    </w:lvl>
    <w:lvl w:ilvl="7" w:tplc="DDD27C82">
      <w:start w:val="1"/>
      <w:numFmt w:val="lowerLetter"/>
      <w:lvlText w:val="%8."/>
      <w:lvlJc w:val="left"/>
      <w:pPr>
        <w:ind w:left="5760" w:hanging="360"/>
      </w:pPr>
    </w:lvl>
    <w:lvl w:ilvl="8" w:tplc="1DEC2CA4">
      <w:start w:val="1"/>
      <w:numFmt w:val="lowerRoman"/>
      <w:lvlText w:val="%9."/>
      <w:lvlJc w:val="right"/>
      <w:pPr>
        <w:ind w:left="6480" w:hanging="180"/>
      </w:pPr>
    </w:lvl>
  </w:abstractNum>
  <w:abstractNum w:abstractNumId="29" w15:restartNumberingAfterBreak="0">
    <w:nsid w:val="704D1930"/>
    <w:multiLevelType w:val="hybridMultilevel"/>
    <w:tmpl w:val="FFFFFFFF"/>
    <w:lvl w:ilvl="0" w:tplc="0DF84D8E">
      <w:start w:val="1"/>
      <w:numFmt w:val="decimal"/>
      <w:lvlText w:val="%1."/>
      <w:lvlJc w:val="left"/>
      <w:pPr>
        <w:ind w:left="720" w:hanging="360"/>
      </w:pPr>
    </w:lvl>
    <w:lvl w:ilvl="1" w:tplc="CB866682">
      <w:start w:val="1"/>
      <w:numFmt w:val="lowerLetter"/>
      <w:lvlText w:val="%2."/>
      <w:lvlJc w:val="left"/>
      <w:pPr>
        <w:ind w:left="1440" w:hanging="360"/>
      </w:pPr>
    </w:lvl>
    <w:lvl w:ilvl="2" w:tplc="1AE89996">
      <w:start w:val="1"/>
      <w:numFmt w:val="lowerRoman"/>
      <w:lvlText w:val="%3."/>
      <w:lvlJc w:val="right"/>
      <w:pPr>
        <w:ind w:left="2160" w:hanging="180"/>
      </w:pPr>
    </w:lvl>
    <w:lvl w:ilvl="3" w:tplc="B70A8358">
      <w:start w:val="1"/>
      <w:numFmt w:val="decimal"/>
      <w:lvlText w:val="%4."/>
      <w:lvlJc w:val="left"/>
      <w:pPr>
        <w:ind w:left="2880" w:hanging="360"/>
      </w:pPr>
    </w:lvl>
    <w:lvl w:ilvl="4" w:tplc="62D4E3B0">
      <w:start w:val="1"/>
      <w:numFmt w:val="lowerLetter"/>
      <w:lvlText w:val="%5."/>
      <w:lvlJc w:val="left"/>
      <w:pPr>
        <w:ind w:left="3600" w:hanging="360"/>
      </w:pPr>
    </w:lvl>
    <w:lvl w:ilvl="5" w:tplc="6D6A1058">
      <w:start w:val="1"/>
      <w:numFmt w:val="lowerRoman"/>
      <w:lvlText w:val="%6."/>
      <w:lvlJc w:val="right"/>
      <w:pPr>
        <w:ind w:left="4320" w:hanging="180"/>
      </w:pPr>
    </w:lvl>
    <w:lvl w:ilvl="6" w:tplc="77927634">
      <w:start w:val="1"/>
      <w:numFmt w:val="decimal"/>
      <w:lvlText w:val="%7."/>
      <w:lvlJc w:val="left"/>
      <w:pPr>
        <w:ind w:left="5040" w:hanging="360"/>
      </w:pPr>
    </w:lvl>
    <w:lvl w:ilvl="7" w:tplc="4CD6062C">
      <w:start w:val="1"/>
      <w:numFmt w:val="lowerLetter"/>
      <w:lvlText w:val="%8."/>
      <w:lvlJc w:val="left"/>
      <w:pPr>
        <w:ind w:left="5760" w:hanging="360"/>
      </w:pPr>
    </w:lvl>
    <w:lvl w:ilvl="8" w:tplc="2040BC0C">
      <w:start w:val="1"/>
      <w:numFmt w:val="lowerRoman"/>
      <w:lvlText w:val="%9."/>
      <w:lvlJc w:val="right"/>
      <w:pPr>
        <w:ind w:left="6480" w:hanging="180"/>
      </w:pPr>
    </w:lvl>
  </w:abstractNum>
  <w:abstractNum w:abstractNumId="30" w15:restartNumberingAfterBreak="0">
    <w:nsid w:val="71AC1A33"/>
    <w:multiLevelType w:val="hybridMultilevel"/>
    <w:tmpl w:val="FFFFFFFF"/>
    <w:lvl w:ilvl="0" w:tplc="927661EE">
      <w:start w:val="1"/>
      <w:numFmt w:val="bullet"/>
      <w:lvlText w:val=""/>
      <w:lvlJc w:val="left"/>
      <w:pPr>
        <w:ind w:left="720" w:hanging="360"/>
      </w:pPr>
      <w:rPr>
        <w:rFonts w:ascii="Symbol" w:hAnsi="Symbol" w:hint="default"/>
      </w:rPr>
    </w:lvl>
    <w:lvl w:ilvl="1" w:tplc="73DEA394">
      <w:start w:val="1"/>
      <w:numFmt w:val="bullet"/>
      <w:lvlText w:val="o"/>
      <w:lvlJc w:val="left"/>
      <w:pPr>
        <w:ind w:left="1440" w:hanging="360"/>
      </w:pPr>
      <w:rPr>
        <w:rFonts w:ascii="Courier New" w:hAnsi="Courier New" w:hint="default"/>
      </w:rPr>
    </w:lvl>
    <w:lvl w:ilvl="2" w:tplc="EEA0018A">
      <w:start w:val="1"/>
      <w:numFmt w:val="bullet"/>
      <w:lvlText w:val=""/>
      <w:lvlJc w:val="left"/>
      <w:pPr>
        <w:ind w:left="2160" w:hanging="360"/>
      </w:pPr>
      <w:rPr>
        <w:rFonts w:ascii="Wingdings" w:hAnsi="Wingdings" w:hint="default"/>
      </w:rPr>
    </w:lvl>
    <w:lvl w:ilvl="3" w:tplc="7416FF2C">
      <w:start w:val="1"/>
      <w:numFmt w:val="bullet"/>
      <w:lvlText w:val=""/>
      <w:lvlJc w:val="left"/>
      <w:pPr>
        <w:ind w:left="2880" w:hanging="360"/>
      </w:pPr>
      <w:rPr>
        <w:rFonts w:ascii="Symbol" w:hAnsi="Symbol" w:hint="default"/>
      </w:rPr>
    </w:lvl>
    <w:lvl w:ilvl="4" w:tplc="C5E21E24">
      <w:start w:val="1"/>
      <w:numFmt w:val="bullet"/>
      <w:lvlText w:val="o"/>
      <w:lvlJc w:val="left"/>
      <w:pPr>
        <w:ind w:left="3600" w:hanging="360"/>
      </w:pPr>
      <w:rPr>
        <w:rFonts w:ascii="Courier New" w:hAnsi="Courier New" w:hint="default"/>
      </w:rPr>
    </w:lvl>
    <w:lvl w:ilvl="5" w:tplc="AC8018AA">
      <w:start w:val="1"/>
      <w:numFmt w:val="bullet"/>
      <w:lvlText w:val=""/>
      <w:lvlJc w:val="left"/>
      <w:pPr>
        <w:ind w:left="4320" w:hanging="360"/>
      </w:pPr>
      <w:rPr>
        <w:rFonts w:ascii="Wingdings" w:hAnsi="Wingdings" w:hint="default"/>
      </w:rPr>
    </w:lvl>
    <w:lvl w:ilvl="6" w:tplc="A7BC41D6">
      <w:start w:val="1"/>
      <w:numFmt w:val="bullet"/>
      <w:lvlText w:val=""/>
      <w:lvlJc w:val="left"/>
      <w:pPr>
        <w:ind w:left="5040" w:hanging="360"/>
      </w:pPr>
      <w:rPr>
        <w:rFonts w:ascii="Symbol" w:hAnsi="Symbol" w:hint="default"/>
      </w:rPr>
    </w:lvl>
    <w:lvl w:ilvl="7" w:tplc="109CA022">
      <w:start w:val="1"/>
      <w:numFmt w:val="bullet"/>
      <w:lvlText w:val="o"/>
      <w:lvlJc w:val="left"/>
      <w:pPr>
        <w:ind w:left="5760" w:hanging="360"/>
      </w:pPr>
      <w:rPr>
        <w:rFonts w:ascii="Courier New" w:hAnsi="Courier New" w:hint="default"/>
      </w:rPr>
    </w:lvl>
    <w:lvl w:ilvl="8" w:tplc="B52869D4">
      <w:start w:val="1"/>
      <w:numFmt w:val="bullet"/>
      <w:lvlText w:val=""/>
      <w:lvlJc w:val="left"/>
      <w:pPr>
        <w:ind w:left="6480" w:hanging="360"/>
      </w:pPr>
      <w:rPr>
        <w:rFonts w:ascii="Wingdings" w:hAnsi="Wingdings" w:hint="default"/>
      </w:rPr>
    </w:lvl>
  </w:abstractNum>
  <w:abstractNum w:abstractNumId="31" w15:restartNumberingAfterBreak="0">
    <w:nsid w:val="75AE56BC"/>
    <w:multiLevelType w:val="multilevel"/>
    <w:tmpl w:val="252AFE62"/>
    <w:lvl w:ilvl="0">
      <w:start w:val="1"/>
      <w:numFmt w:val="decimal"/>
      <w:pStyle w:val="Heading1"/>
      <w:lvlText w:val="%1."/>
      <w:lvlJc w:val="left"/>
      <w:pPr>
        <w:ind w:left="450" w:hanging="360"/>
      </w:pPr>
      <w:rPr>
        <w:b/>
        <w:i w:val="0"/>
        <w:smallCaps w:val="0"/>
        <w:strike w:val="0"/>
        <w:sz w:val="22"/>
        <w:szCs w:val="22"/>
        <w:u w:val="none"/>
        <w:vertAlign w:val="baseline"/>
      </w:rPr>
    </w:lvl>
    <w:lvl w:ilvl="1">
      <w:start w:val="1"/>
      <w:numFmt w:val="decimal"/>
      <w:pStyle w:val="Heading2"/>
      <w:lvlText w:val="%1.%2."/>
      <w:lvlJc w:val="left"/>
      <w:pPr>
        <w:ind w:left="43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D2E28"/>
    <w:multiLevelType w:val="hybridMultilevel"/>
    <w:tmpl w:val="EC0048A6"/>
    <w:lvl w:ilvl="0" w:tplc="8B4453C2">
      <w:start w:val="1"/>
      <w:numFmt w:val="bullet"/>
      <w:lvlText w:val=""/>
      <w:lvlJc w:val="left"/>
      <w:pPr>
        <w:ind w:left="720" w:hanging="360"/>
      </w:pPr>
      <w:rPr>
        <w:rFonts w:ascii="Symbol" w:hAnsi="Symbol" w:hint="default"/>
      </w:rPr>
    </w:lvl>
    <w:lvl w:ilvl="1" w:tplc="ACC0D42E">
      <w:start w:val="1"/>
      <w:numFmt w:val="bullet"/>
      <w:lvlText w:val="o"/>
      <w:lvlJc w:val="left"/>
      <w:pPr>
        <w:ind w:left="1440" w:hanging="360"/>
      </w:pPr>
      <w:rPr>
        <w:rFonts w:ascii="Courier New" w:hAnsi="Courier New" w:hint="default"/>
      </w:rPr>
    </w:lvl>
    <w:lvl w:ilvl="2" w:tplc="A47CB8C2">
      <w:start w:val="1"/>
      <w:numFmt w:val="bullet"/>
      <w:lvlText w:val=""/>
      <w:lvlJc w:val="left"/>
      <w:pPr>
        <w:ind w:left="2160" w:hanging="360"/>
      </w:pPr>
      <w:rPr>
        <w:rFonts w:ascii="Wingdings" w:hAnsi="Wingdings" w:hint="default"/>
      </w:rPr>
    </w:lvl>
    <w:lvl w:ilvl="3" w:tplc="859E981E">
      <w:start w:val="1"/>
      <w:numFmt w:val="bullet"/>
      <w:lvlText w:val=""/>
      <w:lvlJc w:val="left"/>
      <w:pPr>
        <w:ind w:left="2880" w:hanging="360"/>
      </w:pPr>
      <w:rPr>
        <w:rFonts w:ascii="Symbol" w:hAnsi="Symbol" w:hint="default"/>
      </w:rPr>
    </w:lvl>
    <w:lvl w:ilvl="4" w:tplc="529A6384">
      <w:start w:val="1"/>
      <w:numFmt w:val="bullet"/>
      <w:lvlText w:val="o"/>
      <w:lvlJc w:val="left"/>
      <w:pPr>
        <w:ind w:left="3600" w:hanging="360"/>
      </w:pPr>
      <w:rPr>
        <w:rFonts w:ascii="Courier New" w:hAnsi="Courier New" w:hint="default"/>
      </w:rPr>
    </w:lvl>
    <w:lvl w:ilvl="5" w:tplc="55680C78">
      <w:start w:val="1"/>
      <w:numFmt w:val="bullet"/>
      <w:lvlText w:val=""/>
      <w:lvlJc w:val="left"/>
      <w:pPr>
        <w:ind w:left="4320" w:hanging="360"/>
      </w:pPr>
      <w:rPr>
        <w:rFonts w:ascii="Wingdings" w:hAnsi="Wingdings" w:hint="default"/>
      </w:rPr>
    </w:lvl>
    <w:lvl w:ilvl="6" w:tplc="B4FE215E">
      <w:start w:val="1"/>
      <w:numFmt w:val="bullet"/>
      <w:lvlText w:val=""/>
      <w:lvlJc w:val="left"/>
      <w:pPr>
        <w:ind w:left="5040" w:hanging="360"/>
      </w:pPr>
      <w:rPr>
        <w:rFonts w:ascii="Symbol" w:hAnsi="Symbol" w:hint="default"/>
      </w:rPr>
    </w:lvl>
    <w:lvl w:ilvl="7" w:tplc="7D629614">
      <w:start w:val="1"/>
      <w:numFmt w:val="bullet"/>
      <w:lvlText w:val="o"/>
      <w:lvlJc w:val="left"/>
      <w:pPr>
        <w:ind w:left="5760" w:hanging="360"/>
      </w:pPr>
      <w:rPr>
        <w:rFonts w:ascii="Courier New" w:hAnsi="Courier New" w:hint="default"/>
      </w:rPr>
    </w:lvl>
    <w:lvl w:ilvl="8" w:tplc="E8548F9A">
      <w:start w:val="1"/>
      <w:numFmt w:val="bullet"/>
      <w:lvlText w:val=""/>
      <w:lvlJc w:val="left"/>
      <w:pPr>
        <w:ind w:left="6480" w:hanging="360"/>
      </w:pPr>
      <w:rPr>
        <w:rFonts w:ascii="Wingdings" w:hAnsi="Wingdings" w:hint="default"/>
      </w:rPr>
    </w:lvl>
  </w:abstractNum>
  <w:abstractNum w:abstractNumId="33" w15:restartNumberingAfterBreak="0">
    <w:nsid w:val="7E1F4145"/>
    <w:multiLevelType w:val="hybridMultilevel"/>
    <w:tmpl w:val="FFFFFFFF"/>
    <w:lvl w:ilvl="0" w:tplc="81E2381A">
      <w:start w:val="1"/>
      <w:numFmt w:val="decimal"/>
      <w:lvlText w:val="%1."/>
      <w:lvlJc w:val="left"/>
      <w:pPr>
        <w:ind w:left="720" w:hanging="360"/>
      </w:pPr>
    </w:lvl>
    <w:lvl w:ilvl="1" w:tplc="95E2ACB6">
      <w:start w:val="1"/>
      <w:numFmt w:val="lowerLetter"/>
      <w:lvlText w:val="%2."/>
      <w:lvlJc w:val="left"/>
      <w:pPr>
        <w:ind w:left="1440" w:hanging="360"/>
      </w:pPr>
    </w:lvl>
    <w:lvl w:ilvl="2" w:tplc="658AB9EC">
      <w:start w:val="1"/>
      <w:numFmt w:val="lowerRoman"/>
      <w:lvlText w:val="%3."/>
      <w:lvlJc w:val="right"/>
      <w:pPr>
        <w:ind w:left="2160" w:hanging="180"/>
      </w:pPr>
    </w:lvl>
    <w:lvl w:ilvl="3" w:tplc="10920200">
      <w:start w:val="1"/>
      <w:numFmt w:val="decimal"/>
      <w:lvlText w:val="%4."/>
      <w:lvlJc w:val="left"/>
      <w:pPr>
        <w:ind w:left="2880" w:hanging="360"/>
      </w:pPr>
    </w:lvl>
    <w:lvl w:ilvl="4" w:tplc="23782AB4">
      <w:start w:val="1"/>
      <w:numFmt w:val="lowerLetter"/>
      <w:lvlText w:val="%5."/>
      <w:lvlJc w:val="left"/>
      <w:pPr>
        <w:ind w:left="3600" w:hanging="360"/>
      </w:pPr>
    </w:lvl>
    <w:lvl w:ilvl="5" w:tplc="8180B3C4">
      <w:start w:val="1"/>
      <w:numFmt w:val="lowerRoman"/>
      <w:lvlText w:val="%6."/>
      <w:lvlJc w:val="right"/>
      <w:pPr>
        <w:ind w:left="4320" w:hanging="180"/>
      </w:pPr>
    </w:lvl>
    <w:lvl w:ilvl="6" w:tplc="EC4A91A2">
      <w:start w:val="1"/>
      <w:numFmt w:val="decimal"/>
      <w:lvlText w:val="%7."/>
      <w:lvlJc w:val="left"/>
      <w:pPr>
        <w:ind w:left="5040" w:hanging="360"/>
      </w:pPr>
    </w:lvl>
    <w:lvl w:ilvl="7" w:tplc="84006010">
      <w:start w:val="1"/>
      <w:numFmt w:val="lowerLetter"/>
      <w:lvlText w:val="%8."/>
      <w:lvlJc w:val="left"/>
      <w:pPr>
        <w:ind w:left="5760" w:hanging="360"/>
      </w:pPr>
    </w:lvl>
    <w:lvl w:ilvl="8" w:tplc="A82C12E4">
      <w:start w:val="1"/>
      <w:numFmt w:val="lowerRoman"/>
      <w:lvlText w:val="%9."/>
      <w:lvlJc w:val="right"/>
      <w:pPr>
        <w:ind w:left="6480" w:hanging="180"/>
      </w:pPr>
    </w:lvl>
  </w:abstractNum>
  <w:abstractNum w:abstractNumId="34" w15:restartNumberingAfterBreak="0">
    <w:nsid w:val="7EBA6A7A"/>
    <w:multiLevelType w:val="hybridMultilevel"/>
    <w:tmpl w:val="36A482D0"/>
    <w:lvl w:ilvl="0" w:tplc="FFFFFFFF">
      <w:start w:val="1"/>
      <w:numFmt w:val="bullet"/>
      <w:pStyle w:val="ListParagraph"/>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16cid:durableId="883516556">
    <w:abstractNumId w:val="5"/>
  </w:num>
  <w:num w:numId="2" w16cid:durableId="640616735">
    <w:abstractNumId w:val="28"/>
  </w:num>
  <w:num w:numId="3" w16cid:durableId="1973318603">
    <w:abstractNumId w:val="23"/>
  </w:num>
  <w:num w:numId="4" w16cid:durableId="588581951">
    <w:abstractNumId w:val="32"/>
  </w:num>
  <w:num w:numId="5" w16cid:durableId="1716080226">
    <w:abstractNumId w:val="20"/>
  </w:num>
  <w:num w:numId="6" w16cid:durableId="1794442792">
    <w:abstractNumId w:val="17"/>
  </w:num>
  <w:num w:numId="7" w16cid:durableId="969171970">
    <w:abstractNumId w:val="10"/>
  </w:num>
  <w:num w:numId="8" w16cid:durableId="645473240">
    <w:abstractNumId w:val="2"/>
  </w:num>
  <w:num w:numId="9" w16cid:durableId="1042754155">
    <w:abstractNumId w:val="18"/>
  </w:num>
  <w:num w:numId="10" w16cid:durableId="1792552357">
    <w:abstractNumId w:val="4"/>
  </w:num>
  <w:num w:numId="11" w16cid:durableId="424613962">
    <w:abstractNumId w:val="33"/>
  </w:num>
  <w:num w:numId="12" w16cid:durableId="756249737">
    <w:abstractNumId w:val="25"/>
  </w:num>
  <w:num w:numId="13" w16cid:durableId="280767857">
    <w:abstractNumId w:val="27"/>
  </w:num>
  <w:num w:numId="14" w16cid:durableId="100758057">
    <w:abstractNumId w:val="6"/>
  </w:num>
  <w:num w:numId="15" w16cid:durableId="883298519">
    <w:abstractNumId w:val="7"/>
  </w:num>
  <w:num w:numId="16" w16cid:durableId="209731357">
    <w:abstractNumId w:val="14"/>
  </w:num>
  <w:num w:numId="17" w16cid:durableId="869688412">
    <w:abstractNumId w:val="3"/>
  </w:num>
  <w:num w:numId="18" w16cid:durableId="393355393">
    <w:abstractNumId w:val="22"/>
  </w:num>
  <w:num w:numId="19" w16cid:durableId="575357982">
    <w:abstractNumId w:val="16"/>
  </w:num>
  <w:num w:numId="20" w16cid:durableId="1598947777">
    <w:abstractNumId w:val="8"/>
  </w:num>
  <w:num w:numId="21" w16cid:durableId="1225603686">
    <w:abstractNumId w:val="11"/>
  </w:num>
  <w:num w:numId="22" w16cid:durableId="320348888">
    <w:abstractNumId w:val="26"/>
  </w:num>
  <w:num w:numId="23" w16cid:durableId="2071884613">
    <w:abstractNumId w:val="12"/>
  </w:num>
  <w:num w:numId="24" w16cid:durableId="697852331">
    <w:abstractNumId w:val="0"/>
  </w:num>
  <w:num w:numId="25" w16cid:durableId="1045056434">
    <w:abstractNumId w:val="31"/>
  </w:num>
  <w:num w:numId="26" w16cid:durableId="209076659">
    <w:abstractNumId w:val="34"/>
  </w:num>
  <w:num w:numId="27" w16cid:durableId="1342656878">
    <w:abstractNumId w:val="15"/>
  </w:num>
  <w:num w:numId="28" w16cid:durableId="1199320602">
    <w:abstractNumId w:val="1"/>
  </w:num>
  <w:num w:numId="29" w16cid:durableId="1125659767">
    <w:abstractNumId w:val="21"/>
  </w:num>
  <w:num w:numId="30" w16cid:durableId="1763795098">
    <w:abstractNumId w:val="13"/>
  </w:num>
  <w:num w:numId="31" w16cid:durableId="1111820641">
    <w:abstractNumId w:val="24"/>
  </w:num>
  <w:num w:numId="32" w16cid:durableId="34240894">
    <w:abstractNumId w:val="19"/>
  </w:num>
  <w:num w:numId="33" w16cid:durableId="153572727">
    <w:abstractNumId w:val="9"/>
  </w:num>
  <w:num w:numId="34" w16cid:durableId="26175989">
    <w:abstractNumId w:val="30"/>
  </w:num>
  <w:num w:numId="35" w16cid:durableId="1005551440">
    <w:abstractNumId w:val="2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Windows Live" w15:userId="87bfca1c8c1dba7d"/>
  </w15:person>
  <w15:person w15:author="DMarie Huss">
    <w15:presenceInfo w15:providerId="Windows Live" w15:userId="012fddfa542d0752"/>
  </w15:person>
  <w15:person w15:author="William Arrasmith">
    <w15:presenceInfo w15:providerId="Windows Live" w15:userId="99996a2d5edba56b"/>
  </w15:person>
  <w15:person w15:author="Camacho, Linda [US] (AS)">
    <w15:presenceInfo w15:providerId="None" w15:userId="Camacho, Linda [US] (AS)"/>
  </w15:person>
  <w15:person w15:author="Gary Y">
    <w15:presenceInfo w15:providerId="Windows Live" w15:userId="29103900e7fa98e8"/>
  </w15:person>
  <w15:person w15:author="Mariana Villalabeitia Arenas">
    <w15:presenceInfo w15:providerId="Windows Live" w15:userId="30ccb4bb03e98d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C8F"/>
    <w:rsid w:val="000008B7"/>
    <w:rsid w:val="00002049"/>
    <w:rsid w:val="000028EB"/>
    <w:rsid w:val="00003079"/>
    <w:rsid w:val="000037BD"/>
    <w:rsid w:val="00004F6A"/>
    <w:rsid w:val="00006AE7"/>
    <w:rsid w:val="00006F7C"/>
    <w:rsid w:val="0001068E"/>
    <w:rsid w:val="00010DC3"/>
    <w:rsid w:val="00011921"/>
    <w:rsid w:val="00013FC8"/>
    <w:rsid w:val="00015563"/>
    <w:rsid w:val="00020C1B"/>
    <w:rsid w:val="00020FCC"/>
    <w:rsid w:val="00021AEF"/>
    <w:rsid w:val="00024566"/>
    <w:rsid w:val="0002558C"/>
    <w:rsid w:val="000269C4"/>
    <w:rsid w:val="00031472"/>
    <w:rsid w:val="00031DE3"/>
    <w:rsid w:val="000320A8"/>
    <w:rsid w:val="00032AF6"/>
    <w:rsid w:val="000335FA"/>
    <w:rsid w:val="0003409C"/>
    <w:rsid w:val="00034114"/>
    <w:rsid w:val="0003507A"/>
    <w:rsid w:val="000362F8"/>
    <w:rsid w:val="0003678F"/>
    <w:rsid w:val="00036C0C"/>
    <w:rsid w:val="000372DA"/>
    <w:rsid w:val="000378D8"/>
    <w:rsid w:val="00040618"/>
    <w:rsid w:val="00041165"/>
    <w:rsid w:val="000424FA"/>
    <w:rsid w:val="000429C9"/>
    <w:rsid w:val="00043FC7"/>
    <w:rsid w:val="00045F18"/>
    <w:rsid w:val="00046549"/>
    <w:rsid w:val="00046D05"/>
    <w:rsid w:val="0005183E"/>
    <w:rsid w:val="000538A3"/>
    <w:rsid w:val="00053ADE"/>
    <w:rsid w:val="000567BE"/>
    <w:rsid w:val="0005780A"/>
    <w:rsid w:val="00057CBF"/>
    <w:rsid w:val="000603FB"/>
    <w:rsid w:val="00060567"/>
    <w:rsid w:val="00061957"/>
    <w:rsid w:val="00064072"/>
    <w:rsid w:val="00064E09"/>
    <w:rsid w:val="00066B9E"/>
    <w:rsid w:val="00066F7C"/>
    <w:rsid w:val="00067591"/>
    <w:rsid w:val="00067FEA"/>
    <w:rsid w:val="000745FC"/>
    <w:rsid w:val="000759DA"/>
    <w:rsid w:val="00080855"/>
    <w:rsid w:val="000817FF"/>
    <w:rsid w:val="00082342"/>
    <w:rsid w:val="000833DF"/>
    <w:rsid w:val="00084082"/>
    <w:rsid w:val="0008490F"/>
    <w:rsid w:val="000860B5"/>
    <w:rsid w:val="00086487"/>
    <w:rsid w:val="00090440"/>
    <w:rsid w:val="00090A46"/>
    <w:rsid w:val="000928D8"/>
    <w:rsid w:val="000963EA"/>
    <w:rsid w:val="00096C6E"/>
    <w:rsid w:val="000A09D8"/>
    <w:rsid w:val="000A0DBB"/>
    <w:rsid w:val="000A185F"/>
    <w:rsid w:val="000A1CD5"/>
    <w:rsid w:val="000A2408"/>
    <w:rsid w:val="000A2ACB"/>
    <w:rsid w:val="000A3652"/>
    <w:rsid w:val="000A3AFC"/>
    <w:rsid w:val="000A6F42"/>
    <w:rsid w:val="000A78BE"/>
    <w:rsid w:val="000B0852"/>
    <w:rsid w:val="000B19D1"/>
    <w:rsid w:val="000B1A8C"/>
    <w:rsid w:val="000B4C62"/>
    <w:rsid w:val="000B5B5A"/>
    <w:rsid w:val="000B5DC1"/>
    <w:rsid w:val="000B65D2"/>
    <w:rsid w:val="000C192A"/>
    <w:rsid w:val="000C3675"/>
    <w:rsid w:val="000C416B"/>
    <w:rsid w:val="000C4AA1"/>
    <w:rsid w:val="000C5615"/>
    <w:rsid w:val="000C6236"/>
    <w:rsid w:val="000C6B07"/>
    <w:rsid w:val="000C6F68"/>
    <w:rsid w:val="000C72A5"/>
    <w:rsid w:val="000C75ED"/>
    <w:rsid w:val="000C797B"/>
    <w:rsid w:val="000C7B79"/>
    <w:rsid w:val="000C7CF4"/>
    <w:rsid w:val="000C7E61"/>
    <w:rsid w:val="000D5EFB"/>
    <w:rsid w:val="000D5F7E"/>
    <w:rsid w:val="000D72EE"/>
    <w:rsid w:val="000E4321"/>
    <w:rsid w:val="000E61B0"/>
    <w:rsid w:val="000E6538"/>
    <w:rsid w:val="000F15E6"/>
    <w:rsid w:val="000F1DA3"/>
    <w:rsid w:val="000F3594"/>
    <w:rsid w:val="000F479A"/>
    <w:rsid w:val="000F4FB9"/>
    <w:rsid w:val="000F5800"/>
    <w:rsid w:val="000F7018"/>
    <w:rsid w:val="000F73C2"/>
    <w:rsid w:val="001003F5"/>
    <w:rsid w:val="00104539"/>
    <w:rsid w:val="00105821"/>
    <w:rsid w:val="0010669F"/>
    <w:rsid w:val="0011192E"/>
    <w:rsid w:val="00112528"/>
    <w:rsid w:val="00112F49"/>
    <w:rsid w:val="001140D4"/>
    <w:rsid w:val="0011450D"/>
    <w:rsid w:val="00115DEC"/>
    <w:rsid w:val="001163B3"/>
    <w:rsid w:val="00117F82"/>
    <w:rsid w:val="00120CB5"/>
    <w:rsid w:val="00120DC1"/>
    <w:rsid w:val="00121368"/>
    <w:rsid w:val="0012137D"/>
    <w:rsid w:val="001220DA"/>
    <w:rsid w:val="001221AB"/>
    <w:rsid w:val="00122315"/>
    <w:rsid w:val="00122792"/>
    <w:rsid w:val="00122D20"/>
    <w:rsid w:val="00123188"/>
    <w:rsid w:val="00125701"/>
    <w:rsid w:val="00125E5F"/>
    <w:rsid w:val="00126083"/>
    <w:rsid w:val="00127671"/>
    <w:rsid w:val="00130203"/>
    <w:rsid w:val="0013090B"/>
    <w:rsid w:val="00132F90"/>
    <w:rsid w:val="00134DD3"/>
    <w:rsid w:val="00135686"/>
    <w:rsid w:val="001367AA"/>
    <w:rsid w:val="0013762A"/>
    <w:rsid w:val="00137D99"/>
    <w:rsid w:val="00137E0B"/>
    <w:rsid w:val="0014058D"/>
    <w:rsid w:val="00142058"/>
    <w:rsid w:val="001431D6"/>
    <w:rsid w:val="001437D3"/>
    <w:rsid w:val="001449A8"/>
    <w:rsid w:val="001468AE"/>
    <w:rsid w:val="00146936"/>
    <w:rsid w:val="00146C7D"/>
    <w:rsid w:val="0014750D"/>
    <w:rsid w:val="00147AE2"/>
    <w:rsid w:val="0015132E"/>
    <w:rsid w:val="001519D0"/>
    <w:rsid w:val="00153723"/>
    <w:rsid w:val="0015389A"/>
    <w:rsid w:val="00154D6D"/>
    <w:rsid w:val="00156943"/>
    <w:rsid w:val="001607BE"/>
    <w:rsid w:val="0016249B"/>
    <w:rsid w:val="00163037"/>
    <w:rsid w:val="001638AF"/>
    <w:rsid w:val="00164AAC"/>
    <w:rsid w:val="00166028"/>
    <w:rsid w:val="0016677F"/>
    <w:rsid w:val="00166873"/>
    <w:rsid w:val="0016751F"/>
    <w:rsid w:val="00167EF6"/>
    <w:rsid w:val="0017017A"/>
    <w:rsid w:val="00171F50"/>
    <w:rsid w:val="001727FA"/>
    <w:rsid w:val="00172B9A"/>
    <w:rsid w:val="00173A8D"/>
    <w:rsid w:val="00174A6E"/>
    <w:rsid w:val="00174BCA"/>
    <w:rsid w:val="001754A2"/>
    <w:rsid w:val="00175664"/>
    <w:rsid w:val="001763AE"/>
    <w:rsid w:val="00176DC5"/>
    <w:rsid w:val="00177D72"/>
    <w:rsid w:val="001800DD"/>
    <w:rsid w:val="00180776"/>
    <w:rsid w:val="00180A07"/>
    <w:rsid w:val="0018153A"/>
    <w:rsid w:val="001841F8"/>
    <w:rsid w:val="00184D98"/>
    <w:rsid w:val="0018535D"/>
    <w:rsid w:val="0018650D"/>
    <w:rsid w:val="0018720E"/>
    <w:rsid w:val="001906F9"/>
    <w:rsid w:val="001921CE"/>
    <w:rsid w:val="00193577"/>
    <w:rsid w:val="00193CB2"/>
    <w:rsid w:val="00195126"/>
    <w:rsid w:val="00196B96"/>
    <w:rsid w:val="00196BE6"/>
    <w:rsid w:val="00197DA3"/>
    <w:rsid w:val="00197EAA"/>
    <w:rsid w:val="001A07B9"/>
    <w:rsid w:val="001A207B"/>
    <w:rsid w:val="001A2361"/>
    <w:rsid w:val="001A34E8"/>
    <w:rsid w:val="001A3E00"/>
    <w:rsid w:val="001A4830"/>
    <w:rsid w:val="001A50C8"/>
    <w:rsid w:val="001A5612"/>
    <w:rsid w:val="001A6C19"/>
    <w:rsid w:val="001A74FF"/>
    <w:rsid w:val="001A76C2"/>
    <w:rsid w:val="001B0D7F"/>
    <w:rsid w:val="001B18EB"/>
    <w:rsid w:val="001B2A9C"/>
    <w:rsid w:val="001B30BB"/>
    <w:rsid w:val="001B43A9"/>
    <w:rsid w:val="001B499C"/>
    <w:rsid w:val="001B4F25"/>
    <w:rsid w:val="001B6AE4"/>
    <w:rsid w:val="001C0447"/>
    <w:rsid w:val="001C3232"/>
    <w:rsid w:val="001C3DAC"/>
    <w:rsid w:val="001C440A"/>
    <w:rsid w:val="001C506F"/>
    <w:rsid w:val="001C5BE5"/>
    <w:rsid w:val="001C6295"/>
    <w:rsid w:val="001C6FD4"/>
    <w:rsid w:val="001C6FDD"/>
    <w:rsid w:val="001C7036"/>
    <w:rsid w:val="001C7CAB"/>
    <w:rsid w:val="001D0B2C"/>
    <w:rsid w:val="001D3BD1"/>
    <w:rsid w:val="001D6996"/>
    <w:rsid w:val="001D73AD"/>
    <w:rsid w:val="001D74D5"/>
    <w:rsid w:val="001D77F5"/>
    <w:rsid w:val="001E006E"/>
    <w:rsid w:val="001E110B"/>
    <w:rsid w:val="001E1A91"/>
    <w:rsid w:val="001E1AB4"/>
    <w:rsid w:val="001E28CE"/>
    <w:rsid w:val="001E2DE0"/>
    <w:rsid w:val="001E2FBE"/>
    <w:rsid w:val="001E59A8"/>
    <w:rsid w:val="001E69FF"/>
    <w:rsid w:val="001E6B04"/>
    <w:rsid w:val="001E747B"/>
    <w:rsid w:val="001F0F23"/>
    <w:rsid w:val="001F129A"/>
    <w:rsid w:val="001F28D7"/>
    <w:rsid w:val="001F30FB"/>
    <w:rsid w:val="001F3B20"/>
    <w:rsid w:val="001F4F65"/>
    <w:rsid w:val="001F5500"/>
    <w:rsid w:val="001F69C2"/>
    <w:rsid w:val="001F6B6D"/>
    <w:rsid w:val="001F7DBB"/>
    <w:rsid w:val="00201F3E"/>
    <w:rsid w:val="00202B27"/>
    <w:rsid w:val="0020395A"/>
    <w:rsid w:val="002051F4"/>
    <w:rsid w:val="002057EE"/>
    <w:rsid w:val="00206B33"/>
    <w:rsid w:val="00207C00"/>
    <w:rsid w:val="00211625"/>
    <w:rsid w:val="0021194B"/>
    <w:rsid w:val="00211AD2"/>
    <w:rsid w:val="00211B45"/>
    <w:rsid w:val="00212297"/>
    <w:rsid w:val="00212623"/>
    <w:rsid w:val="0021294F"/>
    <w:rsid w:val="00215076"/>
    <w:rsid w:val="002152FB"/>
    <w:rsid w:val="00215A52"/>
    <w:rsid w:val="002171C8"/>
    <w:rsid w:val="00220661"/>
    <w:rsid w:val="00221A77"/>
    <w:rsid w:val="00221B35"/>
    <w:rsid w:val="00221F02"/>
    <w:rsid w:val="002243D4"/>
    <w:rsid w:val="00224F69"/>
    <w:rsid w:val="00225348"/>
    <w:rsid w:val="00226DAB"/>
    <w:rsid w:val="00226FBB"/>
    <w:rsid w:val="00230B99"/>
    <w:rsid w:val="00230DEE"/>
    <w:rsid w:val="00230E9B"/>
    <w:rsid w:val="002312CA"/>
    <w:rsid w:val="00231774"/>
    <w:rsid w:val="00233646"/>
    <w:rsid w:val="002338ED"/>
    <w:rsid w:val="0023396F"/>
    <w:rsid w:val="00233D94"/>
    <w:rsid w:val="002350E2"/>
    <w:rsid w:val="00235D73"/>
    <w:rsid w:val="002366BC"/>
    <w:rsid w:val="00236D13"/>
    <w:rsid w:val="002402CB"/>
    <w:rsid w:val="00242882"/>
    <w:rsid w:val="002430F8"/>
    <w:rsid w:val="00243FE8"/>
    <w:rsid w:val="002448CD"/>
    <w:rsid w:val="00247954"/>
    <w:rsid w:val="00251029"/>
    <w:rsid w:val="00251D87"/>
    <w:rsid w:val="00252153"/>
    <w:rsid w:val="00252BB0"/>
    <w:rsid w:val="00252D67"/>
    <w:rsid w:val="00254E45"/>
    <w:rsid w:val="00254EED"/>
    <w:rsid w:val="0025632F"/>
    <w:rsid w:val="00260755"/>
    <w:rsid w:val="002619EB"/>
    <w:rsid w:val="00262FFC"/>
    <w:rsid w:val="00263379"/>
    <w:rsid w:val="00263B8F"/>
    <w:rsid w:val="002651A7"/>
    <w:rsid w:val="00266A49"/>
    <w:rsid w:val="00267613"/>
    <w:rsid w:val="00267DD1"/>
    <w:rsid w:val="00272E66"/>
    <w:rsid w:val="00273AC5"/>
    <w:rsid w:val="0027794E"/>
    <w:rsid w:val="002807A2"/>
    <w:rsid w:val="002816DC"/>
    <w:rsid w:val="00282249"/>
    <w:rsid w:val="00283E06"/>
    <w:rsid w:val="002842D6"/>
    <w:rsid w:val="002846E4"/>
    <w:rsid w:val="00284997"/>
    <w:rsid w:val="00285124"/>
    <w:rsid w:val="00285259"/>
    <w:rsid w:val="002854E0"/>
    <w:rsid w:val="00286E7D"/>
    <w:rsid w:val="002879DD"/>
    <w:rsid w:val="002904CA"/>
    <w:rsid w:val="002910CC"/>
    <w:rsid w:val="00291E58"/>
    <w:rsid w:val="00292835"/>
    <w:rsid w:val="00292BAA"/>
    <w:rsid w:val="00292CCC"/>
    <w:rsid w:val="00293511"/>
    <w:rsid w:val="0029461A"/>
    <w:rsid w:val="00294748"/>
    <w:rsid w:val="00294798"/>
    <w:rsid w:val="00294917"/>
    <w:rsid w:val="00294EA4"/>
    <w:rsid w:val="0029585D"/>
    <w:rsid w:val="00296EE4"/>
    <w:rsid w:val="002974F4"/>
    <w:rsid w:val="00297C98"/>
    <w:rsid w:val="002A02FB"/>
    <w:rsid w:val="002A0A44"/>
    <w:rsid w:val="002A0C9D"/>
    <w:rsid w:val="002A1454"/>
    <w:rsid w:val="002A149D"/>
    <w:rsid w:val="002A194B"/>
    <w:rsid w:val="002A1BCF"/>
    <w:rsid w:val="002A20C2"/>
    <w:rsid w:val="002A3F6B"/>
    <w:rsid w:val="002A70AD"/>
    <w:rsid w:val="002A77CB"/>
    <w:rsid w:val="002B0899"/>
    <w:rsid w:val="002B1FA4"/>
    <w:rsid w:val="002B27E3"/>
    <w:rsid w:val="002B2991"/>
    <w:rsid w:val="002B478E"/>
    <w:rsid w:val="002B4D99"/>
    <w:rsid w:val="002B560D"/>
    <w:rsid w:val="002B5B6E"/>
    <w:rsid w:val="002B5F51"/>
    <w:rsid w:val="002B77D9"/>
    <w:rsid w:val="002B7BAE"/>
    <w:rsid w:val="002C0B41"/>
    <w:rsid w:val="002C5E15"/>
    <w:rsid w:val="002C74F7"/>
    <w:rsid w:val="002C7D58"/>
    <w:rsid w:val="002D0323"/>
    <w:rsid w:val="002D0750"/>
    <w:rsid w:val="002D2835"/>
    <w:rsid w:val="002D2F23"/>
    <w:rsid w:val="002D3CCE"/>
    <w:rsid w:val="002D3DB4"/>
    <w:rsid w:val="002D442F"/>
    <w:rsid w:val="002D5B52"/>
    <w:rsid w:val="002D5FBE"/>
    <w:rsid w:val="002D6933"/>
    <w:rsid w:val="002D7198"/>
    <w:rsid w:val="002E07FC"/>
    <w:rsid w:val="002E093F"/>
    <w:rsid w:val="002E0A7D"/>
    <w:rsid w:val="002E1DA8"/>
    <w:rsid w:val="002E569E"/>
    <w:rsid w:val="002E5734"/>
    <w:rsid w:val="002F1286"/>
    <w:rsid w:val="002F28F5"/>
    <w:rsid w:val="002F34B0"/>
    <w:rsid w:val="002F5611"/>
    <w:rsid w:val="002F6BA9"/>
    <w:rsid w:val="002F736C"/>
    <w:rsid w:val="002F7F7E"/>
    <w:rsid w:val="003001EC"/>
    <w:rsid w:val="00300AAC"/>
    <w:rsid w:val="00301C76"/>
    <w:rsid w:val="00302D57"/>
    <w:rsid w:val="003032B0"/>
    <w:rsid w:val="003042FC"/>
    <w:rsid w:val="00304522"/>
    <w:rsid w:val="00305CA1"/>
    <w:rsid w:val="00306516"/>
    <w:rsid w:val="00306530"/>
    <w:rsid w:val="00307FB1"/>
    <w:rsid w:val="00310459"/>
    <w:rsid w:val="0031056F"/>
    <w:rsid w:val="003108F5"/>
    <w:rsid w:val="0031159B"/>
    <w:rsid w:val="003148AD"/>
    <w:rsid w:val="00315FA0"/>
    <w:rsid w:val="003166D4"/>
    <w:rsid w:val="00316D1B"/>
    <w:rsid w:val="0031742F"/>
    <w:rsid w:val="00317587"/>
    <w:rsid w:val="003210AF"/>
    <w:rsid w:val="003211EC"/>
    <w:rsid w:val="003224BB"/>
    <w:rsid w:val="003235D8"/>
    <w:rsid w:val="00323B3C"/>
    <w:rsid w:val="00324C49"/>
    <w:rsid w:val="00324D18"/>
    <w:rsid w:val="00324D31"/>
    <w:rsid w:val="00324FA3"/>
    <w:rsid w:val="00325097"/>
    <w:rsid w:val="003254D8"/>
    <w:rsid w:val="0032657C"/>
    <w:rsid w:val="003306E6"/>
    <w:rsid w:val="0033129E"/>
    <w:rsid w:val="00336F4F"/>
    <w:rsid w:val="00337AF6"/>
    <w:rsid w:val="00341671"/>
    <w:rsid w:val="00341880"/>
    <w:rsid w:val="00341B93"/>
    <w:rsid w:val="003426C7"/>
    <w:rsid w:val="0034298E"/>
    <w:rsid w:val="00344E4E"/>
    <w:rsid w:val="00346265"/>
    <w:rsid w:val="00347D8D"/>
    <w:rsid w:val="00350990"/>
    <w:rsid w:val="00350E56"/>
    <w:rsid w:val="00350F51"/>
    <w:rsid w:val="00353111"/>
    <w:rsid w:val="003533BB"/>
    <w:rsid w:val="003534E2"/>
    <w:rsid w:val="003552E2"/>
    <w:rsid w:val="00355A8D"/>
    <w:rsid w:val="00356AAB"/>
    <w:rsid w:val="00356D8A"/>
    <w:rsid w:val="0035756E"/>
    <w:rsid w:val="003606BD"/>
    <w:rsid w:val="0036346A"/>
    <w:rsid w:val="00364ACA"/>
    <w:rsid w:val="003650C7"/>
    <w:rsid w:val="003664F1"/>
    <w:rsid w:val="0036734A"/>
    <w:rsid w:val="00367516"/>
    <w:rsid w:val="00371818"/>
    <w:rsid w:val="00371AA2"/>
    <w:rsid w:val="00371FBB"/>
    <w:rsid w:val="0037420F"/>
    <w:rsid w:val="00381581"/>
    <w:rsid w:val="0038572F"/>
    <w:rsid w:val="003875FF"/>
    <w:rsid w:val="00387878"/>
    <w:rsid w:val="00391309"/>
    <w:rsid w:val="00391C34"/>
    <w:rsid w:val="0039283F"/>
    <w:rsid w:val="00392FF4"/>
    <w:rsid w:val="00394691"/>
    <w:rsid w:val="00394FC7"/>
    <w:rsid w:val="003963C7"/>
    <w:rsid w:val="00396C79"/>
    <w:rsid w:val="00397062"/>
    <w:rsid w:val="003A033B"/>
    <w:rsid w:val="003A1A58"/>
    <w:rsid w:val="003A34AD"/>
    <w:rsid w:val="003A5761"/>
    <w:rsid w:val="003A6C15"/>
    <w:rsid w:val="003A6EBA"/>
    <w:rsid w:val="003A722F"/>
    <w:rsid w:val="003A7D3E"/>
    <w:rsid w:val="003B0960"/>
    <w:rsid w:val="003B1659"/>
    <w:rsid w:val="003B2EE9"/>
    <w:rsid w:val="003B467D"/>
    <w:rsid w:val="003B5589"/>
    <w:rsid w:val="003B5590"/>
    <w:rsid w:val="003B5AE7"/>
    <w:rsid w:val="003B5CBE"/>
    <w:rsid w:val="003B5FEB"/>
    <w:rsid w:val="003B6394"/>
    <w:rsid w:val="003B7F62"/>
    <w:rsid w:val="003C0FE7"/>
    <w:rsid w:val="003C1339"/>
    <w:rsid w:val="003C1650"/>
    <w:rsid w:val="003C2BDD"/>
    <w:rsid w:val="003C2C98"/>
    <w:rsid w:val="003C2F74"/>
    <w:rsid w:val="003C36DD"/>
    <w:rsid w:val="003C546E"/>
    <w:rsid w:val="003C5615"/>
    <w:rsid w:val="003C67F0"/>
    <w:rsid w:val="003C6AB9"/>
    <w:rsid w:val="003C6C8F"/>
    <w:rsid w:val="003D1EDF"/>
    <w:rsid w:val="003D300D"/>
    <w:rsid w:val="003D3523"/>
    <w:rsid w:val="003D356C"/>
    <w:rsid w:val="003D382B"/>
    <w:rsid w:val="003D4EB3"/>
    <w:rsid w:val="003D5821"/>
    <w:rsid w:val="003D6693"/>
    <w:rsid w:val="003E0A8F"/>
    <w:rsid w:val="003E1023"/>
    <w:rsid w:val="003E25DB"/>
    <w:rsid w:val="003E37DF"/>
    <w:rsid w:val="003E3CD2"/>
    <w:rsid w:val="003E4E4D"/>
    <w:rsid w:val="003E5182"/>
    <w:rsid w:val="003E5684"/>
    <w:rsid w:val="003E69CD"/>
    <w:rsid w:val="003E73D6"/>
    <w:rsid w:val="003E7BB3"/>
    <w:rsid w:val="003F0130"/>
    <w:rsid w:val="003F059B"/>
    <w:rsid w:val="003F10B7"/>
    <w:rsid w:val="003F1715"/>
    <w:rsid w:val="003F3361"/>
    <w:rsid w:val="003F38AA"/>
    <w:rsid w:val="003F38E2"/>
    <w:rsid w:val="003F50D7"/>
    <w:rsid w:val="003F6EA9"/>
    <w:rsid w:val="003F76DE"/>
    <w:rsid w:val="003F77DF"/>
    <w:rsid w:val="003F7E22"/>
    <w:rsid w:val="00401EEA"/>
    <w:rsid w:val="00402096"/>
    <w:rsid w:val="00402E88"/>
    <w:rsid w:val="0040410E"/>
    <w:rsid w:val="004045AE"/>
    <w:rsid w:val="0040470E"/>
    <w:rsid w:val="00405EC7"/>
    <w:rsid w:val="0040637B"/>
    <w:rsid w:val="00406CC1"/>
    <w:rsid w:val="00407548"/>
    <w:rsid w:val="00407FF7"/>
    <w:rsid w:val="00410155"/>
    <w:rsid w:val="00410D2A"/>
    <w:rsid w:val="00411553"/>
    <w:rsid w:val="00411A2F"/>
    <w:rsid w:val="00412291"/>
    <w:rsid w:val="004122BC"/>
    <w:rsid w:val="004129C8"/>
    <w:rsid w:val="00412F3C"/>
    <w:rsid w:val="004140AD"/>
    <w:rsid w:val="004146A3"/>
    <w:rsid w:val="0041481B"/>
    <w:rsid w:val="00417ABD"/>
    <w:rsid w:val="00417E71"/>
    <w:rsid w:val="00417ED7"/>
    <w:rsid w:val="004201D5"/>
    <w:rsid w:val="00420A9A"/>
    <w:rsid w:val="004216CC"/>
    <w:rsid w:val="004223AB"/>
    <w:rsid w:val="00422E60"/>
    <w:rsid w:val="004235DE"/>
    <w:rsid w:val="0042451D"/>
    <w:rsid w:val="004251C5"/>
    <w:rsid w:val="0042711D"/>
    <w:rsid w:val="00427128"/>
    <w:rsid w:val="004274CE"/>
    <w:rsid w:val="00427E40"/>
    <w:rsid w:val="00427FF7"/>
    <w:rsid w:val="004310BA"/>
    <w:rsid w:val="00431A5F"/>
    <w:rsid w:val="00431E9F"/>
    <w:rsid w:val="00432044"/>
    <w:rsid w:val="004321C2"/>
    <w:rsid w:val="00433292"/>
    <w:rsid w:val="004336F9"/>
    <w:rsid w:val="0043449E"/>
    <w:rsid w:val="00435683"/>
    <w:rsid w:val="00435F73"/>
    <w:rsid w:val="00436122"/>
    <w:rsid w:val="00436F4D"/>
    <w:rsid w:val="00437A9C"/>
    <w:rsid w:val="004407CD"/>
    <w:rsid w:val="00441B43"/>
    <w:rsid w:val="0044298D"/>
    <w:rsid w:val="00445330"/>
    <w:rsid w:val="00445681"/>
    <w:rsid w:val="00446ACD"/>
    <w:rsid w:val="00446DF3"/>
    <w:rsid w:val="00447BD9"/>
    <w:rsid w:val="0044A33D"/>
    <w:rsid w:val="004501BA"/>
    <w:rsid w:val="004522C3"/>
    <w:rsid w:val="0045233C"/>
    <w:rsid w:val="00452489"/>
    <w:rsid w:val="00452815"/>
    <w:rsid w:val="004530BA"/>
    <w:rsid w:val="00453F15"/>
    <w:rsid w:val="00454624"/>
    <w:rsid w:val="00456B94"/>
    <w:rsid w:val="00456C59"/>
    <w:rsid w:val="00462060"/>
    <w:rsid w:val="00466B0A"/>
    <w:rsid w:val="004746CF"/>
    <w:rsid w:val="00474718"/>
    <w:rsid w:val="0047499A"/>
    <w:rsid w:val="00474A15"/>
    <w:rsid w:val="00474CA9"/>
    <w:rsid w:val="004750B6"/>
    <w:rsid w:val="00475276"/>
    <w:rsid w:val="00476157"/>
    <w:rsid w:val="00476AA6"/>
    <w:rsid w:val="00477139"/>
    <w:rsid w:val="00477663"/>
    <w:rsid w:val="004779C1"/>
    <w:rsid w:val="00482E4E"/>
    <w:rsid w:val="00484FED"/>
    <w:rsid w:val="004853F4"/>
    <w:rsid w:val="004858A2"/>
    <w:rsid w:val="004859D7"/>
    <w:rsid w:val="004905B8"/>
    <w:rsid w:val="00492470"/>
    <w:rsid w:val="0049252E"/>
    <w:rsid w:val="0049264C"/>
    <w:rsid w:val="0049326B"/>
    <w:rsid w:val="004935FB"/>
    <w:rsid w:val="004965AA"/>
    <w:rsid w:val="00497107"/>
    <w:rsid w:val="004A09EA"/>
    <w:rsid w:val="004A1CED"/>
    <w:rsid w:val="004A4B61"/>
    <w:rsid w:val="004A6C08"/>
    <w:rsid w:val="004A717E"/>
    <w:rsid w:val="004A7574"/>
    <w:rsid w:val="004B3A53"/>
    <w:rsid w:val="004B523A"/>
    <w:rsid w:val="004B5406"/>
    <w:rsid w:val="004B59E0"/>
    <w:rsid w:val="004B5F34"/>
    <w:rsid w:val="004B69F2"/>
    <w:rsid w:val="004C0130"/>
    <w:rsid w:val="004C0711"/>
    <w:rsid w:val="004C0CB4"/>
    <w:rsid w:val="004C0D21"/>
    <w:rsid w:val="004C0FB3"/>
    <w:rsid w:val="004C229D"/>
    <w:rsid w:val="004C49A1"/>
    <w:rsid w:val="004C4DCF"/>
    <w:rsid w:val="004D26E1"/>
    <w:rsid w:val="004D2E88"/>
    <w:rsid w:val="004D44AD"/>
    <w:rsid w:val="004D4700"/>
    <w:rsid w:val="004D4E0F"/>
    <w:rsid w:val="004D520D"/>
    <w:rsid w:val="004D5367"/>
    <w:rsid w:val="004D6121"/>
    <w:rsid w:val="004D6367"/>
    <w:rsid w:val="004D66D3"/>
    <w:rsid w:val="004D6789"/>
    <w:rsid w:val="004D67B1"/>
    <w:rsid w:val="004E1D8A"/>
    <w:rsid w:val="004E2AA7"/>
    <w:rsid w:val="004E2CD5"/>
    <w:rsid w:val="004E2DCB"/>
    <w:rsid w:val="004E35E3"/>
    <w:rsid w:val="004E41A4"/>
    <w:rsid w:val="004E4486"/>
    <w:rsid w:val="004E464B"/>
    <w:rsid w:val="004E5B1E"/>
    <w:rsid w:val="004E666A"/>
    <w:rsid w:val="004E7A17"/>
    <w:rsid w:val="004E8E73"/>
    <w:rsid w:val="004F0E8F"/>
    <w:rsid w:val="004F1417"/>
    <w:rsid w:val="004F22C7"/>
    <w:rsid w:val="004F24E9"/>
    <w:rsid w:val="004F38A3"/>
    <w:rsid w:val="004F4645"/>
    <w:rsid w:val="004F63D7"/>
    <w:rsid w:val="004F6568"/>
    <w:rsid w:val="004F7992"/>
    <w:rsid w:val="005003AB"/>
    <w:rsid w:val="00500640"/>
    <w:rsid w:val="00500780"/>
    <w:rsid w:val="00500CFC"/>
    <w:rsid w:val="00500FAF"/>
    <w:rsid w:val="005012EA"/>
    <w:rsid w:val="0050165C"/>
    <w:rsid w:val="0050178F"/>
    <w:rsid w:val="00501A6B"/>
    <w:rsid w:val="00501E29"/>
    <w:rsid w:val="00502C10"/>
    <w:rsid w:val="00502C9F"/>
    <w:rsid w:val="0050361E"/>
    <w:rsid w:val="005039E9"/>
    <w:rsid w:val="00504256"/>
    <w:rsid w:val="00504CDE"/>
    <w:rsid w:val="00505D74"/>
    <w:rsid w:val="00505EFE"/>
    <w:rsid w:val="00507870"/>
    <w:rsid w:val="00507A26"/>
    <w:rsid w:val="0051071E"/>
    <w:rsid w:val="00510CE1"/>
    <w:rsid w:val="005122C5"/>
    <w:rsid w:val="0051280E"/>
    <w:rsid w:val="00512850"/>
    <w:rsid w:val="00516367"/>
    <w:rsid w:val="0051653C"/>
    <w:rsid w:val="00521D69"/>
    <w:rsid w:val="005243B5"/>
    <w:rsid w:val="0052663B"/>
    <w:rsid w:val="00526C22"/>
    <w:rsid w:val="00531CAA"/>
    <w:rsid w:val="00531E12"/>
    <w:rsid w:val="00532040"/>
    <w:rsid w:val="00532264"/>
    <w:rsid w:val="0053264E"/>
    <w:rsid w:val="005330D5"/>
    <w:rsid w:val="005334E7"/>
    <w:rsid w:val="00534D3E"/>
    <w:rsid w:val="0053545E"/>
    <w:rsid w:val="00535A50"/>
    <w:rsid w:val="0053641C"/>
    <w:rsid w:val="00537687"/>
    <w:rsid w:val="0053781F"/>
    <w:rsid w:val="00540867"/>
    <w:rsid w:val="00541FBF"/>
    <w:rsid w:val="00542267"/>
    <w:rsid w:val="005430C6"/>
    <w:rsid w:val="005430FC"/>
    <w:rsid w:val="0054323E"/>
    <w:rsid w:val="005437DB"/>
    <w:rsid w:val="005450B5"/>
    <w:rsid w:val="005475EA"/>
    <w:rsid w:val="00550432"/>
    <w:rsid w:val="0055055A"/>
    <w:rsid w:val="00551DD7"/>
    <w:rsid w:val="00552AD5"/>
    <w:rsid w:val="005530A6"/>
    <w:rsid w:val="00556C4E"/>
    <w:rsid w:val="005572B7"/>
    <w:rsid w:val="0055746E"/>
    <w:rsid w:val="00557C97"/>
    <w:rsid w:val="00557CBB"/>
    <w:rsid w:val="00561374"/>
    <w:rsid w:val="00561841"/>
    <w:rsid w:val="0056392C"/>
    <w:rsid w:val="0056438D"/>
    <w:rsid w:val="005655C5"/>
    <w:rsid w:val="0056610F"/>
    <w:rsid w:val="0056642D"/>
    <w:rsid w:val="0056725F"/>
    <w:rsid w:val="00567641"/>
    <w:rsid w:val="00567AB9"/>
    <w:rsid w:val="0057008D"/>
    <w:rsid w:val="00571403"/>
    <w:rsid w:val="00571891"/>
    <w:rsid w:val="00572AE3"/>
    <w:rsid w:val="005738C1"/>
    <w:rsid w:val="0057613D"/>
    <w:rsid w:val="00577A9B"/>
    <w:rsid w:val="005803DA"/>
    <w:rsid w:val="005806B3"/>
    <w:rsid w:val="0058195A"/>
    <w:rsid w:val="00584659"/>
    <w:rsid w:val="00585DB2"/>
    <w:rsid w:val="00586FD5"/>
    <w:rsid w:val="00587440"/>
    <w:rsid w:val="0058755C"/>
    <w:rsid w:val="00587A23"/>
    <w:rsid w:val="00590750"/>
    <w:rsid w:val="00591B6B"/>
    <w:rsid w:val="00592BC4"/>
    <w:rsid w:val="005932F8"/>
    <w:rsid w:val="00593567"/>
    <w:rsid w:val="00593DF3"/>
    <w:rsid w:val="00596374"/>
    <w:rsid w:val="00596B73"/>
    <w:rsid w:val="005978C1"/>
    <w:rsid w:val="005A1079"/>
    <w:rsid w:val="005A140F"/>
    <w:rsid w:val="005A1CD7"/>
    <w:rsid w:val="005A2E98"/>
    <w:rsid w:val="005A3D27"/>
    <w:rsid w:val="005A4B3F"/>
    <w:rsid w:val="005A674F"/>
    <w:rsid w:val="005B0174"/>
    <w:rsid w:val="005B282D"/>
    <w:rsid w:val="005B2A5C"/>
    <w:rsid w:val="005B31A5"/>
    <w:rsid w:val="005B38B3"/>
    <w:rsid w:val="005B3FF9"/>
    <w:rsid w:val="005B4AC4"/>
    <w:rsid w:val="005B5A25"/>
    <w:rsid w:val="005B6F19"/>
    <w:rsid w:val="005B76D3"/>
    <w:rsid w:val="005B7A5D"/>
    <w:rsid w:val="005B7CA0"/>
    <w:rsid w:val="005C0309"/>
    <w:rsid w:val="005C0D6E"/>
    <w:rsid w:val="005C0F38"/>
    <w:rsid w:val="005C1C23"/>
    <w:rsid w:val="005C3692"/>
    <w:rsid w:val="005C4553"/>
    <w:rsid w:val="005C4842"/>
    <w:rsid w:val="005C51D2"/>
    <w:rsid w:val="005C54D1"/>
    <w:rsid w:val="005C5A74"/>
    <w:rsid w:val="005C6480"/>
    <w:rsid w:val="005D0F56"/>
    <w:rsid w:val="005D1453"/>
    <w:rsid w:val="005D14DF"/>
    <w:rsid w:val="005D3D60"/>
    <w:rsid w:val="005D46E7"/>
    <w:rsid w:val="005D6FE3"/>
    <w:rsid w:val="005E12D1"/>
    <w:rsid w:val="005E130E"/>
    <w:rsid w:val="005E2EB5"/>
    <w:rsid w:val="005E33CF"/>
    <w:rsid w:val="005E42E1"/>
    <w:rsid w:val="005E4B63"/>
    <w:rsid w:val="005E5130"/>
    <w:rsid w:val="005E5592"/>
    <w:rsid w:val="005E5693"/>
    <w:rsid w:val="005E5B49"/>
    <w:rsid w:val="005E5CE5"/>
    <w:rsid w:val="005E6460"/>
    <w:rsid w:val="005E65FD"/>
    <w:rsid w:val="005E7EE4"/>
    <w:rsid w:val="005F2ACB"/>
    <w:rsid w:val="005F30E4"/>
    <w:rsid w:val="005F381A"/>
    <w:rsid w:val="005F521C"/>
    <w:rsid w:val="005F6681"/>
    <w:rsid w:val="005F6A4C"/>
    <w:rsid w:val="005F71C1"/>
    <w:rsid w:val="00602C96"/>
    <w:rsid w:val="0060335F"/>
    <w:rsid w:val="00606EE3"/>
    <w:rsid w:val="00606FB6"/>
    <w:rsid w:val="0060737B"/>
    <w:rsid w:val="006076F3"/>
    <w:rsid w:val="006124AC"/>
    <w:rsid w:val="00612CE9"/>
    <w:rsid w:val="00612D19"/>
    <w:rsid w:val="00614609"/>
    <w:rsid w:val="006153F9"/>
    <w:rsid w:val="00615EB6"/>
    <w:rsid w:val="00616680"/>
    <w:rsid w:val="006171F1"/>
    <w:rsid w:val="00620128"/>
    <w:rsid w:val="00621146"/>
    <w:rsid w:val="006221E0"/>
    <w:rsid w:val="006223CE"/>
    <w:rsid w:val="006244F8"/>
    <w:rsid w:val="00624534"/>
    <w:rsid w:val="00624B63"/>
    <w:rsid w:val="00624D73"/>
    <w:rsid w:val="006258F3"/>
    <w:rsid w:val="00625ECD"/>
    <w:rsid w:val="0062638F"/>
    <w:rsid w:val="00626F97"/>
    <w:rsid w:val="00627C9F"/>
    <w:rsid w:val="006312F6"/>
    <w:rsid w:val="00631D06"/>
    <w:rsid w:val="00634BE8"/>
    <w:rsid w:val="006370AE"/>
    <w:rsid w:val="00637163"/>
    <w:rsid w:val="00637C12"/>
    <w:rsid w:val="00637D5B"/>
    <w:rsid w:val="00641697"/>
    <w:rsid w:val="00641A85"/>
    <w:rsid w:val="00643BC6"/>
    <w:rsid w:val="00643CD6"/>
    <w:rsid w:val="00646965"/>
    <w:rsid w:val="0064700B"/>
    <w:rsid w:val="00651377"/>
    <w:rsid w:val="006518C9"/>
    <w:rsid w:val="00651DB6"/>
    <w:rsid w:val="00652350"/>
    <w:rsid w:val="00652DE3"/>
    <w:rsid w:val="006537B7"/>
    <w:rsid w:val="00653ECC"/>
    <w:rsid w:val="00654130"/>
    <w:rsid w:val="00654502"/>
    <w:rsid w:val="00655D39"/>
    <w:rsid w:val="00661D13"/>
    <w:rsid w:val="00663B50"/>
    <w:rsid w:val="00664F86"/>
    <w:rsid w:val="00666659"/>
    <w:rsid w:val="00666664"/>
    <w:rsid w:val="00666B0D"/>
    <w:rsid w:val="00666C50"/>
    <w:rsid w:val="00667481"/>
    <w:rsid w:val="006712A7"/>
    <w:rsid w:val="00671AE8"/>
    <w:rsid w:val="00671E21"/>
    <w:rsid w:val="00672A41"/>
    <w:rsid w:val="0067315B"/>
    <w:rsid w:val="00674F62"/>
    <w:rsid w:val="00680D97"/>
    <w:rsid w:val="00682228"/>
    <w:rsid w:val="0068240D"/>
    <w:rsid w:val="006833E1"/>
    <w:rsid w:val="00683902"/>
    <w:rsid w:val="00685AEF"/>
    <w:rsid w:val="0068610E"/>
    <w:rsid w:val="00686889"/>
    <w:rsid w:val="006877B3"/>
    <w:rsid w:val="00690063"/>
    <w:rsid w:val="00690C3A"/>
    <w:rsid w:val="0069292C"/>
    <w:rsid w:val="00693622"/>
    <w:rsid w:val="00694C5A"/>
    <w:rsid w:val="00695642"/>
    <w:rsid w:val="006961F1"/>
    <w:rsid w:val="00697827"/>
    <w:rsid w:val="00697F92"/>
    <w:rsid w:val="006A04ED"/>
    <w:rsid w:val="006A0A0C"/>
    <w:rsid w:val="006A1168"/>
    <w:rsid w:val="006A1718"/>
    <w:rsid w:val="006A18EF"/>
    <w:rsid w:val="006A2537"/>
    <w:rsid w:val="006A2E04"/>
    <w:rsid w:val="006A3DD7"/>
    <w:rsid w:val="006A4C89"/>
    <w:rsid w:val="006A5B14"/>
    <w:rsid w:val="006A5D36"/>
    <w:rsid w:val="006A6928"/>
    <w:rsid w:val="006A71C6"/>
    <w:rsid w:val="006A73AB"/>
    <w:rsid w:val="006A7EEF"/>
    <w:rsid w:val="006B10D1"/>
    <w:rsid w:val="006B2E62"/>
    <w:rsid w:val="006B30C5"/>
    <w:rsid w:val="006B3278"/>
    <w:rsid w:val="006B3F0A"/>
    <w:rsid w:val="006B40CB"/>
    <w:rsid w:val="006B4581"/>
    <w:rsid w:val="006B6F4E"/>
    <w:rsid w:val="006C0063"/>
    <w:rsid w:val="006C2B7A"/>
    <w:rsid w:val="006C3243"/>
    <w:rsid w:val="006C3B43"/>
    <w:rsid w:val="006C5774"/>
    <w:rsid w:val="006C58C1"/>
    <w:rsid w:val="006C72A9"/>
    <w:rsid w:val="006D121C"/>
    <w:rsid w:val="006D1E61"/>
    <w:rsid w:val="006D2949"/>
    <w:rsid w:val="006D3567"/>
    <w:rsid w:val="006D3855"/>
    <w:rsid w:val="006D49A6"/>
    <w:rsid w:val="006D6E13"/>
    <w:rsid w:val="006D7EE1"/>
    <w:rsid w:val="006E11B2"/>
    <w:rsid w:val="006E1A59"/>
    <w:rsid w:val="006E426D"/>
    <w:rsid w:val="006E479E"/>
    <w:rsid w:val="006E4BF8"/>
    <w:rsid w:val="006E4DE9"/>
    <w:rsid w:val="006E5491"/>
    <w:rsid w:val="006E5561"/>
    <w:rsid w:val="006E5590"/>
    <w:rsid w:val="006E77C1"/>
    <w:rsid w:val="006E7C98"/>
    <w:rsid w:val="006F1A47"/>
    <w:rsid w:val="006F1ED9"/>
    <w:rsid w:val="006F212E"/>
    <w:rsid w:val="006F2968"/>
    <w:rsid w:val="006F2E40"/>
    <w:rsid w:val="006F6916"/>
    <w:rsid w:val="006F6E51"/>
    <w:rsid w:val="006F7016"/>
    <w:rsid w:val="007000C3"/>
    <w:rsid w:val="00700B63"/>
    <w:rsid w:val="00700DC7"/>
    <w:rsid w:val="00701896"/>
    <w:rsid w:val="00701B9A"/>
    <w:rsid w:val="0070272D"/>
    <w:rsid w:val="0070335E"/>
    <w:rsid w:val="00703CFC"/>
    <w:rsid w:val="00703DF2"/>
    <w:rsid w:val="0070591A"/>
    <w:rsid w:val="00706B46"/>
    <w:rsid w:val="00706C8E"/>
    <w:rsid w:val="00707294"/>
    <w:rsid w:val="007074F9"/>
    <w:rsid w:val="00707BD2"/>
    <w:rsid w:val="0071033A"/>
    <w:rsid w:val="007105BE"/>
    <w:rsid w:val="007105E9"/>
    <w:rsid w:val="00710C1C"/>
    <w:rsid w:val="007112A7"/>
    <w:rsid w:val="00713352"/>
    <w:rsid w:val="00713395"/>
    <w:rsid w:val="007137AB"/>
    <w:rsid w:val="00714771"/>
    <w:rsid w:val="007200F5"/>
    <w:rsid w:val="00720622"/>
    <w:rsid w:val="007211E9"/>
    <w:rsid w:val="007221FF"/>
    <w:rsid w:val="007232E2"/>
    <w:rsid w:val="007234FC"/>
    <w:rsid w:val="00723CF6"/>
    <w:rsid w:val="00724EF5"/>
    <w:rsid w:val="00725799"/>
    <w:rsid w:val="00725C3C"/>
    <w:rsid w:val="00726028"/>
    <w:rsid w:val="0072637A"/>
    <w:rsid w:val="007265E5"/>
    <w:rsid w:val="00731355"/>
    <w:rsid w:val="00731B44"/>
    <w:rsid w:val="00731FA3"/>
    <w:rsid w:val="00732189"/>
    <w:rsid w:val="00733175"/>
    <w:rsid w:val="00733E52"/>
    <w:rsid w:val="00733ED3"/>
    <w:rsid w:val="0073416E"/>
    <w:rsid w:val="007374FB"/>
    <w:rsid w:val="00737B87"/>
    <w:rsid w:val="00737BAA"/>
    <w:rsid w:val="00741F97"/>
    <w:rsid w:val="00743382"/>
    <w:rsid w:val="00744788"/>
    <w:rsid w:val="0074755D"/>
    <w:rsid w:val="00747991"/>
    <w:rsid w:val="00750092"/>
    <w:rsid w:val="0075115A"/>
    <w:rsid w:val="00752E08"/>
    <w:rsid w:val="007533F0"/>
    <w:rsid w:val="007543A7"/>
    <w:rsid w:val="00754AEB"/>
    <w:rsid w:val="00756772"/>
    <w:rsid w:val="007606F5"/>
    <w:rsid w:val="00760BFA"/>
    <w:rsid w:val="0076151B"/>
    <w:rsid w:val="00761DD8"/>
    <w:rsid w:val="00762060"/>
    <w:rsid w:val="007625EB"/>
    <w:rsid w:val="007629B1"/>
    <w:rsid w:val="007639F9"/>
    <w:rsid w:val="00765957"/>
    <w:rsid w:val="00765E5A"/>
    <w:rsid w:val="00767789"/>
    <w:rsid w:val="00771B57"/>
    <w:rsid w:val="007731EC"/>
    <w:rsid w:val="007776A7"/>
    <w:rsid w:val="00777FFB"/>
    <w:rsid w:val="007816F6"/>
    <w:rsid w:val="00782A93"/>
    <w:rsid w:val="00782DC9"/>
    <w:rsid w:val="00783297"/>
    <w:rsid w:val="00784173"/>
    <w:rsid w:val="007842EC"/>
    <w:rsid w:val="007860B8"/>
    <w:rsid w:val="0078616C"/>
    <w:rsid w:val="00790427"/>
    <w:rsid w:val="00790AB7"/>
    <w:rsid w:val="00790E7B"/>
    <w:rsid w:val="00790F3E"/>
    <w:rsid w:val="00791444"/>
    <w:rsid w:val="00791D50"/>
    <w:rsid w:val="007924D8"/>
    <w:rsid w:val="00792793"/>
    <w:rsid w:val="0079287B"/>
    <w:rsid w:val="00792D23"/>
    <w:rsid w:val="007945FF"/>
    <w:rsid w:val="00797E00"/>
    <w:rsid w:val="007A0C48"/>
    <w:rsid w:val="007A197C"/>
    <w:rsid w:val="007A1EE3"/>
    <w:rsid w:val="007A2640"/>
    <w:rsid w:val="007A629B"/>
    <w:rsid w:val="007A719E"/>
    <w:rsid w:val="007A723C"/>
    <w:rsid w:val="007A72C7"/>
    <w:rsid w:val="007A7358"/>
    <w:rsid w:val="007A760B"/>
    <w:rsid w:val="007A7DC0"/>
    <w:rsid w:val="007B19BE"/>
    <w:rsid w:val="007B3F01"/>
    <w:rsid w:val="007B7CB6"/>
    <w:rsid w:val="007C3008"/>
    <w:rsid w:val="007C336E"/>
    <w:rsid w:val="007C393C"/>
    <w:rsid w:val="007C3AC2"/>
    <w:rsid w:val="007C3E2B"/>
    <w:rsid w:val="007C56D4"/>
    <w:rsid w:val="007C7090"/>
    <w:rsid w:val="007C75A8"/>
    <w:rsid w:val="007D004E"/>
    <w:rsid w:val="007D067D"/>
    <w:rsid w:val="007D0BA0"/>
    <w:rsid w:val="007D17D9"/>
    <w:rsid w:val="007D369F"/>
    <w:rsid w:val="007D4465"/>
    <w:rsid w:val="007D5258"/>
    <w:rsid w:val="007D6E1D"/>
    <w:rsid w:val="007E20B6"/>
    <w:rsid w:val="007E30EA"/>
    <w:rsid w:val="007E43DA"/>
    <w:rsid w:val="007E4686"/>
    <w:rsid w:val="007E4D87"/>
    <w:rsid w:val="007E52C2"/>
    <w:rsid w:val="007E678A"/>
    <w:rsid w:val="007E6DCF"/>
    <w:rsid w:val="007E7F0E"/>
    <w:rsid w:val="007F022E"/>
    <w:rsid w:val="007F129D"/>
    <w:rsid w:val="007F1E51"/>
    <w:rsid w:val="007F2346"/>
    <w:rsid w:val="007F2903"/>
    <w:rsid w:val="007F3AFB"/>
    <w:rsid w:val="007F3F37"/>
    <w:rsid w:val="007F5377"/>
    <w:rsid w:val="007F59F1"/>
    <w:rsid w:val="007F6E19"/>
    <w:rsid w:val="007F6F24"/>
    <w:rsid w:val="007F777A"/>
    <w:rsid w:val="008017F2"/>
    <w:rsid w:val="00803F75"/>
    <w:rsid w:val="008040F4"/>
    <w:rsid w:val="0080627E"/>
    <w:rsid w:val="00806864"/>
    <w:rsid w:val="00806AF7"/>
    <w:rsid w:val="008072B0"/>
    <w:rsid w:val="00810BF3"/>
    <w:rsid w:val="00811CF7"/>
    <w:rsid w:val="008123FA"/>
    <w:rsid w:val="00812D57"/>
    <w:rsid w:val="00813254"/>
    <w:rsid w:val="0081506B"/>
    <w:rsid w:val="00815576"/>
    <w:rsid w:val="008158C1"/>
    <w:rsid w:val="00815DB4"/>
    <w:rsid w:val="008167DB"/>
    <w:rsid w:val="0081780F"/>
    <w:rsid w:val="0082024E"/>
    <w:rsid w:val="00820B7A"/>
    <w:rsid w:val="008225B0"/>
    <w:rsid w:val="008225D3"/>
    <w:rsid w:val="00823C52"/>
    <w:rsid w:val="008242D0"/>
    <w:rsid w:val="00824B77"/>
    <w:rsid w:val="00826A67"/>
    <w:rsid w:val="008278B0"/>
    <w:rsid w:val="00827D7D"/>
    <w:rsid w:val="00827E5C"/>
    <w:rsid w:val="00831379"/>
    <w:rsid w:val="00832C97"/>
    <w:rsid w:val="0083550C"/>
    <w:rsid w:val="00835858"/>
    <w:rsid w:val="00836F57"/>
    <w:rsid w:val="008370B5"/>
    <w:rsid w:val="00840732"/>
    <w:rsid w:val="00840903"/>
    <w:rsid w:val="00842D4C"/>
    <w:rsid w:val="008432E5"/>
    <w:rsid w:val="00843E4A"/>
    <w:rsid w:val="0084518E"/>
    <w:rsid w:val="008453BB"/>
    <w:rsid w:val="008459AE"/>
    <w:rsid w:val="0084711B"/>
    <w:rsid w:val="00847778"/>
    <w:rsid w:val="00850A15"/>
    <w:rsid w:val="00850B90"/>
    <w:rsid w:val="00851D50"/>
    <w:rsid w:val="00853025"/>
    <w:rsid w:val="00853317"/>
    <w:rsid w:val="00853CD3"/>
    <w:rsid w:val="00854B60"/>
    <w:rsid w:val="00856697"/>
    <w:rsid w:val="008574EC"/>
    <w:rsid w:val="00860F23"/>
    <w:rsid w:val="00863232"/>
    <w:rsid w:val="008639D4"/>
    <w:rsid w:val="008640B5"/>
    <w:rsid w:val="0086416B"/>
    <w:rsid w:val="00864D04"/>
    <w:rsid w:val="008650E5"/>
    <w:rsid w:val="008659D7"/>
    <w:rsid w:val="008659FA"/>
    <w:rsid w:val="008661CC"/>
    <w:rsid w:val="00867B09"/>
    <w:rsid w:val="0087092F"/>
    <w:rsid w:val="00871212"/>
    <w:rsid w:val="0087191B"/>
    <w:rsid w:val="00873C2D"/>
    <w:rsid w:val="00875A1C"/>
    <w:rsid w:val="00875CA1"/>
    <w:rsid w:val="00875DC2"/>
    <w:rsid w:val="008770B0"/>
    <w:rsid w:val="0088015B"/>
    <w:rsid w:val="0088039C"/>
    <w:rsid w:val="00881655"/>
    <w:rsid w:val="0088327A"/>
    <w:rsid w:val="00883B23"/>
    <w:rsid w:val="00883E6A"/>
    <w:rsid w:val="00884BAA"/>
    <w:rsid w:val="00885CC8"/>
    <w:rsid w:val="00890F7F"/>
    <w:rsid w:val="00891A4F"/>
    <w:rsid w:val="008921BE"/>
    <w:rsid w:val="00893AEA"/>
    <w:rsid w:val="00894676"/>
    <w:rsid w:val="00894E75"/>
    <w:rsid w:val="00897F2E"/>
    <w:rsid w:val="008A160D"/>
    <w:rsid w:val="008A2871"/>
    <w:rsid w:val="008A32B5"/>
    <w:rsid w:val="008A3542"/>
    <w:rsid w:val="008A5C13"/>
    <w:rsid w:val="008A6524"/>
    <w:rsid w:val="008A7B48"/>
    <w:rsid w:val="008B047B"/>
    <w:rsid w:val="008B0484"/>
    <w:rsid w:val="008B0EF7"/>
    <w:rsid w:val="008B18E5"/>
    <w:rsid w:val="008B2124"/>
    <w:rsid w:val="008B27BF"/>
    <w:rsid w:val="008B2E4B"/>
    <w:rsid w:val="008B46B0"/>
    <w:rsid w:val="008B6681"/>
    <w:rsid w:val="008B7911"/>
    <w:rsid w:val="008C0ABA"/>
    <w:rsid w:val="008C0BAE"/>
    <w:rsid w:val="008C0C96"/>
    <w:rsid w:val="008C0F62"/>
    <w:rsid w:val="008C1F28"/>
    <w:rsid w:val="008C207B"/>
    <w:rsid w:val="008C24B5"/>
    <w:rsid w:val="008C3FFD"/>
    <w:rsid w:val="008C437C"/>
    <w:rsid w:val="008C4641"/>
    <w:rsid w:val="008C58B7"/>
    <w:rsid w:val="008C5F6F"/>
    <w:rsid w:val="008C646E"/>
    <w:rsid w:val="008C6FAF"/>
    <w:rsid w:val="008D0737"/>
    <w:rsid w:val="008D0D43"/>
    <w:rsid w:val="008D153E"/>
    <w:rsid w:val="008D2542"/>
    <w:rsid w:val="008D3D9F"/>
    <w:rsid w:val="008D65F3"/>
    <w:rsid w:val="008D6CEC"/>
    <w:rsid w:val="008D72B9"/>
    <w:rsid w:val="008E021F"/>
    <w:rsid w:val="008E1C0E"/>
    <w:rsid w:val="008E2251"/>
    <w:rsid w:val="008E3986"/>
    <w:rsid w:val="008E40E2"/>
    <w:rsid w:val="008E444D"/>
    <w:rsid w:val="008E4AF1"/>
    <w:rsid w:val="008E554F"/>
    <w:rsid w:val="008E6153"/>
    <w:rsid w:val="008F0583"/>
    <w:rsid w:val="008F0764"/>
    <w:rsid w:val="008F228A"/>
    <w:rsid w:val="008F3AA1"/>
    <w:rsid w:val="008F66E5"/>
    <w:rsid w:val="008F7E73"/>
    <w:rsid w:val="009001B9"/>
    <w:rsid w:val="00900C5B"/>
    <w:rsid w:val="00900D1A"/>
    <w:rsid w:val="00901037"/>
    <w:rsid w:val="00901375"/>
    <w:rsid w:val="009026CF"/>
    <w:rsid w:val="00903013"/>
    <w:rsid w:val="00904C0E"/>
    <w:rsid w:val="009076C6"/>
    <w:rsid w:val="00907D09"/>
    <w:rsid w:val="0091015A"/>
    <w:rsid w:val="00912C29"/>
    <w:rsid w:val="00913415"/>
    <w:rsid w:val="009137D2"/>
    <w:rsid w:val="00913B6D"/>
    <w:rsid w:val="00914145"/>
    <w:rsid w:val="00914A42"/>
    <w:rsid w:val="0092043E"/>
    <w:rsid w:val="00921B30"/>
    <w:rsid w:val="00921FA2"/>
    <w:rsid w:val="0092456E"/>
    <w:rsid w:val="00924A85"/>
    <w:rsid w:val="00925247"/>
    <w:rsid w:val="00925399"/>
    <w:rsid w:val="00925CD3"/>
    <w:rsid w:val="009270E9"/>
    <w:rsid w:val="00927628"/>
    <w:rsid w:val="0093109E"/>
    <w:rsid w:val="00932784"/>
    <w:rsid w:val="00932AD3"/>
    <w:rsid w:val="00934725"/>
    <w:rsid w:val="00936066"/>
    <w:rsid w:val="009360F8"/>
    <w:rsid w:val="009366E6"/>
    <w:rsid w:val="00936D15"/>
    <w:rsid w:val="00936F52"/>
    <w:rsid w:val="00940D3C"/>
    <w:rsid w:val="00941058"/>
    <w:rsid w:val="0094171C"/>
    <w:rsid w:val="0094251E"/>
    <w:rsid w:val="0094356D"/>
    <w:rsid w:val="00943E24"/>
    <w:rsid w:val="00944694"/>
    <w:rsid w:val="00944E56"/>
    <w:rsid w:val="00944F55"/>
    <w:rsid w:val="009514E1"/>
    <w:rsid w:val="009539A4"/>
    <w:rsid w:val="00955977"/>
    <w:rsid w:val="00955D19"/>
    <w:rsid w:val="00956882"/>
    <w:rsid w:val="009574BA"/>
    <w:rsid w:val="00960F68"/>
    <w:rsid w:val="00961203"/>
    <w:rsid w:val="009621D8"/>
    <w:rsid w:val="00962C21"/>
    <w:rsid w:val="0096418F"/>
    <w:rsid w:val="0096430B"/>
    <w:rsid w:val="00965853"/>
    <w:rsid w:val="009660F2"/>
    <w:rsid w:val="009662D8"/>
    <w:rsid w:val="00966C01"/>
    <w:rsid w:val="009678C0"/>
    <w:rsid w:val="00967C2F"/>
    <w:rsid w:val="009701AC"/>
    <w:rsid w:val="00970625"/>
    <w:rsid w:val="009708B8"/>
    <w:rsid w:val="00971367"/>
    <w:rsid w:val="00974A7F"/>
    <w:rsid w:val="00974E28"/>
    <w:rsid w:val="0098048B"/>
    <w:rsid w:val="0098118E"/>
    <w:rsid w:val="0098356E"/>
    <w:rsid w:val="00984581"/>
    <w:rsid w:val="00984BC3"/>
    <w:rsid w:val="00986576"/>
    <w:rsid w:val="009866E7"/>
    <w:rsid w:val="009868A4"/>
    <w:rsid w:val="00986B39"/>
    <w:rsid w:val="00987680"/>
    <w:rsid w:val="00987D47"/>
    <w:rsid w:val="00990A91"/>
    <w:rsid w:val="00990EA4"/>
    <w:rsid w:val="009948B6"/>
    <w:rsid w:val="00995B2E"/>
    <w:rsid w:val="009A0672"/>
    <w:rsid w:val="009A270B"/>
    <w:rsid w:val="009A2C9E"/>
    <w:rsid w:val="009A37CD"/>
    <w:rsid w:val="009A3B20"/>
    <w:rsid w:val="009A491F"/>
    <w:rsid w:val="009A4B8A"/>
    <w:rsid w:val="009A53BB"/>
    <w:rsid w:val="009A5FF6"/>
    <w:rsid w:val="009A7BEE"/>
    <w:rsid w:val="009B0131"/>
    <w:rsid w:val="009B1856"/>
    <w:rsid w:val="009B1B24"/>
    <w:rsid w:val="009B46FC"/>
    <w:rsid w:val="009B4A7E"/>
    <w:rsid w:val="009B4A92"/>
    <w:rsid w:val="009B5DA9"/>
    <w:rsid w:val="009B613C"/>
    <w:rsid w:val="009B61FC"/>
    <w:rsid w:val="009B681E"/>
    <w:rsid w:val="009B6CFB"/>
    <w:rsid w:val="009C1437"/>
    <w:rsid w:val="009C189B"/>
    <w:rsid w:val="009C1C9A"/>
    <w:rsid w:val="009C2359"/>
    <w:rsid w:val="009C3FCA"/>
    <w:rsid w:val="009C4B2F"/>
    <w:rsid w:val="009C5867"/>
    <w:rsid w:val="009C597F"/>
    <w:rsid w:val="009C621C"/>
    <w:rsid w:val="009C6692"/>
    <w:rsid w:val="009C6A34"/>
    <w:rsid w:val="009C7C4C"/>
    <w:rsid w:val="009D13AB"/>
    <w:rsid w:val="009D2CC0"/>
    <w:rsid w:val="009D3453"/>
    <w:rsid w:val="009D3E10"/>
    <w:rsid w:val="009D504B"/>
    <w:rsid w:val="009D56B6"/>
    <w:rsid w:val="009E0D6F"/>
    <w:rsid w:val="009E1302"/>
    <w:rsid w:val="009E1EA1"/>
    <w:rsid w:val="009E2498"/>
    <w:rsid w:val="009E3337"/>
    <w:rsid w:val="009E33F4"/>
    <w:rsid w:val="009E381C"/>
    <w:rsid w:val="009E4602"/>
    <w:rsid w:val="009E5855"/>
    <w:rsid w:val="009E5BC5"/>
    <w:rsid w:val="009E6147"/>
    <w:rsid w:val="009E62F6"/>
    <w:rsid w:val="009E65AE"/>
    <w:rsid w:val="009E7D3B"/>
    <w:rsid w:val="009F062C"/>
    <w:rsid w:val="009F2F8D"/>
    <w:rsid w:val="009F36DD"/>
    <w:rsid w:val="009F418F"/>
    <w:rsid w:val="009F434C"/>
    <w:rsid w:val="009F53E9"/>
    <w:rsid w:val="009F579A"/>
    <w:rsid w:val="009F57D6"/>
    <w:rsid w:val="009F706E"/>
    <w:rsid w:val="009F7A15"/>
    <w:rsid w:val="00A00511"/>
    <w:rsid w:val="00A013FE"/>
    <w:rsid w:val="00A01644"/>
    <w:rsid w:val="00A0206F"/>
    <w:rsid w:val="00A04385"/>
    <w:rsid w:val="00A044C5"/>
    <w:rsid w:val="00A05BF3"/>
    <w:rsid w:val="00A0605D"/>
    <w:rsid w:val="00A06EE2"/>
    <w:rsid w:val="00A0734E"/>
    <w:rsid w:val="00A10A31"/>
    <w:rsid w:val="00A10E7E"/>
    <w:rsid w:val="00A115C3"/>
    <w:rsid w:val="00A12298"/>
    <w:rsid w:val="00A138CE"/>
    <w:rsid w:val="00A1515C"/>
    <w:rsid w:val="00A152E5"/>
    <w:rsid w:val="00A1673F"/>
    <w:rsid w:val="00A201C3"/>
    <w:rsid w:val="00A22438"/>
    <w:rsid w:val="00A22E2A"/>
    <w:rsid w:val="00A23C1D"/>
    <w:rsid w:val="00A23D98"/>
    <w:rsid w:val="00A23F58"/>
    <w:rsid w:val="00A24F46"/>
    <w:rsid w:val="00A2562A"/>
    <w:rsid w:val="00A26F62"/>
    <w:rsid w:val="00A26FC1"/>
    <w:rsid w:val="00A27D3E"/>
    <w:rsid w:val="00A31A78"/>
    <w:rsid w:val="00A32262"/>
    <w:rsid w:val="00A336EB"/>
    <w:rsid w:val="00A341F8"/>
    <w:rsid w:val="00A3483C"/>
    <w:rsid w:val="00A34DC8"/>
    <w:rsid w:val="00A36347"/>
    <w:rsid w:val="00A366C4"/>
    <w:rsid w:val="00A36D81"/>
    <w:rsid w:val="00A37FF2"/>
    <w:rsid w:val="00A4025C"/>
    <w:rsid w:val="00A4219C"/>
    <w:rsid w:val="00A42B74"/>
    <w:rsid w:val="00A44009"/>
    <w:rsid w:val="00A44FDC"/>
    <w:rsid w:val="00A4586E"/>
    <w:rsid w:val="00A4601C"/>
    <w:rsid w:val="00A479C7"/>
    <w:rsid w:val="00A47E6D"/>
    <w:rsid w:val="00A5128C"/>
    <w:rsid w:val="00A5136D"/>
    <w:rsid w:val="00A5366A"/>
    <w:rsid w:val="00A55023"/>
    <w:rsid w:val="00A5520B"/>
    <w:rsid w:val="00A55364"/>
    <w:rsid w:val="00A5645B"/>
    <w:rsid w:val="00A5687D"/>
    <w:rsid w:val="00A56A00"/>
    <w:rsid w:val="00A56C11"/>
    <w:rsid w:val="00A573FA"/>
    <w:rsid w:val="00A608A0"/>
    <w:rsid w:val="00A60CC9"/>
    <w:rsid w:val="00A6163F"/>
    <w:rsid w:val="00A637FE"/>
    <w:rsid w:val="00A65087"/>
    <w:rsid w:val="00A65AA3"/>
    <w:rsid w:val="00A66D9D"/>
    <w:rsid w:val="00A7019E"/>
    <w:rsid w:val="00A70618"/>
    <w:rsid w:val="00A7294A"/>
    <w:rsid w:val="00A72A52"/>
    <w:rsid w:val="00A735EB"/>
    <w:rsid w:val="00A736BE"/>
    <w:rsid w:val="00A739BC"/>
    <w:rsid w:val="00A73A68"/>
    <w:rsid w:val="00A74514"/>
    <w:rsid w:val="00A75950"/>
    <w:rsid w:val="00A766AA"/>
    <w:rsid w:val="00A769F1"/>
    <w:rsid w:val="00A77FB2"/>
    <w:rsid w:val="00A807F1"/>
    <w:rsid w:val="00A82D35"/>
    <w:rsid w:val="00A83D47"/>
    <w:rsid w:val="00A85472"/>
    <w:rsid w:val="00A8564F"/>
    <w:rsid w:val="00A85BDE"/>
    <w:rsid w:val="00A8628A"/>
    <w:rsid w:val="00A86B4A"/>
    <w:rsid w:val="00A87309"/>
    <w:rsid w:val="00A87310"/>
    <w:rsid w:val="00A87604"/>
    <w:rsid w:val="00A87982"/>
    <w:rsid w:val="00A87BB1"/>
    <w:rsid w:val="00A87E56"/>
    <w:rsid w:val="00A90631"/>
    <w:rsid w:val="00A906E0"/>
    <w:rsid w:val="00A92088"/>
    <w:rsid w:val="00A92199"/>
    <w:rsid w:val="00A93C23"/>
    <w:rsid w:val="00A952EF"/>
    <w:rsid w:val="00A96625"/>
    <w:rsid w:val="00AA0218"/>
    <w:rsid w:val="00AA09D3"/>
    <w:rsid w:val="00AA0D30"/>
    <w:rsid w:val="00AA0D55"/>
    <w:rsid w:val="00AA2063"/>
    <w:rsid w:val="00AA4DEE"/>
    <w:rsid w:val="00AA62BD"/>
    <w:rsid w:val="00AA69C7"/>
    <w:rsid w:val="00AA72E5"/>
    <w:rsid w:val="00AA78D4"/>
    <w:rsid w:val="00AA78D9"/>
    <w:rsid w:val="00AB0327"/>
    <w:rsid w:val="00AB07FD"/>
    <w:rsid w:val="00AB08B4"/>
    <w:rsid w:val="00AB1EFF"/>
    <w:rsid w:val="00AB4B7B"/>
    <w:rsid w:val="00AB5E8D"/>
    <w:rsid w:val="00AB68B0"/>
    <w:rsid w:val="00AB68DA"/>
    <w:rsid w:val="00AB7CB6"/>
    <w:rsid w:val="00AC088C"/>
    <w:rsid w:val="00AC12C1"/>
    <w:rsid w:val="00AC1FDA"/>
    <w:rsid w:val="00AC2C1A"/>
    <w:rsid w:val="00AC43EA"/>
    <w:rsid w:val="00AC4A4B"/>
    <w:rsid w:val="00AC4D46"/>
    <w:rsid w:val="00AC59C0"/>
    <w:rsid w:val="00AC5DCA"/>
    <w:rsid w:val="00AC65A7"/>
    <w:rsid w:val="00AC6942"/>
    <w:rsid w:val="00AC69DD"/>
    <w:rsid w:val="00AC7D2C"/>
    <w:rsid w:val="00AD0FFB"/>
    <w:rsid w:val="00AD5321"/>
    <w:rsid w:val="00AD5B5D"/>
    <w:rsid w:val="00AD65B4"/>
    <w:rsid w:val="00AD76EE"/>
    <w:rsid w:val="00AE0C2C"/>
    <w:rsid w:val="00AE2AB8"/>
    <w:rsid w:val="00AE2C54"/>
    <w:rsid w:val="00AE4016"/>
    <w:rsid w:val="00AE41D9"/>
    <w:rsid w:val="00AE447A"/>
    <w:rsid w:val="00AE45BC"/>
    <w:rsid w:val="00AE64D3"/>
    <w:rsid w:val="00AE6886"/>
    <w:rsid w:val="00AE741D"/>
    <w:rsid w:val="00AF0356"/>
    <w:rsid w:val="00AF05AB"/>
    <w:rsid w:val="00AF0C12"/>
    <w:rsid w:val="00AF1834"/>
    <w:rsid w:val="00AF19B7"/>
    <w:rsid w:val="00AF45EE"/>
    <w:rsid w:val="00AF5819"/>
    <w:rsid w:val="00AF647C"/>
    <w:rsid w:val="00AF6892"/>
    <w:rsid w:val="00AF6934"/>
    <w:rsid w:val="00AF716D"/>
    <w:rsid w:val="00AF74CC"/>
    <w:rsid w:val="00B00B0C"/>
    <w:rsid w:val="00B00D57"/>
    <w:rsid w:val="00B02B44"/>
    <w:rsid w:val="00B02E2D"/>
    <w:rsid w:val="00B0338B"/>
    <w:rsid w:val="00B04781"/>
    <w:rsid w:val="00B0527C"/>
    <w:rsid w:val="00B05831"/>
    <w:rsid w:val="00B06875"/>
    <w:rsid w:val="00B06DB3"/>
    <w:rsid w:val="00B07C80"/>
    <w:rsid w:val="00B107E6"/>
    <w:rsid w:val="00B11160"/>
    <w:rsid w:val="00B11198"/>
    <w:rsid w:val="00B132DF"/>
    <w:rsid w:val="00B13C8A"/>
    <w:rsid w:val="00B13F86"/>
    <w:rsid w:val="00B13FB7"/>
    <w:rsid w:val="00B146CD"/>
    <w:rsid w:val="00B15DBB"/>
    <w:rsid w:val="00B17771"/>
    <w:rsid w:val="00B2013E"/>
    <w:rsid w:val="00B2123E"/>
    <w:rsid w:val="00B216FC"/>
    <w:rsid w:val="00B21D5B"/>
    <w:rsid w:val="00B22A64"/>
    <w:rsid w:val="00B2370D"/>
    <w:rsid w:val="00B23DE6"/>
    <w:rsid w:val="00B24BF7"/>
    <w:rsid w:val="00B252F4"/>
    <w:rsid w:val="00B256B1"/>
    <w:rsid w:val="00B25ACE"/>
    <w:rsid w:val="00B25E5F"/>
    <w:rsid w:val="00B26248"/>
    <w:rsid w:val="00B26984"/>
    <w:rsid w:val="00B32AF9"/>
    <w:rsid w:val="00B34F49"/>
    <w:rsid w:val="00B36517"/>
    <w:rsid w:val="00B36FEB"/>
    <w:rsid w:val="00B40625"/>
    <w:rsid w:val="00B40BF7"/>
    <w:rsid w:val="00B41CF9"/>
    <w:rsid w:val="00B442D2"/>
    <w:rsid w:val="00B44498"/>
    <w:rsid w:val="00B449C8"/>
    <w:rsid w:val="00B450F7"/>
    <w:rsid w:val="00B4514C"/>
    <w:rsid w:val="00B46BAE"/>
    <w:rsid w:val="00B4706A"/>
    <w:rsid w:val="00B51E57"/>
    <w:rsid w:val="00B523BF"/>
    <w:rsid w:val="00B532F6"/>
    <w:rsid w:val="00B5381E"/>
    <w:rsid w:val="00B53EC5"/>
    <w:rsid w:val="00B5443F"/>
    <w:rsid w:val="00B5444E"/>
    <w:rsid w:val="00B55D8F"/>
    <w:rsid w:val="00B565CC"/>
    <w:rsid w:val="00B57C75"/>
    <w:rsid w:val="00B57F53"/>
    <w:rsid w:val="00B6072F"/>
    <w:rsid w:val="00B623A2"/>
    <w:rsid w:val="00B62429"/>
    <w:rsid w:val="00B62DB3"/>
    <w:rsid w:val="00B62EB8"/>
    <w:rsid w:val="00B64021"/>
    <w:rsid w:val="00B65B23"/>
    <w:rsid w:val="00B67C7E"/>
    <w:rsid w:val="00B67EF6"/>
    <w:rsid w:val="00B71E14"/>
    <w:rsid w:val="00B72C46"/>
    <w:rsid w:val="00B73583"/>
    <w:rsid w:val="00B75BD2"/>
    <w:rsid w:val="00B76886"/>
    <w:rsid w:val="00B7694C"/>
    <w:rsid w:val="00B76EE9"/>
    <w:rsid w:val="00B778F7"/>
    <w:rsid w:val="00B80067"/>
    <w:rsid w:val="00B80A1F"/>
    <w:rsid w:val="00B81924"/>
    <w:rsid w:val="00B81C1F"/>
    <w:rsid w:val="00B822DC"/>
    <w:rsid w:val="00B83B40"/>
    <w:rsid w:val="00B83C46"/>
    <w:rsid w:val="00B84175"/>
    <w:rsid w:val="00B86DEF"/>
    <w:rsid w:val="00B871BF"/>
    <w:rsid w:val="00B87656"/>
    <w:rsid w:val="00B95F09"/>
    <w:rsid w:val="00BA0936"/>
    <w:rsid w:val="00BA0D2F"/>
    <w:rsid w:val="00BA233E"/>
    <w:rsid w:val="00BA2BBA"/>
    <w:rsid w:val="00BA30D0"/>
    <w:rsid w:val="00BA4EF7"/>
    <w:rsid w:val="00BA55F4"/>
    <w:rsid w:val="00BA5C3C"/>
    <w:rsid w:val="00BA7F2C"/>
    <w:rsid w:val="00BB0BD6"/>
    <w:rsid w:val="00BB12C8"/>
    <w:rsid w:val="00BB15F5"/>
    <w:rsid w:val="00BB6438"/>
    <w:rsid w:val="00BB7720"/>
    <w:rsid w:val="00BC016F"/>
    <w:rsid w:val="00BC0172"/>
    <w:rsid w:val="00BC20B5"/>
    <w:rsid w:val="00BC238C"/>
    <w:rsid w:val="00BC31D2"/>
    <w:rsid w:val="00BC48A0"/>
    <w:rsid w:val="00BC6F78"/>
    <w:rsid w:val="00BC752F"/>
    <w:rsid w:val="00BD070E"/>
    <w:rsid w:val="00BD1283"/>
    <w:rsid w:val="00BD1501"/>
    <w:rsid w:val="00BD178D"/>
    <w:rsid w:val="00BD19A2"/>
    <w:rsid w:val="00BD1EFE"/>
    <w:rsid w:val="00BD26AC"/>
    <w:rsid w:val="00BD31BE"/>
    <w:rsid w:val="00BD3D9B"/>
    <w:rsid w:val="00BD4913"/>
    <w:rsid w:val="00BD576E"/>
    <w:rsid w:val="00BD5CB4"/>
    <w:rsid w:val="00BD67AD"/>
    <w:rsid w:val="00BD74FA"/>
    <w:rsid w:val="00BD7B6F"/>
    <w:rsid w:val="00BE0D48"/>
    <w:rsid w:val="00BE0EE5"/>
    <w:rsid w:val="00BE0F0E"/>
    <w:rsid w:val="00BE5156"/>
    <w:rsid w:val="00BE51E2"/>
    <w:rsid w:val="00BE6CC2"/>
    <w:rsid w:val="00BE70C0"/>
    <w:rsid w:val="00BE74F4"/>
    <w:rsid w:val="00BE7740"/>
    <w:rsid w:val="00BE7B17"/>
    <w:rsid w:val="00BF060C"/>
    <w:rsid w:val="00BF1807"/>
    <w:rsid w:val="00BF2FD6"/>
    <w:rsid w:val="00BF4335"/>
    <w:rsid w:val="00BF52CA"/>
    <w:rsid w:val="00BF5A45"/>
    <w:rsid w:val="00BF5B6E"/>
    <w:rsid w:val="00BF673A"/>
    <w:rsid w:val="00BF6801"/>
    <w:rsid w:val="00BF782B"/>
    <w:rsid w:val="00C018D0"/>
    <w:rsid w:val="00C036DA"/>
    <w:rsid w:val="00C03749"/>
    <w:rsid w:val="00C03878"/>
    <w:rsid w:val="00C03E7B"/>
    <w:rsid w:val="00C041E1"/>
    <w:rsid w:val="00C04626"/>
    <w:rsid w:val="00C05E40"/>
    <w:rsid w:val="00C07E4A"/>
    <w:rsid w:val="00C07F67"/>
    <w:rsid w:val="00C138B0"/>
    <w:rsid w:val="00C13F1E"/>
    <w:rsid w:val="00C14409"/>
    <w:rsid w:val="00C2050F"/>
    <w:rsid w:val="00C22335"/>
    <w:rsid w:val="00C22664"/>
    <w:rsid w:val="00C2354D"/>
    <w:rsid w:val="00C23742"/>
    <w:rsid w:val="00C24BBE"/>
    <w:rsid w:val="00C24CD2"/>
    <w:rsid w:val="00C25A33"/>
    <w:rsid w:val="00C30CAF"/>
    <w:rsid w:val="00C320BB"/>
    <w:rsid w:val="00C32534"/>
    <w:rsid w:val="00C32E4A"/>
    <w:rsid w:val="00C3360D"/>
    <w:rsid w:val="00C353E6"/>
    <w:rsid w:val="00C362FE"/>
    <w:rsid w:val="00C36812"/>
    <w:rsid w:val="00C40506"/>
    <w:rsid w:val="00C40B0A"/>
    <w:rsid w:val="00C4307A"/>
    <w:rsid w:val="00C45A0F"/>
    <w:rsid w:val="00C45E6A"/>
    <w:rsid w:val="00C46B42"/>
    <w:rsid w:val="00C47069"/>
    <w:rsid w:val="00C47DA3"/>
    <w:rsid w:val="00C51CD3"/>
    <w:rsid w:val="00C529FC"/>
    <w:rsid w:val="00C53AD8"/>
    <w:rsid w:val="00C54961"/>
    <w:rsid w:val="00C55F37"/>
    <w:rsid w:val="00C563FD"/>
    <w:rsid w:val="00C57D38"/>
    <w:rsid w:val="00C606CA"/>
    <w:rsid w:val="00C63AAE"/>
    <w:rsid w:val="00C64360"/>
    <w:rsid w:val="00C64561"/>
    <w:rsid w:val="00C64E65"/>
    <w:rsid w:val="00C64ED3"/>
    <w:rsid w:val="00C65775"/>
    <w:rsid w:val="00C7013A"/>
    <w:rsid w:val="00C70ACF"/>
    <w:rsid w:val="00C723F2"/>
    <w:rsid w:val="00C76BB8"/>
    <w:rsid w:val="00C802F8"/>
    <w:rsid w:val="00C8213F"/>
    <w:rsid w:val="00C84FC5"/>
    <w:rsid w:val="00C86A98"/>
    <w:rsid w:val="00C86D4F"/>
    <w:rsid w:val="00C87480"/>
    <w:rsid w:val="00C87910"/>
    <w:rsid w:val="00C90606"/>
    <w:rsid w:val="00C923C1"/>
    <w:rsid w:val="00C94C78"/>
    <w:rsid w:val="00C959A7"/>
    <w:rsid w:val="00C95B77"/>
    <w:rsid w:val="00C9627F"/>
    <w:rsid w:val="00C974DF"/>
    <w:rsid w:val="00C97CA8"/>
    <w:rsid w:val="00CA1D7F"/>
    <w:rsid w:val="00CA4D5F"/>
    <w:rsid w:val="00CA6024"/>
    <w:rsid w:val="00CA6C83"/>
    <w:rsid w:val="00CB0937"/>
    <w:rsid w:val="00CB0940"/>
    <w:rsid w:val="00CB0A32"/>
    <w:rsid w:val="00CB0B19"/>
    <w:rsid w:val="00CB0E07"/>
    <w:rsid w:val="00CB0FD8"/>
    <w:rsid w:val="00CB10B7"/>
    <w:rsid w:val="00CB6126"/>
    <w:rsid w:val="00CB6234"/>
    <w:rsid w:val="00CB64B0"/>
    <w:rsid w:val="00CB6CDE"/>
    <w:rsid w:val="00CB7F14"/>
    <w:rsid w:val="00CC1C1A"/>
    <w:rsid w:val="00CC2246"/>
    <w:rsid w:val="00CC2645"/>
    <w:rsid w:val="00CC2B29"/>
    <w:rsid w:val="00CC2F5B"/>
    <w:rsid w:val="00CC3E94"/>
    <w:rsid w:val="00CC43C9"/>
    <w:rsid w:val="00CC50F9"/>
    <w:rsid w:val="00CC5C0D"/>
    <w:rsid w:val="00CC6811"/>
    <w:rsid w:val="00CC7122"/>
    <w:rsid w:val="00CC775A"/>
    <w:rsid w:val="00CC7987"/>
    <w:rsid w:val="00CC7C0F"/>
    <w:rsid w:val="00CD1398"/>
    <w:rsid w:val="00CD19E7"/>
    <w:rsid w:val="00CD33AD"/>
    <w:rsid w:val="00CD38FB"/>
    <w:rsid w:val="00CD4BC7"/>
    <w:rsid w:val="00CD54E0"/>
    <w:rsid w:val="00CD6489"/>
    <w:rsid w:val="00CD76C0"/>
    <w:rsid w:val="00CE161F"/>
    <w:rsid w:val="00CE2788"/>
    <w:rsid w:val="00CE3223"/>
    <w:rsid w:val="00CE486D"/>
    <w:rsid w:val="00CE5369"/>
    <w:rsid w:val="00CE589F"/>
    <w:rsid w:val="00CE7880"/>
    <w:rsid w:val="00CF0172"/>
    <w:rsid w:val="00CF0D8E"/>
    <w:rsid w:val="00CF2AA2"/>
    <w:rsid w:val="00CF355A"/>
    <w:rsid w:val="00CF3E19"/>
    <w:rsid w:val="00CF4AFA"/>
    <w:rsid w:val="00CF4F6D"/>
    <w:rsid w:val="00CF60E1"/>
    <w:rsid w:val="00CF69CD"/>
    <w:rsid w:val="00CF758D"/>
    <w:rsid w:val="00CF7A32"/>
    <w:rsid w:val="00CF7C86"/>
    <w:rsid w:val="00D01426"/>
    <w:rsid w:val="00D02D2C"/>
    <w:rsid w:val="00D05965"/>
    <w:rsid w:val="00D073DF"/>
    <w:rsid w:val="00D075AD"/>
    <w:rsid w:val="00D0B00C"/>
    <w:rsid w:val="00D11568"/>
    <w:rsid w:val="00D12083"/>
    <w:rsid w:val="00D12AFA"/>
    <w:rsid w:val="00D1541C"/>
    <w:rsid w:val="00D155FB"/>
    <w:rsid w:val="00D15E7A"/>
    <w:rsid w:val="00D16352"/>
    <w:rsid w:val="00D22894"/>
    <w:rsid w:val="00D230CD"/>
    <w:rsid w:val="00D2502F"/>
    <w:rsid w:val="00D26403"/>
    <w:rsid w:val="00D2772D"/>
    <w:rsid w:val="00D329A5"/>
    <w:rsid w:val="00D3306B"/>
    <w:rsid w:val="00D332BB"/>
    <w:rsid w:val="00D33606"/>
    <w:rsid w:val="00D33DDE"/>
    <w:rsid w:val="00D33F15"/>
    <w:rsid w:val="00D354CE"/>
    <w:rsid w:val="00D3585B"/>
    <w:rsid w:val="00D35894"/>
    <w:rsid w:val="00D35FE3"/>
    <w:rsid w:val="00D3654F"/>
    <w:rsid w:val="00D365EE"/>
    <w:rsid w:val="00D36F11"/>
    <w:rsid w:val="00D3710D"/>
    <w:rsid w:val="00D37A19"/>
    <w:rsid w:val="00D37AB9"/>
    <w:rsid w:val="00D40561"/>
    <w:rsid w:val="00D408F4"/>
    <w:rsid w:val="00D4100E"/>
    <w:rsid w:val="00D42E52"/>
    <w:rsid w:val="00D44823"/>
    <w:rsid w:val="00D456D7"/>
    <w:rsid w:val="00D4637C"/>
    <w:rsid w:val="00D466A6"/>
    <w:rsid w:val="00D469F5"/>
    <w:rsid w:val="00D470C4"/>
    <w:rsid w:val="00D477E2"/>
    <w:rsid w:val="00D47B3C"/>
    <w:rsid w:val="00D504AF"/>
    <w:rsid w:val="00D51FD0"/>
    <w:rsid w:val="00D52016"/>
    <w:rsid w:val="00D53339"/>
    <w:rsid w:val="00D54237"/>
    <w:rsid w:val="00D5448A"/>
    <w:rsid w:val="00D54BDE"/>
    <w:rsid w:val="00D5574C"/>
    <w:rsid w:val="00D6067A"/>
    <w:rsid w:val="00D6099B"/>
    <w:rsid w:val="00D6104F"/>
    <w:rsid w:val="00D61651"/>
    <w:rsid w:val="00D62720"/>
    <w:rsid w:val="00D62C87"/>
    <w:rsid w:val="00D62CC0"/>
    <w:rsid w:val="00D63C41"/>
    <w:rsid w:val="00D64F9E"/>
    <w:rsid w:val="00D658A3"/>
    <w:rsid w:val="00D67B9C"/>
    <w:rsid w:val="00D70C51"/>
    <w:rsid w:val="00D71820"/>
    <w:rsid w:val="00D7186C"/>
    <w:rsid w:val="00D71B1F"/>
    <w:rsid w:val="00D71C7C"/>
    <w:rsid w:val="00D72182"/>
    <w:rsid w:val="00D72558"/>
    <w:rsid w:val="00D74046"/>
    <w:rsid w:val="00D744FB"/>
    <w:rsid w:val="00D7590A"/>
    <w:rsid w:val="00D76537"/>
    <w:rsid w:val="00D767D1"/>
    <w:rsid w:val="00D76CE9"/>
    <w:rsid w:val="00D81C08"/>
    <w:rsid w:val="00D82486"/>
    <w:rsid w:val="00D84B32"/>
    <w:rsid w:val="00D863E9"/>
    <w:rsid w:val="00D86F66"/>
    <w:rsid w:val="00D8732D"/>
    <w:rsid w:val="00D8743F"/>
    <w:rsid w:val="00D916D9"/>
    <w:rsid w:val="00D91AEE"/>
    <w:rsid w:val="00D91C74"/>
    <w:rsid w:val="00D91DCC"/>
    <w:rsid w:val="00D91FD5"/>
    <w:rsid w:val="00D921F3"/>
    <w:rsid w:val="00D92503"/>
    <w:rsid w:val="00D9256B"/>
    <w:rsid w:val="00D95569"/>
    <w:rsid w:val="00D956BF"/>
    <w:rsid w:val="00D9685C"/>
    <w:rsid w:val="00D97625"/>
    <w:rsid w:val="00D97BE3"/>
    <w:rsid w:val="00D97E06"/>
    <w:rsid w:val="00DA0006"/>
    <w:rsid w:val="00DA0CA0"/>
    <w:rsid w:val="00DA113E"/>
    <w:rsid w:val="00DA1273"/>
    <w:rsid w:val="00DA2963"/>
    <w:rsid w:val="00DA34AF"/>
    <w:rsid w:val="00DA36C9"/>
    <w:rsid w:val="00DA5645"/>
    <w:rsid w:val="00DA636D"/>
    <w:rsid w:val="00DA764F"/>
    <w:rsid w:val="00DB045F"/>
    <w:rsid w:val="00DB0FFB"/>
    <w:rsid w:val="00DB16E7"/>
    <w:rsid w:val="00DB1DD3"/>
    <w:rsid w:val="00DB24E7"/>
    <w:rsid w:val="00DB3CE6"/>
    <w:rsid w:val="00DB401B"/>
    <w:rsid w:val="00DB4102"/>
    <w:rsid w:val="00DB7EC1"/>
    <w:rsid w:val="00DC16D5"/>
    <w:rsid w:val="00DC3464"/>
    <w:rsid w:val="00DC3956"/>
    <w:rsid w:val="00DC43EF"/>
    <w:rsid w:val="00DC4FFE"/>
    <w:rsid w:val="00DC5398"/>
    <w:rsid w:val="00DC5F62"/>
    <w:rsid w:val="00DC5F91"/>
    <w:rsid w:val="00DC5FDA"/>
    <w:rsid w:val="00DC682B"/>
    <w:rsid w:val="00DC6A2B"/>
    <w:rsid w:val="00DC77C3"/>
    <w:rsid w:val="00DD0A8B"/>
    <w:rsid w:val="00DD3828"/>
    <w:rsid w:val="00DD4C4C"/>
    <w:rsid w:val="00DD5D3F"/>
    <w:rsid w:val="00DD5E24"/>
    <w:rsid w:val="00DD7090"/>
    <w:rsid w:val="00DD7488"/>
    <w:rsid w:val="00DD7EEF"/>
    <w:rsid w:val="00DD7FC9"/>
    <w:rsid w:val="00DE200A"/>
    <w:rsid w:val="00DE2C1C"/>
    <w:rsid w:val="00DE40A3"/>
    <w:rsid w:val="00DE438B"/>
    <w:rsid w:val="00DE4C38"/>
    <w:rsid w:val="00DF06FB"/>
    <w:rsid w:val="00DF5184"/>
    <w:rsid w:val="00DF52AF"/>
    <w:rsid w:val="00DF6552"/>
    <w:rsid w:val="00DF71F2"/>
    <w:rsid w:val="00E019FE"/>
    <w:rsid w:val="00E02B5E"/>
    <w:rsid w:val="00E02DA7"/>
    <w:rsid w:val="00E0344B"/>
    <w:rsid w:val="00E042DF"/>
    <w:rsid w:val="00E0431A"/>
    <w:rsid w:val="00E053D0"/>
    <w:rsid w:val="00E059E1"/>
    <w:rsid w:val="00E103FE"/>
    <w:rsid w:val="00E105D2"/>
    <w:rsid w:val="00E12360"/>
    <w:rsid w:val="00E12CFD"/>
    <w:rsid w:val="00E139BE"/>
    <w:rsid w:val="00E13F4C"/>
    <w:rsid w:val="00E1659A"/>
    <w:rsid w:val="00E165DA"/>
    <w:rsid w:val="00E17310"/>
    <w:rsid w:val="00E17615"/>
    <w:rsid w:val="00E17F36"/>
    <w:rsid w:val="00E2191D"/>
    <w:rsid w:val="00E23E60"/>
    <w:rsid w:val="00E24F4A"/>
    <w:rsid w:val="00E27228"/>
    <w:rsid w:val="00E27297"/>
    <w:rsid w:val="00E27E85"/>
    <w:rsid w:val="00E3051F"/>
    <w:rsid w:val="00E3074B"/>
    <w:rsid w:val="00E32BA5"/>
    <w:rsid w:val="00E335F3"/>
    <w:rsid w:val="00E33B73"/>
    <w:rsid w:val="00E35249"/>
    <w:rsid w:val="00E3549B"/>
    <w:rsid w:val="00E374DC"/>
    <w:rsid w:val="00E37A0C"/>
    <w:rsid w:val="00E40D58"/>
    <w:rsid w:val="00E41F47"/>
    <w:rsid w:val="00E435A6"/>
    <w:rsid w:val="00E44404"/>
    <w:rsid w:val="00E446E6"/>
    <w:rsid w:val="00E44719"/>
    <w:rsid w:val="00E46A69"/>
    <w:rsid w:val="00E47224"/>
    <w:rsid w:val="00E47320"/>
    <w:rsid w:val="00E504EA"/>
    <w:rsid w:val="00E51200"/>
    <w:rsid w:val="00E518A6"/>
    <w:rsid w:val="00E51D03"/>
    <w:rsid w:val="00E52E7E"/>
    <w:rsid w:val="00E548B2"/>
    <w:rsid w:val="00E561FC"/>
    <w:rsid w:val="00E56ABE"/>
    <w:rsid w:val="00E5733C"/>
    <w:rsid w:val="00E61536"/>
    <w:rsid w:val="00E625FC"/>
    <w:rsid w:val="00E64592"/>
    <w:rsid w:val="00E65C0C"/>
    <w:rsid w:val="00E65D15"/>
    <w:rsid w:val="00E66391"/>
    <w:rsid w:val="00E668C7"/>
    <w:rsid w:val="00E669D8"/>
    <w:rsid w:val="00E67D93"/>
    <w:rsid w:val="00E7117B"/>
    <w:rsid w:val="00E71EDF"/>
    <w:rsid w:val="00E7325A"/>
    <w:rsid w:val="00E741B7"/>
    <w:rsid w:val="00E7536B"/>
    <w:rsid w:val="00E754A1"/>
    <w:rsid w:val="00E7552D"/>
    <w:rsid w:val="00E77435"/>
    <w:rsid w:val="00E77EF1"/>
    <w:rsid w:val="00E8072A"/>
    <w:rsid w:val="00E8135D"/>
    <w:rsid w:val="00E81C30"/>
    <w:rsid w:val="00E82090"/>
    <w:rsid w:val="00E823D4"/>
    <w:rsid w:val="00E823ED"/>
    <w:rsid w:val="00E83479"/>
    <w:rsid w:val="00E90892"/>
    <w:rsid w:val="00E90AA2"/>
    <w:rsid w:val="00E915B4"/>
    <w:rsid w:val="00E91EA0"/>
    <w:rsid w:val="00E9256F"/>
    <w:rsid w:val="00E92794"/>
    <w:rsid w:val="00E92A6F"/>
    <w:rsid w:val="00E94F7C"/>
    <w:rsid w:val="00E9529E"/>
    <w:rsid w:val="00E961CC"/>
    <w:rsid w:val="00E96E93"/>
    <w:rsid w:val="00E97721"/>
    <w:rsid w:val="00EA0AF5"/>
    <w:rsid w:val="00EA0F4F"/>
    <w:rsid w:val="00EA108B"/>
    <w:rsid w:val="00EA1577"/>
    <w:rsid w:val="00EA3FFD"/>
    <w:rsid w:val="00EA72E7"/>
    <w:rsid w:val="00EB0CBF"/>
    <w:rsid w:val="00EB204C"/>
    <w:rsid w:val="00EB43E6"/>
    <w:rsid w:val="00EB4729"/>
    <w:rsid w:val="00EB49B8"/>
    <w:rsid w:val="00EB62AD"/>
    <w:rsid w:val="00EC00DB"/>
    <w:rsid w:val="00EC0BA4"/>
    <w:rsid w:val="00EC36CF"/>
    <w:rsid w:val="00EC44C3"/>
    <w:rsid w:val="00EC6682"/>
    <w:rsid w:val="00EC7782"/>
    <w:rsid w:val="00ED1A82"/>
    <w:rsid w:val="00ED22A3"/>
    <w:rsid w:val="00ED3265"/>
    <w:rsid w:val="00ED49D3"/>
    <w:rsid w:val="00ED5190"/>
    <w:rsid w:val="00ED5AE4"/>
    <w:rsid w:val="00ED64DD"/>
    <w:rsid w:val="00EE0F51"/>
    <w:rsid w:val="00EE107D"/>
    <w:rsid w:val="00EE1C10"/>
    <w:rsid w:val="00EE209B"/>
    <w:rsid w:val="00EE25BE"/>
    <w:rsid w:val="00EE2E60"/>
    <w:rsid w:val="00EE345E"/>
    <w:rsid w:val="00EE3729"/>
    <w:rsid w:val="00EE43DE"/>
    <w:rsid w:val="00EE4685"/>
    <w:rsid w:val="00EE4CB0"/>
    <w:rsid w:val="00EE4D2D"/>
    <w:rsid w:val="00EE4FC3"/>
    <w:rsid w:val="00EE61F4"/>
    <w:rsid w:val="00EE785B"/>
    <w:rsid w:val="00EF0E56"/>
    <w:rsid w:val="00EF1130"/>
    <w:rsid w:val="00EF1678"/>
    <w:rsid w:val="00EF29E7"/>
    <w:rsid w:val="00EF29FE"/>
    <w:rsid w:val="00EF3B8B"/>
    <w:rsid w:val="00EF5411"/>
    <w:rsid w:val="00EF7188"/>
    <w:rsid w:val="00EF7B3E"/>
    <w:rsid w:val="00F00F2B"/>
    <w:rsid w:val="00F05228"/>
    <w:rsid w:val="00F05330"/>
    <w:rsid w:val="00F056BD"/>
    <w:rsid w:val="00F0579D"/>
    <w:rsid w:val="00F065D3"/>
    <w:rsid w:val="00F06F9B"/>
    <w:rsid w:val="00F073A9"/>
    <w:rsid w:val="00F11B39"/>
    <w:rsid w:val="00F1277F"/>
    <w:rsid w:val="00F12AAA"/>
    <w:rsid w:val="00F133E7"/>
    <w:rsid w:val="00F14249"/>
    <w:rsid w:val="00F144FF"/>
    <w:rsid w:val="00F14FF6"/>
    <w:rsid w:val="00F15734"/>
    <w:rsid w:val="00F16AF4"/>
    <w:rsid w:val="00F1773C"/>
    <w:rsid w:val="00F17B13"/>
    <w:rsid w:val="00F2001D"/>
    <w:rsid w:val="00F200DB"/>
    <w:rsid w:val="00F206C0"/>
    <w:rsid w:val="00F229DD"/>
    <w:rsid w:val="00F23E70"/>
    <w:rsid w:val="00F24C33"/>
    <w:rsid w:val="00F254CC"/>
    <w:rsid w:val="00F265A6"/>
    <w:rsid w:val="00F27F35"/>
    <w:rsid w:val="00F318A0"/>
    <w:rsid w:val="00F32331"/>
    <w:rsid w:val="00F324D4"/>
    <w:rsid w:val="00F401ED"/>
    <w:rsid w:val="00F40DF0"/>
    <w:rsid w:val="00F42725"/>
    <w:rsid w:val="00F44D2C"/>
    <w:rsid w:val="00F45466"/>
    <w:rsid w:val="00F45FBE"/>
    <w:rsid w:val="00F463A2"/>
    <w:rsid w:val="00F46618"/>
    <w:rsid w:val="00F47A30"/>
    <w:rsid w:val="00F51DDB"/>
    <w:rsid w:val="00F5341A"/>
    <w:rsid w:val="00F5443C"/>
    <w:rsid w:val="00F548D0"/>
    <w:rsid w:val="00F55A8B"/>
    <w:rsid w:val="00F57513"/>
    <w:rsid w:val="00F60656"/>
    <w:rsid w:val="00F611C2"/>
    <w:rsid w:val="00F6138F"/>
    <w:rsid w:val="00F62564"/>
    <w:rsid w:val="00F626EB"/>
    <w:rsid w:val="00F62ED9"/>
    <w:rsid w:val="00F63425"/>
    <w:rsid w:val="00F63C27"/>
    <w:rsid w:val="00F663FA"/>
    <w:rsid w:val="00F6766E"/>
    <w:rsid w:val="00F729B2"/>
    <w:rsid w:val="00F72CDA"/>
    <w:rsid w:val="00F73994"/>
    <w:rsid w:val="00F74241"/>
    <w:rsid w:val="00F745A8"/>
    <w:rsid w:val="00F7473C"/>
    <w:rsid w:val="00F75086"/>
    <w:rsid w:val="00F750E5"/>
    <w:rsid w:val="00F75BE2"/>
    <w:rsid w:val="00F76C18"/>
    <w:rsid w:val="00F77675"/>
    <w:rsid w:val="00F77A45"/>
    <w:rsid w:val="00F812DE"/>
    <w:rsid w:val="00F84E8E"/>
    <w:rsid w:val="00F871FE"/>
    <w:rsid w:val="00F91F36"/>
    <w:rsid w:val="00F91F5A"/>
    <w:rsid w:val="00F9405A"/>
    <w:rsid w:val="00F94328"/>
    <w:rsid w:val="00F94C6C"/>
    <w:rsid w:val="00F96C6B"/>
    <w:rsid w:val="00FA009C"/>
    <w:rsid w:val="00FA0820"/>
    <w:rsid w:val="00FA27B0"/>
    <w:rsid w:val="00FA41D3"/>
    <w:rsid w:val="00FA4469"/>
    <w:rsid w:val="00FB27A3"/>
    <w:rsid w:val="00FB38A3"/>
    <w:rsid w:val="00FB3E04"/>
    <w:rsid w:val="00FB54F2"/>
    <w:rsid w:val="00FB6C12"/>
    <w:rsid w:val="00FC0147"/>
    <w:rsid w:val="00FC038A"/>
    <w:rsid w:val="00FC0429"/>
    <w:rsid w:val="00FC34E8"/>
    <w:rsid w:val="00FC3F28"/>
    <w:rsid w:val="00FC5002"/>
    <w:rsid w:val="00FD0399"/>
    <w:rsid w:val="00FD1420"/>
    <w:rsid w:val="00FD1C41"/>
    <w:rsid w:val="00FD2612"/>
    <w:rsid w:val="00FD4784"/>
    <w:rsid w:val="00FD562D"/>
    <w:rsid w:val="00FD7242"/>
    <w:rsid w:val="00FE25C7"/>
    <w:rsid w:val="00FE2C08"/>
    <w:rsid w:val="00FE4903"/>
    <w:rsid w:val="00FE4B2B"/>
    <w:rsid w:val="00FE5A8A"/>
    <w:rsid w:val="00FE5C20"/>
    <w:rsid w:val="00FE6840"/>
    <w:rsid w:val="00FE79DB"/>
    <w:rsid w:val="00FF0941"/>
    <w:rsid w:val="00FF0ECE"/>
    <w:rsid w:val="00FF15FE"/>
    <w:rsid w:val="00FF2B0C"/>
    <w:rsid w:val="00FF3A59"/>
    <w:rsid w:val="00FF41E1"/>
    <w:rsid w:val="00FF4949"/>
    <w:rsid w:val="00FF5E40"/>
    <w:rsid w:val="00FF5F34"/>
    <w:rsid w:val="00FF63BD"/>
    <w:rsid w:val="00FF67DC"/>
    <w:rsid w:val="00FF78F0"/>
    <w:rsid w:val="00FF7D14"/>
    <w:rsid w:val="00FF7D5D"/>
    <w:rsid w:val="01025E8C"/>
    <w:rsid w:val="01095C07"/>
    <w:rsid w:val="01161A08"/>
    <w:rsid w:val="012EB5C8"/>
    <w:rsid w:val="01305360"/>
    <w:rsid w:val="01421612"/>
    <w:rsid w:val="015999C3"/>
    <w:rsid w:val="0198AB32"/>
    <w:rsid w:val="01C53B2E"/>
    <w:rsid w:val="01F4BC17"/>
    <w:rsid w:val="01FC5DD8"/>
    <w:rsid w:val="020D8CF3"/>
    <w:rsid w:val="023E6B58"/>
    <w:rsid w:val="024450B6"/>
    <w:rsid w:val="02462414"/>
    <w:rsid w:val="024860C1"/>
    <w:rsid w:val="025887FF"/>
    <w:rsid w:val="025B42A6"/>
    <w:rsid w:val="02A96270"/>
    <w:rsid w:val="02D7FB6F"/>
    <w:rsid w:val="02F5DF1B"/>
    <w:rsid w:val="03328231"/>
    <w:rsid w:val="0379940F"/>
    <w:rsid w:val="037F9C3D"/>
    <w:rsid w:val="03979A36"/>
    <w:rsid w:val="03AEBB19"/>
    <w:rsid w:val="040A7D74"/>
    <w:rsid w:val="0423610E"/>
    <w:rsid w:val="04551297"/>
    <w:rsid w:val="045A4F76"/>
    <w:rsid w:val="045CC9A2"/>
    <w:rsid w:val="046216B0"/>
    <w:rsid w:val="0479AECE"/>
    <w:rsid w:val="049AFBD3"/>
    <w:rsid w:val="049E542A"/>
    <w:rsid w:val="049E6635"/>
    <w:rsid w:val="04E60AFC"/>
    <w:rsid w:val="05011C02"/>
    <w:rsid w:val="050BC3B8"/>
    <w:rsid w:val="05150645"/>
    <w:rsid w:val="0530B3A3"/>
    <w:rsid w:val="0553D3D0"/>
    <w:rsid w:val="0590E1AC"/>
    <w:rsid w:val="05C047DD"/>
    <w:rsid w:val="05C3E15E"/>
    <w:rsid w:val="05C80874"/>
    <w:rsid w:val="05EFE1B0"/>
    <w:rsid w:val="05F33149"/>
    <w:rsid w:val="05F3A391"/>
    <w:rsid w:val="061AB990"/>
    <w:rsid w:val="0627FF04"/>
    <w:rsid w:val="065C8683"/>
    <w:rsid w:val="0664F5A9"/>
    <w:rsid w:val="06876C69"/>
    <w:rsid w:val="06893F9B"/>
    <w:rsid w:val="06C2CEA0"/>
    <w:rsid w:val="06C8605B"/>
    <w:rsid w:val="06D688FD"/>
    <w:rsid w:val="06FD46DD"/>
    <w:rsid w:val="071084F9"/>
    <w:rsid w:val="072BA81C"/>
    <w:rsid w:val="073A8BBA"/>
    <w:rsid w:val="073AF51D"/>
    <w:rsid w:val="074D5D64"/>
    <w:rsid w:val="0755BBEF"/>
    <w:rsid w:val="07567C1E"/>
    <w:rsid w:val="0766EAB3"/>
    <w:rsid w:val="076A660B"/>
    <w:rsid w:val="076A88BF"/>
    <w:rsid w:val="077E32F6"/>
    <w:rsid w:val="07931D0A"/>
    <w:rsid w:val="07E9E198"/>
    <w:rsid w:val="081A0BDC"/>
    <w:rsid w:val="081A58A1"/>
    <w:rsid w:val="0820965A"/>
    <w:rsid w:val="084538E4"/>
    <w:rsid w:val="0845A310"/>
    <w:rsid w:val="084FCD0F"/>
    <w:rsid w:val="0872E4FF"/>
    <w:rsid w:val="0879CD9E"/>
    <w:rsid w:val="08895172"/>
    <w:rsid w:val="08E59EC9"/>
    <w:rsid w:val="08FCEFE1"/>
    <w:rsid w:val="08FD4232"/>
    <w:rsid w:val="0921E159"/>
    <w:rsid w:val="092D9011"/>
    <w:rsid w:val="096B8682"/>
    <w:rsid w:val="0989E4CA"/>
    <w:rsid w:val="09B3B269"/>
    <w:rsid w:val="09C03278"/>
    <w:rsid w:val="09F9826D"/>
    <w:rsid w:val="0A088760"/>
    <w:rsid w:val="0A0F5525"/>
    <w:rsid w:val="0A422B24"/>
    <w:rsid w:val="0A5E8F22"/>
    <w:rsid w:val="0A7A988A"/>
    <w:rsid w:val="0A8CDA8E"/>
    <w:rsid w:val="0AA64703"/>
    <w:rsid w:val="0AC4883E"/>
    <w:rsid w:val="0AD7AB8C"/>
    <w:rsid w:val="0B048795"/>
    <w:rsid w:val="0B2C8B87"/>
    <w:rsid w:val="0B3CEF44"/>
    <w:rsid w:val="0B4D233F"/>
    <w:rsid w:val="0BC9D5E1"/>
    <w:rsid w:val="0BD3C8BA"/>
    <w:rsid w:val="0BEB5FF4"/>
    <w:rsid w:val="0BEC4196"/>
    <w:rsid w:val="0C2BD97B"/>
    <w:rsid w:val="0C2D51BB"/>
    <w:rsid w:val="0C36E17F"/>
    <w:rsid w:val="0C4EC6BA"/>
    <w:rsid w:val="0C52B2FC"/>
    <w:rsid w:val="0C6CBD88"/>
    <w:rsid w:val="0C77F450"/>
    <w:rsid w:val="0C93FDF2"/>
    <w:rsid w:val="0C99B8BB"/>
    <w:rsid w:val="0CD0BD0A"/>
    <w:rsid w:val="0D23469E"/>
    <w:rsid w:val="0D33DAA9"/>
    <w:rsid w:val="0D3A0564"/>
    <w:rsid w:val="0D3BE4EC"/>
    <w:rsid w:val="0D443A24"/>
    <w:rsid w:val="0D4B0A2D"/>
    <w:rsid w:val="0D61D44A"/>
    <w:rsid w:val="0D9ECC9D"/>
    <w:rsid w:val="0DB0A7A4"/>
    <w:rsid w:val="0DB75CAA"/>
    <w:rsid w:val="0DDC22D4"/>
    <w:rsid w:val="0DF33C68"/>
    <w:rsid w:val="0E2D7384"/>
    <w:rsid w:val="0E2F2564"/>
    <w:rsid w:val="0E33C316"/>
    <w:rsid w:val="0E36E260"/>
    <w:rsid w:val="0E4CCCE7"/>
    <w:rsid w:val="0E672A1B"/>
    <w:rsid w:val="0E6DB33F"/>
    <w:rsid w:val="0E74F964"/>
    <w:rsid w:val="0E7E0351"/>
    <w:rsid w:val="0E81190F"/>
    <w:rsid w:val="0EABA692"/>
    <w:rsid w:val="0EBA1BE1"/>
    <w:rsid w:val="0EDE8D5C"/>
    <w:rsid w:val="0EEB131D"/>
    <w:rsid w:val="0F061E50"/>
    <w:rsid w:val="0F10CACA"/>
    <w:rsid w:val="0F11DB52"/>
    <w:rsid w:val="0F265E73"/>
    <w:rsid w:val="0F3BB20E"/>
    <w:rsid w:val="0F812F0E"/>
    <w:rsid w:val="0FD768E4"/>
    <w:rsid w:val="1031E5A1"/>
    <w:rsid w:val="106EDDA7"/>
    <w:rsid w:val="108B21F8"/>
    <w:rsid w:val="10AB0281"/>
    <w:rsid w:val="10D9B227"/>
    <w:rsid w:val="114B0831"/>
    <w:rsid w:val="117BE363"/>
    <w:rsid w:val="117C5B27"/>
    <w:rsid w:val="11948608"/>
    <w:rsid w:val="11C9C1F1"/>
    <w:rsid w:val="11CE20BD"/>
    <w:rsid w:val="11DEC948"/>
    <w:rsid w:val="11EE23CB"/>
    <w:rsid w:val="12147350"/>
    <w:rsid w:val="123DF424"/>
    <w:rsid w:val="1253A9C0"/>
    <w:rsid w:val="12540BBB"/>
    <w:rsid w:val="12565BFC"/>
    <w:rsid w:val="12A0D781"/>
    <w:rsid w:val="12BA45B5"/>
    <w:rsid w:val="12BD7876"/>
    <w:rsid w:val="12CF93FC"/>
    <w:rsid w:val="12DBD7CD"/>
    <w:rsid w:val="12EB1958"/>
    <w:rsid w:val="12F0ACFC"/>
    <w:rsid w:val="130A2B8C"/>
    <w:rsid w:val="131F5FE8"/>
    <w:rsid w:val="13227FC3"/>
    <w:rsid w:val="134D1BFC"/>
    <w:rsid w:val="135FE825"/>
    <w:rsid w:val="13698F2C"/>
    <w:rsid w:val="136AC7D7"/>
    <w:rsid w:val="139F45B3"/>
    <w:rsid w:val="13A388E1"/>
    <w:rsid w:val="13C6889F"/>
    <w:rsid w:val="13E48696"/>
    <w:rsid w:val="14010B06"/>
    <w:rsid w:val="143FE542"/>
    <w:rsid w:val="1442EAA1"/>
    <w:rsid w:val="14501C5A"/>
    <w:rsid w:val="145120DA"/>
    <w:rsid w:val="145EBABA"/>
    <w:rsid w:val="148A81EF"/>
    <w:rsid w:val="14A3B280"/>
    <w:rsid w:val="14CDC25C"/>
    <w:rsid w:val="14F9BD05"/>
    <w:rsid w:val="15197F86"/>
    <w:rsid w:val="153DBA35"/>
    <w:rsid w:val="1550A1C2"/>
    <w:rsid w:val="156C046C"/>
    <w:rsid w:val="156CD66B"/>
    <w:rsid w:val="15713DDF"/>
    <w:rsid w:val="15A26A70"/>
    <w:rsid w:val="15A5D9F3"/>
    <w:rsid w:val="15A7D216"/>
    <w:rsid w:val="15AAA236"/>
    <w:rsid w:val="15F0634F"/>
    <w:rsid w:val="15F0F74E"/>
    <w:rsid w:val="15FBA3CE"/>
    <w:rsid w:val="15FD1E7C"/>
    <w:rsid w:val="166D1A36"/>
    <w:rsid w:val="1671028E"/>
    <w:rsid w:val="16A91A69"/>
    <w:rsid w:val="16F1E061"/>
    <w:rsid w:val="16FFD87E"/>
    <w:rsid w:val="171AE15B"/>
    <w:rsid w:val="171B5D77"/>
    <w:rsid w:val="17282D0A"/>
    <w:rsid w:val="173AD9A2"/>
    <w:rsid w:val="1743E461"/>
    <w:rsid w:val="17454070"/>
    <w:rsid w:val="17487F21"/>
    <w:rsid w:val="177404AB"/>
    <w:rsid w:val="17CFCAE5"/>
    <w:rsid w:val="180F3CBA"/>
    <w:rsid w:val="181FD6D0"/>
    <w:rsid w:val="185B959E"/>
    <w:rsid w:val="18728CE4"/>
    <w:rsid w:val="18DB9DA3"/>
    <w:rsid w:val="18FB9628"/>
    <w:rsid w:val="1907D490"/>
    <w:rsid w:val="1917F4B1"/>
    <w:rsid w:val="19228C45"/>
    <w:rsid w:val="192480FB"/>
    <w:rsid w:val="192A08DC"/>
    <w:rsid w:val="1935327D"/>
    <w:rsid w:val="1938AFCD"/>
    <w:rsid w:val="194844D2"/>
    <w:rsid w:val="195231AD"/>
    <w:rsid w:val="1975E05D"/>
    <w:rsid w:val="1982C35D"/>
    <w:rsid w:val="198428B4"/>
    <w:rsid w:val="1A0040A7"/>
    <w:rsid w:val="1A23545B"/>
    <w:rsid w:val="1A362153"/>
    <w:rsid w:val="1A6ACCE7"/>
    <w:rsid w:val="1A73D85F"/>
    <w:rsid w:val="1A86A6F7"/>
    <w:rsid w:val="1A86EA68"/>
    <w:rsid w:val="1A88AD97"/>
    <w:rsid w:val="1AA32D49"/>
    <w:rsid w:val="1ABCF23C"/>
    <w:rsid w:val="1AC5E68F"/>
    <w:rsid w:val="1AC92A1E"/>
    <w:rsid w:val="1B0EA6BC"/>
    <w:rsid w:val="1B2884A5"/>
    <w:rsid w:val="1B5A13A1"/>
    <w:rsid w:val="1B5DAB5E"/>
    <w:rsid w:val="1B6355C9"/>
    <w:rsid w:val="1B7B8BA7"/>
    <w:rsid w:val="1B7F807D"/>
    <w:rsid w:val="1B94DE29"/>
    <w:rsid w:val="1BB88920"/>
    <w:rsid w:val="1BC18255"/>
    <w:rsid w:val="1BC4FDB8"/>
    <w:rsid w:val="1BCD0397"/>
    <w:rsid w:val="1C08B696"/>
    <w:rsid w:val="1C154521"/>
    <w:rsid w:val="1C254F97"/>
    <w:rsid w:val="1C68FE87"/>
    <w:rsid w:val="1CA55FEB"/>
    <w:rsid w:val="1CC752A0"/>
    <w:rsid w:val="1CF52BD9"/>
    <w:rsid w:val="1CFF69D9"/>
    <w:rsid w:val="1D08269C"/>
    <w:rsid w:val="1D1D6B5D"/>
    <w:rsid w:val="1D2D6D19"/>
    <w:rsid w:val="1D346D51"/>
    <w:rsid w:val="1D522202"/>
    <w:rsid w:val="1D67451B"/>
    <w:rsid w:val="1D79C091"/>
    <w:rsid w:val="1D8B35AD"/>
    <w:rsid w:val="1DA74564"/>
    <w:rsid w:val="1DC8EE8E"/>
    <w:rsid w:val="1DC9D95F"/>
    <w:rsid w:val="1DDFEC75"/>
    <w:rsid w:val="1DE92B71"/>
    <w:rsid w:val="1DEC2F91"/>
    <w:rsid w:val="1E0557D0"/>
    <w:rsid w:val="1E107826"/>
    <w:rsid w:val="1E3D9109"/>
    <w:rsid w:val="1E5BB2E7"/>
    <w:rsid w:val="1E7F9139"/>
    <w:rsid w:val="1E8DE239"/>
    <w:rsid w:val="1E9F31DA"/>
    <w:rsid w:val="1EAF6EF6"/>
    <w:rsid w:val="1EB6F55E"/>
    <w:rsid w:val="1EBD1239"/>
    <w:rsid w:val="1ED377CB"/>
    <w:rsid w:val="1EE6A6DB"/>
    <w:rsid w:val="1EE78000"/>
    <w:rsid w:val="1EF35A6C"/>
    <w:rsid w:val="1F01B84D"/>
    <w:rsid w:val="1F039F1C"/>
    <w:rsid w:val="1F240D62"/>
    <w:rsid w:val="1F252CA5"/>
    <w:rsid w:val="1F60FD03"/>
    <w:rsid w:val="1F742CA3"/>
    <w:rsid w:val="200F320D"/>
    <w:rsid w:val="20291597"/>
    <w:rsid w:val="20421CD8"/>
    <w:rsid w:val="20BAD1CB"/>
    <w:rsid w:val="20C6FA7E"/>
    <w:rsid w:val="20C87FAE"/>
    <w:rsid w:val="20D1B3EA"/>
    <w:rsid w:val="20DE7A16"/>
    <w:rsid w:val="20E054FE"/>
    <w:rsid w:val="20FDC0FB"/>
    <w:rsid w:val="20FEF270"/>
    <w:rsid w:val="21035D8B"/>
    <w:rsid w:val="21076BDB"/>
    <w:rsid w:val="2129DF59"/>
    <w:rsid w:val="21366AD0"/>
    <w:rsid w:val="2142733F"/>
    <w:rsid w:val="21564C55"/>
    <w:rsid w:val="21A5BBE3"/>
    <w:rsid w:val="21A97EE4"/>
    <w:rsid w:val="21C05F84"/>
    <w:rsid w:val="221F7214"/>
    <w:rsid w:val="223041B1"/>
    <w:rsid w:val="224860E0"/>
    <w:rsid w:val="22500EDB"/>
    <w:rsid w:val="2273DC1E"/>
    <w:rsid w:val="2286BE5C"/>
    <w:rsid w:val="22B54481"/>
    <w:rsid w:val="22B62750"/>
    <w:rsid w:val="22C7D699"/>
    <w:rsid w:val="22D54BD8"/>
    <w:rsid w:val="22D6155B"/>
    <w:rsid w:val="2308FE0E"/>
    <w:rsid w:val="2311B51A"/>
    <w:rsid w:val="23206E02"/>
    <w:rsid w:val="233F17AA"/>
    <w:rsid w:val="2341E96C"/>
    <w:rsid w:val="2388038E"/>
    <w:rsid w:val="238CBDB4"/>
    <w:rsid w:val="2392A183"/>
    <w:rsid w:val="23C6DE25"/>
    <w:rsid w:val="23CD9D96"/>
    <w:rsid w:val="2408683D"/>
    <w:rsid w:val="24132556"/>
    <w:rsid w:val="24859F26"/>
    <w:rsid w:val="248F8177"/>
    <w:rsid w:val="24F24045"/>
    <w:rsid w:val="25045149"/>
    <w:rsid w:val="250FA2F7"/>
    <w:rsid w:val="2526F5AB"/>
    <w:rsid w:val="2535F824"/>
    <w:rsid w:val="2553E56A"/>
    <w:rsid w:val="255911AE"/>
    <w:rsid w:val="2579918F"/>
    <w:rsid w:val="25C7959E"/>
    <w:rsid w:val="25D08E9A"/>
    <w:rsid w:val="25E7EB9C"/>
    <w:rsid w:val="25EA4477"/>
    <w:rsid w:val="25FC5845"/>
    <w:rsid w:val="261234F5"/>
    <w:rsid w:val="261693D0"/>
    <w:rsid w:val="262E30D3"/>
    <w:rsid w:val="266130BD"/>
    <w:rsid w:val="26743DE6"/>
    <w:rsid w:val="269BAFF5"/>
    <w:rsid w:val="26C1FA23"/>
    <w:rsid w:val="26DA93F2"/>
    <w:rsid w:val="26EE3F35"/>
    <w:rsid w:val="270457D9"/>
    <w:rsid w:val="270487DC"/>
    <w:rsid w:val="27098952"/>
    <w:rsid w:val="273855B7"/>
    <w:rsid w:val="274BFDB7"/>
    <w:rsid w:val="276B4C8D"/>
    <w:rsid w:val="277003F6"/>
    <w:rsid w:val="27899CD9"/>
    <w:rsid w:val="27BFA703"/>
    <w:rsid w:val="27FFAB1F"/>
    <w:rsid w:val="2815EEA2"/>
    <w:rsid w:val="281EEBC4"/>
    <w:rsid w:val="282B081B"/>
    <w:rsid w:val="284964E0"/>
    <w:rsid w:val="2858B24B"/>
    <w:rsid w:val="286CAEED"/>
    <w:rsid w:val="288BF420"/>
    <w:rsid w:val="288EADCE"/>
    <w:rsid w:val="28CCCF33"/>
    <w:rsid w:val="28E48387"/>
    <w:rsid w:val="291389E9"/>
    <w:rsid w:val="29253649"/>
    <w:rsid w:val="29281F45"/>
    <w:rsid w:val="296A9209"/>
    <w:rsid w:val="29CA7266"/>
    <w:rsid w:val="29D4A417"/>
    <w:rsid w:val="29E5E9CF"/>
    <w:rsid w:val="29FA627F"/>
    <w:rsid w:val="2A170ACA"/>
    <w:rsid w:val="2A339A4C"/>
    <w:rsid w:val="2A3F16B5"/>
    <w:rsid w:val="2A3F41FD"/>
    <w:rsid w:val="2A41D748"/>
    <w:rsid w:val="2A46947E"/>
    <w:rsid w:val="2A46E89E"/>
    <w:rsid w:val="2A6E4674"/>
    <w:rsid w:val="2A8FB9BE"/>
    <w:rsid w:val="2A9972ED"/>
    <w:rsid w:val="2A9BE348"/>
    <w:rsid w:val="2ABD9A28"/>
    <w:rsid w:val="2AE40158"/>
    <w:rsid w:val="2B0FAD22"/>
    <w:rsid w:val="2B1D9C6E"/>
    <w:rsid w:val="2B4F2B5C"/>
    <w:rsid w:val="2B7A993D"/>
    <w:rsid w:val="2B98C48A"/>
    <w:rsid w:val="2BA2D55E"/>
    <w:rsid w:val="2BE9D1E2"/>
    <w:rsid w:val="2C119FDE"/>
    <w:rsid w:val="2C11DE93"/>
    <w:rsid w:val="2C1E54ED"/>
    <w:rsid w:val="2C28CA1C"/>
    <w:rsid w:val="2C2A35A6"/>
    <w:rsid w:val="2C31B253"/>
    <w:rsid w:val="2C3553A5"/>
    <w:rsid w:val="2C37F710"/>
    <w:rsid w:val="2C6652A3"/>
    <w:rsid w:val="2CCC1C7C"/>
    <w:rsid w:val="2CD42BA5"/>
    <w:rsid w:val="2CDFB3A1"/>
    <w:rsid w:val="2D09E128"/>
    <w:rsid w:val="2D0CF6C6"/>
    <w:rsid w:val="2D273DB3"/>
    <w:rsid w:val="2D2ACC41"/>
    <w:rsid w:val="2D344F2F"/>
    <w:rsid w:val="2D3CCA5C"/>
    <w:rsid w:val="2D4C244B"/>
    <w:rsid w:val="2D53E7A7"/>
    <w:rsid w:val="2D92F0D3"/>
    <w:rsid w:val="2DD844B4"/>
    <w:rsid w:val="2DF2AD57"/>
    <w:rsid w:val="2E11FDF2"/>
    <w:rsid w:val="2E2212D3"/>
    <w:rsid w:val="2E609205"/>
    <w:rsid w:val="2E62DC04"/>
    <w:rsid w:val="2E67879A"/>
    <w:rsid w:val="2EAC33A4"/>
    <w:rsid w:val="2EBFF4BF"/>
    <w:rsid w:val="2EFF1566"/>
    <w:rsid w:val="2F24A926"/>
    <w:rsid w:val="2F9D5A9B"/>
    <w:rsid w:val="2FA0EBF8"/>
    <w:rsid w:val="2FACA815"/>
    <w:rsid w:val="2FB68D89"/>
    <w:rsid w:val="2FB75671"/>
    <w:rsid w:val="2FBEA469"/>
    <w:rsid w:val="2FC5A7B0"/>
    <w:rsid w:val="30005BCA"/>
    <w:rsid w:val="305401E3"/>
    <w:rsid w:val="3066DA9F"/>
    <w:rsid w:val="306CE6C2"/>
    <w:rsid w:val="3094F17A"/>
    <w:rsid w:val="30A67903"/>
    <w:rsid w:val="30DC7108"/>
    <w:rsid w:val="30E907E1"/>
    <w:rsid w:val="30F6DB07"/>
    <w:rsid w:val="31103E8C"/>
    <w:rsid w:val="311B6269"/>
    <w:rsid w:val="312C16B8"/>
    <w:rsid w:val="31410985"/>
    <w:rsid w:val="314A6B6F"/>
    <w:rsid w:val="314DE8E5"/>
    <w:rsid w:val="31587967"/>
    <w:rsid w:val="31816D5D"/>
    <w:rsid w:val="318F4C83"/>
    <w:rsid w:val="3215F2BC"/>
    <w:rsid w:val="322DF5B7"/>
    <w:rsid w:val="32325372"/>
    <w:rsid w:val="32417934"/>
    <w:rsid w:val="325BCAE0"/>
    <w:rsid w:val="3291C9F1"/>
    <w:rsid w:val="32ACA4D3"/>
    <w:rsid w:val="32B81CD0"/>
    <w:rsid w:val="32C22556"/>
    <w:rsid w:val="32F46979"/>
    <w:rsid w:val="33026DA6"/>
    <w:rsid w:val="3313BAED"/>
    <w:rsid w:val="331ACA68"/>
    <w:rsid w:val="331F8E09"/>
    <w:rsid w:val="3329109C"/>
    <w:rsid w:val="339AD18F"/>
    <w:rsid w:val="33A21A99"/>
    <w:rsid w:val="33F43ED3"/>
    <w:rsid w:val="33F703A8"/>
    <w:rsid w:val="34352804"/>
    <w:rsid w:val="346C4BC1"/>
    <w:rsid w:val="348D7ECB"/>
    <w:rsid w:val="3495BD6B"/>
    <w:rsid w:val="34D422D0"/>
    <w:rsid w:val="34DDA129"/>
    <w:rsid w:val="34DEEE18"/>
    <w:rsid w:val="34FFDAA7"/>
    <w:rsid w:val="351685F7"/>
    <w:rsid w:val="3528C57C"/>
    <w:rsid w:val="3530AA70"/>
    <w:rsid w:val="35562E93"/>
    <w:rsid w:val="356CBEE0"/>
    <w:rsid w:val="35AD4520"/>
    <w:rsid w:val="361450FD"/>
    <w:rsid w:val="3665279A"/>
    <w:rsid w:val="366ACB83"/>
    <w:rsid w:val="366D5862"/>
    <w:rsid w:val="36824F65"/>
    <w:rsid w:val="36891AB7"/>
    <w:rsid w:val="369EEF6C"/>
    <w:rsid w:val="36A543A9"/>
    <w:rsid w:val="36B16F76"/>
    <w:rsid w:val="36E38632"/>
    <w:rsid w:val="36FF1A0D"/>
    <w:rsid w:val="3701E439"/>
    <w:rsid w:val="378807D3"/>
    <w:rsid w:val="3796C720"/>
    <w:rsid w:val="37DAAE48"/>
    <w:rsid w:val="37E4351C"/>
    <w:rsid w:val="37F3322D"/>
    <w:rsid w:val="37F813D0"/>
    <w:rsid w:val="3800F9E7"/>
    <w:rsid w:val="3830F116"/>
    <w:rsid w:val="3833D8A4"/>
    <w:rsid w:val="38720760"/>
    <w:rsid w:val="38AF38EF"/>
    <w:rsid w:val="38C080BC"/>
    <w:rsid w:val="38C65443"/>
    <w:rsid w:val="38E006E2"/>
    <w:rsid w:val="38E447CD"/>
    <w:rsid w:val="3916A27B"/>
    <w:rsid w:val="3952B6C9"/>
    <w:rsid w:val="395F619C"/>
    <w:rsid w:val="396B02D8"/>
    <w:rsid w:val="396F0F81"/>
    <w:rsid w:val="39707613"/>
    <w:rsid w:val="397D976A"/>
    <w:rsid w:val="398E5FAC"/>
    <w:rsid w:val="39EAAB3B"/>
    <w:rsid w:val="3A221B3B"/>
    <w:rsid w:val="3A48F0DE"/>
    <w:rsid w:val="3A5EC793"/>
    <w:rsid w:val="3A7AE5B5"/>
    <w:rsid w:val="3A9B1E1F"/>
    <w:rsid w:val="3A9F9587"/>
    <w:rsid w:val="3AC0E088"/>
    <w:rsid w:val="3AE0E53D"/>
    <w:rsid w:val="3B1D9CD8"/>
    <w:rsid w:val="3B457161"/>
    <w:rsid w:val="3B68B085"/>
    <w:rsid w:val="3B7641A0"/>
    <w:rsid w:val="3B7C9621"/>
    <w:rsid w:val="3BB19F85"/>
    <w:rsid w:val="3BC09142"/>
    <w:rsid w:val="3BC1E011"/>
    <w:rsid w:val="3C097654"/>
    <w:rsid w:val="3C9DA3AF"/>
    <w:rsid w:val="3CA4C445"/>
    <w:rsid w:val="3CA946E6"/>
    <w:rsid w:val="3CB1C852"/>
    <w:rsid w:val="3CC918E4"/>
    <w:rsid w:val="3CDD4E93"/>
    <w:rsid w:val="3CE1C32F"/>
    <w:rsid w:val="3CF04CAB"/>
    <w:rsid w:val="3CF9E87D"/>
    <w:rsid w:val="3D1D57C5"/>
    <w:rsid w:val="3D20BDCB"/>
    <w:rsid w:val="3D22F1C0"/>
    <w:rsid w:val="3D2B63A4"/>
    <w:rsid w:val="3D2F8010"/>
    <w:rsid w:val="3D5647BD"/>
    <w:rsid w:val="3D5B9A62"/>
    <w:rsid w:val="3D948572"/>
    <w:rsid w:val="3DAB2443"/>
    <w:rsid w:val="3DEBC0B4"/>
    <w:rsid w:val="3DFFBF58"/>
    <w:rsid w:val="3E06854C"/>
    <w:rsid w:val="3E183275"/>
    <w:rsid w:val="3E192DFB"/>
    <w:rsid w:val="3E4BB9EA"/>
    <w:rsid w:val="3E513C29"/>
    <w:rsid w:val="3E5A7C04"/>
    <w:rsid w:val="3E78CCF8"/>
    <w:rsid w:val="3EA47217"/>
    <w:rsid w:val="3EB7CD33"/>
    <w:rsid w:val="3EC890CE"/>
    <w:rsid w:val="3EEE0073"/>
    <w:rsid w:val="3EF1F834"/>
    <w:rsid w:val="3F0E0226"/>
    <w:rsid w:val="3F2324B9"/>
    <w:rsid w:val="3F488819"/>
    <w:rsid w:val="3F563A34"/>
    <w:rsid w:val="3F64CED6"/>
    <w:rsid w:val="3F6BE357"/>
    <w:rsid w:val="3FAE1E4D"/>
    <w:rsid w:val="3FE68D75"/>
    <w:rsid w:val="3FFC6B82"/>
    <w:rsid w:val="40023404"/>
    <w:rsid w:val="403AA4EE"/>
    <w:rsid w:val="403B40C7"/>
    <w:rsid w:val="40928563"/>
    <w:rsid w:val="40D2ED0F"/>
    <w:rsid w:val="40DC85CB"/>
    <w:rsid w:val="40F4938B"/>
    <w:rsid w:val="41102447"/>
    <w:rsid w:val="4121A8FD"/>
    <w:rsid w:val="4122F266"/>
    <w:rsid w:val="4132866D"/>
    <w:rsid w:val="414DE045"/>
    <w:rsid w:val="4174E359"/>
    <w:rsid w:val="420E95DF"/>
    <w:rsid w:val="425ADAC7"/>
    <w:rsid w:val="4291BFAA"/>
    <w:rsid w:val="42ABD9DA"/>
    <w:rsid w:val="42B0CE9E"/>
    <w:rsid w:val="42BF76EE"/>
    <w:rsid w:val="42D7ABAF"/>
    <w:rsid w:val="42FB9A33"/>
    <w:rsid w:val="4306C0CF"/>
    <w:rsid w:val="43694E4C"/>
    <w:rsid w:val="4384B012"/>
    <w:rsid w:val="438F60AE"/>
    <w:rsid w:val="439EF1D4"/>
    <w:rsid w:val="43A31E5B"/>
    <w:rsid w:val="43B183DF"/>
    <w:rsid w:val="43C6DCE1"/>
    <w:rsid w:val="43E39826"/>
    <w:rsid w:val="43FDE7B4"/>
    <w:rsid w:val="4407F30E"/>
    <w:rsid w:val="44331FD3"/>
    <w:rsid w:val="44529E29"/>
    <w:rsid w:val="4464C5B2"/>
    <w:rsid w:val="44886113"/>
    <w:rsid w:val="44A1E5E8"/>
    <w:rsid w:val="44B2C1A3"/>
    <w:rsid w:val="44DDA739"/>
    <w:rsid w:val="44EA9ADB"/>
    <w:rsid w:val="45041740"/>
    <w:rsid w:val="45168308"/>
    <w:rsid w:val="452C5DA6"/>
    <w:rsid w:val="4544F9D7"/>
    <w:rsid w:val="455958EE"/>
    <w:rsid w:val="4572D696"/>
    <w:rsid w:val="45868CAF"/>
    <w:rsid w:val="45A89E44"/>
    <w:rsid w:val="45B9652E"/>
    <w:rsid w:val="460820C6"/>
    <w:rsid w:val="460CDE04"/>
    <w:rsid w:val="460E3E8D"/>
    <w:rsid w:val="462D9F53"/>
    <w:rsid w:val="4631FBD8"/>
    <w:rsid w:val="464B2C45"/>
    <w:rsid w:val="464FB2F7"/>
    <w:rsid w:val="46514CD5"/>
    <w:rsid w:val="46564F30"/>
    <w:rsid w:val="466A0674"/>
    <w:rsid w:val="4680B458"/>
    <w:rsid w:val="469EA7C7"/>
    <w:rsid w:val="46C1759C"/>
    <w:rsid w:val="46C35173"/>
    <w:rsid w:val="46E4C9F0"/>
    <w:rsid w:val="46E8E2C2"/>
    <w:rsid w:val="46EDE83F"/>
    <w:rsid w:val="470A96CF"/>
    <w:rsid w:val="477A937B"/>
    <w:rsid w:val="478184DA"/>
    <w:rsid w:val="47D2CA05"/>
    <w:rsid w:val="47E31F0F"/>
    <w:rsid w:val="48079243"/>
    <w:rsid w:val="482467F4"/>
    <w:rsid w:val="486876DB"/>
    <w:rsid w:val="487103A6"/>
    <w:rsid w:val="487BCD17"/>
    <w:rsid w:val="487BFEF3"/>
    <w:rsid w:val="4885B253"/>
    <w:rsid w:val="4894EE84"/>
    <w:rsid w:val="48961D8A"/>
    <w:rsid w:val="4897BF59"/>
    <w:rsid w:val="48AB60FE"/>
    <w:rsid w:val="48BD1011"/>
    <w:rsid w:val="48D2AC24"/>
    <w:rsid w:val="48E7348A"/>
    <w:rsid w:val="49098E2E"/>
    <w:rsid w:val="490BC81F"/>
    <w:rsid w:val="491B0BB6"/>
    <w:rsid w:val="491CE397"/>
    <w:rsid w:val="4958A3EE"/>
    <w:rsid w:val="498FB963"/>
    <w:rsid w:val="49919F20"/>
    <w:rsid w:val="49CFFECA"/>
    <w:rsid w:val="49E11B58"/>
    <w:rsid w:val="49F70845"/>
    <w:rsid w:val="4A409992"/>
    <w:rsid w:val="4A4245C4"/>
    <w:rsid w:val="4A43396B"/>
    <w:rsid w:val="4A4FC131"/>
    <w:rsid w:val="4AE2C046"/>
    <w:rsid w:val="4AE48D8A"/>
    <w:rsid w:val="4AE4A2B8"/>
    <w:rsid w:val="4B082A99"/>
    <w:rsid w:val="4B146FCD"/>
    <w:rsid w:val="4B1B418C"/>
    <w:rsid w:val="4B2D66C6"/>
    <w:rsid w:val="4B333107"/>
    <w:rsid w:val="4B5FCED7"/>
    <w:rsid w:val="4B9E9413"/>
    <w:rsid w:val="4BCE1D44"/>
    <w:rsid w:val="4BCF5EAD"/>
    <w:rsid w:val="4BD4A19A"/>
    <w:rsid w:val="4C039368"/>
    <w:rsid w:val="4C1F19FC"/>
    <w:rsid w:val="4C36F7AA"/>
    <w:rsid w:val="4C390E70"/>
    <w:rsid w:val="4C4492DA"/>
    <w:rsid w:val="4C469C3B"/>
    <w:rsid w:val="4C5CFB94"/>
    <w:rsid w:val="4C6DB73B"/>
    <w:rsid w:val="4C7203CF"/>
    <w:rsid w:val="4C8D6A7C"/>
    <w:rsid w:val="4CAE1D42"/>
    <w:rsid w:val="4CBFC9EB"/>
    <w:rsid w:val="4D05494B"/>
    <w:rsid w:val="4D06C0FB"/>
    <w:rsid w:val="4D43E6B3"/>
    <w:rsid w:val="4D4C90B9"/>
    <w:rsid w:val="4D975DD3"/>
    <w:rsid w:val="4DB555CB"/>
    <w:rsid w:val="4DBAF4C5"/>
    <w:rsid w:val="4DC548C8"/>
    <w:rsid w:val="4DC9195C"/>
    <w:rsid w:val="4DD2A519"/>
    <w:rsid w:val="4DD4FAB0"/>
    <w:rsid w:val="4DD84F27"/>
    <w:rsid w:val="4DF892FA"/>
    <w:rsid w:val="4E0892D8"/>
    <w:rsid w:val="4E1451F9"/>
    <w:rsid w:val="4E1F5519"/>
    <w:rsid w:val="4E276AA3"/>
    <w:rsid w:val="4E376CC1"/>
    <w:rsid w:val="4E6B72C5"/>
    <w:rsid w:val="4E732B1C"/>
    <w:rsid w:val="4E796809"/>
    <w:rsid w:val="4EA87044"/>
    <w:rsid w:val="4EBD950B"/>
    <w:rsid w:val="4EEA4302"/>
    <w:rsid w:val="4EF68E6E"/>
    <w:rsid w:val="4EFE6072"/>
    <w:rsid w:val="4F3C7735"/>
    <w:rsid w:val="4F5E468F"/>
    <w:rsid w:val="4F777A67"/>
    <w:rsid w:val="4F7CD898"/>
    <w:rsid w:val="4F86D0B2"/>
    <w:rsid w:val="4F8C5C54"/>
    <w:rsid w:val="4FBAE4C0"/>
    <w:rsid w:val="4FBC7857"/>
    <w:rsid w:val="4FC63B24"/>
    <w:rsid w:val="4FD02BB3"/>
    <w:rsid w:val="4FD394A9"/>
    <w:rsid w:val="4FF1A246"/>
    <w:rsid w:val="50677EAC"/>
    <w:rsid w:val="506E36B0"/>
    <w:rsid w:val="50753342"/>
    <w:rsid w:val="50978C9F"/>
    <w:rsid w:val="50AEDB67"/>
    <w:rsid w:val="50B23182"/>
    <w:rsid w:val="50C45092"/>
    <w:rsid w:val="50D4F14E"/>
    <w:rsid w:val="50EDF567"/>
    <w:rsid w:val="515A0C9B"/>
    <w:rsid w:val="515BEE3B"/>
    <w:rsid w:val="515ECADA"/>
    <w:rsid w:val="5179D2EA"/>
    <w:rsid w:val="518D054F"/>
    <w:rsid w:val="51966B85"/>
    <w:rsid w:val="51A7FC05"/>
    <w:rsid w:val="51E3DFB3"/>
    <w:rsid w:val="5238BB4E"/>
    <w:rsid w:val="5254EFA4"/>
    <w:rsid w:val="5275AD01"/>
    <w:rsid w:val="52925025"/>
    <w:rsid w:val="529BE8E9"/>
    <w:rsid w:val="52A7AFDE"/>
    <w:rsid w:val="52C808FE"/>
    <w:rsid w:val="52E041C0"/>
    <w:rsid w:val="5325A439"/>
    <w:rsid w:val="535996B0"/>
    <w:rsid w:val="53B2972D"/>
    <w:rsid w:val="53B9D1BB"/>
    <w:rsid w:val="53CF4076"/>
    <w:rsid w:val="53E91F46"/>
    <w:rsid w:val="5401EF2B"/>
    <w:rsid w:val="540BE8C5"/>
    <w:rsid w:val="5431D293"/>
    <w:rsid w:val="5448A6E0"/>
    <w:rsid w:val="5471A082"/>
    <w:rsid w:val="547E8C46"/>
    <w:rsid w:val="54950020"/>
    <w:rsid w:val="54C2873F"/>
    <w:rsid w:val="54C95A5B"/>
    <w:rsid w:val="54EE199E"/>
    <w:rsid w:val="54EFFE79"/>
    <w:rsid w:val="54F9AD76"/>
    <w:rsid w:val="55038C0A"/>
    <w:rsid w:val="550BFD41"/>
    <w:rsid w:val="550D24CB"/>
    <w:rsid w:val="551DF16B"/>
    <w:rsid w:val="5545D022"/>
    <w:rsid w:val="554BD3AF"/>
    <w:rsid w:val="5550F331"/>
    <w:rsid w:val="55535FB3"/>
    <w:rsid w:val="5570F947"/>
    <w:rsid w:val="5579443E"/>
    <w:rsid w:val="55794BAA"/>
    <w:rsid w:val="55A369EF"/>
    <w:rsid w:val="55A87036"/>
    <w:rsid w:val="55B0E599"/>
    <w:rsid w:val="55C00713"/>
    <w:rsid w:val="55D8D6DA"/>
    <w:rsid w:val="55F25824"/>
    <w:rsid w:val="55F6A0DF"/>
    <w:rsid w:val="560259B3"/>
    <w:rsid w:val="5609BC3E"/>
    <w:rsid w:val="561AA3B4"/>
    <w:rsid w:val="563C733F"/>
    <w:rsid w:val="5653C42E"/>
    <w:rsid w:val="566404B8"/>
    <w:rsid w:val="56C0238A"/>
    <w:rsid w:val="56D8D2C2"/>
    <w:rsid w:val="56F06E29"/>
    <w:rsid w:val="57274787"/>
    <w:rsid w:val="5749D62E"/>
    <w:rsid w:val="574F01CC"/>
    <w:rsid w:val="575F2434"/>
    <w:rsid w:val="575F5448"/>
    <w:rsid w:val="5767E342"/>
    <w:rsid w:val="57A0BD9A"/>
    <w:rsid w:val="57BBC374"/>
    <w:rsid w:val="57D66ADF"/>
    <w:rsid w:val="57D6D903"/>
    <w:rsid w:val="580254C5"/>
    <w:rsid w:val="58334C7A"/>
    <w:rsid w:val="583CD994"/>
    <w:rsid w:val="5841A2DB"/>
    <w:rsid w:val="58ACBD1F"/>
    <w:rsid w:val="58B63D9D"/>
    <w:rsid w:val="58D6E4E5"/>
    <w:rsid w:val="58EAB10E"/>
    <w:rsid w:val="58FC7E02"/>
    <w:rsid w:val="593C627E"/>
    <w:rsid w:val="597EB50A"/>
    <w:rsid w:val="5988F991"/>
    <w:rsid w:val="59A87987"/>
    <w:rsid w:val="59AA5355"/>
    <w:rsid w:val="59C61665"/>
    <w:rsid w:val="59FB1F7E"/>
    <w:rsid w:val="5A22518F"/>
    <w:rsid w:val="5A252EB1"/>
    <w:rsid w:val="5A34D7F6"/>
    <w:rsid w:val="5A3722B6"/>
    <w:rsid w:val="5A6FA436"/>
    <w:rsid w:val="5A710CEC"/>
    <w:rsid w:val="5A8F193F"/>
    <w:rsid w:val="5AB3B3B0"/>
    <w:rsid w:val="5AEEBC08"/>
    <w:rsid w:val="5B5C8B2A"/>
    <w:rsid w:val="5B653D20"/>
    <w:rsid w:val="5B6B4908"/>
    <w:rsid w:val="5B8FF74A"/>
    <w:rsid w:val="5BA1E61B"/>
    <w:rsid w:val="5C23A0A8"/>
    <w:rsid w:val="5C3BFC77"/>
    <w:rsid w:val="5C8B28A6"/>
    <w:rsid w:val="5C9FC1D8"/>
    <w:rsid w:val="5CD5CA13"/>
    <w:rsid w:val="5D088CBC"/>
    <w:rsid w:val="5D333FBB"/>
    <w:rsid w:val="5D4CB61A"/>
    <w:rsid w:val="5D58B5A2"/>
    <w:rsid w:val="5D72E146"/>
    <w:rsid w:val="5D958CE0"/>
    <w:rsid w:val="5DAEC632"/>
    <w:rsid w:val="5DB400F2"/>
    <w:rsid w:val="5DB8BC54"/>
    <w:rsid w:val="5DDCF87D"/>
    <w:rsid w:val="5DEAC084"/>
    <w:rsid w:val="5E127448"/>
    <w:rsid w:val="5E2BA695"/>
    <w:rsid w:val="5E5DE25D"/>
    <w:rsid w:val="5E9E5D0D"/>
    <w:rsid w:val="5EA01B0E"/>
    <w:rsid w:val="5EC10F78"/>
    <w:rsid w:val="5EC44AB5"/>
    <w:rsid w:val="5F1FDD6D"/>
    <w:rsid w:val="5F36020D"/>
    <w:rsid w:val="5F392240"/>
    <w:rsid w:val="5F4CC3BA"/>
    <w:rsid w:val="5F608FCA"/>
    <w:rsid w:val="5F7D5E71"/>
    <w:rsid w:val="5F80B327"/>
    <w:rsid w:val="5F974D05"/>
    <w:rsid w:val="5FA1FC16"/>
    <w:rsid w:val="5FA4FE48"/>
    <w:rsid w:val="5FB52FE2"/>
    <w:rsid w:val="5FBFE9E6"/>
    <w:rsid w:val="5FD545C2"/>
    <w:rsid w:val="60214EDC"/>
    <w:rsid w:val="6025512E"/>
    <w:rsid w:val="6055ED7B"/>
    <w:rsid w:val="6060443F"/>
    <w:rsid w:val="60BADB63"/>
    <w:rsid w:val="60C0DAB8"/>
    <w:rsid w:val="610861A3"/>
    <w:rsid w:val="610B02D6"/>
    <w:rsid w:val="6120C37B"/>
    <w:rsid w:val="6133F36F"/>
    <w:rsid w:val="613FF0EE"/>
    <w:rsid w:val="615914DC"/>
    <w:rsid w:val="6190FFB5"/>
    <w:rsid w:val="61BF882A"/>
    <w:rsid w:val="61CB249E"/>
    <w:rsid w:val="61DFA733"/>
    <w:rsid w:val="61E0F607"/>
    <w:rsid w:val="61EA0C59"/>
    <w:rsid w:val="61EC2AB8"/>
    <w:rsid w:val="62080270"/>
    <w:rsid w:val="62342CF5"/>
    <w:rsid w:val="6234B0A6"/>
    <w:rsid w:val="62378EDD"/>
    <w:rsid w:val="624D3529"/>
    <w:rsid w:val="6273B0A4"/>
    <w:rsid w:val="627ECB55"/>
    <w:rsid w:val="629189AF"/>
    <w:rsid w:val="62A0D6B6"/>
    <w:rsid w:val="62AFA567"/>
    <w:rsid w:val="62B844D5"/>
    <w:rsid w:val="62CA35A8"/>
    <w:rsid w:val="62D56E23"/>
    <w:rsid w:val="62DEAA3A"/>
    <w:rsid w:val="62EC6E2A"/>
    <w:rsid w:val="635EC6D9"/>
    <w:rsid w:val="6368EF58"/>
    <w:rsid w:val="637483BF"/>
    <w:rsid w:val="6378A996"/>
    <w:rsid w:val="63E6E94C"/>
    <w:rsid w:val="63FCD802"/>
    <w:rsid w:val="641AF481"/>
    <w:rsid w:val="644057FE"/>
    <w:rsid w:val="644B5156"/>
    <w:rsid w:val="646C9681"/>
    <w:rsid w:val="64824DDD"/>
    <w:rsid w:val="648D8878"/>
    <w:rsid w:val="648F4CF5"/>
    <w:rsid w:val="64982985"/>
    <w:rsid w:val="64A78B36"/>
    <w:rsid w:val="64D5D782"/>
    <w:rsid w:val="65231BD4"/>
    <w:rsid w:val="653161C6"/>
    <w:rsid w:val="65456816"/>
    <w:rsid w:val="654838F9"/>
    <w:rsid w:val="6570CE75"/>
    <w:rsid w:val="6579147F"/>
    <w:rsid w:val="657D97E0"/>
    <w:rsid w:val="658CE6BC"/>
    <w:rsid w:val="659D5C62"/>
    <w:rsid w:val="65B97CE7"/>
    <w:rsid w:val="65D42302"/>
    <w:rsid w:val="65D55F9E"/>
    <w:rsid w:val="65DD0114"/>
    <w:rsid w:val="65FF3A31"/>
    <w:rsid w:val="660D277A"/>
    <w:rsid w:val="66258E7F"/>
    <w:rsid w:val="6632A1CC"/>
    <w:rsid w:val="665DD6F8"/>
    <w:rsid w:val="669DDA5F"/>
    <w:rsid w:val="66AF1FE4"/>
    <w:rsid w:val="66D88B86"/>
    <w:rsid w:val="66E29C0B"/>
    <w:rsid w:val="66E2ABDD"/>
    <w:rsid w:val="66E7456F"/>
    <w:rsid w:val="6706F5F0"/>
    <w:rsid w:val="6719B2FB"/>
    <w:rsid w:val="6743A8C4"/>
    <w:rsid w:val="67467A75"/>
    <w:rsid w:val="67544214"/>
    <w:rsid w:val="678D8FEA"/>
    <w:rsid w:val="679FBF83"/>
    <w:rsid w:val="67B1F758"/>
    <w:rsid w:val="67DB809A"/>
    <w:rsid w:val="68080A89"/>
    <w:rsid w:val="680D4132"/>
    <w:rsid w:val="6826B46A"/>
    <w:rsid w:val="68297038"/>
    <w:rsid w:val="6846D5E5"/>
    <w:rsid w:val="684BA2A1"/>
    <w:rsid w:val="684FA52B"/>
    <w:rsid w:val="6881A9C7"/>
    <w:rsid w:val="689D0E0F"/>
    <w:rsid w:val="68A59582"/>
    <w:rsid w:val="68AA1BCE"/>
    <w:rsid w:val="68E82657"/>
    <w:rsid w:val="68F14C16"/>
    <w:rsid w:val="68FEEF94"/>
    <w:rsid w:val="6906E195"/>
    <w:rsid w:val="6929BD12"/>
    <w:rsid w:val="695A479A"/>
    <w:rsid w:val="6989EFC0"/>
    <w:rsid w:val="698C4E24"/>
    <w:rsid w:val="69A4D968"/>
    <w:rsid w:val="69A9804C"/>
    <w:rsid w:val="69B0C869"/>
    <w:rsid w:val="69D24FE9"/>
    <w:rsid w:val="69DAE333"/>
    <w:rsid w:val="6A002B25"/>
    <w:rsid w:val="6A03A469"/>
    <w:rsid w:val="6A051012"/>
    <w:rsid w:val="6A0C5C4C"/>
    <w:rsid w:val="6A2A6203"/>
    <w:rsid w:val="6A2AE4BD"/>
    <w:rsid w:val="6A40EB80"/>
    <w:rsid w:val="6A5E4757"/>
    <w:rsid w:val="6A79340E"/>
    <w:rsid w:val="6A8FD2D0"/>
    <w:rsid w:val="6AB030B1"/>
    <w:rsid w:val="6AC0C1F0"/>
    <w:rsid w:val="6AC56EDD"/>
    <w:rsid w:val="6AE82007"/>
    <w:rsid w:val="6B19726B"/>
    <w:rsid w:val="6B53E63C"/>
    <w:rsid w:val="6B5F436B"/>
    <w:rsid w:val="6B794AB6"/>
    <w:rsid w:val="6B8615AA"/>
    <w:rsid w:val="6B8D5B59"/>
    <w:rsid w:val="6BBFAD1A"/>
    <w:rsid w:val="6BC1700D"/>
    <w:rsid w:val="6BEF460C"/>
    <w:rsid w:val="6BF7277F"/>
    <w:rsid w:val="6C3F0D3A"/>
    <w:rsid w:val="6C6782F7"/>
    <w:rsid w:val="6C6C920F"/>
    <w:rsid w:val="6C901E96"/>
    <w:rsid w:val="6C9AB525"/>
    <w:rsid w:val="6CDCFCE2"/>
    <w:rsid w:val="6D0F565F"/>
    <w:rsid w:val="6D153679"/>
    <w:rsid w:val="6D4D03E5"/>
    <w:rsid w:val="6D7BCA22"/>
    <w:rsid w:val="6DA5885F"/>
    <w:rsid w:val="6DB4DA19"/>
    <w:rsid w:val="6DC0384E"/>
    <w:rsid w:val="6DC8BB74"/>
    <w:rsid w:val="6DEAF728"/>
    <w:rsid w:val="6DFEEA59"/>
    <w:rsid w:val="6E0C493E"/>
    <w:rsid w:val="6E5D9ACC"/>
    <w:rsid w:val="6E62C2A0"/>
    <w:rsid w:val="6E931733"/>
    <w:rsid w:val="6EB78150"/>
    <w:rsid w:val="6EBC7C4D"/>
    <w:rsid w:val="6EBE697F"/>
    <w:rsid w:val="6F03B25A"/>
    <w:rsid w:val="6F45A959"/>
    <w:rsid w:val="6F66EAA1"/>
    <w:rsid w:val="6F8AD278"/>
    <w:rsid w:val="6F8CD84E"/>
    <w:rsid w:val="6F92281F"/>
    <w:rsid w:val="6FE2D677"/>
    <w:rsid w:val="6FFA82FC"/>
    <w:rsid w:val="6FFE0ED1"/>
    <w:rsid w:val="701C60C3"/>
    <w:rsid w:val="7031D18E"/>
    <w:rsid w:val="704B32F4"/>
    <w:rsid w:val="704FDEEB"/>
    <w:rsid w:val="704FDFC5"/>
    <w:rsid w:val="7057D07B"/>
    <w:rsid w:val="708379B0"/>
    <w:rsid w:val="709E03D4"/>
    <w:rsid w:val="714143F0"/>
    <w:rsid w:val="71569E9E"/>
    <w:rsid w:val="71664AA6"/>
    <w:rsid w:val="717636B7"/>
    <w:rsid w:val="71A6C837"/>
    <w:rsid w:val="71B6F6B2"/>
    <w:rsid w:val="71BF8F0B"/>
    <w:rsid w:val="71C5247D"/>
    <w:rsid w:val="71D7719E"/>
    <w:rsid w:val="71F3F7CC"/>
    <w:rsid w:val="71FC5688"/>
    <w:rsid w:val="7211F6FA"/>
    <w:rsid w:val="72128EF2"/>
    <w:rsid w:val="725C7299"/>
    <w:rsid w:val="7271BEB6"/>
    <w:rsid w:val="72736B06"/>
    <w:rsid w:val="72C0E3B6"/>
    <w:rsid w:val="72C6CAA6"/>
    <w:rsid w:val="72DC60FC"/>
    <w:rsid w:val="73045FA4"/>
    <w:rsid w:val="7311C438"/>
    <w:rsid w:val="735E995C"/>
    <w:rsid w:val="73713839"/>
    <w:rsid w:val="737E9EE4"/>
    <w:rsid w:val="73866A85"/>
    <w:rsid w:val="73C23223"/>
    <w:rsid w:val="73E0573B"/>
    <w:rsid w:val="73E07ACD"/>
    <w:rsid w:val="741C21EF"/>
    <w:rsid w:val="7428E369"/>
    <w:rsid w:val="744BDD80"/>
    <w:rsid w:val="7469C18D"/>
    <w:rsid w:val="7470FCC2"/>
    <w:rsid w:val="748B9754"/>
    <w:rsid w:val="749EAECC"/>
    <w:rsid w:val="74C51151"/>
    <w:rsid w:val="74C966A3"/>
    <w:rsid w:val="75005EF2"/>
    <w:rsid w:val="7543772E"/>
    <w:rsid w:val="756139EC"/>
    <w:rsid w:val="75678CD4"/>
    <w:rsid w:val="757C3035"/>
    <w:rsid w:val="757CF6F0"/>
    <w:rsid w:val="75A62204"/>
    <w:rsid w:val="75B31891"/>
    <w:rsid w:val="75D3BC0F"/>
    <w:rsid w:val="7606B4A9"/>
    <w:rsid w:val="760F345F"/>
    <w:rsid w:val="762B2100"/>
    <w:rsid w:val="7630E3B4"/>
    <w:rsid w:val="763F49E5"/>
    <w:rsid w:val="766B8CB2"/>
    <w:rsid w:val="766DCEBE"/>
    <w:rsid w:val="7685159F"/>
    <w:rsid w:val="76A5BB6C"/>
    <w:rsid w:val="76C5DD84"/>
    <w:rsid w:val="76CBA402"/>
    <w:rsid w:val="76DAE86D"/>
    <w:rsid w:val="76F09585"/>
    <w:rsid w:val="76F2CC4E"/>
    <w:rsid w:val="76F73557"/>
    <w:rsid w:val="76F78809"/>
    <w:rsid w:val="7715BECA"/>
    <w:rsid w:val="772E22F2"/>
    <w:rsid w:val="775080E3"/>
    <w:rsid w:val="7753E509"/>
    <w:rsid w:val="7782D4AB"/>
    <w:rsid w:val="77A3794C"/>
    <w:rsid w:val="77B27C39"/>
    <w:rsid w:val="77BF34AF"/>
    <w:rsid w:val="77D476E0"/>
    <w:rsid w:val="77F0F0B7"/>
    <w:rsid w:val="7820C7C8"/>
    <w:rsid w:val="783C9257"/>
    <w:rsid w:val="785FEF65"/>
    <w:rsid w:val="7886D5E5"/>
    <w:rsid w:val="78A8E548"/>
    <w:rsid w:val="78D35B13"/>
    <w:rsid w:val="78F1E57C"/>
    <w:rsid w:val="790A93DB"/>
    <w:rsid w:val="7991F137"/>
    <w:rsid w:val="79B2000D"/>
    <w:rsid w:val="79B71AD1"/>
    <w:rsid w:val="79C97291"/>
    <w:rsid w:val="79F0FAFD"/>
    <w:rsid w:val="79F7F180"/>
    <w:rsid w:val="7A233D7A"/>
    <w:rsid w:val="7A2B73C7"/>
    <w:rsid w:val="7A34C4B7"/>
    <w:rsid w:val="7A4D8D7B"/>
    <w:rsid w:val="7A7F3A42"/>
    <w:rsid w:val="7A813604"/>
    <w:rsid w:val="7AB888D3"/>
    <w:rsid w:val="7AEE41A5"/>
    <w:rsid w:val="7B1C639C"/>
    <w:rsid w:val="7B4CC4F4"/>
    <w:rsid w:val="7B562D3E"/>
    <w:rsid w:val="7B9ABAA7"/>
    <w:rsid w:val="7BAE58FC"/>
    <w:rsid w:val="7C0E9B6C"/>
    <w:rsid w:val="7C0F3460"/>
    <w:rsid w:val="7C266EE7"/>
    <w:rsid w:val="7C7C5A26"/>
    <w:rsid w:val="7C9293C1"/>
    <w:rsid w:val="7D107922"/>
    <w:rsid w:val="7D5EC128"/>
    <w:rsid w:val="7D62E472"/>
    <w:rsid w:val="7D809090"/>
    <w:rsid w:val="7D8ED735"/>
    <w:rsid w:val="7D98457D"/>
    <w:rsid w:val="7DEE69A8"/>
    <w:rsid w:val="7DEF1776"/>
    <w:rsid w:val="7E0107D5"/>
    <w:rsid w:val="7E13625F"/>
    <w:rsid w:val="7E170CF6"/>
    <w:rsid w:val="7E9FBE89"/>
    <w:rsid w:val="7EA34EF2"/>
    <w:rsid w:val="7EA631CF"/>
    <w:rsid w:val="7EB35044"/>
    <w:rsid w:val="7EF69035"/>
    <w:rsid w:val="7F0345CB"/>
    <w:rsid w:val="7F4A1922"/>
    <w:rsid w:val="7F58F8E7"/>
    <w:rsid w:val="7FE423A4"/>
    <w:rsid w:val="7FED3685"/>
    <w:rsid w:val="7FF61F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A2E1F"/>
  <w15:docId w15:val="{B9CB66C8-4D3A-474C-93D4-A0979564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2A5"/>
    <w:pPr>
      <w:spacing w:before="120" w:after="120"/>
    </w:pPr>
    <w:rPr>
      <w:rFonts w:eastAsia="Arial"/>
      <w:bCs/>
      <w:sz w:val="22"/>
      <w:szCs w:val="24"/>
    </w:rPr>
  </w:style>
  <w:style w:type="paragraph" w:styleId="Heading1">
    <w:name w:val="heading 1"/>
    <w:basedOn w:val="Normal"/>
    <w:next w:val="Normal"/>
    <w:uiPriority w:val="9"/>
    <w:qFormat/>
    <w:rsid w:val="005E4B63"/>
    <w:pPr>
      <w:keepNext/>
      <w:numPr>
        <w:numId w:val="25"/>
      </w:numPr>
      <w:shd w:val="clear" w:color="auto" w:fill="FFFFFF"/>
      <w:tabs>
        <w:tab w:val="left" w:pos="1440"/>
      </w:tabs>
      <w:spacing w:before="480"/>
      <w:outlineLvl w:val="0"/>
    </w:pPr>
    <w:rPr>
      <w:rFonts w:ascii="Arial" w:hAnsi="Arial" w:cs="Arial"/>
      <w:b/>
      <w:szCs w:val="22"/>
    </w:rPr>
  </w:style>
  <w:style w:type="paragraph" w:styleId="Heading2">
    <w:name w:val="heading 2"/>
    <w:basedOn w:val="Normal"/>
    <w:next w:val="Normal"/>
    <w:uiPriority w:val="9"/>
    <w:unhideWhenUsed/>
    <w:qFormat/>
    <w:rsid w:val="0071033A"/>
    <w:pPr>
      <w:numPr>
        <w:ilvl w:val="1"/>
        <w:numId w:val="25"/>
      </w:numPr>
      <w:shd w:val="clear" w:color="auto" w:fill="FFFFFF"/>
      <w:tabs>
        <w:tab w:val="left" w:pos="1440"/>
      </w:tabs>
      <w:spacing w:before="240"/>
      <w:ind w:left="450" w:right="360"/>
      <w:outlineLvl w:val="1"/>
    </w:pPr>
    <w:rPr>
      <w:rFonts w:ascii="Arial" w:hAnsi="Arial" w:cs="Arial"/>
      <w:szCs w:val="22"/>
    </w:rPr>
  </w:style>
  <w:style w:type="paragraph" w:styleId="Heading3">
    <w:name w:val="heading 3"/>
    <w:basedOn w:val="Normal"/>
    <w:next w:val="Normal"/>
    <w:uiPriority w:val="9"/>
    <w:semiHidden/>
    <w:unhideWhenUsed/>
    <w:qFormat/>
    <w:pPr>
      <w:shd w:val="clear" w:color="auto" w:fill="FFFFFF"/>
      <w:tabs>
        <w:tab w:val="left" w:pos="1440"/>
      </w:tabs>
      <w:spacing w:before="360"/>
      <w:ind w:left="1008" w:right="360" w:hanging="1008"/>
      <w:outlineLvl w:val="2"/>
    </w:pPr>
    <w:rPr>
      <w:rFonts w:ascii="Arial" w:hAnsi="Arial" w:cs="Arial"/>
      <w:szCs w:val="22"/>
    </w:rPr>
  </w:style>
  <w:style w:type="paragraph" w:styleId="Heading4">
    <w:name w:val="heading 4"/>
    <w:basedOn w:val="Normal"/>
    <w:next w:val="Normal"/>
    <w:uiPriority w:val="9"/>
    <w:semiHidden/>
    <w:unhideWhenUsed/>
    <w:qFormat/>
    <w:pPr>
      <w:shd w:val="clear" w:color="auto" w:fill="FFFFFF"/>
      <w:tabs>
        <w:tab w:val="left" w:pos="1440"/>
      </w:tabs>
      <w:spacing w:before="240"/>
      <w:ind w:left="1008" w:right="360" w:hanging="1008"/>
      <w:outlineLvl w:val="3"/>
    </w:pPr>
    <w:rPr>
      <w:rFonts w:ascii="Arial" w:hAnsi="Arial" w:cs="Arial"/>
      <w:szCs w:val="22"/>
    </w:rPr>
  </w:style>
  <w:style w:type="paragraph" w:styleId="Heading5">
    <w:name w:val="heading 5"/>
    <w:basedOn w:val="Normal"/>
    <w:next w:val="Normal"/>
    <w:uiPriority w:val="9"/>
    <w:semiHidden/>
    <w:unhideWhenUsed/>
    <w:qFormat/>
    <w:pPr>
      <w:spacing w:before="240" w:after="60"/>
      <w:ind w:left="3888" w:hanging="720"/>
      <w:outlineLvl w:val="4"/>
    </w:pPr>
    <w:rPr>
      <w:rFonts w:ascii="Arial" w:hAnsi="Arial" w:cs="Arial"/>
      <w:szCs w:val="22"/>
    </w:rPr>
  </w:style>
  <w:style w:type="paragraph" w:styleId="Heading6">
    <w:name w:val="heading 6"/>
    <w:basedOn w:val="Normal"/>
    <w:next w:val="Normal"/>
    <w:uiPriority w:val="9"/>
    <w:semiHidden/>
    <w:unhideWhenUsed/>
    <w:qFormat/>
    <w:pPr>
      <w:spacing w:before="240" w:after="60"/>
      <w:ind w:left="4608" w:hanging="720"/>
      <w:outlineLvl w:val="5"/>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53CD3"/>
    <w:pPr>
      <w:tabs>
        <w:tab w:val="center" w:pos="4680"/>
        <w:tab w:val="right" w:pos="9360"/>
      </w:tabs>
    </w:pPr>
    <w:rPr>
      <w:sz w:val="20"/>
      <w:szCs w:val="20"/>
    </w:rPr>
  </w:style>
  <w:style w:type="character" w:customStyle="1" w:styleId="HeaderChar">
    <w:name w:val="Header Char"/>
    <w:basedOn w:val="DefaultParagraphFont"/>
    <w:link w:val="Header"/>
    <w:uiPriority w:val="99"/>
    <w:rsid w:val="00853CD3"/>
  </w:style>
  <w:style w:type="paragraph" w:styleId="Footer">
    <w:name w:val="footer"/>
    <w:basedOn w:val="Normal"/>
    <w:link w:val="FooterChar"/>
    <w:uiPriority w:val="99"/>
    <w:unhideWhenUsed/>
    <w:rsid w:val="00853CD3"/>
    <w:pPr>
      <w:tabs>
        <w:tab w:val="center" w:pos="4680"/>
        <w:tab w:val="right" w:pos="9360"/>
      </w:tabs>
    </w:pPr>
    <w:rPr>
      <w:sz w:val="20"/>
      <w:szCs w:val="20"/>
    </w:rPr>
  </w:style>
  <w:style w:type="character" w:customStyle="1" w:styleId="FooterChar">
    <w:name w:val="Footer Char"/>
    <w:basedOn w:val="DefaultParagraphFont"/>
    <w:link w:val="Footer"/>
    <w:uiPriority w:val="99"/>
    <w:rsid w:val="00853CD3"/>
  </w:style>
  <w:style w:type="paragraph" w:styleId="TOC1">
    <w:name w:val="toc 1"/>
    <w:basedOn w:val="Normal"/>
    <w:next w:val="Normal"/>
    <w:autoRedefine/>
    <w:uiPriority w:val="39"/>
    <w:unhideWhenUsed/>
    <w:rsid w:val="00EA0AF5"/>
    <w:pPr>
      <w:tabs>
        <w:tab w:val="left" w:pos="900"/>
        <w:tab w:val="right" w:pos="9350"/>
      </w:tabs>
    </w:pPr>
    <w:rPr>
      <w:sz w:val="20"/>
      <w:szCs w:val="20"/>
    </w:rPr>
  </w:style>
  <w:style w:type="paragraph" w:styleId="TOC2">
    <w:name w:val="toc 2"/>
    <w:basedOn w:val="Normal"/>
    <w:next w:val="Normal"/>
    <w:autoRedefine/>
    <w:uiPriority w:val="39"/>
    <w:unhideWhenUsed/>
    <w:rsid w:val="002974F4"/>
    <w:pPr>
      <w:tabs>
        <w:tab w:val="left" w:pos="880"/>
        <w:tab w:val="right" w:pos="9350"/>
      </w:tabs>
      <w:ind w:left="900" w:hanging="700"/>
    </w:pPr>
    <w:rPr>
      <w:sz w:val="20"/>
      <w:szCs w:val="20"/>
    </w:rPr>
  </w:style>
  <w:style w:type="character" w:styleId="Hyperlink">
    <w:name w:val="Hyperlink"/>
    <w:basedOn w:val="DefaultParagraphFont"/>
    <w:uiPriority w:val="99"/>
    <w:unhideWhenUsed/>
    <w:rsid w:val="00853CD3"/>
    <w:rPr>
      <w:color w:val="0000FF" w:themeColor="hyperlink"/>
      <w:u w:val="single"/>
    </w:rPr>
  </w:style>
  <w:style w:type="paragraph" w:styleId="Caption">
    <w:name w:val="caption"/>
    <w:basedOn w:val="Normal"/>
    <w:next w:val="Normal"/>
    <w:uiPriority w:val="35"/>
    <w:unhideWhenUsed/>
    <w:qFormat/>
    <w:rsid w:val="001E1A91"/>
    <w:pPr>
      <w:spacing w:after="200"/>
      <w:jc w:val="center"/>
    </w:pPr>
    <w:rPr>
      <w:i/>
      <w:iCs/>
      <w:sz w:val="18"/>
      <w:szCs w:val="18"/>
    </w:rPr>
  </w:style>
  <w:style w:type="paragraph" w:styleId="TableofFigures">
    <w:name w:val="table of figures"/>
    <w:basedOn w:val="Normal"/>
    <w:next w:val="Normal"/>
    <w:uiPriority w:val="99"/>
    <w:unhideWhenUsed/>
    <w:rsid w:val="00D155FB"/>
    <w:rPr>
      <w:sz w:val="20"/>
      <w:szCs w:val="20"/>
    </w:rPr>
  </w:style>
  <w:style w:type="table" w:styleId="TableGrid">
    <w:name w:val="Table Grid"/>
    <w:basedOn w:val="TableNormal"/>
    <w:uiPriority w:val="39"/>
    <w:rsid w:val="00360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40561"/>
    <w:pPr>
      <w:numPr>
        <w:numId w:val="26"/>
      </w:numPr>
      <w:tabs>
        <w:tab w:val="left" w:pos="241"/>
      </w:tabs>
      <w:contextualSpacing/>
    </w:pPr>
    <w:rPr>
      <w:szCs w:val="20"/>
    </w:rPr>
  </w:style>
  <w:style w:type="paragraph" w:styleId="NormalWeb">
    <w:name w:val="Normal (Web)"/>
    <w:basedOn w:val="Normal"/>
    <w:uiPriority w:val="99"/>
    <w:unhideWhenUsed/>
    <w:rsid w:val="00B76886"/>
    <w:pPr>
      <w:spacing w:before="100" w:beforeAutospacing="1" w:after="100" w:afterAutospacing="1"/>
    </w:pPr>
  </w:style>
  <w:style w:type="character" w:customStyle="1" w:styleId="UnresolvedMention1">
    <w:name w:val="Unresolved Mention1"/>
    <w:basedOn w:val="DefaultParagraphFont"/>
    <w:uiPriority w:val="99"/>
    <w:semiHidden/>
    <w:unhideWhenUsed/>
    <w:rsid w:val="002366BC"/>
    <w:rPr>
      <w:color w:val="605E5C"/>
      <w:shd w:val="clear" w:color="auto" w:fill="E1DFDD"/>
    </w:rPr>
  </w:style>
  <w:style w:type="character" w:styleId="PlaceholderText">
    <w:name w:val="Placeholder Text"/>
    <w:basedOn w:val="DefaultParagraphFont"/>
    <w:uiPriority w:val="99"/>
    <w:semiHidden/>
    <w:rsid w:val="00BB12C8"/>
    <w:rPr>
      <w:color w:val="808080"/>
    </w:rPr>
  </w:style>
  <w:style w:type="character" w:styleId="CommentReference">
    <w:name w:val="annotation reference"/>
    <w:basedOn w:val="DefaultParagraphFont"/>
    <w:uiPriority w:val="99"/>
    <w:semiHidden/>
    <w:unhideWhenUsed/>
    <w:rsid w:val="000A0DBB"/>
    <w:rPr>
      <w:sz w:val="16"/>
      <w:szCs w:val="16"/>
    </w:rPr>
  </w:style>
  <w:style w:type="paragraph" w:styleId="CommentText">
    <w:name w:val="annotation text"/>
    <w:basedOn w:val="Normal"/>
    <w:link w:val="CommentTextChar"/>
    <w:uiPriority w:val="99"/>
    <w:unhideWhenUsed/>
    <w:rsid w:val="000A0DBB"/>
    <w:rPr>
      <w:sz w:val="20"/>
      <w:szCs w:val="20"/>
    </w:rPr>
  </w:style>
  <w:style w:type="character" w:customStyle="1" w:styleId="CommentTextChar">
    <w:name w:val="Comment Text Char"/>
    <w:basedOn w:val="DefaultParagraphFont"/>
    <w:link w:val="CommentText"/>
    <w:uiPriority w:val="99"/>
    <w:rsid w:val="000A0DBB"/>
  </w:style>
  <w:style w:type="paragraph" w:styleId="CommentSubject">
    <w:name w:val="annotation subject"/>
    <w:basedOn w:val="CommentText"/>
    <w:next w:val="CommentText"/>
    <w:link w:val="CommentSubjectChar"/>
    <w:uiPriority w:val="99"/>
    <w:semiHidden/>
    <w:unhideWhenUsed/>
    <w:rsid w:val="000A0DBB"/>
    <w:rPr>
      <w:b/>
      <w:bCs w:val="0"/>
    </w:rPr>
  </w:style>
  <w:style w:type="character" w:customStyle="1" w:styleId="CommentSubjectChar">
    <w:name w:val="Comment Subject Char"/>
    <w:basedOn w:val="CommentTextChar"/>
    <w:link w:val="CommentSubject"/>
    <w:uiPriority w:val="99"/>
    <w:semiHidden/>
    <w:rsid w:val="000A0DBB"/>
    <w:rPr>
      <w:b/>
      <w:bCs/>
    </w:rPr>
  </w:style>
  <w:style w:type="paragraph" w:styleId="BalloonText">
    <w:name w:val="Balloon Text"/>
    <w:basedOn w:val="Normal"/>
    <w:link w:val="BalloonTextChar"/>
    <w:uiPriority w:val="99"/>
    <w:semiHidden/>
    <w:unhideWhenUsed/>
    <w:rsid w:val="000A0D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DBB"/>
    <w:rPr>
      <w:rFonts w:ascii="Segoe UI" w:hAnsi="Segoe UI" w:cs="Segoe UI"/>
      <w:sz w:val="18"/>
      <w:szCs w:val="18"/>
    </w:rPr>
  </w:style>
  <w:style w:type="paragraph" w:styleId="Revision">
    <w:name w:val="Revision"/>
    <w:hidden/>
    <w:uiPriority w:val="99"/>
    <w:semiHidden/>
    <w:rsid w:val="002B560D"/>
  </w:style>
  <w:style w:type="character" w:styleId="FollowedHyperlink">
    <w:name w:val="FollowedHyperlink"/>
    <w:basedOn w:val="DefaultParagraphFont"/>
    <w:uiPriority w:val="99"/>
    <w:semiHidden/>
    <w:unhideWhenUsed/>
    <w:rsid w:val="00DB401B"/>
    <w:rPr>
      <w:color w:val="1155CC"/>
      <w:u w:val="single"/>
    </w:rPr>
  </w:style>
  <w:style w:type="paragraph" w:customStyle="1" w:styleId="msonormal0">
    <w:name w:val="msonormal"/>
    <w:basedOn w:val="Normal"/>
    <w:rsid w:val="00DB401B"/>
    <w:pPr>
      <w:spacing w:before="100" w:beforeAutospacing="1" w:after="100" w:afterAutospacing="1"/>
    </w:pPr>
  </w:style>
  <w:style w:type="paragraph" w:customStyle="1" w:styleId="xl63">
    <w:name w:val="xl63"/>
    <w:basedOn w:val="Normal"/>
    <w:rsid w:val="00DB401B"/>
    <w:pPr>
      <w:spacing w:before="100" w:beforeAutospacing="1" w:after="100" w:afterAutospacing="1"/>
    </w:pPr>
  </w:style>
  <w:style w:type="paragraph" w:customStyle="1" w:styleId="xl64">
    <w:name w:val="xl64"/>
    <w:basedOn w:val="Normal"/>
    <w:rsid w:val="00DB401B"/>
    <w:pPr>
      <w:spacing w:before="100" w:beforeAutospacing="1" w:after="100" w:afterAutospacing="1"/>
      <w:jc w:val="center"/>
      <w:textAlignment w:val="top"/>
    </w:pPr>
  </w:style>
  <w:style w:type="paragraph" w:customStyle="1" w:styleId="xl65">
    <w:name w:val="xl65"/>
    <w:basedOn w:val="Normal"/>
    <w:rsid w:val="00DB401B"/>
    <w:pPr>
      <w:spacing w:before="100" w:beforeAutospacing="1" w:after="100" w:afterAutospacing="1"/>
      <w:textAlignment w:val="top"/>
    </w:pPr>
  </w:style>
  <w:style w:type="paragraph" w:customStyle="1" w:styleId="xl66">
    <w:name w:val="xl66"/>
    <w:basedOn w:val="Normal"/>
    <w:rsid w:val="00DB401B"/>
    <w:pPr>
      <w:shd w:val="clear" w:color="000000" w:fill="FEF2CD"/>
      <w:spacing w:before="100" w:beforeAutospacing="1" w:after="100" w:afterAutospacing="1"/>
    </w:pPr>
  </w:style>
  <w:style w:type="paragraph" w:customStyle="1" w:styleId="xl67">
    <w:name w:val="xl67"/>
    <w:basedOn w:val="Normal"/>
    <w:rsid w:val="00DB401B"/>
    <w:pPr>
      <w:spacing w:before="100" w:beforeAutospacing="1" w:after="100" w:afterAutospacing="1"/>
      <w:jc w:val="center"/>
      <w:textAlignment w:val="top"/>
    </w:pPr>
    <w:rPr>
      <w:b/>
      <w:bCs w:val="0"/>
      <w:i/>
      <w:iCs/>
    </w:rPr>
  </w:style>
  <w:style w:type="paragraph" w:customStyle="1" w:styleId="xl68">
    <w:name w:val="xl68"/>
    <w:basedOn w:val="Normal"/>
    <w:rsid w:val="00DB401B"/>
    <w:pPr>
      <w:shd w:val="clear" w:color="000000" w:fill="D1F1DA"/>
      <w:spacing w:before="100" w:beforeAutospacing="1" w:after="100" w:afterAutospacing="1"/>
    </w:pPr>
  </w:style>
  <w:style w:type="paragraph" w:customStyle="1" w:styleId="xl69">
    <w:name w:val="xl69"/>
    <w:basedOn w:val="Normal"/>
    <w:rsid w:val="00DB401B"/>
    <w:pPr>
      <w:shd w:val="clear" w:color="000000" w:fill="FBDAD7"/>
      <w:spacing w:before="100" w:beforeAutospacing="1" w:after="100" w:afterAutospacing="1"/>
    </w:pPr>
  </w:style>
  <w:style w:type="paragraph" w:customStyle="1" w:styleId="xl70">
    <w:name w:val="xl70"/>
    <w:basedOn w:val="Normal"/>
    <w:rsid w:val="00DB401B"/>
    <w:pPr>
      <w:spacing w:before="100" w:beforeAutospacing="1" w:after="100" w:afterAutospacing="1"/>
      <w:textAlignment w:val="top"/>
    </w:pPr>
    <w:rPr>
      <w:b/>
      <w:bCs w:val="0"/>
    </w:rPr>
  </w:style>
  <w:style w:type="paragraph" w:customStyle="1" w:styleId="xl71">
    <w:name w:val="xl71"/>
    <w:basedOn w:val="Normal"/>
    <w:rsid w:val="00DB401B"/>
    <w:pPr>
      <w:spacing w:before="100" w:beforeAutospacing="1" w:after="100" w:afterAutospacing="1"/>
      <w:textAlignment w:val="top"/>
    </w:pPr>
  </w:style>
  <w:style w:type="paragraph" w:customStyle="1" w:styleId="xl72">
    <w:name w:val="xl72"/>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3">
    <w:name w:val="xl73"/>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74">
    <w:name w:val="xl74"/>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75">
    <w:name w:val="xl75"/>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76">
    <w:name w:val="xl76"/>
    <w:basedOn w:val="Normal"/>
    <w:rsid w:val="00DB401B"/>
    <w:pPr>
      <w:pBdr>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7">
    <w:name w:val="xl77"/>
    <w:basedOn w:val="Normal"/>
    <w:rsid w:val="00DB401B"/>
    <w:pPr>
      <w:pBdr>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78">
    <w:name w:val="xl78"/>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79">
    <w:name w:val="xl7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80">
    <w:name w:val="xl80"/>
    <w:basedOn w:val="Normal"/>
    <w:rsid w:val="00DB401B"/>
    <w:pPr>
      <w:pBdr>
        <w:top w:val="single" w:sz="8" w:space="0" w:color="auto"/>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1">
    <w:name w:val="xl81"/>
    <w:basedOn w:val="Normal"/>
    <w:rsid w:val="00DB401B"/>
    <w:pPr>
      <w:pBdr>
        <w:top w:val="single" w:sz="4" w:space="0" w:color="808080"/>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2">
    <w:name w:val="xl82"/>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83">
    <w:name w:val="xl83"/>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84">
    <w:name w:val="xl84"/>
    <w:basedOn w:val="Normal"/>
    <w:rsid w:val="00DB401B"/>
    <w:pPr>
      <w:pBdr>
        <w:top w:val="single" w:sz="4" w:space="0" w:color="808080"/>
        <w:left w:val="single" w:sz="4" w:space="0" w:color="808080"/>
        <w:bottom w:val="single" w:sz="8" w:space="0" w:color="auto"/>
        <w:right w:val="single" w:sz="8" w:space="0" w:color="auto"/>
      </w:pBdr>
      <w:spacing w:before="100" w:beforeAutospacing="1" w:after="100" w:afterAutospacing="1"/>
      <w:jc w:val="center"/>
      <w:textAlignment w:val="center"/>
    </w:pPr>
  </w:style>
  <w:style w:type="paragraph" w:customStyle="1" w:styleId="xl85">
    <w:name w:val="xl85"/>
    <w:basedOn w:val="Normal"/>
    <w:rsid w:val="00DB401B"/>
    <w:pPr>
      <w:pBdr>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86">
    <w:name w:val="xl86"/>
    <w:basedOn w:val="Normal"/>
    <w:rsid w:val="00DB401B"/>
    <w:pPr>
      <w:pBdr>
        <w:top w:val="single" w:sz="4" w:space="0" w:color="808080"/>
        <w:left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87">
    <w:name w:val="xl87"/>
    <w:basedOn w:val="Normal"/>
    <w:rsid w:val="00DB401B"/>
    <w:pPr>
      <w:pBdr>
        <w:top w:val="single" w:sz="4" w:space="0" w:color="808080"/>
        <w:left w:val="single" w:sz="4" w:space="0" w:color="808080"/>
        <w:bottom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88">
    <w:name w:val="xl88"/>
    <w:basedOn w:val="Normal"/>
    <w:rsid w:val="00DB401B"/>
    <w:pPr>
      <w:pBdr>
        <w:top w:val="single" w:sz="8" w:space="0" w:color="auto"/>
        <w:left w:val="single" w:sz="4" w:space="0" w:color="808080"/>
      </w:pBdr>
      <w:spacing w:before="100" w:beforeAutospacing="1" w:after="100" w:afterAutospacing="1"/>
      <w:jc w:val="center"/>
      <w:textAlignment w:val="center"/>
    </w:pPr>
  </w:style>
  <w:style w:type="paragraph" w:customStyle="1" w:styleId="xl89">
    <w:name w:val="xl89"/>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90">
    <w:name w:val="xl90"/>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91">
    <w:name w:val="xl91"/>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92">
    <w:name w:val="xl92"/>
    <w:basedOn w:val="Normal"/>
    <w:rsid w:val="00DB401B"/>
    <w:pPr>
      <w:pBdr>
        <w:top w:val="single" w:sz="8" w:space="0" w:color="auto"/>
        <w:left w:val="single" w:sz="4" w:space="0" w:color="808080"/>
        <w:right w:val="single" w:sz="4" w:space="0" w:color="808080"/>
      </w:pBdr>
      <w:spacing w:before="100" w:beforeAutospacing="1" w:after="100" w:afterAutospacing="1"/>
      <w:textAlignment w:val="center"/>
    </w:pPr>
  </w:style>
  <w:style w:type="paragraph" w:customStyle="1" w:styleId="xl93">
    <w:name w:val="xl93"/>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94">
    <w:name w:val="xl94"/>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95">
    <w:name w:val="xl95"/>
    <w:basedOn w:val="Normal"/>
    <w:rsid w:val="00DB401B"/>
    <w:pPr>
      <w:pBdr>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96">
    <w:name w:val="xl96"/>
    <w:basedOn w:val="Normal"/>
    <w:rsid w:val="00DB401B"/>
    <w:pPr>
      <w:spacing w:before="100" w:beforeAutospacing="1" w:after="100" w:afterAutospacing="1"/>
      <w:jc w:val="center"/>
    </w:pPr>
  </w:style>
  <w:style w:type="paragraph" w:customStyle="1" w:styleId="xl97">
    <w:name w:val="xl97"/>
    <w:basedOn w:val="Normal"/>
    <w:rsid w:val="00DB401B"/>
    <w:pPr>
      <w:pBdr>
        <w:top w:val="single" w:sz="8" w:space="0" w:color="auto"/>
      </w:pBdr>
      <w:spacing w:before="100" w:beforeAutospacing="1" w:after="100" w:afterAutospacing="1"/>
      <w:jc w:val="center"/>
      <w:textAlignment w:val="center"/>
    </w:pPr>
    <w:rPr>
      <w:color w:val="444444"/>
    </w:rPr>
  </w:style>
  <w:style w:type="paragraph" w:customStyle="1" w:styleId="xl98">
    <w:name w:val="xl98"/>
    <w:basedOn w:val="Normal"/>
    <w:rsid w:val="00DB401B"/>
    <w:pPr>
      <w:spacing w:before="100" w:beforeAutospacing="1" w:after="100" w:afterAutospacing="1"/>
      <w:jc w:val="center"/>
      <w:textAlignment w:val="center"/>
    </w:pPr>
  </w:style>
  <w:style w:type="paragraph" w:customStyle="1" w:styleId="xl99">
    <w:name w:val="xl99"/>
    <w:basedOn w:val="Normal"/>
    <w:rsid w:val="00DB401B"/>
    <w:pPr>
      <w:spacing w:before="100" w:beforeAutospacing="1" w:after="100" w:afterAutospacing="1"/>
      <w:textAlignment w:val="center"/>
    </w:pPr>
  </w:style>
  <w:style w:type="paragraph" w:customStyle="1" w:styleId="xl100">
    <w:name w:val="xl100"/>
    <w:basedOn w:val="Normal"/>
    <w:rsid w:val="00DB401B"/>
    <w:pPr>
      <w:pBdr>
        <w:top w:val="single" w:sz="8" w:space="0" w:color="auto"/>
        <w:left w:val="single" w:sz="4" w:space="0" w:color="808080"/>
        <w:bottom w:val="single" w:sz="4" w:space="0" w:color="auto"/>
        <w:right w:val="single" w:sz="4" w:space="0" w:color="808080"/>
      </w:pBdr>
      <w:spacing w:before="100" w:beforeAutospacing="1" w:after="100" w:afterAutospacing="1"/>
      <w:jc w:val="center"/>
      <w:textAlignment w:val="center"/>
    </w:pPr>
  </w:style>
  <w:style w:type="paragraph" w:customStyle="1" w:styleId="xl101">
    <w:name w:val="xl101"/>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02">
    <w:name w:val="xl102"/>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03">
    <w:name w:val="xl103"/>
    <w:basedOn w:val="Normal"/>
    <w:rsid w:val="00DB401B"/>
    <w:pPr>
      <w:pBdr>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04">
    <w:name w:val="xl10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05">
    <w:name w:val="xl105"/>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06">
    <w:name w:val="xl106"/>
    <w:basedOn w:val="Normal"/>
    <w:rsid w:val="00DB401B"/>
    <w:pPr>
      <w:pBdr>
        <w:top w:val="single" w:sz="4" w:space="0" w:color="808080"/>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07">
    <w:name w:val="xl107"/>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textAlignment w:val="center"/>
    </w:pPr>
  </w:style>
  <w:style w:type="paragraph" w:customStyle="1" w:styleId="xl108">
    <w:name w:val="xl108"/>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09">
    <w:name w:val="xl109"/>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0">
    <w:name w:val="xl110"/>
    <w:basedOn w:val="Normal"/>
    <w:rsid w:val="00DB401B"/>
    <w:pPr>
      <w:pBdr>
        <w:top w:val="single" w:sz="4" w:space="0" w:color="808080"/>
        <w:left w:val="single" w:sz="4" w:space="0" w:color="808080"/>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111">
    <w:name w:val="xl111"/>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2">
    <w:name w:val="xl112"/>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13">
    <w:name w:val="xl113"/>
    <w:basedOn w:val="Normal"/>
    <w:rsid w:val="00DB401B"/>
    <w:pPr>
      <w:pBdr>
        <w:top w:val="single" w:sz="8" w:space="0" w:color="auto"/>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14">
    <w:name w:val="xl114"/>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15">
    <w:name w:val="xl115"/>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16">
    <w:name w:val="xl116"/>
    <w:basedOn w:val="Normal"/>
    <w:rsid w:val="00DB401B"/>
    <w:pPr>
      <w:pBdr>
        <w:top w:val="single" w:sz="4" w:space="0" w:color="808080"/>
        <w:left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17">
    <w:name w:val="xl117"/>
    <w:basedOn w:val="Normal"/>
    <w:rsid w:val="00DB401B"/>
    <w:pPr>
      <w:pBdr>
        <w:top w:val="single" w:sz="8" w:space="0" w:color="auto"/>
        <w:left w:val="single" w:sz="4" w:space="0" w:color="808080"/>
        <w:bottom w:val="single" w:sz="4" w:space="0" w:color="auto"/>
        <w:right w:val="single" w:sz="4" w:space="0" w:color="808080"/>
      </w:pBdr>
      <w:shd w:val="clear" w:color="000000" w:fill="EBF7FF"/>
      <w:spacing w:before="100" w:beforeAutospacing="1" w:after="100" w:afterAutospacing="1"/>
      <w:jc w:val="center"/>
      <w:textAlignment w:val="center"/>
    </w:pPr>
  </w:style>
  <w:style w:type="paragraph" w:customStyle="1" w:styleId="xl118">
    <w:name w:val="xl118"/>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19">
    <w:name w:val="xl119"/>
    <w:basedOn w:val="Normal"/>
    <w:rsid w:val="00DB401B"/>
    <w:pPr>
      <w:shd w:val="clear" w:color="000000" w:fill="EBF7FF"/>
      <w:spacing w:before="100" w:beforeAutospacing="1" w:after="100" w:afterAutospacing="1"/>
      <w:textAlignment w:val="center"/>
    </w:pPr>
    <w:rPr>
      <w:color w:val="444444"/>
    </w:rPr>
  </w:style>
  <w:style w:type="paragraph" w:customStyle="1" w:styleId="xl120">
    <w:name w:val="xl120"/>
    <w:basedOn w:val="Normal"/>
    <w:rsid w:val="00DB401B"/>
    <w:pPr>
      <w:shd w:val="clear" w:color="000000" w:fill="EBF7FF"/>
      <w:spacing w:before="100" w:beforeAutospacing="1" w:after="100" w:afterAutospacing="1"/>
      <w:textAlignment w:val="center"/>
    </w:pPr>
  </w:style>
  <w:style w:type="paragraph" w:customStyle="1" w:styleId="xl121">
    <w:name w:val="xl121"/>
    <w:basedOn w:val="Normal"/>
    <w:rsid w:val="00DB401B"/>
    <w:pPr>
      <w:shd w:val="clear" w:color="000000" w:fill="EBF7FF"/>
      <w:spacing w:before="100" w:beforeAutospacing="1" w:after="100" w:afterAutospacing="1"/>
      <w:jc w:val="center"/>
      <w:textAlignment w:val="center"/>
    </w:pPr>
  </w:style>
  <w:style w:type="paragraph" w:customStyle="1" w:styleId="xl122">
    <w:name w:val="xl122"/>
    <w:basedOn w:val="Normal"/>
    <w:rsid w:val="00DB401B"/>
    <w:pPr>
      <w:pBdr>
        <w:top w:val="single" w:sz="8" w:space="0" w:color="auto"/>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23">
    <w:name w:val="xl123"/>
    <w:basedOn w:val="Normal"/>
    <w:rsid w:val="00DB401B"/>
    <w:pPr>
      <w:pBdr>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124">
    <w:name w:val="xl124"/>
    <w:basedOn w:val="Normal"/>
    <w:rsid w:val="00DB401B"/>
    <w:pPr>
      <w:pBdr>
        <w:right w:val="single" w:sz="8" w:space="0" w:color="auto"/>
      </w:pBdr>
      <w:spacing w:before="100" w:beforeAutospacing="1" w:after="100" w:afterAutospacing="1"/>
      <w:jc w:val="center"/>
      <w:textAlignment w:val="center"/>
    </w:pPr>
  </w:style>
  <w:style w:type="paragraph" w:customStyle="1" w:styleId="xl125">
    <w:name w:val="xl125"/>
    <w:basedOn w:val="Normal"/>
    <w:rsid w:val="00DB401B"/>
    <w:pPr>
      <w:pBdr>
        <w:bottom w:val="single" w:sz="8" w:space="0" w:color="auto"/>
        <w:right w:val="single" w:sz="8" w:space="0" w:color="auto"/>
      </w:pBdr>
      <w:spacing w:before="100" w:beforeAutospacing="1" w:after="100" w:afterAutospacing="1"/>
      <w:jc w:val="center"/>
      <w:textAlignment w:val="center"/>
    </w:pPr>
  </w:style>
  <w:style w:type="paragraph" w:customStyle="1" w:styleId="xl126">
    <w:name w:val="xl126"/>
    <w:basedOn w:val="Normal"/>
    <w:rsid w:val="00DB401B"/>
    <w:pPr>
      <w:pBdr>
        <w:right w:val="single" w:sz="4" w:space="0" w:color="808080"/>
      </w:pBdr>
      <w:shd w:val="clear" w:color="000000" w:fill="EBF7FF"/>
      <w:spacing w:before="100" w:beforeAutospacing="1" w:after="100" w:afterAutospacing="1"/>
      <w:jc w:val="center"/>
      <w:textAlignment w:val="center"/>
    </w:pPr>
  </w:style>
  <w:style w:type="paragraph" w:customStyle="1" w:styleId="xl127">
    <w:name w:val="xl127"/>
    <w:basedOn w:val="Normal"/>
    <w:rsid w:val="00DB401B"/>
    <w:pPr>
      <w:pBdr>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28">
    <w:name w:val="xl128"/>
    <w:basedOn w:val="Normal"/>
    <w:rsid w:val="00DB401B"/>
    <w:pPr>
      <w:pBdr>
        <w:top w:val="single" w:sz="8" w:space="0" w:color="auto"/>
      </w:pBdr>
      <w:spacing w:before="100" w:beforeAutospacing="1" w:after="100" w:afterAutospacing="1"/>
      <w:jc w:val="center"/>
      <w:textAlignment w:val="center"/>
    </w:pPr>
  </w:style>
  <w:style w:type="paragraph" w:customStyle="1" w:styleId="xl129">
    <w:name w:val="xl129"/>
    <w:basedOn w:val="Normal"/>
    <w:rsid w:val="00DB401B"/>
    <w:pPr>
      <w:spacing w:before="100" w:beforeAutospacing="1" w:after="100" w:afterAutospacing="1"/>
      <w:jc w:val="center"/>
      <w:textAlignment w:val="center"/>
    </w:pPr>
  </w:style>
  <w:style w:type="paragraph" w:customStyle="1" w:styleId="xl130">
    <w:name w:val="xl130"/>
    <w:basedOn w:val="Normal"/>
    <w:rsid w:val="00DB401B"/>
    <w:pPr>
      <w:pBdr>
        <w:bottom w:val="single" w:sz="8" w:space="0" w:color="auto"/>
      </w:pBdr>
      <w:spacing w:before="100" w:beforeAutospacing="1" w:after="100" w:afterAutospacing="1"/>
      <w:jc w:val="center"/>
      <w:textAlignment w:val="center"/>
    </w:pPr>
  </w:style>
  <w:style w:type="paragraph" w:customStyle="1" w:styleId="xl131">
    <w:name w:val="xl131"/>
    <w:basedOn w:val="Normal"/>
    <w:rsid w:val="00DB401B"/>
    <w:pPr>
      <w:pBdr>
        <w:top w:val="single" w:sz="8" w:space="0" w:color="00000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32">
    <w:name w:val="xl132"/>
    <w:basedOn w:val="Normal"/>
    <w:rsid w:val="00DB401B"/>
    <w:pPr>
      <w:pBdr>
        <w:top w:val="single" w:sz="8" w:space="0" w:color="00000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33">
    <w:name w:val="xl133"/>
    <w:basedOn w:val="Normal"/>
    <w:rsid w:val="00DB401B"/>
    <w:pPr>
      <w:pBdr>
        <w:top w:val="single" w:sz="8" w:space="0" w:color="000000"/>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4">
    <w:name w:val="xl134"/>
    <w:basedOn w:val="Normal"/>
    <w:rsid w:val="00DB401B"/>
    <w:pPr>
      <w:pBdr>
        <w:top w:val="single" w:sz="4" w:space="0" w:color="808080"/>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5">
    <w:name w:val="xl135"/>
    <w:basedOn w:val="Normal"/>
    <w:rsid w:val="00DB401B"/>
    <w:pPr>
      <w:pBdr>
        <w:top w:val="single" w:sz="4" w:space="0" w:color="808080"/>
        <w:left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6">
    <w:name w:val="xl136"/>
    <w:basedOn w:val="Normal"/>
    <w:rsid w:val="00DB401B"/>
    <w:pPr>
      <w:pBdr>
        <w:top w:val="single" w:sz="8" w:space="0" w:color="auto"/>
        <w:left w:val="single" w:sz="4" w:space="0" w:color="808080"/>
        <w:bottom w:val="single" w:sz="4" w:space="0" w:color="808080"/>
        <w:right w:val="single" w:sz="8" w:space="0" w:color="000000"/>
      </w:pBdr>
      <w:shd w:val="clear" w:color="000000" w:fill="EBF7FF"/>
      <w:spacing w:before="100" w:beforeAutospacing="1" w:after="100" w:afterAutospacing="1"/>
      <w:jc w:val="center"/>
      <w:textAlignment w:val="center"/>
    </w:pPr>
  </w:style>
  <w:style w:type="paragraph" w:customStyle="1" w:styleId="xl137">
    <w:name w:val="xl137"/>
    <w:basedOn w:val="Normal"/>
    <w:rsid w:val="00DB401B"/>
    <w:pPr>
      <w:pBdr>
        <w:top w:val="single" w:sz="4" w:space="0" w:color="808080"/>
        <w:left w:val="single" w:sz="4" w:space="0" w:color="808080"/>
        <w:bottom w:val="single" w:sz="8" w:space="0" w:color="000000"/>
        <w:right w:val="single" w:sz="4" w:space="0" w:color="808080"/>
      </w:pBdr>
      <w:shd w:val="clear" w:color="000000" w:fill="EBF7FF"/>
      <w:spacing w:before="100" w:beforeAutospacing="1" w:after="100" w:afterAutospacing="1"/>
      <w:textAlignment w:val="center"/>
    </w:pPr>
  </w:style>
  <w:style w:type="paragraph" w:customStyle="1" w:styleId="xl138">
    <w:name w:val="xl138"/>
    <w:basedOn w:val="Normal"/>
    <w:rsid w:val="00DB401B"/>
    <w:pPr>
      <w:pBdr>
        <w:top w:val="single" w:sz="4" w:space="0" w:color="808080"/>
        <w:left w:val="single" w:sz="4" w:space="0" w:color="808080"/>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139">
    <w:name w:val="xl139"/>
    <w:basedOn w:val="Normal"/>
    <w:rsid w:val="00DB401B"/>
    <w:pPr>
      <w:pBdr>
        <w:top w:val="single" w:sz="4" w:space="0" w:color="808080"/>
        <w:left w:val="single" w:sz="4" w:space="0" w:color="808080"/>
        <w:bottom w:val="single" w:sz="8" w:space="0" w:color="000000"/>
        <w:right w:val="single" w:sz="8" w:space="0" w:color="000000"/>
      </w:pBdr>
      <w:shd w:val="clear" w:color="000000" w:fill="EBF7FF"/>
      <w:spacing w:before="100" w:beforeAutospacing="1" w:after="100" w:afterAutospacing="1"/>
      <w:jc w:val="center"/>
      <w:textAlignment w:val="center"/>
    </w:pPr>
  </w:style>
  <w:style w:type="paragraph" w:customStyle="1" w:styleId="xl140">
    <w:name w:val="xl140"/>
    <w:basedOn w:val="Normal"/>
    <w:rsid w:val="00DB401B"/>
    <w:pPr>
      <w:pBdr>
        <w:top w:val="single" w:sz="4" w:space="0" w:color="808080"/>
        <w:left w:val="single" w:sz="4" w:space="0" w:color="808080"/>
        <w:right w:val="single" w:sz="8" w:space="0" w:color="auto"/>
      </w:pBdr>
      <w:spacing w:before="100" w:beforeAutospacing="1" w:after="100" w:afterAutospacing="1"/>
      <w:jc w:val="center"/>
      <w:textAlignment w:val="center"/>
    </w:pPr>
  </w:style>
  <w:style w:type="paragraph" w:customStyle="1" w:styleId="xl141">
    <w:name w:val="xl141"/>
    <w:basedOn w:val="Normal"/>
    <w:rsid w:val="00DB401B"/>
    <w:pPr>
      <w:pBdr>
        <w:bottom w:val="single" w:sz="8" w:space="0" w:color="auto"/>
      </w:pBdr>
      <w:shd w:val="clear" w:color="000000" w:fill="EBF7FF"/>
      <w:spacing w:before="100" w:beforeAutospacing="1" w:after="100" w:afterAutospacing="1"/>
      <w:jc w:val="center"/>
      <w:textAlignment w:val="center"/>
    </w:pPr>
  </w:style>
  <w:style w:type="paragraph" w:customStyle="1" w:styleId="xl142">
    <w:name w:val="xl142"/>
    <w:basedOn w:val="Normal"/>
    <w:rsid w:val="00DB401B"/>
    <w:pPr>
      <w:pBdr>
        <w:top w:val="single" w:sz="8" w:space="0" w:color="auto"/>
      </w:pBdr>
      <w:shd w:val="clear" w:color="000000" w:fill="EBF7FF"/>
      <w:spacing w:before="100" w:beforeAutospacing="1" w:after="100" w:afterAutospacing="1"/>
      <w:jc w:val="center"/>
      <w:textAlignment w:val="center"/>
    </w:pPr>
  </w:style>
  <w:style w:type="paragraph" w:customStyle="1" w:styleId="xl143">
    <w:name w:val="xl143"/>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4">
    <w:name w:val="xl14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5">
    <w:name w:val="xl145"/>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46">
    <w:name w:val="xl146"/>
    <w:basedOn w:val="Normal"/>
    <w:rsid w:val="00DB401B"/>
    <w:pPr>
      <w:pBdr>
        <w:top w:val="single" w:sz="4" w:space="0" w:color="80808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7">
    <w:name w:val="xl147"/>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8">
    <w:name w:val="xl148"/>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49">
    <w:name w:val="xl149"/>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0">
    <w:name w:val="xl150"/>
    <w:basedOn w:val="Normal"/>
    <w:rsid w:val="00DB401B"/>
    <w:pPr>
      <w:pBdr>
        <w:top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1">
    <w:name w:val="xl151"/>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2">
    <w:name w:val="xl152"/>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3">
    <w:name w:val="xl153"/>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4">
    <w:name w:val="xl154"/>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5">
    <w:name w:val="xl155"/>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56">
    <w:name w:val="xl156"/>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textAlignment w:val="center"/>
    </w:pPr>
  </w:style>
  <w:style w:type="paragraph" w:customStyle="1" w:styleId="xl157">
    <w:name w:val="xl157"/>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58">
    <w:name w:val="xl158"/>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59">
    <w:name w:val="xl15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0">
    <w:name w:val="xl160"/>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1">
    <w:name w:val="xl161"/>
    <w:basedOn w:val="Normal"/>
    <w:rsid w:val="00DB401B"/>
    <w:pPr>
      <w:pBdr>
        <w:top w:val="single" w:sz="4" w:space="0" w:color="808080"/>
        <w:left w:val="single" w:sz="4" w:space="0" w:color="808080"/>
        <w:bottom w:val="single" w:sz="4" w:space="0" w:color="808080"/>
      </w:pBdr>
      <w:spacing w:before="100" w:beforeAutospacing="1" w:after="100" w:afterAutospacing="1"/>
      <w:textAlignment w:val="center"/>
    </w:pPr>
  </w:style>
  <w:style w:type="paragraph" w:customStyle="1" w:styleId="xl162">
    <w:name w:val="xl162"/>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3">
    <w:name w:val="xl163"/>
    <w:basedOn w:val="Normal"/>
    <w:rsid w:val="00DB401B"/>
    <w:pPr>
      <w:pBdr>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64">
    <w:name w:val="xl164"/>
    <w:basedOn w:val="Normal"/>
    <w:rsid w:val="00DB401B"/>
    <w:pPr>
      <w:pBdr>
        <w:top w:val="single" w:sz="8" w:space="0" w:color="auto"/>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65">
    <w:name w:val="xl165"/>
    <w:basedOn w:val="Normal"/>
    <w:rsid w:val="00DB401B"/>
    <w:pPr>
      <w:pBdr>
        <w:top w:val="single" w:sz="8" w:space="0" w:color="auto"/>
        <w:left w:val="single" w:sz="4" w:space="0" w:color="808080"/>
        <w:bottom w:val="single" w:sz="4" w:space="0" w:color="808080"/>
        <w:right w:val="single" w:sz="4" w:space="0" w:color="D9D9D9"/>
      </w:pBdr>
      <w:shd w:val="clear" w:color="000000" w:fill="EBF7FF"/>
      <w:spacing w:before="100" w:beforeAutospacing="1" w:after="100" w:afterAutospacing="1"/>
      <w:jc w:val="center"/>
      <w:textAlignment w:val="center"/>
    </w:pPr>
  </w:style>
  <w:style w:type="paragraph" w:customStyle="1" w:styleId="xl166">
    <w:name w:val="xl166"/>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67">
    <w:name w:val="xl167"/>
    <w:basedOn w:val="Normal"/>
    <w:rsid w:val="00DB401B"/>
    <w:pPr>
      <w:pBdr>
        <w:top w:val="single" w:sz="4" w:space="0" w:color="808080"/>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68">
    <w:name w:val="xl168"/>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textAlignment w:val="center"/>
    </w:pPr>
  </w:style>
  <w:style w:type="paragraph" w:customStyle="1" w:styleId="xl169">
    <w:name w:val="xl169"/>
    <w:basedOn w:val="Normal"/>
    <w:rsid w:val="00DB401B"/>
    <w:pPr>
      <w:pBdr>
        <w:top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70">
    <w:name w:val="xl170"/>
    <w:basedOn w:val="Normal"/>
    <w:rsid w:val="00DB401B"/>
    <w:pPr>
      <w:pBdr>
        <w:top w:val="single" w:sz="4" w:space="0" w:color="808080"/>
        <w:left w:val="single" w:sz="4" w:space="0" w:color="808080"/>
        <w:bottom w:val="single" w:sz="8" w:space="0" w:color="auto"/>
      </w:pBdr>
      <w:shd w:val="clear" w:color="000000" w:fill="EBF7FF"/>
      <w:spacing w:before="100" w:beforeAutospacing="1" w:after="100" w:afterAutospacing="1"/>
      <w:jc w:val="center"/>
      <w:textAlignment w:val="center"/>
    </w:pPr>
  </w:style>
  <w:style w:type="paragraph" w:customStyle="1" w:styleId="xl171">
    <w:name w:val="xl171"/>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72">
    <w:name w:val="xl172"/>
    <w:basedOn w:val="Normal"/>
    <w:rsid w:val="00DB401B"/>
    <w:pPr>
      <w:pBdr>
        <w:top w:val="single" w:sz="8" w:space="0" w:color="auto"/>
        <w:left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73">
    <w:name w:val="xl173"/>
    <w:basedOn w:val="Normal"/>
    <w:rsid w:val="00DB401B"/>
    <w:pPr>
      <w:pBdr>
        <w:top w:val="single" w:sz="4" w:space="0" w:color="808080"/>
        <w:left w:val="single" w:sz="4" w:space="0" w:color="808080"/>
        <w:bottom w:val="single" w:sz="4" w:space="0" w:color="808080"/>
        <w:right w:val="single" w:sz="4" w:space="0" w:color="D9D9D9"/>
      </w:pBdr>
      <w:shd w:val="clear" w:color="000000" w:fill="EBF7FF"/>
      <w:spacing w:before="100" w:beforeAutospacing="1" w:after="100" w:afterAutospacing="1"/>
      <w:jc w:val="center"/>
      <w:textAlignment w:val="center"/>
    </w:pPr>
  </w:style>
  <w:style w:type="paragraph" w:customStyle="1" w:styleId="xl174">
    <w:name w:val="xl174"/>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75">
    <w:name w:val="xl175"/>
    <w:basedOn w:val="Normal"/>
    <w:rsid w:val="00DB401B"/>
    <w:pPr>
      <w:pBdr>
        <w:left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76">
    <w:name w:val="xl176"/>
    <w:basedOn w:val="Normal"/>
    <w:rsid w:val="00DB401B"/>
    <w:pPr>
      <w:pBdr>
        <w:left w:val="single" w:sz="4" w:space="0" w:color="D9D9D9"/>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77">
    <w:name w:val="xl177"/>
    <w:basedOn w:val="Normal"/>
    <w:rsid w:val="00DB401B"/>
    <w:pPr>
      <w:pBdr>
        <w:top w:val="single" w:sz="8" w:space="0" w:color="auto"/>
        <w:left w:val="single" w:sz="4" w:space="0" w:color="D9D9D9"/>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78">
    <w:name w:val="xl178"/>
    <w:basedOn w:val="Normal"/>
    <w:rsid w:val="00DB401B"/>
    <w:pPr>
      <w:pBdr>
        <w:top w:val="single" w:sz="4" w:space="0" w:color="808080"/>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79">
    <w:name w:val="xl179"/>
    <w:basedOn w:val="Normal"/>
    <w:rsid w:val="00DB401B"/>
    <w:pPr>
      <w:pBdr>
        <w:top w:val="single" w:sz="4" w:space="0" w:color="808080"/>
        <w:bottom w:val="single" w:sz="4" w:space="0" w:color="808080"/>
      </w:pBdr>
      <w:shd w:val="clear" w:color="000000" w:fill="EBF7FF"/>
      <w:spacing w:before="100" w:beforeAutospacing="1" w:after="100" w:afterAutospacing="1"/>
      <w:jc w:val="center"/>
      <w:textAlignment w:val="center"/>
    </w:pPr>
  </w:style>
  <w:style w:type="paragraph" w:customStyle="1" w:styleId="xl180">
    <w:name w:val="xl180"/>
    <w:basedOn w:val="Normal"/>
    <w:rsid w:val="00DB401B"/>
    <w:pPr>
      <w:pBdr>
        <w:top w:val="single" w:sz="8" w:space="0" w:color="auto"/>
        <w:left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81">
    <w:name w:val="xl181"/>
    <w:basedOn w:val="Normal"/>
    <w:rsid w:val="00DB401B"/>
    <w:pPr>
      <w:pBdr>
        <w:top w:val="single" w:sz="8" w:space="0" w:color="auto"/>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2">
    <w:name w:val="xl182"/>
    <w:basedOn w:val="Normal"/>
    <w:rsid w:val="00DB401B"/>
    <w:pPr>
      <w:pBdr>
        <w:top w:val="single" w:sz="4" w:space="0" w:color="808080"/>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183">
    <w:name w:val="xl183"/>
    <w:basedOn w:val="Normal"/>
    <w:rsid w:val="00DB401B"/>
    <w:pPr>
      <w:pBdr>
        <w:top w:val="single" w:sz="4" w:space="0" w:color="808080"/>
        <w:left w:val="single" w:sz="4" w:space="0" w:color="808080"/>
        <w:bottom w:val="single" w:sz="8" w:space="0" w:color="auto"/>
        <w:right w:val="single" w:sz="4" w:space="0" w:color="808080"/>
      </w:pBdr>
      <w:shd w:val="clear" w:color="000000" w:fill="EBF7FF"/>
      <w:spacing w:before="100" w:beforeAutospacing="1" w:after="100" w:afterAutospacing="1"/>
      <w:textAlignment w:val="center"/>
    </w:pPr>
  </w:style>
  <w:style w:type="paragraph" w:customStyle="1" w:styleId="xl184">
    <w:name w:val="xl184"/>
    <w:basedOn w:val="Normal"/>
    <w:rsid w:val="00DB401B"/>
    <w:pPr>
      <w:pBdr>
        <w:top w:val="single" w:sz="8" w:space="0" w:color="auto"/>
        <w:left w:val="single" w:sz="4" w:space="0" w:color="808080"/>
        <w:bottom w:val="single" w:sz="4" w:space="0" w:color="808080"/>
        <w:right w:val="single" w:sz="4" w:space="0" w:color="808080"/>
      </w:pBdr>
      <w:shd w:val="clear" w:color="000000" w:fill="EBF7FF"/>
      <w:spacing w:before="100" w:beforeAutospacing="1" w:after="100" w:afterAutospacing="1"/>
      <w:textAlignment w:val="center"/>
    </w:pPr>
  </w:style>
  <w:style w:type="paragraph" w:customStyle="1" w:styleId="xl185">
    <w:name w:val="xl185"/>
    <w:basedOn w:val="Normal"/>
    <w:rsid w:val="00DB401B"/>
    <w:pPr>
      <w:pBdr>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6">
    <w:name w:val="xl186"/>
    <w:basedOn w:val="Normal"/>
    <w:rsid w:val="00DB401B"/>
    <w:pPr>
      <w:pBdr>
        <w:left w:val="single" w:sz="4" w:space="0" w:color="808080"/>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187">
    <w:name w:val="xl187"/>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88">
    <w:name w:val="xl188"/>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189">
    <w:name w:val="xl189"/>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190">
    <w:name w:val="xl190"/>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191">
    <w:name w:val="xl191"/>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2">
    <w:name w:val="xl192"/>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3">
    <w:name w:val="xl193"/>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194">
    <w:name w:val="xl194"/>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195">
    <w:name w:val="xl195"/>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196">
    <w:name w:val="xl196"/>
    <w:basedOn w:val="Normal"/>
    <w:rsid w:val="00DB401B"/>
    <w:pPr>
      <w:pBdr>
        <w:left w:val="single" w:sz="4" w:space="0" w:color="808080"/>
        <w:bottom w:val="single" w:sz="4" w:space="0" w:color="808080"/>
      </w:pBdr>
      <w:shd w:val="clear" w:color="000000" w:fill="EBF7FF"/>
      <w:spacing w:before="100" w:beforeAutospacing="1" w:after="100" w:afterAutospacing="1"/>
      <w:textAlignment w:val="center"/>
    </w:pPr>
  </w:style>
  <w:style w:type="paragraph" w:customStyle="1" w:styleId="xl197">
    <w:name w:val="xl197"/>
    <w:basedOn w:val="Normal"/>
    <w:rsid w:val="00DB401B"/>
    <w:pPr>
      <w:pBdr>
        <w:left w:val="single" w:sz="4" w:space="0" w:color="808080"/>
        <w:bottom w:val="single" w:sz="4" w:space="0" w:color="auto"/>
        <w:right w:val="single" w:sz="4" w:space="0" w:color="808080"/>
      </w:pBdr>
      <w:shd w:val="clear" w:color="000000" w:fill="EBF7FF"/>
      <w:spacing w:before="100" w:beforeAutospacing="1" w:after="100" w:afterAutospacing="1"/>
      <w:jc w:val="center"/>
      <w:textAlignment w:val="center"/>
    </w:pPr>
  </w:style>
  <w:style w:type="paragraph" w:customStyle="1" w:styleId="xl198">
    <w:name w:val="xl198"/>
    <w:basedOn w:val="Normal"/>
    <w:rsid w:val="00DB401B"/>
    <w:pPr>
      <w:pBdr>
        <w:top w:val="single" w:sz="4" w:space="0" w:color="808080"/>
        <w:bottom w:val="single" w:sz="4" w:space="0" w:color="808080"/>
        <w:right w:val="single" w:sz="8" w:space="0" w:color="auto"/>
      </w:pBdr>
      <w:shd w:val="clear" w:color="000000" w:fill="EBF7FF"/>
      <w:spacing w:before="100" w:beforeAutospacing="1" w:after="100" w:afterAutospacing="1"/>
      <w:jc w:val="center"/>
      <w:textAlignment w:val="center"/>
    </w:pPr>
  </w:style>
  <w:style w:type="paragraph" w:customStyle="1" w:styleId="xl199">
    <w:name w:val="xl199"/>
    <w:basedOn w:val="Normal"/>
    <w:rsid w:val="00DB401B"/>
    <w:pPr>
      <w:pBdr>
        <w:top w:val="single" w:sz="8" w:space="0" w:color="auto"/>
        <w:left w:val="single" w:sz="4" w:space="0" w:color="808080"/>
        <w:bottom w:val="single" w:sz="4" w:space="0" w:color="808080"/>
        <w:right w:val="single" w:sz="4" w:space="0" w:color="808080"/>
      </w:pBdr>
      <w:spacing w:before="100" w:beforeAutospacing="1" w:after="100" w:afterAutospacing="1"/>
      <w:textAlignment w:val="center"/>
    </w:pPr>
  </w:style>
  <w:style w:type="paragraph" w:customStyle="1" w:styleId="xl200">
    <w:name w:val="xl200"/>
    <w:basedOn w:val="Normal"/>
    <w:rsid w:val="00DB401B"/>
    <w:pPr>
      <w:pBdr>
        <w:top w:val="single" w:sz="8" w:space="0" w:color="auto"/>
        <w:bottom w:val="single" w:sz="4" w:space="0" w:color="808080"/>
        <w:right w:val="single" w:sz="4" w:space="0" w:color="808080"/>
      </w:pBdr>
      <w:spacing w:before="100" w:beforeAutospacing="1" w:after="100" w:afterAutospacing="1"/>
      <w:jc w:val="center"/>
      <w:textAlignment w:val="center"/>
    </w:pPr>
  </w:style>
  <w:style w:type="paragraph" w:customStyle="1" w:styleId="xl201">
    <w:name w:val="xl201"/>
    <w:basedOn w:val="Normal"/>
    <w:rsid w:val="00DB401B"/>
    <w:pPr>
      <w:pBdr>
        <w:top w:val="single" w:sz="8" w:space="0" w:color="auto"/>
        <w:left w:val="single" w:sz="4" w:space="0" w:color="808080"/>
        <w:bottom w:val="single" w:sz="4" w:space="0" w:color="808080"/>
      </w:pBdr>
      <w:spacing w:before="100" w:beforeAutospacing="1" w:after="100" w:afterAutospacing="1"/>
      <w:jc w:val="center"/>
      <w:textAlignment w:val="center"/>
    </w:pPr>
  </w:style>
  <w:style w:type="paragraph" w:customStyle="1" w:styleId="xl202">
    <w:name w:val="xl202"/>
    <w:basedOn w:val="Normal"/>
    <w:rsid w:val="00DB401B"/>
    <w:pPr>
      <w:pBdr>
        <w:top w:val="single" w:sz="8" w:space="0" w:color="auto"/>
        <w:left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203">
    <w:name w:val="xl203"/>
    <w:basedOn w:val="Normal"/>
    <w:rsid w:val="00DB401B"/>
    <w:pPr>
      <w:pBdr>
        <w:top w:val="single" w:sz="4" w:space="0" w:color="808080"/>
        <w:left w:val="single" w:sz="4" w:space="0" w:color="808080"/>
        <w:bottom w:val="single" w:sz="4" w:space="0" w:color="808080"/>
      </w:pBdr>
      <w:spacing w:before="100" w:beforeAutospacing="1" w:after="100" w:afterAutospacing="1"/>
      <w:textAlignment w:val="center"/>
    </w:pPr>
  </w:style>
  <w:style w:type="paragraph" w:customStyle="1" w:styleId="xl204">
    <w:name w:val="xl204"/>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205">
    <w:name w:val="xl205"/>
    <w:basedOn w:val="Normal"/>
    <w:rsid w:val="00DB401B"/>
    <w:pPr>
      <w:pBdr>
        <w:top w:val="single" w:sz="4" w:space="0" w:color="808080"/>
        <w:bottom w:val="single" w:sz="4" w:space="0" w:color="808080"/>
      </w:pBdr>
      <w:spacing w:before="100" w:beforeAutospacing="1" w:after="100" w:afterAutospacing="1"/>
      <w:jc w:val="center"/>
      <w:textAlignment w:val="center"/>
    </w:pPr>
  </w:style>
  <w:style w:type="paragraph" w:customStyle="1" w:styleId="xl206">
    <w:name w:val="xl206"/>
    <w:basedOn w:val="Normal"/>
    <w:rsid w:val="00DB401B"/>
    <w:pPr>
      <w:pBdr>
        <w:top w:val="single" w:sz="4" w:space="0" w:color="808080"/>
        <w:bottom w:val="single" w:sz="4" w:space="0" w:color="808080"/>
        <w:right w:val="single" w:sz="8" w:space="0" w:color="auto"/>
      </w:pBdr>
      <w:spacing w:before="100" w:beforeAutospacing="1" w:after="100" w:afterAutospacing="1"/>
      <w:jc w:val="center"/>
      <w:textAlignment w:val="center"/>
    </w:pPr>
  </w:style>
  <w:style w:type="paragraph" w:customStyle="1" w:styleId="xl207">
    <w:name w:val="xl207"/>
    <w:basedOn w:val="Normal"/>
    <w:rsid w:val="00DB401B"/>
    <w:pPr>
      <w:pBdr>
        <w:top w:val="single" w:sz="4" w:space="0" w:color="808080"/>
        <w:left w:val="single" w:sz="4" w:space="0" w:color="808080"/>
        <w:bottom w:val="single" w:sz="8" w:space="0" w:color="auto"/>
        <w:right w:val="single" w:sz="4" w:space="0" w:color="808080"/>
      </w:pBdr>
      <w:spacing w:before="100" w:beforeAutospacing="1" w:after="100" w:afterAutospacing="1"/>
      <w:textAlignment w:val="center"/>
    </w:pPr>
  </w:style>
  <w:style w:type="paragraph" w:customStyle="1" w:styleId="xl208">
    <w:name w:val="xl208"/>
    <w:basedOn w:val="Normal"/>
    <w:rsid w:val="00DB401B"/>
    <w:pPr>
      <w:pBdr>
        <w:top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209">
    <w:name w:val="xl209"/>
    <w:basedOn w:val="Normal"/>
    <w:rsid w:val="00DB401B"/>
    <w:pPr>
      <w:pBdr>
        <w:top w:val="single" w:sz="4" w:space="0" w:color="808080"/>
        <w:left w:val="single" w:sz="4" w:space="0" w:color="808080"/>
        <w:bottom w:val="single" w:sz="8" w:space="0" w:color="auto"/>
      </w:pBdr>
      <w:spacing w:before="100" w:beforeAutospacing="1" w:after="100" w:afterAutospacing="1"/>
      <w:jc w:val="center"/>
      <w:textAlignment w:val="center"/>
    </w:pPr>
  </w:style>
  <w:style w:type="paragraph" w:customStyle="1" w:styleId="xl210">
    <w:name w:val="xl210"/>
    <w:basedOn w:val="Normal"/>
    <w:rsid w:val="00DB401B"/>
    <w:pPr>
      <w:pBdr>
        <w:top w:val="single" w:sz="4" w:space="0" w:color="808080"/>
        <w:left w:val="single" w:sz="4" w:space="0" w:color="808080"/>
        <w:right w:val="single" w:sz="4" w:space="0" w:color="808080"/>
      </w:pBdr>
      <w:spacing w:before="100" w:beforeAutospacing="1" w:after="100" w:afterAutospacing="1"/>
      <w:textAlignment w:val="center"/>
    </w:pPr>
  </w:style>
  <w:style w:type="paragraph" w:customStyle="1" w:styleId="xl211">
    <w:name w:val="xl211"/>
    <w:basedOn w:val="Normal"/>
    <w:rsid w:val="00DB401B"/>
    <w:pPr>
      <w:pBdr>
        <w:top w:val="single" w:sz="4" w:space="0" w:color="808080"/>
        <w:left w:val="single" w:sz="4" w:space="0" w:color="808080"/>
        <w:right w:val="single" w:sz="4" w:space="0" w:color="808080"/>
      </w:pBdr>
      <w:spacing w:before="100" w:beforeAutospacing="1" w:after="100" w:afterAutospacing="1"/>
      <w:jc w:val="center"/>
      <w:textAlignment w:val="center"/>
    </w:pPr>
  </w:style>
  <w:style w:type="paragraph" w:customStyle="1" w:styleId="xl212">
    <w:name w:val="xl212"/>
    <w:basedOn w:val="Normal"/>
    <w:rsid w:val="00DB401B"/>
    <w:pPr>
      <w:pBdr>
        <w:top w:val="single" w:sz="4" w:space="0" w:color="808080"/>
        <w:right w:val="single" w:sz="4" w:space="0" w:color="808080"/>
      </w:pBdr>
      <w:spacing w:before="100" w:beforeAutospacing="1" w:after="100" w:afterAutospacing="1"/>
      <w:jc w:val="center"/>
      <w:textAlignment w:val="center"/>
    </w:pPr>
  </w:style>
  <w:style w:type="paragraph" w:customStyle="1" w:styleId="xl213">
    <w:name w:val="xl213"/>
    <w:basedOn w:val="Normal"/>
    <w:rsid w:val="00DB401B"/>
    <w:pPr>
      <w:pBdr>
        <w:top w:val="single" w:sz="4" w:space="0" w:color="808080"/>
        <w:left w:val="single" w:sz="4" w:space="0" w:color="808080"/>
      </w:pBdr>
      <w:spacing w:before="100" w:beforeAutospacing="1" w:after="100" w:afterAutospacing="1"/>
      <w:jc w:val="center"/>
      <w:textAlignment w:val="center"/>
    </w:pPr>
  </w:style>
  <w:style w:type="paragraph" w:customStyle="1" w:styleId="xl214">
    <w:name w:val="xl214"/>
    <w:basedOn w:val="Normal"/>
    <w:rsid w:val="00DB401B"/>
    <w:pPr>
      <w:pBdr>
        <w:top w:val="single" w:sz="4" w:space="0" w:color="808080"/>
        <w:left w:val="single" w:sz="4" w:space="0" w:color="808080"/>
        <w:bottom w:val="single" w:sz="4" w:space="0" w:color="808080"/>
        <w:right w:val="single" w:sz="4" w:space="0" w:color="808080"/>
      </w:pBdr>
      <w:spacing w:before="100" w:beforeAutospacing="1" w:after="100" w:afterAutospacing="1"/>
      <w:jc w:val="center"/>
      <w:textAlignment w:val="center"/>
    </w:pPr>
  </w:style>
  <w:style w:type="paragraph" w:customStyle="1" w:styleId="xl215">
    <w:name w:val="xl215"/>
    <w:basedOn w:val="Normal"/>
    <w:rsid w:val="00DB401B"/>
    <w:pPr>
      <w:pBdr>
        <w:top w:val="single" w:sz="4" w:space="0" w:color="808080"/>
        <w:left w:val="single" w:sz="4" w:space="0" w:color="808080"/>
        <w:bottom w:val="single" w:sz="8" w:space="0" w:color="auto"/>
      </w:pBdr>
      <w:spacing w:before="100" w:beforeAutospacing="1" w:after="100" w:afterAutospacing="1"/>
      <w:textAlignment w:val="center"/>
    </w:pPr>
  </w:style>
  <w:style w:type="paragraph" w:customStyle="1" w:styleId="xl216">
    <w:name w:val="xl216"/>
    <w:basedOn w:val="Normal"/>
    <w:rsid w:val="00DB401B"/>
    <w:pPr>
      <w:pBdr>
        <w:top w:val="single" w:sz="8" w:space="0" w:color="auto"/>
        <w:bottom w:val="single" w:sz="8" w:space="0" w:color="auto"/>
      </w:pBdr>
      <w:shd w:val="clear" w:color="000000" w:fill="EBF7FF"/>
      <w:spacing w:before="100" w:beforeAutospacing="1" w:after="100" w:afterAutospacing="1"/>
      <w:jc w:val="center"/>
      <w:textAlignment w:val="center"/>
    </w:pPr>
  </w:style>
  <w:style w:type="paragraph" w:customStyle="1" w:styleId="xl217">
    <w:name w:val="xl217"/>
    <w:basedOn w:val="Normal"/>
    <w:rsid w:val="00DB401B"/>
    <w:pPr>
      <w:pBdr>
        <w:top w:val="single" w:sz="8" w:space="0" w:color="auto"/>
        <w:left w:val="single" w:sz="4" w:space="0" w:color="808080"/>
        <w:bottom w:val="single" w:sz="8" w:space="0" w:color="auto"/>
        <w:right w:val="single" w:sz="4" w:space="0" w:color="808080"/>
      </w:pBdr>
      <w:spacing w:before="100" w:beforeAutospacing="1" w:after="100" w:afterAutospacing="1"/>
      <w:jc w:val="center"/>
      <w:textAlignment w:val="center"/>
    </w:pPr>
  </w:style>
  <w:style w:type="paragraph" w:customStyle="1" w:styleId="xl218">
    <w:name w:val="xl218"/>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219">
    <w:name w:val="xl219"/>
    <w:basedOn w:val="Normal"/>
    <w:rsid w:val="00DB401B"/>
    <w:pPr>
      <w:pBdr>
        <w:top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20">
    <w:name w:val="xl220"/>
    <w:basedOn w:val="Normal"/>
    <w:rsid w:val="00DB401B"/>
    <w:pPr>
      <w:pBdr>
        <w:right w:val="single" w:sz="8" w:space="0" w:color="auto"/>
      </w:pBdr>
      <w:shd w:val="clear" w:color="000000" w:fill="EBF7FF"/>
      <w:spacing w:before="100" w:beforeAutospacing="1" w:after="100" w:afterAutospacing="1"/>
      <w:jc w:val="center"/>
      <w:textAlignment w:val="center"/>
    </w:pPr>
  </w:style>
  <w:style w:type="paragraph" w:customStyle="1" w:styleId="xl221">
    <w:name w:val="xl221"/>
    <w:basedOn w:val="Normal"/>
    <w:rsid w:val="00DB401B"/>
    <w:pPr>
      <w:pBdr>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22">
    <w:name w:val="xl222"/>
    <w:basedOn w:val="Normal"/>
    <w:rsid w:val="00DB401B"/>
    <w:pPr>
      <w:pBdr>
        <w:left w:val="single" w:sz="4" w:space="0" w:color="808080"/>
      </w:pBdr>
      <w:shd w:val="clear" w:color="000000" w:fill="EBF7FF"/>
      <w:spacing w:before="100" w:beforeAutospacing="1" w:after="100" w:afterAutospacing="1"/>
      <w:jc w:val="center"/>
      <w:textAlignment w:val="center"/>
    </w:pPr>
  </w:style>
  <w:style w:type="paragraph" w:customStyle="1" w:styleId="xl223">
    <w:name w:val="xl223"/>
    <w:basedOn w:val="Normal"/>
    <w:rsid w:val="00DB401B"/>
    <w:pPr>
      <w:pBdr>
        <w:right w:val="single" w:sz="4" w:space="0" w:color="808080"/>
      </w:pBdr>
      <w:spacing w:before="100" w:beforeAutospacing="1" w:after="100" w:afterAutospacing="1"/>
      <w:jc w:val="center"/>
      <w:textAlignment w:val="center"/>
    </w:pPr>
  </w:style>
  <w:style w:type="paragraph" w:customStyle="1" w:styleId="xl224">
    <w:name w:val="xl224"/>
    <w:basedOn w:val="Normal"/>
    <w:rsid w:val="00DB401B"/>
    <w:pPr>
      <w:pBdr>
        <w:top w:val="single" w:sz="8" w:space="0" w:color="auto"/>
        <w:left w:val="single" w:sz="8" w:space="0" w:color="auto"/>
        <w:right w:val="single" w:sz="4" w:space="0" w:color="808080"/>
      </w:pBdr>
      <w:spacing w:before="100" w:beforeAutospacing="1" w:after="100" w:afterAutospacing="1"/>
      <w:jc w:val="center"/>
      <w:textAlignment w:val="center"/>
    </w:pPr>
  </w:style>
  <w:style w:type="paragraph" w:customStyle="1" w:styleId="xl225">
    <w:name w:val="xl225"/>
    <w:basedOn w:val="Normal"/>
    <w:rsid w:val="00DB401B"/>
    <w:pPr>
      <w:pBdr>
        <w:left w:val="single" w:sz="8" w:space="0" w:color="auto"/>
        <w:right w:val="single" w:sz="4" w:space="0" w:color="808080"/>
      </w:pBdr>
      <w:spacing w:before="100" w:beforeAutospacing="1" w:after="100" w:afterAutospacing="1"/>
      <w:jc w:val="center"/>
      <w:textAlignment w:val="center"/>
    </w:pPr>
  </w:style>
  <w:style w:type="paragraph" w:customStyle="1" w:styleId="xl226">
    <w:name w:val="xl226"/>
    <w:basedOn w:val="Normal"/>
    <w:rsid w:val="00DB401B"/>
    <w:pPr>
      <w:pBdr>
        <w:left w:val="single" w:sz="8" w:space="0" w:color="auto"/>
        <w:bottom w:val="single" w:sz="8" w:space="0" w:color="auto"/>
        <w:right w:val="single" w:sz="4" w:space="0" w:color="808080"/>
      </w:pBdr>
      <w:spacing w:before="100" w:beforeAutospacing="1" w:after="100" w:afterAutospacing="1"/>
      <w:jc w:val="center"/>
      <w:textAlignment w:val="center"/>
    </w:pPr>
  </w:style>
  <w:style w:type="paragraph" w:customStyle="1" w:styleId="xl227">
    <w:name w:val="xl227"/>
    <w:basedOn w:val="Normal"/>
    <w:rsid w:val="00DB401B"/>
    <w:pPr>
      <w:pBdr>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28">
    <w:name w:val="xl228"/>
    <w:basedOn w:val="Normal"/>
    <w:rsid w:val="00DB401B"/>
    <w:pPr>
      <w:pBdr>
        <w:left w:val="single" w:sz="8" w:space="0" w:color="auto"/>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29">
    <w:name w:val="xl229"/>
    <w:basedOn w:val="Normal"/>
    <w:rsid w:val="00DB401B"/>
    <w:pPr>
      <w:pBdr>
        <w:top w:val="single" w:sz="8" w:space="0" w:color="auto"/>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30">
    <w:name w:val="xl230"/>
    <w:basedOn w:val="Normal"/>
    <w:rsid w:val="00DB401B"/>
    <w:pPr>
      <w:pBdr>
        <w:top w:val="single" w:sz="8" w:space="0" w:color="auto"/>
        <w:right w:val="single" w:sz="8" w:space="0" w:color="auto"/>
      </w:pBdr>
      <w:spacing w:before="100" w:beforeAutospacing="1" w:after="100" w:afterAutospacing="1"/>
      <w:jc w:val="center"/>
      <w:textAlignment w:val="center"/>
    </w:pPr>
  </w:style>
  <w:style w:type="paragraph" w:customStyle="1" w:styleId="xl231">
    <w:name w:val="xl231"/>
    <w:basedOn w:val="Normal"/>
    <w:rsid w:val="00DB401B"/>
    <w:pPr>
      <w:pBdr>
        <w:right w:val="single" w:sz="8" w:space="0" w:color="auto"/>
      </w:pBdr>
      <w:spacing w:before="100" w:beforeAutospacing="1" w:after="100" w:afterAutospacing="1"/>
      <w:jc w:val="center"/>
      <w:textAlignment w:val="center"/>
    </w:pPr>
  </w:style>
  <w:style w:type="paragraph" w:customStyle="1" w:styleId="xl232">
    <w:name w:val="xl232"/>
    <w:basedOn w:val="Normal"/>
    <w:rsid w:val="00DB401B"/>
    <w:pPr>
      <w:pBdr>
        <w:bottom w:val="single" w:sz="8" w:space="0" w:color="auto"/>
        <w:right w:val="single" w:sz="8" w:space="0" w:color="auto"/>
      </w:pBdr>
      <w:spacing w:before="100" w:beforeAutospacing="1" w:after="100" w:afterAutospacing="1"/>
      <w:jc w:val="center"/>
      <w:textAlignment w:val="center"/>
    </w:pPr>
  </w:style>
  <w:style w:type="paragraph" w:customStyle="1" w:styleId="xl233">
    <w:name w:val="xl233"/>
    <w:basedOn w:val="Normal"/>
    <w:rsid w:val="00DB401B"/>
    <w:pPr>
      <w:pBdr>
        <w:left w:val="single" w:sz="8" w:space="0" w:color="auto"/>
        <w:bottom w:val="single" w:sz="8" w:space="0" w:color="000000"/>
        <w:right w:val="single" w:sz="4" w:space="0" w:color="808080"/>
      </w:pBdr>
      <w:spacing w:before="100" w:beforeAutospacing="1" w:after="100" w:afterAutospacing="1"/>
      <w:jc w:val="center"/>
      <w:textAlignment w:val="center"/>
    </w:pPr>
  </w:style>
  <w:style w:type="paragraph" w:customStyle="1" w:styleId="xl234">
    <w:name w:val="xl234"/>
    <w:basedOn w:val="Normal"/>
    <w:rsid w:val="00DB401B"/>
    <w:pPr>
      <w:pBdr>
        <w:left w:val="single" w:sz="8" w:space="0" w:color="auto"/>
        <w:bottom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235">
    <w:name w:val="xl235"/>
    <w:basedOn w:val="Normal"/>
    <w:rsid w:val="00DB401B"/>
    <w:pPr>
      <w:pBdr>
        <w:top w:val="single" w:sz="8" w:space="0" w:color="000000"/>
        <w:left w:val="single" w:sz="8" w:space="0" w:color="auto"/>
        <w:right w:val="single" w:sz="4" w:space="0" w:color="808080"/>
      </w:pBdr>
      <w:spacing w:before="100" w:beforeAutospacing="1" w:after="100" w:afterAutospacing="1"/>
      <w:jc w:val="center"/>
      <w:textAlignment w:val="center"/>
    </w:pPr>
  </w:style>
  <w:style w:type="paragraph" w:customStyle="1" w:styleId="xl236">
    <w:name w:val="xl236"/>
    <w:basedOn w:val="Normal"/>
    <w:rsid w:val="00DB401B"/>
    <w:pPr>
      <w:pBdr>
        <w:top w:val="single" w:sz="8" w:space="0" w:color="auto"/>
        <w:right w:val="single" w:sz="4" w:space="0" w:color="808080"/>
      </w:pBdr>
      <w:spacing w:before="100" w:beforeAutospacing="1" w:after="100" w:afterAutospacing="1"/>
      <w:jc w:val="center"/>
      <w:textAlignment w:val="center"/>
    </w:pPr>
  </w:style>
  <w:style w:type="paragraph" w:customStyle="1" w:styleId="xl237">
    <w:name w:val="xl237"/>
    <w:basedOn w:val="Normal"/>
    <w:rsid w:val="00DB401B"/>
    <w:pPr>
      <w:pBdr>
        <w:bottom w:val="single" w:sz="8" w:space="0" w:color="auto"/>
        <w:right w:val="single" w:sz="4" w:space="0" w:color="808080"/>
      </w:pBdr>
      <w:spacing w:before="100" w:beforeAutospacing="1" w:after="100" w:afterAutospacing="1"/>
      <w:jc w:val="center"/>
      <w:textAlignment w:val="center"/>
    </w:pPr>
  </w:style>
  <w:style w:type="paragraph" w:customStyle="1" w:styleId="xl238">
    <w:name w:val="xl238"/>
    <w:basedOn w:val="Normal"/>
    <w:rsid w:val="00DB401B"/>
    <w:pPr>
      <w:pBdr>
        <w:right w:val="single" w:sz="8" w:space="0" w:color="auto"/>
      </w:pBdr>
      <w:shd w:val="clear" w:color="000000" w:fill="EBF7FF"/>
      <w:spacing w:before="100" w:beforeAutospacing="1" w:after="100" w:afterAutospacing="1"/>
      <w:jc w:val="center"/>
      <w:textAlignment w:val="center"/>
    </w:pPr>
  </w:style>
  <w:style w:type="paragraph" w:customStyle="1" w:styleId="xl239">
    <w:name w:val="xl239"/>
    <w:basedOn w:val="Normal"/>
    <w:rsid w:val="00DB401B"/>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240">
    <w:name w:val="xl240"/>
    <w:basedOn w:val="Normal"/>
    <w:rsid w:val="00DB401B"/>
    <w:pPr>
      <w:pBdr>
        <w:left w:val="single" w:sz="8" w:space="0" w:color="auto"/>
        <w:right w:val="single" w:sz="8" w:space="0" w:color="auto"/>
      </w:pBdr>
      <w:spacing w:before="100" w:beforeAutospacing="1" w:after="100" w:afterAutospacing="1"/>
      <w:jc w:val="center"/>
      <w:textAlignment w:val="center"/>
    </w:pPr>
  </w:style>
  <w:style w:type="paragraph" w:customStyle="1" w:styleId="xl241">
    <w:name w:val="xl241"/>
    <w:basedOn w:val="Normal"/>
    <w:rsid w:val="00DB401B"/>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242">
    <w:name w:val="xl242"/>
    <w:basedOn w:val="Normal"/>
    <w:rsid w:val="00DB401B"/>
    <w:pPr>
      <w:pBdr>
        <w:top w:val="single" w:sz="8" w:space="0" w:color="auto"/>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3">
    <w:name w:val="xl243"/>
    <w:basedOn w:val="Normal"/>
    <w:rsid w:val="00DB401B"/>
    <w:pPr>
      <w:pBdr>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4">
    <w:name w:val="xl244"/>
    <w:basedOn w:val="Normal"/>
    <w:rsid w:val="00DB401B"/>
    <w:pPr>
      <w:pBdr>
        <w:left w:val="single" w:sz="8" w:space="0" w:color="auto"/>
        <w:bottom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45">
    <w:name w:val="xl245"/>
    <w:basedOn w:val="Normal"/>
    <w:rsid w:val="00DB401B"/>
    <w:pPr>
      <w:pBdr>
        <w:top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46">
    <w:name w:val="xl246"/>
    <w:basedOn w:val="Normal"/>
    <w:rsid w:val="00DB401B"/>
    <w:pPr>
      <w:pBdr>
        <w:top w:val="single" w:sz="8" w:space="0" w:color="auto"/>
        <w:left w:val="single" w:sz="8" w:space="0" w:color="auto"/>
        <w:bottom w:val="single" w:sz="8" w:space="0" w:color="auto"/>
        <w:right w:val="single" w:sz="4" w:space="0" w:color="auto"/>
      </w:pBdr>
      <w:shd w:val="clear" w:color="000000" w:fill="EBF7FF"/>
      <w:spacing w:before="100" w:beforeAutospacing="1" w:after="100" w:afterAutospacing="1"/>
      <w:jc w:val="center"/>
      <w:textAlignment w:val="center"/>
    </w:pPr>
  </w:style>
  <w:style w:type="paragraph" w:customStyle="1" w:styleId="xl247">
    <w:name w:val="xl247"/>
    <w:basedOn w:val="Normal"/>
    <w:rsid w:val="00DB401B"/>
    <w:pPr>
      <w:pBdr>
        <w:top w:val="single" w:sz="8" w:space="0" w:color="auto"/>
        <w:left w:val="single" w:sz="8" w:space="0" w:color="auto"/>
      </w:pBdr>
      <w:spacing w:before="100" w:beforeAutospacing="1" w:after="100" w:afterAutospacing="1"/>
      <w:jc w:val="center"/>
      <w:textAlignment w:val="center"/>
    </w:pPr>
  </w:style>
  <w:style w:type="paragraph" w:customStyle="1" w:styleId="xl248">
    <w:name w:val="xl248"/>
    <w:basedOn w:val="Normal"/>
    <w:rsid w:val="00DB401B"/>
    <w:pPr>
      <w:pBdr>
        <w:left w:val="single" w:sz="8" w:space="0" w:color="auto"/>
      </w:pBdr>
      <w:spacing w:before="100" w:beforeAutospacing="1" w:after="100" w:afterAutospacing="1"/>
      <w:jc w:val="center"/>
      <w:textAlignment w:val="center"/>
    </w:pPr>
  </w:style>
  <w:style w:type="paragraph" w:customStyle="1" w:styleId="xl249">
    <w:name w:val="xl249"/>
    <w:basedOn w:val="Normal"/>
    <w:rsid w:val="00DB401B"/>
    <w:pPr>
      <w:pBdr>
        <w:top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50">
    <w:name w:val="xl250"/>
    <w:basedOn w:val="Normal"/>
    <w:rsid w:val="00DB401B"/>
    <w:pPr>
      <w:pBdr>
        <w:top w:val="single" w:sz="8" w:space="0" w:color="auto"/>
        <w:right w:val="single" w:sz="8" w:space="0" w:color="auto"/>
      </w:pBdr>
      <w:spacing w:before="100" w:beforeAutospacing="1" w:after="100" w:afterAutospacing="1"/>
      <w:jc w:val="center"/>
      <w:textAlignment w:val="center"/>
    </w:pPr>
  </w:style>
  <w:style w:type="paragraph" w:customStyle="1" w:styleId="xl251">
    <w:name w:val="xl251"/>
    <w:basedOn w:val="Normal"/>
    <w:rsid w:val="00DB401B"/>
    <w:pPr>
      <w:pBdr>
        <w:top w:val="single" w:sz="8" w:space="0" w:color="auto"/>
        <w:left w:val="single" w:sz="8" w:space="0" w:color="auto"/>
      </w:pBdr>
      <w:spacing w:before="100" w:beforeAutospacing="1" w:after="100" w:afterAutospacing="1"/>
      <w:jc w:val="center"/>
      <w:textAlignment w:val="center"/>
    </w:pPr>
  </w:style>
  <w:style w:type="paragraph" w:customStyle="1" w:styleId="xl252">
    <w:name w:val="xl252"/>
    <w:basedOn w:val="Normal"/>
    <w:rsid w:val="00DB401B"/>
    <w:pPr>
      <w:pBdr>
        <w:left w:val="single" w:sz="8" w:space="0" w:color="auto"/>
      </w:pBdr>
      <w:spacing w:before="100" w:beforeAutospacing="1" w:after="100" w:afterAutospacing="1"/>
      <w:jc w:val="center"/>
      <w:textAlignment w:val="center"/>
    </w:pPr>
  </w:style>
  <w:style w:type="paragraph" w:customStyle="1" w:styleId="xl253">
    <w:name w:val="xl253"/>
    <w:basedOn w:val="Normal"/>
    <w:rsid w:val="00DB401B"/>
    <w:pPr>
      <w:pBdr>
        <w:left w:val="single" w:sz="8" w:space="0" w:color="auto"/>
        <w:bottom w:val="single" w:sz="8" w:space="0" w:color="auto"/>
      </w:pBdr>
      <w:spacing w:before="100" w:beforeAutospacing="1" w:after="100" w:afterAutospacing="1"/>
      <w:jc w:val="center"/>
      <w:textAlignment w:val="center"/>
    </w:pPr>
  </w:style>
  <w:style w:type="paragraph" w:customStyle="1" w:styleId="xl254">
    <w:name w:val="xl254"/>
    <w:basedOn w:val="Normal"/>
    <w:rsid w:val="00DB401B"/>
    <w:pPr>
      <w:pBdr>
        <w:top w:val="single" w:sz="8" w:space="0" w:color="000000"/>
        <w:left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5">
    <w:name w:val="xl255"/>
    <w:basedOn w:val="Normal"/>
    <w:rsid w:val="00DB401B"/>
    <w:pPr>
      <w:pBdr>
        <w:left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6">
    <w:name w:val="xl256"/>
    <w:basedOn w:val="Normal"/>
    <w:rsid w:val="00DB401B"/>
    <w:pPr>
      <w:pBdr>
        <w:left w:val="single" w:sz="8" w:space="0" w:color="000000"/>
        <w:bottom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57">
    <w:name w:val="xl257"/>
    <w:basedOn w:val="Normal"/>
    <w:rsid w:val="00DB401B"/>
    <w:pPr>
      <w:pBdr>
        <w:top w:val="single" w:sz="8" w:space="0" w:color="auto"/>
        <w:left w:val="single" w:sz="8" w:space="0" w:color="auto"/>
      </w:pBdr>
      <w:shd w:val="clear" w:color="000000" w:fill="EBF7FF"/>
      <w:spacing w:before="100" w:beforeAutospacing="1" w:after="100" w:afterAutospacing="1"/>
      <w:jc w:val="center"/>
      <w:textAlignment w:val="center"/>
    </w:pPr>
  </w:style>
  <w:style w:type="paragraph" w:customStyle="1" w:styleId="xl258">
    <w:name w:val="xl258"/>
    <w:basedOn w:val="Normal"/>
    <w:rsid w:val="00DB401B"/>
    <w:pPr>
      <w:pBdr>
        <w:left w:val="single" w:sz="8" w:space="0" w:color="auto"/>
      </w:pBdr>
      <w:shd w:val="clear" w:color="000000" w:fill="EBF7FF"/>
      <w:spacing w:before="100" w:beforeAutospacing="1" w:after="100" w:afterAutospacing="1"/>
      <w:jc w:val="center"/>
      <w:textAlignment w:val="center"/>
    </w:pPr>
  </w:style>
  <w:style w:type="paragraph" w:customStyle="1" w:styleId="xl259">
    <w:name w:val="xl259"/>
    <w:basedOn w:val="Normal"/>
    <w:rsid w:val="00DB401B"/>
    <w:pPr>
      <w:pBdr>
        <w:top w:val="single" w:sz="8" w:space="0" w:color="000000"/>
        <w:left w:val="single" w:sz="8" w:space="0" w:color="000000"/>
        <w:right w:val="single" w:sz="8" w:space="0" w:color="auto"/>
      </w:pBdr>
      <w:spacing w:before="100" w:beforeAutospacing="1" w:after="100" w:afterAutospacing="1"/>
      <w:jc w:val="center"/>
      <w:textAlignment w:val="center"/>
    </w:pPr>
  </w:style>
  <w:style w:type="paragraph" w:customStyle="1" w:styleId="xl260">
    <w:name w:val="xl260"/>
    <w:basedOn w:val="Normal"/>
    <w:rsid w:val="00DB401B"/>
    <w:pPr>
      <w:pBdr>
        <w:left w:val="single" w:sz="8" w:space="0" w:color="000000"/>
        <w:right w:val="single" w:sz="8" w:space="0" w:color="auto"/>
      </w:pBdr>
      <w:spacing w:before="100" w:beforeAutospacing="1" w:after="100" w:afterAutospacing="1"/>
      <w:jc w:val="center"/>
      <w:textAlignment w:val="center"/>
    </w:pPr>
  </w:style>
  <w:style w:type="paragraph" w:customStyle="1" w:styleId="xl261">
    <w:name w:val="xl261"/>
    <w:basedOn w:val="Normal"/>
    <w:rsid w:val="00DB401B"/>
    <w:pPr>
      <w:pBdr>
        <w:left w:val="single" w:sz="8" w:space="0" w:color="000000"/>
        <w:bottom w:val="single" w:sz="8" w:space="0" w:color="000000"/>
        <w:right w:val="single" w:sz="8" w:space="0" w:color="auto"/>
      </w:pBdr>
      <w:spacing w:before="100" w:beforeAutospacing="1" w:after="100" w:afterAutospacing="1"/>
      <w:jc w:val="center"/>
      <w:textAlignment w:val="center"/>
    </w:pPr>
  </w:style>
  <w:style w:type="paragraph" w:customStyle="1" w:styleId="xl262">
    <w:name w:val="xl262"/>
    <w:basedOn w:val="Normal"/>
    <w:rsid w:val="00DB401B"/>
    <w:pPr>
      <w:pBdr>
        <w:top w:val="single" w:sz="8" w:space="0" w:color="000000"/>
        <w:left w:val="single" w:sz="4" w:space="0" w:color="808080"/>
        <w:right w:val="single" w:sz="4" w:space="0" w:color="808080"/>
      </w:pBdr>
      <w:spacing w:before="100" w:beforeAutospacing="1" w:after="100" w:afterAutospacing="1"/>
      <w:jc w:val="center"/>
      <w:textAlignment w:val="center"/>
    </w:pPr>
  </w:style>
  <w:style w:type="paragraph" w:customStyle="1" w:styleId="xl263">
    <w:name w:val="xl263"/>
    <w:basedOn w:val="Normal"/>
    <w:rsid w:val="00DB401B"/>
    <w:pPr>
      <w:pBdr>
        <w:left w:val="single" w:sz="4" w:space="0" w:color="808080"/>
        <w:bottom w:val="single" w:sz="8" w:space="0" w:color="000000"/>
        <w:right w:val="single" w:sz="4" w:space="0" w:color="808080"/>
      </w:pBdr>
      <w:spacing w:before="100" w:beforeAutospacing="1" w:after="100" w:afterAutospacing="1"/>
      <w:jc w:val="center"/>
      <w:textAlignment w:val="center"/>
    </w:pPr>
  </w:style>
  <w:style w:type="paragraph" w:customStyle="1" w:styleId="xl264">
    <w:name w:val="xl264"/>
    <w:basedOn w:val="Normal"/>
    <w:rsid w:val="00DB401B"/>
    <w:pPr>
      <w:pBdr>
        <w:top w:val="single" w:sz="8" w:space="0" w:color="auto"/>
        <w:left w:val="single" w:sz="4" w:space="0" w:color="808080"/>
        <w:bottom w:val="single" w:sz="8" w:space="0" w:color="auto"/>
      </w:pBdr>
      <w:shd w:val="clear" w:color="000000" w:fill="EBF7FF"/>
      <w:spacing w:before="100" w:beforeAutospacing="1" w:after="100" w:afterAutospacing="1"/>
      <w:jc w:val="center"/>
      <w:textAlignment w:val="center"/>
    </w:pPr>
  </w:style>
  <w:style w:type="paragraph" w:customStyle="1" w:styleId="xl265">
    <w:name w:val="xl265"/>
    <w:basedOn w:val="Normal"/>
    <w:rsid w:val="00DB401B"/>
    <w:pPr>
      <w:pBdr>
        <w:top w:val="single" w:sz="8" w:space="0" w:color="auto"/>
        <w:bottom w:val="single" w:sz="8" w:space="0" w:color="auto"/>
        <w:right w:val="single" w:sz="4" w:space="0" w:color="808080"/>
      </w:pBdr>
      <w:spacing w:before="100" w:beforeAutospacing="1" w:after="100" w:afterAutospacing="1"/>
      <w:jc w:val="center"/>
      <w:textAlignment w:val="center"/>
    </w:pPr>
  </w:style>
  <w:style w:type="paragraph" w:customStyle="1" w:styleId="xl266">
    <w:name w:val="xl266"/>
    <w:basedOn w:val="Normal"/>
    <w:rsid w:val="00DB401B"/>
    <w:pPr>
      <w:pBdr>
        <w:top w:val="single" w:sz="8" w:space="0" w:color="auto"/>
        <w:right w:val="single" w:sz="4" w:space="0" w:color="808080"/>
      </w:pBdr>
      <w:spacing w:before="100" w:beforeAutospacing="1" w:after="100" w:afterAutospacing="1"/>
      <w:jc w:val="center"/>
      <w:textAlignment w:val="center"/>
    </w:pPr>
  </w:style>
  <w:style w:type="paragraph" w:customStyle="1" w:styleId="xl267">
    <w:name w:val="xl267"/>
    <w:basedOn w:val="Normal"/>
    <w:rsid w:val="00DB401B"/>
    <w:pPr>
      <w:pBdr>
        <w:bottom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68">
    <w:name w:val="xl268"/>
    <w:basedOn w:val="Normal"/>
    <w:rsid w:val="00DB401B"/>
    <w:pPr>
      <w:pBdr>
        <w:top w:val="single" w:sz="8" w:space="0" w:color="auto"/>
        <w:left w:val="single" w:sz="4" w:space="0" w:color="808080"/>
        <w:right w:val="single" w:sz="4" w:space="0" w:color="808080"/>
      </w:pBdr>
      <w:spacing w:before="100" w:beforeAutospacing="1" w:after="100" w:afterAutospacing="1"/>
      <w:jc w:val="center"/>
      <w:textAlignment w:val="center"/>
    </w:pPr>
  </w:style>
  <w:style w:type="paragraph" w:customStyle="1" w:styleId="xl269">
    <w:name w:val="xl269"/>
    <w:basedOn w:val="Normal"/>
    <w:rsid w:val="00DB401B"/>
    <w:pPr>
      <w:pBdr>
        <w:left w:val="single" w:sz="4" w:space="0" w:color="808080"/>
        <w:right w:val="single" w:sz="4" w:space="0" w:color="808080"/>
      </w:pBdr>
      <w:spacing w:before="100" w:beforeAutospacing="1" w:after="100" w:afterAutospacing="1"/>
      <w:jc w:val="center"/>
      <w:textAlignment w:val="center"/>
    </w:pPr>
  </w:style>
  <w:style w:type="paragraph" w:customStyle="1" w:styleId="xl270">
    <w:name w:val="xl270"/>
    <w:basedOn w:val="Normal"/>
    <w:rsid w:val="00DB401B"/>
    <w:pPr>
      <w:pBdr>
        <w:top w:val="single" w:sz="8" w:space="0" w:color="auto"/>
        <w:lef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1">
    <w:name w:val="xl271"/>
    <w:basedOn w:val="Normal"/>
    <w:rsid w:val="00DB401B"/>
    <w:pPr>
      <w:pBdr>
        <w:top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2">
    <w:name w:val="xl272"/>
    <w:basedOn w:val="Normal"/>
    <w:rsid w:val="00DB401B"/>
    <w:pPr>
      <w:pBdr>
        <w:left w:val="single" w:sz="8" w:space="0" w:color="auto"/>
        <w:bottom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3">
    <w:name w:val="xl273"/>
    <w:basedOn w:val="Normal"/>
    <w:rsid w:val="00DB401B"/>
    <w:pPr>
      <w:pBdr>
        <w:bottom w:val="single" w:sz="8" w:space="0" w:color="auto"/>
        <w:right w:val="single" w:sz="8" w:space="0" w:color="auto"/>
      </w:pBdr>
      <w:shd w:val="clear" w:color="000000" w:fill="F2F2F2"/>
      <w:spacing w:before="100" w:beforeAutospacing="1" w:after="100" w:afterAutospacing="1"/>
      <w:jc w:val="center"/>
      <w:textAlignment w:val="center"/>
    </w:pPr>
    <w:rPr>
      <w:b/>
      <w:bCs w:val="0"/>
      <w:i/>
      <w:iCs/>
    </w:rPr>
  </w:style>
  <w:style w:type="paragraph" w:customStyle="1" w:styleId="xl274">
    <w:name w:val="xl274"/>
    <w:basedOn w:val="Normal"/>
    <w:rsid w:val="00DB401B"/>
    <w:pPr>
      <w:pBdr>
        <w:top w:val="single" w:sz="8" w:space="0" w:color="auto"/>
        <w:left w:val="single" w:sz="8" w:space="0" w:color="auto"/>
        <w:right w:val="single" w:sz="8" w:space="0" w:color="auto"/>
      </w:pBdr>
      <w:spacing w:before="100" w:beforeAutospacing="1" w:after="100" w:afterAutospacing="1"/>
      <w:jc w:val="center"/>
      <w:textAlignment w:val="center"/>
    </w:pPr>
  </w:style>
  <w:style w:type="paragraph" w:customStyle="1" w:styleId="xl275">
    <w:name w:val="xl275"/>
    <w:basedOn w:val="Normal"/>
    <w:rsid w:val="00DB401B"/>
    <w:pPr>
      <w:pBdr>
        <w:left w:val="single" w:sz="8" w:space="0" w:color="auto"/>
        <w:right w:val="single" w:sz="8" w:space="0" w:color="auto"/>
      </w:pBdr>
      <w:spacing w:before="100" w:beforeAutospacing="1" w:after="100" w:afterAutospacing="1"/>
      <w:jc w:val="center"/>
      <w:textAlignment w:val="center"/>
    </w:pPr>
  </w:style>
  <w:style w:type="paragraph" w:customStyle="1" w:styleId="xl276">
    <w:name w:val="xl276"/>
    <w:basedOn w:val="Normal"/>
    <w:rsid w:val="00DB401B"/>
    <w:pPr>
      <w:pBdr>
        <w:left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277">
    <w:name w:val="xl277"/>
    <w:basedOn w:val="Normal"/>
    <w:rsid w:val="00DB401B"/>
    <w:pPr>
      <w:pBdr>
        <w:top w:val="single" w:sz="8" w:space="0" w:color="000000"/>
        <w:left w:val="single" w:sz="8" w:space="0" w:color="auto"/>
        <w:right w:val="single" w:sz="8" w:space="0" w:color="auto"/>
      </w:pBdr>
      <w:shd w:val="clear" w:color="000000" w:fill="EBF7FF"/>
      <w:spacing w:before="100" w:beforeAutospacing="1" w:after="100" w:afterAutospacing="1"/>
      <w:jc w:val="center"/>
      <w:textAlignment w:val="center"/>
    </w:pPr>
  </w:style>
  <w:style w:type="paragraph" w:customStyle="1" w:styleId="xl278">
    <w:name w:val="xl278"/>
    <w:basedOn w:val="Normal"/>
    <w:rsid w:val="00DB401B"/>
    <w:pPr>
      <w:pBdr>
        <w:left w:val="single" w:sz="8" w:space="0" w:color="auto"/>
        <w:bottom w:val="single" w:sz="8" w:space="0" w:color="000000"/>
        <w:right w:val="single" w:sz="8" w:space="0" w:color="auto"/>
      </w:pBdr>
      <w:shd w:val="clear" w:color="000000" w:fill="EBF7FF"/>
      <w:spacing w:before="100" w:beforeAutospacing="1" w:after="100" w:afterAutospacing="1"/>
      <w:jc w:val="center"/>
      <w:textAlignment w:val="center"/>
    </w:pPr>
  </w:style>
  <w:style w:type="paragraph" w:customStyle="1" w:styleId="xl279">
    <w:name w:val="xl279"/>
    <w:basedOn w:val="Normal"/>
    <w:rsid w:val="00DB401B"/>
    <w:pPr>
      <w:pBdr>
        <w:top w:val="single" w:sz="8" w:space="0" w:color="auto"/>
        <w:left w:val="single" w:sz="4" w:space="0" w:color="808080"/>
        <w:bottom w:val="single" w:sz="4" w:space="0" w:color="808080"/>
      </w:pBdr>
      <w:shd w:val="clear" w:color="000000" w:fill="F2F2F2"/>
      <w:spacing w:before="100" w:beforeAutospacing="1" w:after="100" w:afterAutospacing="1"/>
      <w:jc w:val="center"/>
      <w:textAlignment w:val="center"/>
    </w:pPr>
    <w:rPr>
      <w:i/>
      <w:iCs/>
    </w:rPr>
  </w:style>
  <w:style w:type="paragraph" w:customStyle="1" w:styleId="xl280">
    <w:name w:val="xl280"/>
    <w:basedOn w:val="Normal"/>
    <w:rsid w:val="00DB401B"/>
    <w:pPr>
      <w:pBdr>
        <w:top w:val="single" w:sz="8" w:space="0" w:color="auto"/>
        <w:bottom w:val="single" w:sz="4" w:space="0" w:color="808080"/>
      </w:pBdr>
      <w:shd w:val="clear" w:color="000000" w:fill="F2F2F2"/>
      <w:spacing w:before="100" w:beforeAutospacing="1" w:after="100" w:afterAutospacing="1"/>
      <w:jc w:val="center"/>
      <w:textAlignment w:val="center"/>
    </w:pPr>
    <w:rPr>
      <w:i/>
      <w:iCs/>
    </w:rPr>
  </w:style>
  <w:style w:type="paragraph" w:customStyle="1" w:styleId="xl281">
    <w:name w:val="xl281"/>
    <w:basedOn w:val="Normal"/>
    <w:rsid w:val="00DB401B"/>
    <w:pPr>
      <w:pBdr>
        <w:top w:val="single" w:sz="8" w:space="0" w:color="auto"/>
        <w:bottom w:val="single" w:sz="4" w:space="0" w:color="808080"/>
        <w:right w:val="single" w:sz="8" w:space="0" w:color="auto"/>
      </w:pBdr>
      <w:shd w:val="clear" w:color="000000" w:fill="F2F2F2"/>
      <w:spacing w:before="100" w:beforeAutospacing="1" w:after="100" w:afterAutospacing="1"/>
      <w:jc w:val="center"/>
      <w:textAlignment w:val="center"/>
    </w:pPr>
    <w:rPr>
      <w:i/>
      <w:iCs/>
    </w:rPr>
  </w:style>
  <w:style w:type="paragraph" w:customStyle="1" w:styleId="xl282">
    <w:name w:val="xl282"/>
    <w:basedOn w:val="Normal"/>
    <w:rsid w:val="00DB401B"/>
    <w:pPr>
      <w:pBdr>
        <w:top w:val="single" w:sz="8" w:space="0" w:color="000000"/>
        <w:left w:val="single" w:sz="8" w:space="0" w:color="auto"/>
        <w:right w:val="single" w:sz="4" w:space="0" w:color="808080"/>
      </w:pBdr>
      <w:shd w:val="clear" w:color="000000" w:fill="EBF7FF"/>
      <w:spacing w:before="100" w:beforeAutospacing="1" w:after="100" w:afterAutospacing="1"/>
      <w:jc w:val="center"/>
      <w:textAlignment w:val="center"/>
    </w:pPr>
  </w:style>
  <w:style w:type="paragraph" w:customStyle="1" w:styleId="xl283">
    <w:name w:val="xl283"/>
    <w:basedOn w:val="Normal"/>
    <w:rsid w:val="00DB401B"/>
    <w:pPr>
      <w:pBdr>
        <w:left w:val="single" w:sz="4" w:space="0" w:color="808080"/>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284">
    <w:name w:val="xl284"/>
    <w:basedOn w:val="Normal"/>
    <w:rsid w:val="00DB401B"/>
    <w:pPr>
      <w:pBdr>
        <w:top w:val="single" w:sz="8" w:space="0" w:color="000000"/>
        <w:left w:val="single" w:sz="4" w:space="0" w:color="808080"/>
        <w:right w:val="single" w:sz="4" w:space="0" w:color="808080"/>
      </w:pBdr>
      <w:shd w:val="clear" w:color="000000" w:fill="EBF7FF"/>
      <w:spacing w:before="100" w:beforeAutospacing="1" w:after="100" w:afterAutospacing="1"/>
      <w:jc w:val="center"/>
      <w:textAlignment w:val="center"/>
    </w:pPr>
  </w:style>
  <w:style w:type="paragraph" w:customStyle="1" w:styleId="xl285">
    <w:name w:val="xl285"/>
    <w:basedOn w:val="Normal"/>
    <w:rsid w:val="00DB401B"/>
    <w:pPr>
      <w:pBdr>
        <w:bottom w:val="single" w:sz="8" w:space="0" w:color="000000"/>
        <w:right w:val="single" w:sz="4" w:space="0" w:color="808080"/>
      </w:pBdr>
      <w:shd w:val="clear" w:color="000000" w:fill="EBF7FF"/>
      <w:spacing w:before="100" w:beforeAutospacing="1" w:after="100" w:afterAutospacing="1"/>
      <w:jc w:val="center"/>
      <w:textAlignment w:val="center"/>
    </w:pPr>
  </w:style>
  <w:style w:type="paragraph" w:customStyle="1" w:styleId="xl286">
    <w:name w:val="xl286"/>
    <w:basedOn w:val="Normal"/>
    <w:rsid w:val="00DB401B"/>
    <w:pPr>
      <w:pBdr>
        <w:top w:val="single" w:sz="8" w:space="0" w:color="auto"/>
        <w:left w:val="single" w:sz="4" w:space="0" w:color="808080"/>
      </w:pBdr>
      <w:spacing w:before="100" w:beforeAutospacing="1" w:after="100" w:afterAutospacing="1"/>
      <w:jc w:val="center"/>
      <w:textAlignment w:val="center"/>
    </w:pPr>
  </w:style>
  <w:style w:type="paragraph" w:customStyle="1" w:styleId="xl287">
    <w:name w:val="xl287"/>
    <w:basedOn w:val="Normal"/>
    <w:rsid w:val="00DB401B"/>
    <w:pPr>
      <w:pBdr>
        <w:left w:val="single" w:sz="4" w:space="0" w:color="808080"/>
      </w:pBdr>
      <w:spacing w:before="100" w:beforeAutospacing="1" w:after="100" w:afterAutospacing="1"/>
      <w:jc w:val="center"/>
      <w:textAlignment w:val="center"/>
    </w:pPr>
  </w:style>
  <w:style w:type="paragraph" w:customStyle="1" w:styleId="xl288">
    <w:name w:val="xl288"/>
    <w:basedOn w:val="Normal"/>
    <w:rsid w:val="00DB401B"/>
    <w:pPr>
      <w:pBdr>
        <w:left w:val="single" w:sz="4" w:space="0" w:color="808080"/>
        <w:bottom w:val="single" w:sz="8" w:space="0" w:color="auto"/>
      </w:pBdr>
      <w:spacing w:before="100" w:beforeAutospacing="1" w:after="100" w:afterAutospacing="1"/>
      <w:jc w:val="center"/>
      <w:textAlignment w:val="center"/>
    </w:pPr>
  </w:style>
  <w:style w:type="paragraph" w:customStyle="1" w:styleId="xl289">
    <w:name w:val="xl289"/>
    <w:basedOn w:val="Normal"/>
    <w:rsid w:val="00DB401B"/>
    <w:pPr>
      <w:pBdr>
        <w:left w:val="single" w:sz="8" w:space="0" w:color="auto"/>
        <w:bottom w:val="single" w:sz="8" w:space="0" w:color="auto"/>
      </w:pBdr>
      <w:spacing w:before="100" w:beforeAutospacing="1" w:after="100" w:afterAutospacing="1"/>
      <w:jc w:val="center"/>
      <w:textAlignment w:val="center"/>
    </w:pPr>
  </w:style>
  <w:style w:type="paragraph" w:customStyle="1" w:styleId="xl290">
    <w:name w:val="xl290"/>
    <w:basedOn w:val="Normal"/>
    <w:rsid w:val="00DB401B"/>
    <w:pPr>
      <w:pBdr>
        <w:top w:val="single" w:sz="8" w:space="0" w:color="auto"/>
        <w:left w:val="single" w:sz="4" w:space="0" w:color="808080"/>
        <w:bottom w:val="single" w:sz="4" w:space="0" w:color="808080"/>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1">
    <w:name w:val="xl291"/>
    <w:basedOn w:val="Normal"/>
    <w:rsid w:val="00DB401B"/>
    <w:pPr>
      <w:pBdr>
        <w:top w:val="single" w:sz="4" w:space="0" w:color="808080"/>
        <w:left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2">
    <w:name w:val="xl292"/>
    <w:basedOn w:val="Normal"/>
    <w:rsid w:val="00DB401B"/>
    <w:pPr>
      <w:shd w:val="clear" w:color="000000" w:fill="F2F2F2"/>
      <w:spacing w:before="100" w:beforeAutospacing="1" w:after="100" w:afterAutospacing="1"/>
      <w:jc w:val="center"/>
    </w:pPr>
  </w:style>
  <w:style w:type="paragraph" w:customStyle="1" w:styleId="xl293">
    <w:name w:val="xl293"/>
    <w:basedOn w:val="Normal"/>
    <w:rsid w:val="00DB401B"/>
    <w:pPr>
      <w:pBdr>
        <w:top w:val="single" w:sz="8" w:space="0" w:color="auto"/>
        <w:left w:val="single" w:sz="4" w:space="0" w:color="808080"/>
        <w:bottom w:val="single" w:sz="4" w:space="0" w:color="808080"/>
        <w:right w:val="single" w:sz="4" w:space="0" w:color="808080"/>
      </w:pBdr>
      <w:shd w:val="clear" w:color="000000" w:fill="F2F2F2"/>
      <w:spacing w:before="100" w:beforeAutospacing="1" w:after="100" w:afterAutospacing="1"/>
      <w:jc w:val="center"/>
      <w:textAlignment w:val="center"/>
    </w:pPr>
    <w:rPr>
      <w:i/>
      <w:iCs/>
    </w:rPr>
  </w:style>
  <w:style w:type="paragraph" w:customStyle="1" w:styleId="xl294">
    <w:name w:val="xl294"/>
    <w:basedOn w:val="Normal"/>
    <w:rsid w:val="00DB401B"/>
    <w:pPr>
      <w:pBdr>
        <w:top w:val="single" w:sz="8" w:space="0" w:color="auto"/>
        <w:bottom w:val="single" w:sz="4" w:space="0" w:color="808080"/>
        <w:right w:val="single" w:sz="4" w:space="0" w:color="808080"/>
      </w:pBdr>
      <w:shd w:val="clear" w:color="000000" w:fill="F2F2F2"/>
      <w:spacing w:before="100" w:beforeAutospacing="1" w:after="100" w:afterAutospacing="1"/>
      <w:jc w:val="center"/>
      <w:textAlignment w:val="center"/>
    </w:pPr>
    <w:rPr>
      <w:b/>
      <w:bCs w:val="0"/>
      <w:i/>
      <w:iCs/>
    </w:rPr>
  </w:style>
  <w:style w:type="paragraph" w:customStyle="1" w:styleId="xl295">
    <w:name w:val="xl295"/>
    <w:basedOn w:val="Normal"/>
    <w:rsid w:val="00DB401B"/>
    <w:pPr>
      <w:pBdr>
        <w:top w:val="single" w:sz="4" w:space="0" w:color="808080"/>
        <w:bottom w:val="single" w:sz="8" w:space="0" w:color="auto"/>
        <w:right w:val="single" w:sz="4" w:space="0" w:color="808080"/>
      </w:pBdr>
      <w:shd w:val="clear" w:color="000000" w:fill="F2F2F2"/>
      <w:spacing w:before="100" w:beforeAutospacing="1" w:after="100" w:afterAutospacing="1"/>
      <w:jc w:val="center"/>
      <w:textAlignment w:val="center"/>
    </w:pPr>
    <w:rPr>
      <w:b/>
      <w:bCs w:val="0"/>
      <w:i/>
      <w:iCs/>
    </w:rPr>
  </w:style>
  <w:style w:type="paragraph" w:styleId="NoSpacing">
    <w:name w:val="No Spacing"/>
    <w:uiPriority w:val="1"/>
    <w:qFormat/>
    <w:rsid w:val="00507870"/>
    <w:rPr>
      <w:rFonts w:eastAsia="Arial"/>
      <w:bCs/>
      <w:sz w:val="22"/>
      <w:szCs w:val="24"/>
    </w:rPr>
  </w:style>
  <w:style w:type="paragraph" w:customStyle="1" w:styleId="Listintext">
    <w:name w:val="List in text"/>
    <w:basedOn w:val="ListParagraph"/>
    <w:link w:val="ListintextChar"/>
    <w:qFormat/>
    <w:rsid w:val="003F50D7"/>
    <w:pPr>
      <w:tabs>
        <w:tab w:val="clear" w:pos="241"/>
        <w:tab w:val="left" w:pos="540"/>
      </w:tabs>
      <w:ind w:left="540" w:hanging="180"/>
    </w:pPr>
  </w:style>
  <w:style w:type="character" w:customStyle="1" w:styleId="ListParagraphChar">
    <w:name w:val="List Paragraph Char"/>
    <w:basedOn w:val="DefaultParagraphFont"/>
    <w:link w:val="ListParagraph"/>
    <w:uiPriority w:val="34"/>
    <w:rsid w:val="00D40561"/>
    <w:rPr>
      <w:rFonts w:eastAsia="Arial"/>
      <w:bCs/>
      <w:sz w:val="22"/>
    </w:rPr>
  </w:style>
  <w:style w:type="character" w:customStyle="1" w:styleId="ListintextChar">
    <w:name w:val="List in text Char"/>
    <w:basedOn w:val="ListParagraphChar"/>
    <w:link w:val="Listintext"/>
    <w:rsid w:val="003F50D7"/>
    <w:rPr>
      <w:rFonts w:eastAsia="Arial"/>
      <w:bCs/>
      <w:sz w:val="22"/>
    </w:rPr>
  </w:style>
  <w:style w:type="paragraph" w:customStyle="1" w:styleId="paragraph">
    <w:name w:val="paragraph"/>
    <w:basedOn w:val="Normal"/>
    <w:rsid w:val="00D8743F"/>
    <w:pPr>
      <w:spacing w:before="100" w:beforeAutospacing="1" w:after="100" w:afterAutospacing="1"/>
    </w:pPr>
    <w:rPr>
      <w:rFonts w:eastAsia="Times New Roman"/>
      <w:bCs w:val="0"/>
      <w:sz w:val="24"/>
    </w:rPr>
  </w:style>
  <w:style w:type="character" w:customStyle="1" w:styleId="normaltextrun">
    <w:name w:val="normaltextrun"/>
    <w:basedOn w:val="DefaultParagraphFont"/>
    <w:rsid w:val="00D8743F"/>
  </w:style>
  <w:style w:type="character" w:customStyle="1" w:styleId="eop">
    <w:name w:val="eop"/>
    <w:basedOn w:val="DefaultParagraphFont"/>
    <w:rsid w:val="00D8743F"/>
  </w:style>
  <w:style w:type="paragraph" w:styleId="TOCHeading">
    <w:name w:val="TOC Heading"/>
    <w:basedOn w:val="Heading1"/>
    <w:next w:val="Normal"/>
    <w:uiPriority w:val="39"/>
    <w:unhideWhenUsed/>
    <w:qFormat/>
    <w:rsid w:val="008B27BF"/>
    <w:pPr>
      <w:keepLines/>
      <w:numPr>
        <w:numId w:val="0"/>
      </w:numPr>
      <w:shd w:val="clear" w:color="auto" w:fill="auto"/>
      <w:tabs>
        <w:tab w:val="clear" w:pos="1440"/>
      </w:tabs>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FootnoteText">
    <w:name w:val="footnote text"/>
    <w:basedOn w:val="Normal"/>
    <w:link w:val="FootnoteTextChar"/>
    <w:uiPriority w:val="99"/>
    <w:semiHidden/>
    <w:unhideWhenUsed/>
    <w:rsid w:val="008B27BF"/>
    <w:pPr>
      <w:spacing w:before="0" w:after="0"/>
    </w:pPr>
    <w:rPr>
      <w:sz w:val="20"/>
      <w:szCs w:val="20"/>
    </w:rPr>
  </w:style>
  <w:style w:type="character" w:customStyle="1" w:styleId="FootnoteTextChar">
    <w:name w:val="Footnote Text Char"/>
    <w:basedOn w:val="DefaultParagraphFont"/>
    <w:link w:val="FootnoteText"/>
    <w:uiPriority w:val="99"/>
    <w:semiHidden/>
    <w:rsid w:val="008B27BF"/>
    <w:rPr>
      <w:rFonts w:eastAsia="Arial"/>
      <w:bCs/>
    </w:rPr>
  </w:style>
  <w:style w:type="character" w:styleId="FootnoteReference">
    <w:name w:val="footnote reference"/>
    <w:basedOn w:val="DefaultParagraphFont"/>
    <w:uiPriority w:val="99"/>
    <w:semiHidden/>
    <w:unhideWhenUsed/>
    <w:rsid w:val="008B27BF"/>
    <w:rPr>
      <w:vertAlign w:val="superscript"/>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6284">
      <w:bodyDiv w:val="1"/>
      <w:marLeft w:val="0"/>
      <w:marRight w:val="0"/>
      <w:marTop w:val="0"/>
      <w:marBottom w:val="0"/>
      <w:divBdr>
        <w:top w:val="none" w:sz="0" w:space="0" w:color="auto"/>
        <w:left w:val="none" w:sz="0" w:space="0" w:color="auto"/>
        <w:bottom w:val="none" w:sz="0" w:space="0" w:color="auto"/>
        <w:right w:val="none" w:sz="0" w:space="0" w:color="auto"/>
      </w:divBdr>
    </w:div>
    <w:div w:id="102306601">
      <w:bodyDiv w:val="1"/>
      <w:marLeft w:val="0"/>
      <w:marRight w:val="0"/>
      <w:marTop w:val="0"/>
      <w:marBottom w:val="0"/>
      <w:divBdr>
        <w:top w:val="none" w:sz="0" w:space="0" w:color="auto"/>
        <w:left w:val="none" w:sz="0" w:space="0" w:color="auto"/>
        <w:bottom w:val="none" w:sz="0" w:space="0" w:color="auto"/>
        <w:right w:val="none" w:sz="0" w:space="0" w:color="auto"/>
      </w:divBdr>
    </w:div>
    <w:div w:id="108013989">
      <w:bodyDiv w:val="1"/>
      <w:marLeft w:val="0"/>
      <w:marRight w:val="0"/>
      <w:marTop w:val="0"/>
      <w:marBottom w:val="0"/>
      <w:divBdr>
        <w:top w:val="none" w:sz="0" w:space="0" w:color="auto"/>
        <w:left w:val="none" w:sz="0" w:space="0" w:color="auto"/>
        <w:bottom w:val="none" w:sz="0" w:space="0" w:color="auto"/>
        <w:right w:val="none" w:sz="0" w:space="0" w:color="auto"/>
      </w:divBdr>
    </w:div>
    <w:div w:id="144248900">
      <w:bodyDiv w:val="1"/>
      <w:marLeft w:val="0"/>
      <w:marRight w:val="0"/>
      <w:marTop w:val="0"/>
      <w:marBottom w:val="0"/>
      <w:divBdr>
        <w:top w:val="none" w:sz="0" w:space="0" w:color="auto"/>
        <w:left w:val="none" w:sz="0" w:space="0" w:color="auto"/>
        <w:bottom w:val="none" w:sz="0" w:space="0" w:color="auto"/>
        <w:right w:val="none" w:sz="0" w:space="0" w:color="auto"/>
      </w:divBdr>
    </w:div>
    <w:div w:id="152718108">
      <w:bodyDiv w:val="1"/>
      <w:marLeft w:val="0"/>
      <w:marRight w:val="0"/>
      <w:marTop w:val="0"/>
      <w:marBottom w:val="0"/>
      <w:divBdr>
        <w:top w:val="none" w:sz="0" w:space="0" w:color="auto"/>
        <w:left w:val="none" w:sz="0" w:space="0" w:color="auto"/>
        <w:bottom w:val="none" w:sz="0" w:space="0" w:color="auto"/>
        <w:right w:val="none" w:sz="0" w:space="0" w:color="auto"/>
      </w:divBdr>
    </w:div>
    <w:div w:id="153305908">
      <w:bodyDiv w:val="1"/>
      <w:marLeft w:val="0"/>
      <w:marRight w:val="0"/>
      <w:marTop w:val="0"/>
      <w:marBottom w:val="0"/>
      <w:divBdr>
        <w:top w:val="none" w:sz="0" w:space="0" w:color="auto"/>
        <w:left w:val="none" w:sz="0" w:space="0" w:color="auto"/>
        <w:bottom w:val="none" w:sz="0" w:space="0" w:color="auto"/>
        <w:right w:val="none" w:sz="0" w:space="0" w:color="auto"/>
      </w:divBdr>
    </w:div>
    <w:div w:id="156238284">
      <w:bodyDiv w:val="1"/>
      <w:marLeft w:val="0"/>
      <w:marRight w:val="0"/>
      <w:marTop w:val="0"/>
      <w:marBottom w:val="0"/>
      <w:divBdr>
        <w:top w:val="none" w:sz="0" w:space="0" w:color="auto"/>
        <w:left w:val="none" w:sz="0" w:space="0" w:color="auto"/>
        <w:bottom w:val="none" w:sz="0" w:space="0" w:color="auto"/>
        <w:right w:val="none" w:sz="0" w:space="0" w:color="auto"/>
      </w:divBdr>
    </w:div>
    <w:div w:id="166600415">
      <w:bodyDiv w:val="1"/>
      <w:marLeft w:val="0"/>
      <w:marRight w:val="0"/>
      <w:marTop w:val="0"/>
      <w:marBottom w:val="0"/>
      <w:divBdr>
        <w:top w:val="none" w:sz="0" w:space="0" w:color="auto"/>
        <w:left w:val="none" w:sz="0" w:space="0" w:color="auto"/>
        <w:bottom w:val="none" w:sz="0" w:space="0" w:color="auto"/>
        <w:right w:val="none" w:sz="0" w:space="0" w:color="auto"/>
      </w:divBdr>
    </w:div>
    <w:div w:id="170800924">
      <w:bodyDiv w:val="1"/>
      <w:marLeft w:val="0"/>
      <w:marRight w:val="0"/>
      <w:marTop w:val="0"/>
      <w:marBottom w:val="0"/>
      <w:divBdr>
        <w:top w:val="none" w:sz="0" w:space="0" w:color="auto"/>
        <w:left w:val="none" w:sz="0" w:space="0" w:color="auto"/>
        <w:bottom w:val="none" w:sz="0" w:space="0" w:color="auto"/>
        <w:right w:val="none" w:sz="0" w:space="0" w:color="auto"/>
      </w:divBdr>
      <w:divsChild>
        <w:div w:id="1021707349">
          <w:marLeft w:val="375"/>
          <w:marRight w:val="0"/>
          <w:marTop w:val="0"/>
          <w:marBottom w:val="0"/>
          <w:divBdr>
            <w:top w:val="none" w:sz="0" w:space="0" w:color="auto"/>
            <w:left w:val="none" w:sz="0" w:space="0" w:color="auto"/>
            <w:bottom w:val="none" w:sz="0" w:space="0" w:color="auto"/>
            <w:right w:val="none" w:sz="0" w:space="0" w:color="auto"/>
          </w:divBdr>
        </w:div>
      </w:divsChild>
    </w:div>
    <w:div w:id="193806093">
      <w:bodyDiv w:val="1"/>
      <w:marLeft w:val="0"/>
      <w:marRight w:val="0"/>
      <w:marTop w:val="0"/>
      <w:marBottom w:val="0"/>
      <w:divBdr>
        <w:top w:val="none" w:sz="0" w:space="0" w:color="auto"/>
        <w:left w:val="none" w:sz="0" w:space="0" w:color="auto"/>
        <w:bottom w:val="none" w:sz="0" w:space="0" w:color="auto"/>
        <w:right w:val="none" w:sz="0" w:space="0" w:color="auto"/>
      </w:divBdr>
    </w:div>
    <w:div w:id="206916991">
      <w:bodyDiv w:val="1"/>
      <w:marLeft w:val="0"/>
      <w:marRight w:val="0"/>
      <w:marTop w:val="0"/>
      <w:marBottom w:val="0"/>
      <w:divBdr>
        <w:top w:val="none" w:sz="0" w:space="0" w:color="auto"/>
        <w:left w:val="none" w:sz="0" w:space="0" w:color="auto"/>
        <w:bottom w:val="none" w:sz="0" w:space="0" w:color="auto"/>
        <w:right w:val="none" w:sz="0" w:space="0" w:color="auto"/>
      </w:divBdr>
    </w:div>
    <w:div w:id="208298238">
      <w:bodyDiv w:val="1"/>
      <w:marLeft w:val="0"/>
      <w:marRight w:val="0"/>
      <w:marTop w:val="0"/>
      <w:marBottom w:val="0"/>
      <w:divBdr>
        <w:top w:val="none" w:sz="0" w:space="0" w:color="auto"/>
        <w:left w:val="none" w:sz="0" w:space="0" w:color="auto"/>
        <w:bottom w:val="none" w:sz="0" w:space="0" w:color="auto"/>
        <w:right w:val="none" w:sz="0" w:space="0" w:color="auto"/>
      </w:divBdr>
    </w:div>
    <w:div w:id="212355640">
      <w:bodyDiv w:val="1"/>
      <w:marLeft w:val="0"/>
      <w:marRight w:val="0"/>
      <w:marTop w:val="0"/>
      <w:marBottom w:val="0"/>
      <w:divBdr>
        <w:top w:val="none" w:sz="0" w:space="0" w:color="auto"/>
        <w:left w:val="none" w:sz="0" w:space="0" w:color="auto"/>
        <w:bottom w:val="none" w:sz="0" w:space="0" w:color="auto"/>
        <w:right w:val="none" w:sz="0" w:space="0" w:color="auto"/>
      </w:divBdr>
    </w:div>
    <w:div w:id="276450950">
      <w:bodyDiv w:val="1"/>
      <w:marLeft w:val="0"/>
      <w:marRight w:val="0"/>
      <w:marTop w:val="0"/>
      <w:marBottom w:val="0"/>
      <w:divBdr>
        <w:top w:val="none" w:sz="0" w:space="0" w:color="auto"/>
        <w:left w:val="none" w:sz="0" w:space="0" w:color="auto"/>
        <w:bottom w:val="none" w:sz="0" w:space="0" w:color="auto"/>
        <w:right w:val="none" w:sz="0" w:space="0" w:color="auto"/>
      </w:divBdr>
    </w:div>
    <w:div w:id="306668714">
      <w:bodyDiv w:val="1"/>
      <w:marLeft w:val="0"/>
      <w:marRight w:val="0"/>
      <w:marTop w:val="0"/>
      <w:marBottom w:val="0"/>
      <w:divBdr>
        <w:top w:val="none" w:sz="0" w:space="0" w:color="auto"/>
        <w:left w:val="none" w:sz="0" w:space="0" w:color="auto"/>
        <w:bottom w:val="none" w:sz="0" w:space="0" w:color="auto"/>
        <w:right w:val="none" w:sz="0" w:space="0" w:color="auto"/>
      </w:divBdr>
    </w:div>
    <w:div w:id="336545757">
      <w:bodyDiv w:val="1"/>
      <w:marLeft w:val="0"/>
      <w:marRight w:val="0"/>
      <w:marTop w:val="0"/>
      <w:marBottom w:val="0"/>
      <w:divBdr>
        <w:top w:val="none" w:sz="0" w:space="0" w:color="auto"/>
        <w:left w:val="none" w:sz="0" w:space="0" w:color="auto"/>
        <w:bottom w:val="none" w:sz="0" w:space="0" w:color="auto"/>
        <w:right w:val="none" w:sz="0" w:space="0" w:color="auto"/>
      </w:divBdr>
    </w:div>
    <w:div w:id="338436300">
      <w:bodyDiv w:val="1"/>
      <w:marLeft w:val="0"/>
      <w:marRight w:val="0"/>
      <w:marTop w:val="0"/>
      <w:marBottom w:val="0"/>
      <w:divBdr>
        <w:top w:val="none" w:sz="0" w:space="0" w:color="auto"/>
        <w:left w:val="none" w:sz="0" w:space="0" w:color="auto"/>
        <w:bottom w:val="none" w:sz="0" w:space="0" w:color="auto"/>
        <w:right w:val="none" w:sz="0" w:space="0" w:color="auto"/>
      </w:divBdr>
    </w:div>
    <w:div w:id="370148768">
      <w:bodyDiv w:val="1"/>
      <w:marLeft w:val="0"/>
      <w:marRight w:val="0"/>
      <w:marTop w:val="0"/>
      <w:marBottom w:val="0"/>
      <w:divBdr>
        <w:top w:val="none" w:sz="0" w:space="0" w:color="auto"/>
        <w:left w:val="none" w:sz="0" w:space="0" w:color="auto"/>
        <w:bottom w:val="none" w:sz="0" w:space="0" w:color="auto"/>
        <w:right w:val="none" w:sz="0" w:space="0" w:color="auto"/>
      </w:divBdr>
    </w:div>
    <w:div w:id="376635660">
      <w:bodyDiv w:val="1"/>
      <w:marLeft w:val="0"/>
      <w:marRight w:val="0"/>
      <w:marTop w:val="0"/>
      <w:marBottom w:val="0"/>
      <w:divBdr>
        <w:top w:val="none" w:sz="0" w:space="0" w:color="auto"/>
        <w:left w:val="none" w:sz="0" w:space="0" w:color="auto"/>
        <w:bottom w:val="none" w:sz="0" w:space="0" w:color="auto"/>
        <w:right w:val="none" w:sz="0" w:space="0" w:color="auto"/>
      </w:divBdr>
    </w:div>
    <w:div w:id="390345927">
      <w:bodyDiv w:val="1"/>
      <w:marLeft w:val="0"/>
      <w:marRight w:val="0"/>
      <w:marTop w:val="0"/>
      <w:marBottom w:val="0"/>
      <w:divBdr>
        <w:top w:val="none" w:sz="0" w:space="0" w:color="auto"/>
        <w:left w:val="none" w:sz="0" w:space="0" w:color="auto"/>
        <w:bottom w:val="none" w:sz="0" w:space="0" w:color="auto"/>
        <w:right w:val="none" w:sz="0" w:space="0" w:color="auto"/>
      </w:divBdr>
    </w:div>
    <w:div w:id="398330219">
      <w:bodyDiv w:val="1"/>
      <w:marLeft w:val="0"/>
      <w:marRight w:val="0"/>
      <w:marTop w:val="0"/>
      <w:marBottom w:val="0"/>
      <w:divBdr>
        <w:top w:val="none" w:sz="0" w:space="0" w:color="auto"/>
        <w:left w:val="none" w:sz="0" w:space="0" w:color="auto"/>
        <w:bottom w:val="none" w:sz="0" w:space="0" w:color="auto"/>
        <w:right w:val="none" w:sz="0" w:space="0" w:color="auto"/>
      </w:divBdr>
    </w:div>
    <w:div w:id="411856290">
      <w:bodyDiv w:val="1"/>
      <w:marLeft w:val="0"/>
      <w:marRight w:val="0"/>
      <w:marTop w:val="0"/>
      <w:marBottom w:val="0"/>
      <w:divBdr>
        <w:top w:val="none" w:sz="0" w:space="0" w:color="auto"/>
        <w:left w:val="none" w:sz="0" w:space="0" w:color="auto"/>
        <w:bottom w:val="none" w:sz="0" w:space="0" w:color="auto"/>
        <w:right w:val="none" w:sz="0" w:space="0" w:color="auto"/>
      </w:divBdr>
    </w:div>
    <w:div w:id="434667444">
      <w:bodyDiv w:val="1"/>
      <w:marLeft w:val="0"/>
      <w:marRight w:val="0"/>
      <w:marTop w:val="0"/>
      <w:marBottom w:val="0"/>
      <w:divBdr>
        <w:top w:val="none" w:sz="0" w:space="0" w:color="auto"/>
        <w:left w:val="none" w:sz="0" w:space="0" w:color="auto"/>
        <w:bottom w:val="none" w:sz="0" w:space="0" w:color="auto"/>
        <w:right w:val="none" w:sz="0" w:space="0" w:color="auto"/>
      </w:divBdr>
    </w:div>
    <w:div w:id="467667751">
      <w:bodyDiv w:val="1"/>
      <w:marLeft w:val="0"/>
      <w:marRight w:val="0"/>
      <w:marTop w:val="0"/>
      <w:marBottom w:val="0"/>
      <w:divBdr>
        <w:top w:val="none" w:sz="0" w:space="0" w:color="auto"/>
        <w:left w:val="none" w:sz="0" w:space="0" w:color="auto"/>
        <w:bottom w:val="none" w:sz="0" w:space="0" w:color="auto"/>
        <w:right w:val="none" w:sz="0" w:space="0" w:color="auto"/>
      </w:divBdr>
    </w:div>
    <w:div w:id="551230861">
      <w:bodyDiv w:val="1"/>
      <w:marLeft w:val="0"/>
      <w:marRight w:val="0"/>
      <w:marTop w:val="0"/>
      <w:marBottom w:val="0"/>
      <w:divBdr>
        <w:top w:val="none" w:sz="0" w:space="0" w:color="auto"/>
        <w:left w:val="none" w:sz="0" w:space="0" w:color="auto"/>
        <w:bottom w:val="none" w:sz="0" w:space="0" w:color="auto"/>
        <w:right w:val="none" w:sz="0" w:space="0" w:color="auto"/>
      </w:divBdr>
    </w:div>
    <w:div w:id="561133555">
      <w:bodyDiv w:val="1"/>
      <w:marLeft w:val="0"/>
      <w:marRight w:val="0"/>
      <w:marTop w:val="0"/>
      <w:marBottom w:val="0"/>
      <w:divBdr>
        <w:top w:val="none" w:sz="0" w:space="0" w:color="auto"/>
        <w:left w:val="none" w:sz="0" w:space="0" w:color="auto"/>
        <w:bottom w:val="none" w:sz="0" w:space="0" w:color="auto"/>
        <w:right w:val="none" w:sz="0" w:space="0" w:color="auto"/>
      </w:divBdr>
    </w:div>
    <w:div w:id="566691514">
      <w:bodyDiv w:val="1"/>
      <w:marLeft w:val="0"/>
      <w:marRight w:val="0"/>
      <w:marTop w:val="0"/>
      <w:marBottom w:val="0"/>
      <w:divBdr>
        <w:top w:val="none" w:sz="0" w:space="0" w:color="auto"/>
        <w:left w:val="none" w:sz="0" w:space="0" w:color="auto"/>
        <w:bottom w:val="none" w:sz="0" w:space="0" w:color="auto"/>
        <w:right w:val="none" w:sz="0" w:space="0" w:color="auto"/>
      </w:divBdr>
    </w:div>
    <w:div w:id="597714057">
      <w:bodyDiv w:val="1"/>
      <w:marLeft w:val="0"/>
      <w:marRight w:val="0"/>
      <w:marTop w:val="0"/>
      <w:marBottom w:val="0"/>
      <w:divBdr>
        <w:top w:val="none" w:sz="0" w:space="0" w:color="auto"/>
        <w:left w:val="none" w:sz="0" w:space="0" w:color="auto"/>
        <w:bottom w:val="none" w:sz="0" w:space="0" w:color="auto"/>
        <w:right w:val="none" w:sz="0" w:space="0" w:color="auto"/>
      </w:divBdr>
    </w:div>
    <w:div w:id="630210254">
      <w:bodyDiv w:val="1"/>
      <w:marLeft w:val="0"/>
      <w:marRight w:val="0"/>
      <w:marTop w:val="0"/>
      <w:marBottom w:val="0"/>
      <w:divBdr>
        <w:top w:val="none" w:sz="0" w:space="0" w:color="auto"/>
        <w:left w:val="none" w:sz="0" w:space="0" w:color="auto"/>
        <w:bottom w:val="none" w:sz="0" w:space="0" w:color="auto"/>
        <w:right w:val="none" w:sz="0" w:space="0" w:color="auto"/>
      </w:divBdr>
    </w:div>
    <w:div w:id="729305788">
      <w:bodyDiv w:val="1"/>
      <w:marLeft w:val="0"/>
      <w:marRight w:val="0"/>
      <w:marTop w:val="0"/>
      <w:marBottom w:val="0"/>
      <w:divBdr>
        <w:top w:val="none" w:sz="0" w:space="0" w:color="auto"/>
        <w:left w:val="none" w:sz="0" w:space="0" w:color="auto"/>
        <w:bottom w:val="none" w:sz="0" w:space="0" w:color="auto"/>
        <w:right w:val="none" w:sz="0" w:space="0" w:color="auto"/>
      </w:divBdr>
    </w:div>
    <w:div w:id="741874736">
      <w:bodyDiv w:val="1"/>
      <w:marLeft w:val="0"/>
      <w:marRight w:val="0"/>
      <w:marTop w:val="0"/>
      <w:marBottom w:val="0"/>
      <w:divBdr>
        <w:top w:val="none" w:sz="0" w:space="0" w:color="auto"/>
        <w:left w:val="none" w:sz="0" w:space="0" w:color="auto"/>
        <w:bottom w:val="none" w:sz="0" w:space="0" w:color="auto"/>
        <w:right w:val="none" w:sz="0" w:space="0" w:color="auto"/>
      </w:divBdr>
    </w:div>
    <w:div w:id="750931027">
      <w:bodyDiv w:val="1"/>
      <w:marLeft w:val="0"/>
      <w:marRight w:val="0"/>
      <w:marTop w:val="0"/>
      <w:marBottom w:val="0"/>
      <w:divBdr>
        <w:top w:val="none" w:sz="0" w:space="0" w:color="auto"/>
        <w:left w:val="none" w:sz="0" w:space="0" w:color="auto"/>
        <w:bottom w:val="none" w:sz="0" w:space="0" w:color="auto"/>
        <w:right w:val="none" w:sz="0" w:space="0" w:color="auto"/>
      </w:divBdr>
    </w:div>
    <w:div w:id="762918024">
      <w:bodyDiv w:val="1"/>
      <w:marLeft w:val="0"/>
      <w:marRight w:val="0"/>
      <w:marTop w:val="0"/>
      <w:marBottom w:val="0"/>
      <w:divBdr>
        <w:top w:val="none" w:sz="0" w:space="0" w:color="auto"/>
        <w:left w:val="none" w:sz="0" w:space="0" w:color="auto"/>
        <w:bottom w:val="none" w:sz="0" w:space="0" w:color="auto"/>
        <w:right w:val="none" w:sz="0" w:space="0" w:color="auto"/>
      </w:divBdr>
    </w:div>
    <w:div w:id="763765369">
      <w:bodyDiv w:val="1"/>
      <w:marLeft w:val="0"/>
      <w:marRight w:val="0"/>
      <w:marTop w:val="0"/>
      <w:marBottom w:val="0"/>
      <w:divBdr>
        <w:top w:val="none" w:sz="0" w:space="0" w:color="auto"/>
        <w:left w:val="none" w:sz="0" w:space="0" w:color="auto"/>
        <w:bottom w:val="none" w:sz="0" w:space="0" w:color="auto"/>
        <w:right w:val="none" w:sz="0" w:space="0" w:color="auto"/>
      </w:divBdr>
    </w:div>
    <w:div w:id="786780214">
      <w:bodyDiv w:val="1"/>
      <w:marLeft w:val="0"/>
      <w:marRight w:val="0"/>
      <w:marTop w:val="0"/>
      <w:marBottom w:val="0"/>
      <w:divBdr>
        <w:top w:val="none" w:sz="0" w:space="0" w:color="auto"/>
        <w:left w:val="none" w:sz="0" w:space="0" w:color="auto"/>
        <w:bottom w:val="none" w:sz="0" w:space="0" w:color="auto"/>
        <w:right w:val="none" w:sz="0" w:space="0" w:color="auto"/>
      </w:divBdr>
    </w:div>
    <w:div w:id="803891144">
      <w:bodyDiv w:val="1"/>
      <w:marLeft w:val="0"/>
      <w:marRight w:val="0"/>
      <w:marTop w:val="0"/>
      <w:marBottom w:val="0"/>
      <w:divBdr>
        <w:top w:val="none" w:sz="0" w:space="0" w:color="auto"/>
        <w:left w:val="none" w:sz="0" w:space="0" w:color="auto"/>
        <w:bottom w:val="none" w:sz="0" w:space="0" w:color="auto"/>
        <w:right w:val="none" w:sz="0" w:space="0" w:color="auto"/>
      </w:divBdr>
    </w:div>
    <w:div w:id="844780252">
      <w:bodyDiv w:val="1"/>
      <w:marLeft w:val="0"/>
      <w:marRight w:val="0"/>
      <w:marTop w:val="0"/>
      <w:marBottom w:val="0"/>
      <w:divBdr>
        <w:top w:val="none" w:sz="0" w:space="0" w:color="auto"/>
        <w:left w:val="none" w:sz="0" w:space="0" w:color="auto"/>
        <w:bottom w:val="none" w:sz="0" w:space="0" w:color="auto"/>
        <w:right w:val="none" w:sz="0" w:space="0" w:color="auto"/>
      </w:divBdr>
    </w:div>
    <w:div w:id="850988689">
      <w:bodyDiv w:val="1"/>
      <w:marLeft w:val="0"/>
      <w:marRight w:val="0"/>
      <w:marTop w:val="0"/>
      <w:marBottom w:val="0"/>
      <w:divBdr>
        <w:top w:val="none" w:sz="0" w:space="0" w:color="auto"/>
        <w:left w:val="none" w:sz="0" w:space="0" w:color="auto"/>
        <w:bottom w:val="none" w:sz="0" w:space="0" w:color="auto"/>
        <w:right w:val="none" w:sz="0" w:space="0" w:color="auto"/>
      </w:divBdr>
    </w:div>
    <w:div w:id="865796787">
      <w:bodyDiv w:val="1"/>
      <w:marLeft w:val="0"/>
      <w:marRight w:val="0"/>
      <w:marTop w:val="0"/>
      <w:marBottom w:val="0"/>
      <w:divBdr>
        <w:top w:val="none" w:sz="0" w:space="0" w:color="auto"/>
        <w:left w:val="none" w:sz="0" w:space="0" w:color="auto"/>
        <w:bottom w:val="none" w:sz="0" w:space="0" w:color="auto"/>
        <w:right w:val="none" w:sz="0" w:space="0" w:color="auto"/>
      </w:divBdr>
    </w:div>
    <w:div w:id="968170734">
      <w:bodyDiv w:val="1"/>
      <w:marLeft w:val="0"/>
      <w:marRight w:val="0"/>
      <w:marTop w:val="0"/>
      <w:marBottom w:val="0"/>
      <w:divBdr>
        <w:top w:val="none" w:sz="0" w:space="0" w:color="auto"/>
        <w:left w:val="none" w:sz="0" w:space="0" w:color="auto"/>
        <w:bottom w:val="none" w:sz="0" w:space="0" w:color="auto"/>
        <w:right w:val="none" w:sz="0" w:space="0" w:color="auto"/>
      </w:divBdr>
    </w:div>
    <w:div w:id="1000161863">
      <w:bodyDiv w:val="1"/>
      <w:marLeft w:val="0"/>
      <w:marRight w:val="0"/>
      <w:marTop w:val="0"/>
      <w:marBottom w:val="0"/>
      <w:divBdr>
        <w:top w:val="none" w:sz="0" w:space="0" w:color="auto"/>
        <w:left w:val="none" w:sz="0" w:space="0" w:color="auto"/>
        <w:bottom w:val="none" w:sz="0" w:space="0" w:color="auto"/>
        <w:right w:val="none" w:sz="0" w:space="0" w:color="auto"/>
      </w:divBdr>
    </w:div>
    <w:div w:id="1010260103">
      <w:bodyDiv w:val="1"/>
      <w:marLeft w:val="0"/>
      <w:marRight w:val="0"/>
      <w:marTop w:val="0"/>
      <w:marBottom w:val="0"/>
      <w:divBdr>
        <w:top w:val="none" w:sz="0" w:space="0" w:color="auto"/>
        <w:left w:val="none" w:sz="0" w:space="0" w:color="auto"/>
        <w:bottom w:val="none" w:sz="0" w:space="0" w:color="auto"/>
        <w:right w:val="none" w:sz="0" w:space="0" w:color="auto"/>
      </w:divBdr>
    </w:div>
    <w:div w:id="1051153952">
      <w:bodyDiv w:val="1"/>
      <w:marLeft w:val="0"/>
      <w:marRight w:val="0"/>
      <w:marTop w:val="0"/>
      <w:marBottom w:val="0"/>
      <w:divBdr>
        <w:top w:val="none" w:sz="0" w:space="0" w:color="auto"/>
        <w:left w:val="none" w:sz="0" w:space="0" w:color="auto"/>
        <w:bottom w:val="none" w:sz="0" w:space="0" w:color="auto"/>
        <w:right w:val="none" w:sz="0" w:space="0" w:color="auto"/>
      </w:divBdr>
    </w:div>
    <w:div w:id="1052999116">
      <w:bodyDiv w:val="1"/>
      <w:marLeft w:val="0"/>
      <w:marRight w:val="0"/>
      <w:marTop w:val="0"/>
      <w:marBottom w:val="0"/>
      <w:divBdr>
        <w:top w:val="none" w:sz="0" w:space="0" w:color="auto"/>
        <w:left w:val="none" w:sz="0" w:space="0" w:color="auto"/>
        <w:bottom w:val="none" w:sz="0" w:space="0" w:color="auto"/>
        <w:right w:val="none" w:sz="0" w:space="0" w:color="auto"/>
      </w:divBdr>
      <w:divsChild>
        <w:div w:id="524173293">
          <w:marLeft w:val="0"/>
          <w:marRight w:val="0"/>
          <w:marTop w:val="0"/>
          <w:marBottom w:val="0"/>
          <w:divBdr>
            <w:top w:val="none" w:sz="0" w:space="0" w:color="auto"/>
            <w:left w:val="none" w:sz="0" w:space="0" w:color="auto"/>
            <w:bottom w:val="none" w:sz="0" w:space="0" w:color="auto"/>
            <w:right w:val="none" w:sz="0" w:space="0" w:color="auto"/>
          </w:divBdr>
        </w:div>
        <w:div w:id="1147816513">
          <w:marLeft w:val="0"/>
          <w:marRight w:val="0"/>
          <w:marTop w:val="0"/>
          <w:marBottom w:val="0"/>
          <w:divBdr>
            <w:top w:val="none" w:sz="0" w:space="0" w:color="auto"/>
            <w:left w:val="none" w:sz="0" w:space="0" w:color="auto"/>
            <w:bottom w:val="none" w:sz="0" w:space="0" w:color="auto"/>
            <w:right w:val="none" w:sz="0" w:space="0" w:color="auto"/>
          </w:divBdr>
        </w:div>
        <w:div w:id="1163277514">
          <w:marLeft w:val="0"/>
          <w:marRight w:val="0"/>
          <w:marTop w:val="0"/>
          <w:marBottom w:val="0"/>
          <w:divBdr>
            <w:top w:val="none" w:sz="0" w:space="0" w:color="auto"/>
            <w:left w:val="none" w:sz="0" w:space="0" w:color="auto"/>
            <w:bottom w:val="none" w:sz="0" w:space="0" w:color="auto"/>
            <w:right w:val="none" w:sz="0" w:space="0" w:color="auto"/>
          </w:divBdr>
        </w:div>
        <w:div w:id="1812167413">
          <w:marLeft w:val="0"/>
          <w:marRight w:val="0"/>
          <w:marTop w:val="0"/>
          <w:marBottom w:val="0"/>
          <w:divBdr>
            <w:top w:val="none" w:sz="0" w:space="0" w:color="auto"/>
            <w:left w:val="none" w:sz="0" w:space="0" w:color="auto"/>
            <w:bottom w:val="none" w:sz="0" w:space="0" w:color="auto"/>
            <w:right w:val="none" w:sz="0" w:space="0" w:color="auto"/>
          </w:divBdr>
        </w:div>
      </w:divsChild>
    </w:div>
    <w:div w:id="1079794067">
      <w:bodyDiv w:val="1"/>
      <w:marLeft w:val="0"/>
      <w:marRight w:val="0"/>
      <w:marTop w:val="0"/>
      <w:marBottom w:val="0"/>
      <w:divBdr>
        <w:top w:val="none" w:sz="0" w:space="0" w:color="auto"/>
        <w:left w:val="none" w:sz="0" w:space="0" w:color="auto"/>
        <w:bottom w:val="none" w:sz="0" w:space="0" w:color="auto"/>
        <w:right w:val="none" w:sz="0" w:space="0" w:color="auto"/>
      </w:divBdr>
    </w:div>
    <w:div w:id="1130050370">
      <w:bodyDiv w:val="1"/>
      <w:marLeft w:val="0"/>
      <w:marRight w:val="0"/>
      <w:marTop w:val="0"/>
      <w:marBottom w:val="0"/>
      <w:divBdr>
        <w:top w:val="none" w:sz="0" w:space="0" w:color="auto"/>
        <w:left w:val="none" w:sz="0" w:space="0" w:color="auto"/>
        <w:bottom w:val="none" w:sz="0" w:space="0" w:color="auto"/>
        <w:right w:val="none" w:sz="0" w:space="0" w:color="auto"/>
      </w:divBdr>
    </w:div>
    <w:div w:id="1148668334">
      <w:bodyDiv w:val="1"/>
      <w:marLeft w:val="0"/>
      <w:marRight w:val="0"/>
      <w:marTop w:val="0"/>
      <w:marBottom w:val="0"/>
      <w:divBdr>
        <w:top w:val="none" w:sz="0" w:space="0" w:color="auto"/>
        <w:left w:val="none" w:sz="0" w:space="0" w:color="auto"/>
        <w:bottom w:val="none" w:sz="0" w:space="0" w:color="auto"/>
        <w:right w:val="none" w:sz="0" w:space="0" w:color="auto"/>
      </w:divBdr>
    </w:div>
    <w:div w:id="1165852358">
      <w:bodyDiv w:val="1"/>
      <w:marLeft w:val="0"/>
      <w:marRight w:val="0"/>
      <w:marTop w:val="0"/>
      <w:marBottom w:val="0"/>
      <w:divBdr>
        <w:top w:val="none" w:sz="0" w:space="0" w:color="auto"/>
        <w:left w:val="none" w:sz="0" w:space="0" w:color="auto"/>
        <w:bottom w:val="none" w:sz="0" w:space="0" w:color="auto"/>
        <w:right w:val="none" w:sz="0" w:space="0" w:color="auto"/>
      </w:divBdr>
    </w:div>
    <w:div w:id="1175338042">
      <w:bodyDiv w:val="1"/>
      <w:marLeft w:val="0"/>
      <w:marRight w:val="0"/>
      <w:marTop w:val="0"/>
      <w:marBottom w:val="0"/>
      <w:divBdr>
        <w:top w:val="none" w:sz="0" w:space="0" w:color="auto"/>
        <w:left w:val="none" w:sz="0" w:space="0" w:color="auto"/>
        <w:bottom w:val="none" w:sz="0" w:space="0" w:color="auto"/>
        <w:right w:val="none" w:sz="0" w:space="0" w:color="auto"/>
      </w:divBdr>
    </w:div>
    <w:div w:id="1177500102">
      <w:bodyDiv w:val="1"/>
      <w:marLeft w:val="0"/>
      <w:marRight w:val="0"/>
      <w:marTop w:val="0"/>
      <w:marBottom w:val="0"/>
      <w:divBdr>
        <w:top w:val="none" w:sz="0" w:space="0" w:color="auto"/>
        <w:left w:val="none" w:sz="0" w:space="0" w:color="auto"/>
        <w:bottom w:val="none" w:sz="0" w:space="0" w:color="auto"/>
        <w:right w:val="none" w:sz="0" w:space="0" w:color="auto"/>
      </w:divBdr>
    </w:div>
    <w:div w:id="1272005649">
      <w:bodyDiv w:val="1"/>
      <w:marLeft w:val="0"/>
      <w:marRight w:val="0"/>
      <w:marTop w:val="0"/>
      <w:marBottom w:val="0"/>
      <w:divBdr>
        <w:top w:val="none" w:sz="0" w:space="0" w:color="auto"/>
        <w:left w:val="none" w:sz="0" w:space="0" w:color="auto"/>
        <w:bottom w:val="none" w:sz="0" w:space="0" w:color="auto"/>
        <w:right w:val="none" w:sz="0" w:space="0" w:color="auto"/>
      </w:divBdr>
    </w:div>
    <w:div w:id="1299913435">
      <w:bodyDiv w:val="1"/>
      <w:marLeft w:val="0"/>
      <w:marRight w:val="0"/>
      <w:marTop w:val="0"/>
      <w:marBottom w:val="0"/>
      <w:divBdr>
        <w:top w:val="none" w:sz="0" w:space="0" w:color="auto"/>
        <w:left w:val="none" w:sz="0" w:space="0" w:color="auto"/>
        <w:bottom w:val="none" w:sz="0" w:space="0" w:color="auto"/>
        <w:right w:val="none" w:sz="0" w:space="0" w:color="auto"/>
      </w:divBdr>
      <w:divsChild>
        <w:div w:id="1423338676">
          <w:marLeft w:val="375"/>
          <w:marRight w:val="0"/>
          <w:marTop w:val="0"/>
          <w:marBottom w:val="0"/>
          <w:divBdr>
            <w:top w:val="none" w:sz="0" w:space="0" w:color="auto"/>
            <w:left w:val="none" w:sz="0" w:space="0" w:color="auto"/>
            <w:bottom w:val="none" w:sz="0" w:space="0" w:color="auto"/>
            <w:right w:val="none" w:sz="0" w:space="0" w:color="auto"/>
          </w:divBdr>
        </w:div>
      </w:divsChild>
    </w:div>
    <w:div w:id="1351490098">
      <w:bodyDiv w:val="1"/>
      <w:marLeft w:val="0"/>
      <w:marRight w:val="0"/>
      <w:marTop w:val="0"/>
      <w:marBottom w:val="0"/>
      <w:divBdr>
        <w:top w:val="none" w:sz="0" w:space="0" w:color="auto"/>
        <w:left w:val="none" w:sz="0" w:space="0" w:color="auto"/>
        <w:bottom w:val="none" w:sz="0" w:space="0" w:color="auto"/>
        <w:right w:val="none" w:sz="0" w:space="0" w:color="auto"/>
      </w:divBdr>
    </w:div>
    <w:div w:id="1368530050">
      <w:bodyDiv w:val="1"/>
      <w:marLeft w:val="0"/>
      <w:marRight w:val="0"/>
      <w:marTop w:val="0"/>
      <w:marBottom w:val="0"/>
      <w:divBdr>
        <w:top w:val="none" w:sz="0" w:space="0" w:color="auto"/>
        <w:left w:val="none" w:sz="0" w:space="0" w:color="auto"/>
        <w:bottom w:val="none" w:sz="0" w:space="0" w:color="auto"/>
        <w:right w:val="none" w:sz="0" w:space="0" w:color="auto"/>
      </w:divBdr>
    </w:div>
    <w:div w:id="1406099792">
      <w:bodyDiv w:val="1"/>
      <w:marLeft w:val="0"/>
      <w:marRight w:val="0"/>
      <w:marTop w:val="0"/>
      <w:marBottom w:val="0"/>
      <w:divBdr>
        <w:top w:val="none" w:sz="0" w:space="0" w:color="auto"/>
        <w:left w:val="none" w:sz="0" w:space="0" w:color="auto"/>
        <w:bottom w:val="none" w:sz="0" w:space="0" w:color="auto"/>
        <w:right w:val="none" w:sz="0" w:space="0" w:color="auto"/>
      </w:divBdr>
    </w:div>
    <w:div w:id="1422604511">
      <w:bodyDiv w:val="1"/>
      <w:marLeft w:val="0"/>
      <w:marRight w:val="0"/>
      <w:marTop w:val="0"/>
      <w:marBottom w:val="0"/>
      <w:divBdr>
        <w:top w:val="none" w:sz="0" w:space="0" w:color="auto"/>
        <w:left w:val="none" w:sz="0" w:space="0" w:color="auto"/>
        <w:bottom w:val="none" w:sz="0" w:space="0" w:color="auto"/>
        <w:right w:val="none" w:sz="0" w:space="0" w:color="auto"/>
      </w:divBdr>
    </w:div>
    <w:div w:id="1454440513">
      <w:bodyDiv w:val="1"/>
      <w:marLeft w:val="0"/>
      <w:marRight w:val="0"/>
      <w:marTop w:val="0"/>
      <w:marBottom w:val="0"/>
      <w:divBdr>
        <w:top w:val="none" w:sz="0" w:space="0" w:color="auto"/>
        <w:left w:val="none" w:sz="0" w:space="0" w:color="auto"/>
        <w:bottom w:val="none" w:sz="0" w:space="0" w:color="auto"/>
        <w:right w:val="none" w:sz="0" w:space="0" w:color="auto"/>
      </w:divBdr>
    </w:div>
    <w:div w:id="1471363892">
      <w:bodyDiv w:val="1"/>
      <w:marLeft w:val="0"/>
      <w:marRight w:val="0"/>
      <w:marTop w:val="0"/>
      <w:marBottom w:val="0"/>
      <w:divBdr>
        <w:top w:val="none" w:sz="0" w:space="0" w:color="auto"/>
        <w:left w:val="none" w:sz="0" w:space="0" w:color="auto"/>
        <w:bottom w:val="none" w:sz="0" w:space="0" w:color="auto"/>
        <w:right w:val="none" w:sz="0" w:space="0" w:color="auto"/>
      </w:divBdr>
    </w:div>
    <w:div w:id="1527257242">
      <w:bodyDiv w:val="1"/>
      <w:marLeft w:val="0"/>
      <w:marRight w:val="0"/>
      <w:marTop w:val="0"/>
      <w:marBottom w:val="0"/>
      <w:divBdr>
        <w:top w:val="none" w:sz="0" w:space="0" w:color="auto"/>
        <w:left w:val="none" w:sz="0" w:space="0" w:color="auto"/>
        <w:bottom w:val="none" w:sz="0" w:space="0" w:color="auto"/>
        <w:right w:val="none" w:sz="0" w:space="0" w:color="auto"/>
      </w:divBdr>
    </w:div>
    <w:div w:id="1538469311">
      <w:bodyDiv w:val="1"/>
      <w:marLeft w:val="0"/>
      <w:marRight w:val="0"/>
      <w:marTop w:val="0"/>
      <w:marBottom w:val="0"/>
      <w:divBdr>
        <w:top w:val="none" w:sz="0" w:space="0" w:color="auto"/>
        <w:left w:val="none" w:sz="0" w:space="0" w:color="auto"/>
        <w:bottom w:val="none" w:sz="0" w:space="0" w:color="auto"/>
        <w:right w:val="none" w:sz="0" w:space="0" w:color="auto"/>
      </w:divBdr>
    </w:div>
    <w:div w:id="1558735459">
      <w:bodyDiv w:val="1"/>
      <w:marLeft w:val="0"/>
      <w:marRight w:val="0"/>
      <w:marTop w:val="0"/>
      <w:marBottom w:val="0"/>
      <w:divBdr>
        <w:top w:val="none" w:sz="0" w:space="0" w:color="auto"/>
        <w:left w:val="none" w:sz="0" w:space="0" w:color="auto"/>
        <w:bottom w:val="none" w:sz="0" w:space="0" w:color="auto"/>
        <w:right w:val="none" w:sz="0" w:space="0" w:color="auto"/>
      </w:divBdr>
      <w:divsChild>
        <w:div w:id="1489056179">
          <w:marLeft w:val="375"/>
          <w:marRight w:val="0"/>
          <w:marTop w:val="0"/>
          <w:marBottom w:val="0"/>
          <w:divBdr>
            <w:top w:val="none" w:sz="0" w:space="0" w:color="auto"/>
            <w:left w:val="none" w:sz="0" w:space="0" w:color="auto"/>
            <w:bottom w:val="none" w:sz="0" w:space="0" w:color="auto"/>
            <w:right w:val="none" w:sz="0" w:space="0" w:color="auto"/>
          </w:divBdr>
        </w:div>
      </w:divsChild>
    </w:div>
    <w:div w:id="1568883949">
      <w:bodyDiv w:val="1"/>
      <w:marLeft w:val="0"/>
      <w:marRight w:val="0"/>
      <w:marTop w:val="0"/>
      <w:marBottom w:val="0"/>
      <w:divBdr>
        <w:top w:val="none" w:sz="0" w:space="0" w:color="auto"/>
        <w:left w:val="none" w:sz="0" w:space="0" w:color="auto"/>
        <w:bottom w:val="none" w:sz="0" w:space="0" w:color="auto"/>
        <w:right w:val="none" w:sz="0" w:space="0" w:color="auto"/>
      </w:divBdr>
    </w:div>
    <w:div w:id="1650941094">
      <w:bodyDiv w:val="1"/>
      <w:marLeft w:val="0"/>
      <w:marRight w:val="0"/>
      <w:marTop w:val="0"/>
      <w:marBottom w:val="0"/>
      <w:divBdr>
        <w:top w:val="none" w:sz="0" w:space="0" w:color="auto"/>
        <w:left w:val="none" w:sz="0" w:space="0" w:color="auto"/>
        <w:bottom w:val="none" w:sz="0" w:space="0" w:color="auto"/>
        <w:right w:val="none" w:sz="0" w:space="0" w:color="auto"/>
      </w:divBdr>
    </w:div>
    <w:div w:id="1731003777">
      <w:bodyDiv w:val="1"/>
      <w:marLeft w:val="0"/>
      <w:marRight w:val="0"/>
      <w:marTop w:val="0"/>
      <w:marBottom w:val="0"/>
      <w:divBdr>
        <w:top w:val="none" w:sz="0" w:space="0" w:color="auto"/>
        <w:left w:val="none" w:sz="0" w:space="0" w:color="auto"/>
        <w:bottom w:val="none" w:sz="0" w:space="0" w:color="auto"/>
        <w:right w:val="none" w:sz="0" w:space="0" w:color="auto"/>
      </w:divBdr>
      <w:divsChild>
        <w:div w:id="393429733">
          <w:marLeft w:val="0"/>
          <w:marRight w:val="0"/>
          <w:marTop w:val="0"/>
          <w:marBottom w:val="0"/>
          <w:divBdr>
            <w:top w:val="none" w:sz="0" w:space="0" w:color="auto"/>
            <w:left w:val="none" w:sz="0" w:space="0" w:color="auto"/>
            <w:bottom w:val="none" w:sz="0" w:space="0" w:color="auto"/>
            <w:right w:val="none" w:sz="0" w:space="0" w:color="auto"/>
          </w:divBdr>
        </w:div>
      </w:divsChild>
    </w:div>
    <w:div w:id="1790011630">
      <w:bodyDiv w:val="1"/>
      <w:marLeft w:val="0"/>
      <w:marRight w:val="0"/>
      <w:marTop w:val="0"/>
      <w:marBottom w:val="0"/>
      <w:divBdr>
        <w:top w:val="none" w:sz="0" w:space="0" w:color="auto"/>
        <w:left w:val="none" w:sz="0" w:space="0" w:color="auto"/>
        <w:bottom w:val="none" w:sz="0" w:space="0" w:color="auto"/>
        <w:right w:val="none" w:sz="0" w:space="0" w:color="auto"/>
      </w:divBdr>
    </w:div>
    <w:div w:id="1832985839">
      <w:bodyDiv w:val="1"/>
      <w:marLeft w:val="0"/>
      <w:marRight w:val="0"/>
      <w:marTop w:val="0"/>
      <w:marBottom w:val="0"/>
      <w:divBdr>
        <w:top w:val="none" w:sz="0" w:space="0" w:color="auto"/>
        <w:left w:val="none" w:sz="0" w:space="0" w:color="auto"/>
        <w:bottom w:val="none" w:sz="0" w:space="0" w:color="auto"/>
        <w:right w:val="none" w:sz="0" w:space="0" w:color="auto"/>
      </w:divBdr>
    </w:div>
    <w:div w:id="1835297538">
      <w:bodyDiv w:val="1"/>
      <w:marLeft w:val="0"/>
      <w:marRight w:val="0"/>
      <w:marTop w:val="0"/>
      <w:marBottom w:val="0"/>
      <w:divBdr>
        <w:top w:val="none" w:sz="0" w:space="0" w:color="auto"/>
        <w:left w:val="none" w:sz="0" w:space="0" w:color="auto"/>
        <w:bottom w:val="none" w:sz="0" w:space="0" w:color="auto"/>
        <w:right w:val="none" w:sz="0" w:space="0" w:color="auto"/>
      </w:divBdr>
    </w:div>
    <w:div w:id="1839230446">
      <w:bodyDiv w:val="1"/>
      <w:marLeft w:val="0"/>
      <w:marRight w:val="0"/>
      <w:marTop w:val="0"/>
      <w:marBottom w:val="0"/>
      <w:divBdr>
        <w:top w:val="none" w:sz="0" w:space="0" w:color="auto"/>
        <w:left w:val="none" w:sz="0" w:space="0" w:color="auto"/>
        <w:bottom w:val="none" w:sz="0" w:space="0" w:color="auto"/>
        <w:right w:val="none" w:sz="0" w:space="0" w:color="auto"/>
      </w:divBdr>
    </w:div>
    <w:div w:id="1886025009">
      <w:bodyDiv w:val="1"/>
      <w:marLeft w:val="0"/>
      <w:marRight w:val="0"/>
      <w:marTop w:val="0"/>
      <w:marBottom w:val="0"/>
      <w:divBdr>
        <w:top w:val="none" w:sz="0" w:space="0" w:color="auto"/>
        <w:left w:val="none" w:sz="0" w:space="0" w:color="auto"/>
        <w:bottom w:val="none" w:sz="0" w:space="0" w:color="auto"/>
        <w:right w:val="none" w:sz="0" w:space="0" w:color="auto"/>
      </w:divBdr>
    </w:div>
    <w:div w:id="1953976458">
      <w:bodyDiv w:val="1"/>
      <w:marLeft w:val="0"/>
      <w:marRight w:val="0"/>
      <w:marTop w:val="0"/>
      <w:marBottom w:val="0"/>
      <w:divBdr>
        <w:top w:val="none" w:sz="0" w:space="0" w:color="auto"/>
        <w:left w:val="none" w:sz="0" w:space="0" w:color="auto"/>
        <w:bottom w:val="none" w:sz="0" w:space="0" w:color="auto"/>
        <w:right w:val="none" w:sz="0" w:space="0" w:color="auto"/>
      </w:divBdr>
    </w:div>
    <w:div w:id="1959337111">
      <w:bodyDiv w:val="1"/>
      <w:marLeft w:val="0"/>
      <w:marRight w:val="0"/>
      <w:marTop w:val="0"/>
      <w:marBottom w:val="0"/>
      <w:divBdr>
        <w:top w:val="none" w:sz="0" w:space="0" w:color="auto"/>
        <w:left w:val="none" w:sz="0" w:space="0" w:color="auto"/>
        <w:bottom w:val="none" w:sz="0" w:space="0" w:color="auto"/>
        <w:right w:val="none" w:sz="0" w:space="0" w:color="auto"/>
      </w:divBdr>
    </w:div>
    <w:div w:id="2002006935">
      <w:bodyDiv w:val="1"/>
      <w:marLeft w:val="0"/>
      <w:marRight w:val="0"/>
      <w:marTop w:val="0"/>
      <w:marBottom w:val="0"/>
      <w:divBdr>
        <w:top w:val="none" w:sz="0" w:space="0" w:color="auto"/>
        <w:left w:val="none" w:sz="0" w:space="0" w:color="auto"/>
        <w:bottom w:val="none" w:sz="0" w:space="0" w:color="auto"/>
        <w:right w:val="none" w:sz="0" w:space="0" w:color="auto"/>
      </w:divBdr>
    </w:div>
    <w:div w:id="2054768695">
      <w:bodyDiv w:val="1"/>
      <w:marLeft w:val="0"/>
      <w:marRight w:val="0"/>
      <w:marTop w:val="0"/>
      <w:marBottom w:val="0"/>
      <w:divBdr>
        <w:top w:val="none" w:sz="0" w:space="0" w:color="auto"/>
        <w:left w:val="none" w:sz="0" w:space="0" w:color="auto"/>
        <w:bottom w:val="none" w:sz="0" w:space="0" w:color="auto"/>
        <w:right w:val="none" w:sz="0" w:space="0" w:color="auto"/>
      </w:divBdr>
    </w:div>
    <w:div w:id="2057313625">
      <w:bodyDiv w:val="1"/>
      <w:marLeft w:val="0"/>
      <w:marRight w:val="0"/>
      <w:marTop w:val="0"/>
      <w:marBottom w:val="0"/>
      <w:divBdr>
        <w:top w:val="none" w:sz="0" w:space="0" w:color="auto"/>
        <w:left w:val="none" w:sz="0" w:space="0" w:color="auto"/>
        <w:bottom w:val="none" w:sz="0" w:space="0" w:color="auto"/>
        <w:right w:val="none" w:sz="0" w:space="0" w:color="auto"/>
      </w:divBdr>
    </w:div>
    <w:div w:id="2096701090">
      <w:bodyDiv w:val="1"/>
      <w:marLeft w:val="0"/>
      <w:marRight w:val="0"/>
      <w:marTop w:val="0"/>
      <w:marBottom w:val="0"/>
      <w:divBdr>
        <w:top w:val="none" w:sz="0" w:space="0" w:color="auto"/>
        <w:left w:val="none" w:sz="0" w:space="0" w:color="auto"/>
        <w:bottom w:val="none" w:sz="0" w:space="0" w:color="auto"/>
        <w:right w:val="none" w:sz="0" w:space="0" w:color="auto"/>
      </w:divBdr>
    </w:div>
    <w:div w:id="2121222053">
      <w:bodyDiv w:val="1"/>
      <w:marLeft w:val="0"/>
      <w:marRight w:val="0"/>
      <w:marTop w:val="0"/>
      <w:marBottom w:val="0"/>
      <w:divBdr>
        <w:top w:val="none" w:sz="0" w:space="0" w:color="auto"/>
        <w:left w:val="none" w:sz="0" w:space="0" w:color="auto"/>
        <w:bottom w:val="none" w:sz="0" w:space="0" w:color="auto"/>
        <w:right w:val="none" w:sz="0" w:space="0" w:color="auto"/>
      </w:divBdr>
    </w:div>
    <w:div w:id="2124182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7.png"/><Relationship Id="rId41" Type="http://schemas.openxmlformats.org/officeDocument/2006/relationships/theme" Target="theme/theme1.xml"/><Relationship Id="Ra11ea328e80e4910"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emf"/><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onedrive.live.com/edit.aspx?cid=99996a2d5edba56b&amp;page=view&amp;resid=99996A2D5EDBA56B!11716&amp;parId=99996A2D5EDBA56B!10689&amp;authkey=!AJB1hp2tCc2mQKg&amp;app=Exce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3.png"/><Relationship Id="rId33" Type="http://schemas.openxmlformats.org/officeDocument/2006/relationships/image" Target="media/image11.emf"/><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F2320DE8D047D4888DD0DE9630E2AAE" ma:contentTypeVersion="10" ma:contentTypeDescription="Create a new document." ma:contentTypeScope="" ma:versionID="0baf393d9d308211f31c116c54c3fbb8">
  <xsd:schema xmlns:xsd="http://www.w3.org/2001/XMLSchema" xmlns:xs="http://www.w3.org/2001/XMLSchema" xmlns:p="http://schemas.microsoft.com/office/2006/metadata/properties" xmlns:ns3="2795c71e-f84d-4706-a0b2-22679a64f942" xmlns:ns4="ffa2bf05-ce71-4775-a85a-6d82778c3aba" targetNamespace="http://schemas.microsoft.com/office/2006/metadata/properties" ma:root="true" ma:fieldsID="7ab6168e06f145be0e9fd43b71525b66" ns3:_="" ns4:_="">
    <xsd:import namespace="2795c71e-f84d-4706-a0b2-22679a64f942"/>
    <xsd:import namespace="ffa2bf05-ce71-4775-a85a-6d82778c3a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5c71e-f84d-4706-a0b2-22679a64f9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a2bf05-ce71-4775-a85a-6d82778c3a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B9F049-A92E-45D0-90C1-3517C562F65A}">
  <ds:schemaRefs>
    <ds:schemaRef ds:uri="http://schemas.openxmlformats.org/officeDocument/2006/bibliography"/>
  </ds:schemaRefs>
</ds:datastoreItem>
</file>

<file path=customXml/itemProps2.xml><?xml version="1.0" encoding="utf-8"?>
<ds:datastoreItem xmlns:ds="http://schemas.openxmlformats.org/officeDocument/2006/customXml" ds:itemID="{FA07159B-4C38-41D7-BF93-AB468D4851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C47B94-6C9D-4A20-B57A-A051EB97E9A0}">
  <ds:schemaRefs>
    <ds:schemaRef ds:uri="http://schemas.microsoft.com/sharepoint/v3/contenttype/forms"/>
  </ds:schemaRefs>
</ds:datastoreItem>
</file>

<file path=customXml/itemProps4.xml><?xml version="1.0" encoding="utf-8"?>
<ds:datastoreItem xmlns:ds="http://schemas.openxmlformats.org/officeDocument/2006/customXml" ds:itemID="{229CC48F-5A79-4F15-A4D6-12A526EC0E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95c71e-f84d-4706-a0b2-22679a64f942"/>
    <ds:schemaRef ds:uri="ffa2bf05-ce71-4775-a85a-6d82778c3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7046</TotalTime>
  <Pages>129</Pages>
  <Words>23434</Words>
  <Characters>133575</Characters>
  <Application>Microsoft Office Word</Application>
  <DocSecurity>0</DocSecurity>
  <Lines>1113</Lines>
  <Paragraphs>313</Paragraphs>
  <ScaleCrop>false</ScaleCrop>
  <Company/>
  <LinksUpToDate>false</LinksUpToDate>
  <CharactersWithSpaces>156696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Book</dc:creator>
  <cp:keywords/>
  <cp:lastModifiedBy>Braidan Duffy</cp:lastModifiedBy>
  <cp:revision>51</cp:revision>
  <dcterms:created xsi:type="dcterms:W3CDTF">2021-12-09T10:43:00Z</dcterms:created>
  <dcterms:modified xsi:type="dcterms:W3CDTF">2022-10-04T21:03:00Z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0x0101008F2320DE8D047D4888DD0DE9630E2AAE</vt:lpwstr>
  </property>
  <property fmtid="{D5CDD505-2E9C-101B-9397-08002B2CF9AE}" pid="3" name="TitusGUID">
    <vt:lpwstr>e6cfc2c9-bcbe-44bd-986a-88bdc573223a</vt:lpwstr>
  </property>
  <property fmtid="{D5CDD505-2E9C-101B-9397-08002B2CF9AE}" pid="4" name="L3HarrisCategorization">
    <vt:lpwstr>Unrestricted</vt:lpwstr>
  </property>
  <property fmtid="{D5CDD505-2E9C-101B-9397-08002B2CF9AE}" pid="5" name="CLASSIFICATION">
    <vt:lpwstr>General</vt:lpwstr>
  </property>
</Properties>
</file>