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470C5" w14:textId="77777777" w:rsidR="000F75CB" w:rsidRPr="00DB51A6" w:rsidRDefault="000F75CB" w:rsidP="00537EEB">
      <w:pPr>
        <w:widowControl w:val="0"/>
        <w:autoSpaceDE w:val="0"/>
        <w:autoSpaceDN w:val="0"/>
        <w:adjustRightInd w:val="0"/>
        <w:spacing w:after="0" w:line="288" w:lineRule="exact"/>
        <w:ind w:left="-709" w:right="-432"/>
        <w:rPr>
          <w:rFonts w:asciiTheme="majorHAnsi" w:hAnsiTheme="majorHAnsi" w:cs="Arial"/>
          <w:b/>
          <w:bCs/>
          <w:sz w:val="28"/>
          <w:szCs w:val="27"/>
          <w:u w:val="single"/>
        </w:rPr>
      </w:pPr>
      <w:r w:rsidRPr="00DB51A6">
        <w:rPr>
          <w:rFonts w:asciiTheme="majorHAnsi" w:hAnsiTheme="majorHAnsi" w:cs="Arial"/>
          <w:b/>
          <w:bCs/>
          <w:sz w:val="28"/>
          <w:szCs w:val="27"/>
        </w:rPr>
        <w:t>PUPIL PROFILE FORM</w:t>
      </w:r>
      <w:r w:rsidR="00537EEB" w:rsidRPr="00DB51A6">
        <w:rPr>
          <w:rFonts w:asciiTheme="majorHAnsi" w:hAnsiTheme="majorHAnsi" w:cs="Arial"/>
          <w:b/>
          <w:bCs/>
          <w:sz w:val="28"/>
          <w:szCs w:val="27"/>
        </w:rPr>
        <w:tab/>
        <w:t xml:space="preserve">      SAFE TO LEARN BOOK VERSION</w:t>
      </w:r>
    </w:p>
    <w:p w14:paraId="112710FB" w14:textId="77777777" w:rsidR="000F75CB" w:rsidRPr="00DB51A6" w:rsidRDefault="000F75CB" w:rsidP="00FB4E5D">
      <w:pPr>
        <w:widowControl w:val="0"/>
        <w:autoSpaceDE w:val="0"/>
        <w:autoSpaceDN w:val="0"/>
        <w:adjustRightInd w:val="0"/>
        <w:spacing w:after="0" w:line="288" w:lineRule="exact"/>
        <w:ind w:left="-709" w:right="230"/>
        <w:rPr>
          <w:rFonts w:asciiTheme="majorHAnsi" w:hAnsiTheme="majorHAnsi" w:cs="Arial"/>
          <w:b/>
          <w:bCs/>
          <w:szCs w:val="27"/>
        </w:rPr>
      </w:pPr>
    </w:p>
    <w:p w14:paraId="22C337BD" w14:textId="77777777" w:rsidR="008725F7" w:rsidRPr="00DB51A6" w:rsidRDefault="00DB51A6" w:rsidP="00FB4E5D">
      <w:pPr>
        <w:widowControl w:val="0"/>
        <w:autoSpaceDE w:val="0"/>
        <w:autoSpaceDN w:val="0"/>
        <w:adjustRightInd w:val="0"/>
        <w:spacing w:after="0" w:line="288" w:lineRule="exact"/>
        <w:ind w:left="-709" w:right="230"/>
        <w:rPr>
          <w:rFonts w:asciiTheme="majorHAnsi" w:hAnsiTheme="majorHAnsi" w:cs="Arial"/>
          <w:b/>
          <w:bCs/>
          <w:szCs w:val="27"/>
          <w:u w:val="single"/>
        </w:rPr>
      </w:pPr>
      <w:r>
        <w:rPr>
          <w:rFonts w:asciiTheme="majorHAnsi" w:hAnsiTheme="majorHAnsi" w:cs="Arial"/>
          <w:b/>
          <w:bCs/>
          <w:szCs w:val="27"/>
        </w:rPr>
        <w:t>Pupil Pseudonym</w:t>
      </w:r>
      <w:r w:rsidR="008725F7" w:rsidRPr="00DB51A6">
        <w:rPr>
          <w:rFonts w:asciiTheme="majorHAnsi" w:hAnsiTheme="majorHAnsi" w:cs="Arial"/>
          <w:b/>
          <w:bCs/>
          <w:szCs w:val="27"/>
          <w:u w:val="single"/>
        </w:rPr>
        <w:t>:</w:t>
      </w:r>
      <w:r w:rsidR="00FB4E5D" w:rsidRPr="00DB51A6">
        <w:rPr>
          <w:rFonts w:asciiTheme="majorHAnsi" w:hAnsiTheme="majorHAnsi" w:cs="Arial"/>
          <w:b/>
          <w:bCs/>
          <w:szCs w:val="27"/>
          <w:u w:val="single"/>
        </w:rPr>
        <w:tab/>
      </w:r>
      <w:r w:rsidR="00FB4E5D" w:rsidRPr="00DB51A6">
        <w:rPr>
          <w:rFonts w:asciiTheme="majorHAnsi" w:hAnsiTheme="majorHAnsi" w:cs="Arial"/>
          <w:b/>
          <w:bCs/>
          <w:szCs w:val="27"/>
          <w:u w:val="single"/>
        </w:rPr>
        <w:tab/>
      </w:r>
      <w:r w:rsidR="00FB4E5D" w:rsidRPr="00DB51A6">
        <w:rPr>
          <w:rFonts w:asciiTheme="majorHAnsi" w:hAnsiTheme="majorHAnsi" w:cs="Arial"/>
          <w:b/>
          <w:bCs/>
          <w:szCs w:val="27"/>
          <w:u w:val="single"/>
        </w:rPr>
        <w:tab/>
      </w:r>
      <w:r w:rsidR="00FB4E5D" w:rsidRPr="00DB51A6">
        <w:rPr>
          <w:rFonts w:asciiTheme="majorHAnsi" w:hAnsiTheme="majorHAnsi" w:cs="Arial"/>
          <w:b/>
          <w:bCs/>
          <w:szCs w:val="27"/>
          <w:u w:val="single"/>
        </w:rPr>
        <w:tab/>
      </w:r>
      <w:r w:rsidR="00FB4E5D" w:rsidRPr="00DB51A6">
        <w:rPr>
          <w:rFonts w:asciiTheme="majorHAnsi" w:hAnsiTheme="majorHAnsi" w:cs="Arial"/>
          <w:b/>
          <w:bCs/>
          <w:szCs w:val="27"/>
          <w:u w:val="single"/>
        </w:rPr>
        <w:tab/>
      </w:r>
      <w:r w:rsidR="00FB4E5D" w:rsidRPr="00DB51A6">
        <w:rPr>
          <w:rFonts w:asciiTheme="majorHAnsi" w:hAnsiTheme="majorHAnsi" w:cs="Arial"/>
          <w:b/>
          <w:bCs/>
          <w:szCs w:val="27"/>
          <w:u w:val="single"/>
        </w:rPr>
        <w:tab/>
        <w:t xml:space="preserve"> </w:t>
      </w:r>
      <w:r w:rsidR="008725F7" w:rsidRPr="00DB51A6">
        <w:rPr>
          <w:rFonts w:asciiTheme="majorHAnsi" w:hAnsiTheme="majorHAnsi" w:cs="Arial"/>
          <w:b/>
          <w:bCs/>
          <w:szCs w:val="27"/>
        </w:rPr>
        <w:t>M/F</w:t>
      </w:r>
    </w:p>
    <w:p w14:paraId="363E1D3C" w14:textId="77777777" w:rsidR="008725F7" w:rsidRPr="00DB51A6" w:rsidRDefault="008725F7" w:rsidP="00FB4E5D">
      <w:pPr>
        <w:widowControl w:val="0"/>
        <w:autoSpaceDE w:val="0"/>
        <w:autoSpaceDN w:val="0"/>
        <w:adjustRightInd w:val="0"/>
        <w:spacing w:after="0" w:line="288" w:lineRule="exact"/>
        <w:ind w:right="230"/>
        <w:rPr>
          <w:rFonts w:asciiTheme="majorHAnsi" w:hAnsiTheme="majorHAnsi" w:cs="Arial"/>
          <w:b/>
          <w:bCs/>
          <w:szCs w:val="27"/>
          <w:u w:val="single"/>
        </w:rPr>
      </w:pPr>
    </w:p>
    <w:p w14:paraId="07F45CE5" w14:textId="77777777" w:rsidR="008725F7" w:rsidRPr="00DB51A6" w:rsidRDefault="008725F7" w:rsidP="00BF1604">
      <w:pPr>
        <w:widowControl w:val="0"/>
        <w:autoSpaceDE w:val="0"/>
        <w:autoSpaceDN w:val="0"/>
        <w:adjustRightInd w:val="0"/>
        <w:spacing w:after="0" w:line="288" w:lineRule="exact"/>
        <w:ind w:left="-709" w:right="230"/>
        <w:rPr>
          <w:rFonts w:asciiTheme="majorHAnsi" w:hAnsiTheme="majorHAnsi" w:cs="Arial"/>
          <w:b/>
          <w:bCs/>
          <w:szCs w:val="27"/>
        </w:rPr>
      </w:pPr>
      <w:r w:rsidRPr="00DB51A6">
        <w:rPr>
          <w:rFonts w:asciiTheme="majorHAnsi" w:hAnsiTheme="majorHAnsi" w:cs="Arial"/>
          <w:b/>
          <w:bCs/>
          <w:szCs w:val="27"/>
        </w:rPr>
        <w:t>Age and year group:</w:t>
      </w:r>
    </w:p>
    <w:p w14:paraId="449C655A" w14:textId="77777777" w:rsidR="008725F7" w:rsidRPr="00DB51A6" w:rsidRDefault="008725F7" w:rsidP="008725F7">
      <w:pPr>
        <w:widowControl w:val="0"/>
        <w:autoSpaceDE w:val="0"/>
        <w:autoSpaceDN w:val="0"/>
        <w:adjustRightInd w:val="0"/>
        <w:spacing w:after="0" w:line="288" w:lineRule="exact"/>
        <w:ind w:left="-284" w:right="230"/>
        <w:rPr>
          <w:rFonts w:asciiTheme="majorHAnsi" w:hAnsiTheme="majorHAnsi" w:cs="Arial"/>
          <w:szCs w:val="27"/>
        </w:rPr>
      </w:pPr>
    </w:p>
    <w:p w14:paraId="3EE91552" w14:textId="77777777" w:rsidR="008725F7" w:rsidRPr="00DB51A6" w:rsidRDefault="008725F7" w:rsidP="008725F7">
      <w:pPr>
        <w:widowControl w:val="0"/>
        <w:autoSpaceDE w:val="0"/>
        <w:autoSpaceDN w:val="0"/>
        <w:adjustRightInd w:val="0"/>
        <w:spacing w:after="0" w:line="288" w:lineRule="exact"/>
        <w:ind w:right="230"/>
        <w:rPr>
          <w:rFonts w:asciiTheme="majorHAnsi" w:hAnsiTheme="majorHAnsi" w:cs="Arial"/>
          <w:szCs w:val="27"/>
        </w:rPr>
      </w:pPr>
    </w:p>
    <w:p w14:paraId="0EE3CCA6" w14:textId="77777777" w:rsidR="008725F7" w:rsidRPr="00DB51A6" w:rsidRDefault="00E13DBC" w:rsidP="00FB4E5D">
      <w:pPr>
        <w:tabs>
          <w:tab w:val="left" w:pos="-567"/>
        </w:tabs>
        <w:ind w:left="-567" w:right="-574" w:hanging="141"/>
        <w:rPr>
          <w:rFonts w:asciiTheme="majorHAnsi" w:hAnsiTheme="majorHAnsi" w:cs="Arial"/>
          <w:b/>
          <w:sz w:val="28"/>
          <w:szCs w:val="28"/>
        </w:rPr>
      </w:pPr>
      <w:r w:rsidRPr="00DB51A6">
        <w:rPr>
          <w:rFonts w:asciiTheme="majorHAnsi" w:hAnsiTheme="majorHAnsi" w:cs="Arial"/>
          <w:b/>
          <w:sz w:val="28"/>
          <w:szCs w:val="28"/>
        </w:rPr>
        <w:t xml:space="preserve">A. </w:t>
      </w:r>
      <w:r w:rsidR="004970B9">
        <w:rPr>
          <w:rFonts w:asciiTheme="majorHAnsi" w:hAnsiTheme="majorHAnsi" w:cs="Arial"/>
          <w:b/>
          <w:sz w:val="28"/>
          <w:szCs w:val="28"/>
        </w:rPr>
        <w:t>Risk Factors</w:t>
      </w:r>
      <w:r w:rsidR="008725F7" w:rsidRPr="00DB51A6">
        <w:rPr>
          <w:rFonts w:asciiTheme="majorHAnsi" w:hAnsiTheme="majorHAnsi" w:cs="Arial"/>
          <w:b/>
          <w:sz w:val="28"/>
          <w:szCs w:val="28"/>
        </w:rPr>
        <w:t xml:space="preserve"> leading to a tendency towards emotional and </w:t>
      </w:r>
      <w:proofErr w:type="spellStart"/>
      <w:r w:rsidR="008725F7" w:rsidRPr="00DB51A6">
        <w:rPr>
          <w:rFonts w:asciiTheme="majorHAnsi" w:hAnsiTheme="majorHAnsi" w:cs="Arial"/>
          <w:b/>
          <w:sz w:val="28"/>
          <w:szCs w:val="28"/>
        </w:rPr>
        <w:t>behavioural</w:t>
      </w:r>
      <w:proofErr w:type="spellEnd"/>
      <w:r w:rsidR="008725F7" w:rsidRPr="00DB51A6">
        <w:rPr>
          <w:rFonts w:asciiTheme="majorHAnsi" w:hAnsiTheme="majorHAnsi" w:cs="Arial"/>
          <w:b/>
          <w:sz w:val="28"/>
          <w:szCs w:val="28"/>
        </w:rPr>
        <w:t xml:space="preserve"> difficulties in children </w:t>
      </w:r>
      <w:r w:rsidR="00DB51A6">
        <w:rPr>
          <w:rFonts w:asciiTheme="majorHAnsi" w:hAnsiTheme="majorHAnsi" w:cs="Arial"/>
          <w:b/>
          <w:sz w:val="28"/>
          <w:szCs w:val="28"/>
        </w:rPr>
        <w:t xml:space="preserve"> </w:t>
      </w:r>
      <w:r w:rsidR="00DB51A6" w:rsidRPr="00DB51A6">
        <w:rPr>
          <w:rFonts w:asciiTheme="majorHAnsi" w:hAnsiTheme="majorHAnsi" w:cs="Arial"/>
          <w:sz w:val="28"/>
          <w:szCs w:val="28"/>
        </w:rPr>
        <w:t>(just tick if relevant</w:t>
      </w:r>
      <w:r w:rsidR="004970B9">
        <w:rPr>
          <w:rFonts w:asciiTheme="majorHAnsi" w:hAnsiTheme="majorHAnsi" w:cs="Arial"/>
          <w:sz w:val="28"/>
          <w:szCs w:val="28"/>
        </w:rPr>
        <w:t xml:space="preserve"> and if you know</w:t>
      </w:r>
      <w:r w:rsidR="00DB51A6" w:rsidRPr="00DB51A6">
        <w:rPr>
          <w:rFonts w:asciiTheme="majorHAnsi" w:hAnsiTheme="majorHAnsi" w:cs="Arial"/>
          <w:sz w:val="28"/>
          <w:szCs w:val="28"/>
        </w:rPr>
        <w:t>)</w:t>
      </w:r>
    </w:p>
    <w:p w14:paraId="542EB852" w14:textId="77777777" w:rsidR="008725F7" w:rsidRPr="008725F7" w:rsidRDefault="00FB4E5D" w:rsidP="00FB4E5D">
      <w:pPr>
        <w:tabs>
          <w:tab w:val="left" w:pos="-709"/>
          <w:tab w:val="left" w:pos="-567"/>
          <w:tab w:val="left" w:pos="0"/>
        </w:tabs>
        <w:ind w:left="-709" w:right="-574" w:hanging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8725F7">
        <w:rPr>
          <w:rFonts w:ascii="Arial" w:hAnsi="Arial" w:cs="Arial"/>
          <w:b/>
        </w:rPr>
        <w:t>Pupils</w:t>
      </w:r>
      <w:r w:rsidR="008725F7" w:rsidRPr="008725F7">
        <w:rPr>
          <w:rFonts w:ascii="Arial" w:hAnsi="Arial" w:cs="Arial"/>
          <w:b/>
        </w:rPr>
        <w:t xml:space="preserve"> from families with:</w:t>
      </w:r>
    </w:p>
    <w:p w14:paraId="1F620E96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  <w:lang w:val="en-GB"/>
        </w:rPr>
        <w:t>Parents who have unresolved issues of loss, trauma and neglect in their personal histories</w:t>
      </w:r>
    </w:p>
    <w:p w14:paraId="0FD66072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  <w:lang w:val="en-GB"/>
        </w:rPr>
        <w:t>A ‘replacement’ baby for a (recent) previous loss</w:t>
      </w:r>
    </w:p>
    <w:p w14:paraId="2E3EA1A0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  <w:lang w:val="en-GB"/>
        </w:rPr>
        <w:t>Parents with diagnosed personality disorders</w:t>
      </w:r>
      <w:r w:rsidR="00FB4E5D">
        <w:rPr>
          <w:rFonts w:ascii="Arial" w:hAnsi="Arial" w:cs="Arial"/>
          <w:lang w:val="en-GB"/>
        </w:rPr>
        <w:t xml:space="preserve"> / learning difficulties</w:t>
      </w:r>
    </w:p>
    <w:p w14:paraId="33CB310C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  <w:lang w:val="en-GB"/>
        </w:rPr>
        <w:t>Parents suffering from untreated mental health conditions</w:t>
      </w:r>
    </w:p>
    <w:p w14:paraId="15255C80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  <w:lang w:val="en-GB"/>
        </w:rPr>
        <w:t xml:space="preserve">Mothers who suffer(ed) from (unsupported) </w:t>
      </w:r>
      <w:proofErr w:type="spellStart"/>
      <w:r w:rsidRPr="008725F7">
        <w:rPr>
          <w:rFonts w:ascii="Arial" w:hAnsi="Arial" w:cs="Arial"/>
          <w:lang w:val="en-GB"/>
        </w:rPr>
        <w:t>post natal</w:t>
      </w:r>
      <w:proofErr w:type="spellEnd"/>
      <w:r w:rsidRPr="008725F7">
        <w:rPr>
          <w:rFonts w:ascii="Arial" w:hAnsi="Arial" w:cs="Arial"/>
          <w:lang w:val="en-GB"/>
        </w:rPr>
        <w:t xml:space="preserve"> depression or </w:t>
      </w:r>
      <w:proofErr w:type="spellStart"/>
      <w:r w:rsidRPr="008725F7">
        <w:rPr>
          <w:rFonts w:ascii="Arial" w:hAnsi="Arial" w:cs="Arial"/>
          <w:lang w:val="en-GB"/>
        </w:rPr>
        <w:t>post partum</w:t>
      </w:r>
      <w:proofErr w:type="spellEnd"/>
      <w:r w:rsidRPr="008725F7">
        <w:rPr>
          <w:rFonts w:ascii="Arial" w:hAnsi="Arial" w:cs="Arial"/>
          <w:lang w:val="en-GB"/>
        </w:rPr>
        <w:t xml:space="preserve"> psychosis</w:t>
      </w:r>
    </w:p>
    <w:p w14:paraId="555A4462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  <w:lang w:val="en-GB"/>
        </w:rPr>
        <w:t xml:space="preserve">Alcoholic or addicted parents </w:t>
      </w:r>
    </w:p>
    <w:p w14:paraId="02FE520D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</w:rPr>
        <w:t xml:space="preserve">Domestic violence </w:t>
      </w:r>
    </w:p>
    <w:p w14:paraId="719E6628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</w:rPr>
        <w:t>Conflict ridden histories going back into previous generation(s)</w:t>
      </w:r>
      <w:r w:rsidRPr="008725F7">
        <w:rPr>
          <w:rFonts w:ascii="Arial" w:hAnsi="Arial" w:cs="Arial"/>
        </w:rPr>
        <w:tab/>
      </w:r>
      <w:r w:rsidRPr="008725F7">
        <w:rPr>
          <w:rFonts w:ascii="Arial" w:hAnsi="Arial" w:cs="Arial"/>
        </w:rPr>
        <w:tab/>
      </w:r>
    </w:p>
    <w:p w14:paraId="64C1F787" w14:textId="77777777" w:rsidR="008725F7" w:rsidRPr="008725F7" w:rsidRDefault="00FB4E5D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>
        <w:rPr>
          <w:rFonts w:ascii="Arial" w:hAnsi="Arial" w:cs="Arial"/>
        </w:rPr>
        <w:t xml:space="preserve">Acute stress, lots of shouting or </w:t>
      </w:r>
      <w:r w:rsidR="008725F7" w:rsidRPr="008725F7">
        <w:rPr>
          <w:rFonts w:ascii="Arial" w:hAnsi="Arial" w:cs="Arial"/>
        </w:rPr>
        <w:t>domestic violence during pregnancy</w:t>
      </w:r>
    </w:p>
    <w:p w14:paraId="0041F5A6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</w:rPr>
        <w:t>Extreme anxiety about the health of the mother and the unborn child during pregnancy</w:t>
      </w:r>
    </w:p>
    <w:p w14:paraId="7D79A197" w14:textId="77777777" w:rsidR="008725F7" w:rsidRPr="008725F7" w:rsidRDefault="008725F7" w:rsidP="00FB4E5D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8725F7">
        <w:rPr>
          <w:rFonts w:ascii="Arial" w:hAnsi="Arial" w:cs="Arial"/>
        </w:rPr>
        <w:t>A baby</w:t>
      </w:r>
      <w:r w:rsidR="004970B9">
        <w:rPr>
          <w:rFonts w:ascii="Arial" w:hAnsi="Arial" w:cs="Arial"/>
        </w:rPr>
        <w:t>/child</w:t>
      </w:r>
      <w:r w:rsidRPr="008725F7">
        <w:rPr>
          <w:rFonts w:ascii="Arial" w:hAnsi="Arial" w:cs="Arial"/>
        </w:rPr>
        <w:t xml:space="preserve"> who is unwanted or rejected</w:t>
      </w:r>
    </w:p>
    <w:p w14:paraId="3E391837" w14:textId="77777777" w:rsidR="008725F7" w:rsidRPr="008725F7" w:rsidRDefault="00FB4E5D" w:rsidP="00FB4E5D">
      <w:pPr>
        <w:numPr>
          <w:ilvl w:val="0"/>
          <w:numId w:val="2"/>
        </w:numPr>
        <w:tabs>
          <w:tab w:val="clear" w:pos="720"/>
          <w:tab w:val="left" w:pos="-567"/>
          <w:tab w:val="left" w:pos="0"/>
          <w:tab w:val="left" w:pos="8100"/>
          <w:tab w:val="num" w:pos="8280"/>
        </w:tabs>
        <w:spacing w:after="0" w:line="480" w:lineRule="auto"/>
        <w:ind w:left="-426" w:right="-574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8725F7" w:rsidRPr="008725F7">
        <w:rPr>
          <w:rFonts w:ascii="Arial" w:hAnsi="Arial" w:cs="Arial"/>
        </w:rPr>
        <w:t>remature</w:t>
      </w:r>
      <w:r>
        <w:rPr>
          <w:rFonts w:ascii="Arial" w:hAnsi="Arial" w:cs="Arial"/>
        </w:rPr>
        <w:t xml:space="preserve"> birth, or</w:t>
      </w:r>
      <w:r w:rsidR="008725F7" w:rsidRPr="008725F7">
        <w:rPr>
          <w:rFonts w:ascii="Arial" w:hAnsi="Arial" w:cs="Arial"/>
        </w:rPr>
        <w:t xml:space="preserve"> health complications</w:t>
      </w:r>
      <w:r>
        <w:rPr>
          <w:rFonts w:ascii="Arial" w:hAnsi="Arial" w:cs="Arial"/>
        </w:rPr>
        <w:t xml:space="preserve"> requiring </w:t>
      </w:r>
      <w:r w:rsidR="004970B9">
        <w:rPr>
          <w:rFonts w:ascii="Arial" w:hAnsi="Arial" w:cs="Arial"/>
        </w:rPr>
        <w:t xml:space="preserve">hospitalization / </w:t>
      </w:r>
      <w:r w:rsidR="004970B9" w:rsidRPr="008725F7">
        <w:rPr>
          <w:rFonts w:ascii="Arial" w:hAnsi="Arial" w:cs="Arial"/>
        </w:rPr>
        <w:t>anxiety about survival</w:t>
      </w:r>
    </w:p>
    <w:p w14:paraId="2F62CFAC" w14:textId="77777777" w:rsidR="008725F7" w:rsidRPr="00537EEB" w:rsidRDefault="00FB4E5D" w:rsidP="00537EEB">
      <w:pPr>
        <w:numPr>
          <w:ilvl w:val="0"/>
          <w:numId w:val="2"/>
        </w:numPr>
        <w:tabs>
          <w:tab w:val="left" w:pos="-567"/>
          <w:tab w:val="left" w:pos="0"/>
        </w:tabs>
        <w:spacing w:after="0" w:line="480" w:lineRule="auto"/>
        <w:ind w:left="-426" w:right="-574"/>
        <w:rPr>
          <w:rFonts w:ascii="Arial" w:hAnsi="Arial" w:cs="Arial"/>
        </w:rPr>
      </w:pPr>
      <w:r w:rsidRPr="00537EEB">
        <w:rPr>
          <w:rFonts w:ascii="Arial" w:hAnsi="Arial" w:cs="Arial"/>
          <w:lang w:val="en-GB"/>
        </w:rPr>
        <w:t>Poverty:</w:t>
      </w:r>
      <w:r w:rsidR="008725F7" w:rsidRPr="00537EEB">
        <w:rPr>
          <w:rFonts w:ascii="Arial" w:hAnsi="Arial" w:cs="Arial"/>
          <w:lang w:val="en-GB"/>
        </w:rPr>
        <w:t xml:space="preserve"> emotional poverty and</w:t>
      </w:r>
      <w:r w:rsidRPr="00537EEB">
        <w:rPr>
          <w:rFonts w:ascii="Arial" w:hAnsi="Arial" w:cs="Arial"/>
          <w:lang w:val="en-GB"/>
        </w:rPr>
        <w:t>/or extreme</w:t>
      </w:r>
      <w:r w:rsidR="008725F7" w:rsidRPr="00537EEB">
        <w:rPr>
          <w:rFonts w:ascii="Arial" w:hAnsi="Arial" w:cs="Arial"/>
          <w:lang w:val="en-GB"/>
        </w:rPr>
        <w:t xml:space="preserve"> financial hardship</w:t>
      </w:r>
    </w:p>
    <w:p w14:paraId="7CC5BD37" w14:textId="3F3EB6A5" w:rsidR="00BF1604" w:rsidRDefault="00FB4E5D" w:rsidP="00BF1604">
      <w:pPr>
        <w:tabs>
          <w:tab w:val="left" w:pos="-709"/>
          <w:tab w:val="left" w:pos="-567"/>
          <w:tab w:val="left" w:pos="0"/>
        </w:tabs>
        <w:spacing w:line="480" w:lineRule="auto"/>
        <w:ind w:left="-709" w:right="-574" w:hanging="36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ab/>
      </w:r>
      <w:r w:rsidR="00BF1604">
        <w:rPr>
          <w:rFonts w:ascii="Arial" w:hAnsi="Arial" w:cs="Arial"/>
          <w:b/>
          <w:lang w:val="en-GB"/>
        </w:rPr>
        <w:tab/>
      </w:r>
      <w:r w:rsidR="00BF1604">
        <w:rPr>
          <w:rFonts w:ascii="Arial" w:hAnsi="Arial" w:cs="Arial"/>
          <w:b/>
          <w:lang w:val="en-GB"/>
        </w:rPr>
        <w:tab/>
      </w:r>
      <w:r w:rsidR="008725F7" w:rsidRPr="008725F7">
        <w:rPr>
          <w:rFonts w:ascii="Arial" w:hAnsi="Arial" w:cs="Arial"/>
          <w:b/>
          <w:lang w:val="en-GB"/>
        </w:rPr>
        <w:t>The more risk factors t</w:t>
      </w:r>
      <w:r w:rsidR="008725F7">
        <w:rPr>
          <w:rFonts w:ascii="Arial" w:hAnsi="Arial" w:cs="Arial"/>
          <w:b/>
          <w:lang w:val="en-GB"/>
        </w:rPr>
        <w:t>he more likely a pupil</w:t>
      </w:r>
      <w:r w:rsidR="008725F7" w:rsidRPr="008725F7">
        <w:rPr>
          <w:rFonts w:ascii="Arial" w:hAnsi="Arial" w:cs="Arial"/>
          <w:b/>
          <w:lang w:val="en-GB"/>
        </w:rPr>
        <w:t xml:space="preserve"> will be affected.</w:t>
      </w:r>
    </w:p>
    <w:p w14:paraId="48F8EEFA" w14:textId="77777777" w:rsidR="008725F7" w:rsidRPr="00FB4E5D" w:rsidRDefault="00BF1604" w:rsidP="00BF1604">
      <w:pPr>
        <w:tabs>
          <w:tab w:val="left" w:pos="-709"/>
          <w:tab w:val="left" w:pos="-567"/>
          <w:tab w:val="left" w:pos="0"/>
        </w:tabs>
        <w:spacing w:line="480" w:lineRule="auto"/>
        <w:ind w:left="-709" w:right="-574" w:hanging="36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bCs/>
          <w:szCs w:val="28"/>
        </w:rPr>
        <w:tab/>
      </w:r>
      <w:r w:rsidR="00E13DBC">
        <w:rPr>
          <w:rFonts w:ascii="Arial" w:hAnsi="Arial" w:cs="Arial"/>
          <w:b/>
          <w:bCs/>
          <w:szCs w:val="28"/>
        </w:rPr>
        <w:t xml:space="preserve">B. </w:t>
      </w:r>
      <w:r w:rsidR="008725F7" w:rsidRPr="008725F7">
        <w:rPr>
          <w:rFonts w:ascii="Arial" w:hAnsi="Arial" w:cs="Arial"/>
          <w:b/>
          <w:bCs/>
          <w:szCs w:val="28"/>
        </w:rPr>
        <w:t xml:space="preserve">Relationship / response to the </w:t>
      </w:r>
      <w:r w:rsidR="008725F7">
        <w:rPr>
          <w:rFonts w:ascii="Arial" w:hAnsi="Arial" w:cs="Arial"/>
          <w:b/>
          <w:bCs/>
          <w:szCs w:val="28"/>
        </w:rPr>
        <w:t>teacher/</w:t>
      </w:r>
      <w:r w:rsidR="0017376C">
        <w:rPr>
          <w:rFonts w:ascii="Arial" w:hAnsi="Arial" w:cs="Arial"/>
          <w:b/>
          <w:bCs/>
          <w:szCs w:val="28"/>
        </w:rPr>
        <w:t>mentor/teacher assistant</w:t>
      </w:r>
      <w:r w:rsidR="008725F7" w:rsidRPr="008725F7">
        <w:rPr>
          <w:rFonts w:ascii="Arial" w:hAnsi="Arial" w:cs="Arial"/>
          <w:b/>
          <w:bCs/>
          <w:szCs w:val="28"/>
        </w:rPr>
        <w:t xml:space="preserve">                                                                                               </w:t>
      </w:r>
    </w:p>
    <w:p w14:paraId="10F4BA60" w14:textId="77777777" w:rsidR="008725F7" w:rsidRDefault="008725F7" w:rsidP="008725F7">
      <w:pPr>
        <w:widowControl w:val="0"/>
        <w:autoSpaceDE w:val="0"/>
        <w:autoSpaceDN w:val="0"/>
        <w:adjustRightInd w:val="0"/>
        <w:spacing w:after="0" w:line="278" w:lineRule="exact"/>
        <w:ind w:left="-709" w:right="4713"/>
        <w:rPr>
          <w:rFonts w:ascii="Arial" w:hAnsi="Arial" w:cs="Arial"/>
        </w:rPr>
      </w:pPr>
    </w:p>
    <w:p w14:paraId="179EA847" w14:textId="77777777" w:rsidR="00FB4E5D" w:rsidRDefault="00FB4E5D" w:rsidP="008725F7">
      <w:pPr>
        <w:widowControl w:val="0"/>
        <w:autoSpaceDE w:val="0"/>
        <w:autoSpaceDN w:val="0"/>
        <w:adjustRightInd w:val="0"/>
        <w:spacing w:after="0" w:line="278" w:lineRule="exact"/>
        <w:ind w:left="-709" w:right="4713"/>
        <w:rPr>
          <w:rFonts w:ascii="Arial" w:hAnsi="Arial" w:cs="Arial"/>
        </w:rPr>
      </w:pPr>
    </w:p>
    <w:p w14:paraId="3CAA767F" w14:textId="77777777" w:rsidR="004970B9" w:rsidRDefault="00EF0BBA" w:rsidP="00BF1604">
      <w:pPr>
        <w:widowControl w:val="0"/>
        <w:tabs>
          <w:tab w:val="left" w:pos="8640"/>
        </w:tabs>
        <w:autoSpaceDE w:val="0"/>
        <w:autoSpaceDN w:val="0"/>
        <w:adjustRightInd w:val="0"/>
        <w:spacing w:before="264" w:after="0" w:line="288" w:lineRule="exact"/>
        <w:ind w:left="-709" w:right="-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290C3A5" w14:textId="77777777" w:rsidR="00537EEB" w:rsidRDefault="00537EEB" w:rsidP="00BF1604">
      <w:pPr>
        <w:widowControl w:val="0"/>
        <w:tabs>
          <w:tab w:val="left" w:pos="8640"/>
        </w:tabs>
        <w:autoSpaceDE w:val="0"/>
        <w:autoSpaceDN w:val="0"/>
        <w:adjustRightInd w:val="0"/>
        <w:spacing w:before="264" w:after="0" w:line="288" w:lineRule="exact"/>
        <w:ind w:left="-709" w:right="-7"/>
        <w:rPr>
          <w:rFonts w:ascii="Arial" w:hAnsi="Arial" w:cs="Arial"/>
        </w:rPr>
      </w:pPr>
    </w:p>
    <w:p w14:paraId="60371EE1" w14:textId="77777777" w:rsidR="00970FA3" w:rsidRPr="008725F7" w:rsidRDefault="00DB51A6" w:rsidP="0017376C">
      <w:pPr>
        <w:widowControl w:val="0"/>
        <w:autoSpaceDE w:val="0"/>
        <w:autoSpaceDN w:val="0"/>
        <w:adjustRightInd w:val="0"/>
        <w:spacing w:before="264" w:after="0" w:line="288" w:lineRule="exact"/>
        <w:ind w:left="-709" w:right="-7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C</w:t>
      </w:r>
      <w:r w:rsidR="00970FA3">
        <w:rPr>
          <w:rFonts w:ascii="Arial" w:hAnsi="Arial" w:cs="Arial"/>
          <w:b/>
          <w:bCs/>
        </w:rPr>
        <w:t xml:space="preserve">. </w:t>
      </w:r>
      <w:r w:rsidR="00970FA3" w:rsidRPr="008725F7">
        <w:rPr>
          <w:rFonts w:ascii="Arial" w:hAnsi="Arial" w:cs="Arial"/>
          <w:b/>
          <w:bCs/>
        </w:rPr>
        <w:t xml:space="preserve">Attitude to proximity </w:t>
      </w:r>
      <w:r w:rsidR="00970FA3" w:rsidRPr="008725F7">
        <w:rPr>
          <w:rFonts w:ascii="Arial" w:hAnsi="Arial" w:cs="Arial"/>
        </w:rPr>
        <w:t>(</w:t>
      </w:r>
      <w:proofErr w:type="spellStart"/>
      <w:r w:rsidR="00970FA3" w:rsidRPr="008725F7">
        <w:rPr>
          <w:rFonts w:ascii="Arial" w:hAnsi="Arial" w:cs="Arial"/>
        </w:rPr>
        <w:t>i</w:t>
      </w:r>
      <w:proofErr w:type="spellEnd"/>
      <w:r w:rsidR="00970FA3" w:rsidRPr="008725F7">
        <w:rPr>
          <w:rFonts w:ascii="Arial" w:hAnsi="Arial" w:cs="Arial"/>
        </w:rPr>
        <w:t xml:space="preserve">)anxiously avoidant, or (ii) ‘attention needy’ or </w:t>
      </w:r>
      <w:proofErr w:type="gramStart"/>
      <w:r w:rsidR="00970FA3" w:rsidRPr="008725F7">
        <w:rPr>
          <w:rFonts w:ascii="Arial" w:hAnsi="Arial" w:cs="Arial"/>
        </w:rPr>
        <w:t>clingy)*</w:t>
      </w:r>
      <w:proofErr w:type="gramEnd"/>
    </w:p>
    <w:p w14:paraId="0F246612" w14:textId="77777777" w:rsidR="0017376C" w:rsidRDefault="0017376C" w:rsidP="004D3EB7">
      <w:pPr>
        <w:widowControl w:val="0"/>
        <w:autoSpaceDE w:val="0"/>
        <w:autoSpaceDN w:val="0"/>
        <w:adjustRightInd w:val="0"/>
        <w:spacing w:before="264" w:after="0" w:line="288" w:lineRule="exact"/>
        <w:ind w:right="-574"/>
        <w:rPr>
          <w:rFonts w:ascii="Arial" w:hAnsi="Arial" w:cs="Arial"/>
          <w:b/>
          <w:bCs/>
        </w:rPr>
      </w:pPr>
    </w:p>
    <w:p w14:paraId="026C869A" w14:textId="356AE25B" w:rsidR="008725F7" w:rsidRPr="008725F7" w:rsidRDefault="00715F4F" w:rsidP="00DC1FCC">
      <w:pPr>
        <w:widowControl w:val="0"/>
        <w:autoSpaceDE w:val="0"/>
        <w:autoSpaceDN w:val="0"/>
        <w:adjustRightInd w:val="0"/>
        <w:spacing w:before="264" w:after="0" w:line="288" w:lineRule="exact"/>
        <w:ind w:left="-709" w:right="-574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CE5A5D">
                <wp:simplePos x="0" y="0"/>
                <wp:positionH relativeFrom="column">
                  <wp:posOffset>4411345</wp:posOffset>
                </wp:positionH>
                <wp:positionV relativeFrom="paragraph">
                  <wp:posOffset>264160</wp:posOffset>
                </wp:positionV>
                <wp:extent cx="1590675" cy="1366520"/>
                <wp:effectExtent l="12700" t="12700" r="9525" b="50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0675" cy="13665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4ADF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" o:spid="_x0000_s1026" type="#_x0000_t5" style="position:absolute;margin-left:347.35pt;margin-top:20.8pt;width:125.25pt;height:10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">
                <v:path arrowok="t"/>
              </v:shape>
            </w:pict>
          </mc:Fallback>
        </mc:AlternateContent>
      </w:r>
      <w:r w:rsidR="00DB51A6">
        <w:rPr>
          <w:rFonts w:ascii="Arial" w:hAnsi="Arial" w:cs="Arial"/>
          <w:b/>
          <w:bCs/>
        </w:rPr>
        <w:t>D</w:t>
      </w:r>
      <w:r w:rsidR="00E13DBC">
        <w:rPr>
          <w:rFonts w:ascii="Arial" w:hAnsi="Arial" w:cs="Arial"/>
          <w:b/>
          <w:bCs/>
        </w:rPr>
        <w:t xml:space="preserve">. </w:t>
      </w:r>
      <w:r w:rsidR="008725F7" w:rsidRPr="008725F7">
        <w:rPr>
          <w:rFonts w:ascii="Arial" w:hAnsi="Arial" w:cs="Arial"/>
          <w:b/>
          <w:bCs/>
        </w:rPr>
        <w:t>Approach and response to the learning task set by the teacher. *</w:t>
      </w:r>
      <w:r w:rsidR="00537EEB">
        <w:rPr>
          <w:rFonts w:ascii="Arial" w:hAnsi="Arial" w:cs="Arial"/>
          <w:b/>
          <w:bCs/>
        </w:rPr>
        <w:t xml:space="preserve">         </w:t>
      </w:r>
      <w:r w:rsidR="00E13DBC">
        <w:rPr>
          <w:rFonts w:ascii="Arial" w:hAnsi="Arial" w:cs="Arial"/>
          <w:b/>
          <w:bCs/>
        </w:rPr>
        <w:t xml:space="preserve">    </w:t>
      </w:r>
      <w:r w:rsidR="00DC1FCC">
        <w:rPr>
          <w:rFonts w:ascii="Arial" w:hAnsi="Arial" w:cs="Arial"/>
          <w:b/>
          <w:bCs/>
        </w:rPr>
        <w:t xml:space="preserve">  </w:t>
      </w:r>
      <w:r w:rsidR="00E13DBC">
        <w:rPr>
          <w:rFonts w:ascii="Arial" w:hAnsi="Arial" w:cs="Arial"/>
          <w:b/>
          <w:bCs/>
        </w:rPr>
        <w:t xml:space="preserve"> </w:t>
      </w:r>
      <w:r w:rsidR="004F5925">
        <w:rPr>
          <w:rFonts w:ascii="Arial" w:hAnsi="Arial" w:cs="Arial"/>
          <w:b/>
          <w:bCs/>
        </w:rPr>
        <w:t xml:space="preserve"> </w:t>
      </w:r>
      <w:r w:rsidR="00E13DBC">
        <w:rPr>
          <w:rFonts w:ascii="Arial" w:hAnsi="Arial" w:cs="Arial"/>
          <w:b/>
          <w:bCs/>
        </w:rPr>
        <w:t xml:space="preserve">   </w:t>
      </w:r>
      <w:proofErr w:type="gramStart"/>
      <w:r w:rsidR="00BF1604" w:rsidRPr="00106110">
        <w:rPr>
          <w:rFonts w:ascii="Arial" w:hAnsi="Arial" w:cs="Arial"/>
        </w:rPr>
        <w:t>pupil</w:t>
      </w:r>
      <w:proofErr w:type="gramEnd"/>
    </w:p>
    <w:p w14:paraId="18746F0E" w14:textId="584AB036" w:rsidR="00BF1604" w:rsidRPr="00BF1604" w:rsidRDefault="00BF1604" w:rsidP="00BF1604">
      <w:pPr>
        <w:widowControl w:val="0"/>
        <w:autoSpaceDE w:val="0"/>
        <w:autoSpaceDN w:val="0"/>
        <w:adjustRightInd w:val="0"/>
        <w:spacing w:before="264" w:after="0" w:line="288" w:lineRule="exact"/>
        <w:ind w:left="-709" w:right="985"/>
        <w:rPr>
          <w:rFonts w:ascii="Arial" w:hAnsi="Arial" w:cs="Arial"/>
          <w:bCs/>
        </w:rPr>
      </w:pPr>
      <w:r w:rsidRPr="00BF1604">
        <w:rPr>
          <w:rFonts w:ascii="Arial" w:hAnsi="Arial" w:cs="Arial"/>
          <w:bCs/>
        </w:rPr>
        <w:t>(</w:t>
      </w:r>
      <w:r w:rsidR="004F5925" w:rsidRPr="00BF1604">
        <w:rPr>
          <w:rFonts w:ascii="Arial" w:hAnsi="Arial" w:cs="Arial"/>
          <w:bCs/>
        </w:rPr>
        <w:t>Please</w:t>
      </w:r>
      <w:r w:rsidRPr="00BF1604">
        <w:rPr>
          <w:rFonts w:ascii="Arial" w:hAnsi="Arial" w:cs="Arial"/>
          <w:bCs/>
        </w:rPr>
        <w:t xml:space="preserve"> fill in ‘Learning triangle (see Geddes 2009) </w:t>
      </w:r>
      <w:r w:rsidR="0024285E">
        <w:rPr>
          <w:rFonts w:ascii="Arial" w:hAnsi="Arial" w:cs="Arial"/>
        </w:rPr>
        <w:t>for pupil</w:t>
      </w:r>
      <w:r w:rsidR="0024285E">
        <w:rPr>
          <w:rFonts w:ascii="Arial" w:hAnsi="Arial" w:cs="Arial"/>
        </w:rPr>
        <w:tab/>
      </w:r>
    </w:p>
    <w:p w14:paraId="45D52CE7" w14:textId="6A8A587C" w:rsidR="00DC1FCC" w:rsidRDefault="00BF1604" w:rsidP="00DC1FCC">
      <w:pPr>
        <w:tabs>
          <w:tab w:val="left" w:pos="142"/>
          <w:tab w:val="left" w:pos="993"/>
          <w:tab w:val="left" w:pos="8280"/>
          <w:tab w:val="left" w:pos="9360"/>
        </w:tabs>
        <w:ind w:left="-426" w:right="-1054" w:firstLine="1277"/>
        <w:rPr>
          <w:rFonts w:ascii="Arial" w:hAnsi="Arial" w:cs="Arial"/>
        </w:rPr>
      </w:pPr>
      <w:r w:rsidRPr="00106110">
        <w:rPr>
          <w:rFonts w:ascii="Arial" w:hAnsi="Arial" w:cs="Arial"/>
        </w:rPr>
        <w:tab/>
      </w:r>
      <w:r w:rsidRPr="00106110">
        <w:rPr>
          <w:rFonts w:ascii="Arial" w:hAnsi="Arial" w:cs="Arial"/>
        </w:rPr>
        <w:tab/>
        <w:t xml:space="preserve">               </w:t>
      </w:r>
      <w:r>
        <w:rPr>
          <w:rFonts w:ascii="Arial" w:hAnsi="Arial" w:cs="Arial"/>
        </w:rPr>
        <w:t xml:space="preserve">                                                                           </w:t>
      </w:r>
      <w:r w:rsidR="00E13DB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Pr="001061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</w:t>
      </w:r>
      <w:r w:rsidR="00537E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C5878">
        <w:rPr>
          <w:rFonts w:ascii="Arial" w:hAnsi="Arial" w:cs="Arial"/>
        </w:rPr>
        <w:t>I</w:t>
      </w:r>
      <w:r w:rsidR="00DC1FCC">
        <w:rPr>
          <w:rFonts w:ascii="Arial" w:hAnsi="Arial" w:cs="Arial"/>
        </w:rPr>
        <w:t>ndicat</w:t>
      </w:r>
      <w:r w:rsidR="002C5878">
        <w:rPr>
          <w:rFonts w:ascii="Arial" w:hAnsi="Arial" w:cs="Arial"/>
        </w:rPr>
        <w:t>ing the</w:t>
      </w:r>
      <w:r w:rsidR="00DC1FCC">
        <w:rPr>
          <w:rFonts w:ascii="Arial" w:hAnsi="Arial" w:cs="Arial"/>
        </w:rPr>
        <w:t xml:space="preserve"> relationship between pupil/teacher, pupil/task,</w:t>
      </w:r>
      <w:r>
        <w:rPr>
          <w:rFonts w:ascii="Arial" w:hAnsi="Arial" w:cs="Arial"/>
        </w:rPr>
        <w:t xml:space="preserve"> </w:t>
      </w:r>
      <w:r w:rsidR="00DC1FCC">
        <w:rPr>
          <w:rFonts w:ascii="Arial" w:hAnsi="Arial" w:cs="Arial"/>
        </w:rPr>
        <w:t>teacher/task</w:t>
      </w:r>
    </w:p>
    <w:p w14:paraId="1E2868F8" w14:textId="77777777" w:rsidR="0017376C" w:rsidRDefault="00DC1FCC" w:rsidP="00DC1FCC">
      <w:pPr>
        <w:tabs>
          <w:tab w:val="left" w:pos="142"/>
          <w:tab w:val="left" w:pos="993"/>
          <w:tab w:val="left" w:pos="8280"/>
          <w:tab w:val="left" w:pos="9360"/>
        </w:tabs>
        <w:ind w:left="-426" w:right="-1054"/>
        <w:rPr>
          <w:rFonts w:ascii="Arial" w:hAnsi="Arial" w:cs="Arial"/>
        </w:rPr>
      </w:pPr>
      <w:r>
        <w:rPr>
          <w:rFonts w:ascii="Arial" w:hAnsi="Arial" w:cs="Arial"/>
        </w:rPr>
        <w:t>solid line = manageable ____________________</w:t>
      </w:r>
    </w:p>
    <w:p w14:paraId="0F4FBDC6" w14:textId="77777777" w:rsidR="00DC1FCC" w:rsidRDefault="0017376C" w:rsidP="0017376C">
      <w:pPr>
        <w:tabs>
          <w:tab w:val="left" w:pos="142"/>
          <w:tab w:val="left" w:pos="993"/>
          <w:tab w:val="left" w:pos="8280"/>
          <w:tab w:val="left" w:pos="9360"/>
        </w:tabs>
        <w:spacing w:after="0"/>
        <w:ind w:left="-425" w:right="-1055"/>
        <w:rPr>
          <w:rFonts w:ascii="Arial" w:hAnsi="Arial" w:cs="Arial"/>
        </w:rPr>
      </w:pPr>
      <w:r>
        <w:rPr>
          <w:rFonts w:ascii="Arial" w:hAnsi="Arial" w:cs="Arial"/>
        </w:rPr>
        <w:t xml:space="preserve">dotted line = difficult / </w:t>
      </w:r>
      <w:proofErr w:type="gramStart"/>
      <w:r>
        <w:rPr>
          <w:rFonts w:ascii="Arial" w:hAnsi="Arial" w:cs="Arial"/>
        </w:rPr>
        <w:t>impossible  -</w:t>
      </w:r>
      <w:proofErr w:type="gramEnd"/>
      <w:r>
        <w:rPr>
          <w:rFonts w:ascii="Arial" w:hAnsi="Arial" w:cs="Arial"/>
        </w:rPr>
        <w:t xml:space="preserve"> - - - - - - - - - - -</w:t>
      </w:r>
    </w:p>
    <w:p w14:paraId="013019F1" w14:textId="77777777" w:rsidR="00DC1FCC" w:rsidRDefault="00DC1FCC" w:rsidP="00DC1FCC">
      <w:pPr>
        <w:tabs>
          <w:tab w:val="left" w:pos="142"/>
          <w:tab w:val="left" w:pos="709"/>
          <w:tab w:val="left" w:pos="851"/>
          <w:tab w:val="left" w:pos="8280"/>
          <w:tab w:val="left" w:pos="9360"/>
        </w:tabs>
        <w:ind w:left="153" w:right="-105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                                                                       teacher</w:t>
      </w:r>
      <w:r w:rsidR="00E910B6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</w:t>
      </w:r>
      <w:r w:rsidR="00E910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</w:t>
      </w:r>
      <w:r w:rsidR="00E910B6">
        <w:rPr>
          <w:rFonts w:ascii="Arial" w:hAnsi="Arial" w:cs="Arial"/>
        </w:rPr>
        <w:t>task</w:t>
      </w:r>
    </w:p>
    <w:p w14:paraId="2D5FF131" w14:textId="77777777" w:rsidR="0017376C" w:rsidRDefault="0017376C" w:rsidP="0017376C">
      <w:pPr>
        <w:tabs>
          <w:tab w:val="left" w:pos="-426"/>
          <w:tab w:val="left" w:pos="709"/>
          <w:tab w:val="left" w:pos="851"/>
          <w:tab w:val="left" w:pos="8280"/>
          <w:tab w:val="left" w:pos="9360"/>
        </w:tabs>
        <w:ind w:left="-426" w:right="-105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Attitude to beginning tasks/ finishing tasks / frustration?</w:t>
      </w:r>
    </w:p>
    <w:p w14:paraId="54B4B8F2" w14:textId="2BE8CACA" w:rsidR="0017376C" w:rsidRDefault="0017376C" w:rsidP="004F5925">
      <w:pPr>
        <w:tabs>
          <w:tab w:val="left" w:pos="-426"/>
          <w:tab w:val="left" w:pos="709"/>
          <w:tab w:val="left" w:pos="851"/>
          <w:tab w:val="left" w:pos="8280"/>
          <w:tab w:val="left" w:pos="9360"/>
        </w:tabs>
        <w:ind w:right="-1054"/>
        <w:rPr>
          <w:rFonts w:ascii="Arial" w:hAnsi="Arial" w:cs="Arial"/>
          <w:b/>
          <w:bCs/>
        </w:rPr>
      </w:pPr>
    </w:p>
    <w:p w14:paraId="1CB867F9" w14:textId="77777777" w:rsidR="004D3EB7" w:rsidRDefault="004D3EB7" w:rsidP="004F5925">
      <w:pPr>
        <w:tabs>
          <w:tab w:val="left" w:pos="-426"/>
          <w:tab w:val="left" w:pos="709"/>
          <w:tab w:val="left" w:pos="851"/>
          <w:tab w:val="left" w:pos="8280"/>
          <w:tab w:val="left" w:pos="9360"/>
        </w:tabs>
        <w:ind w:right="-1054"/>
        <w:rPr>
          <w:rFonts w:ascii="Arial" w:hAnsi="Arial" w:cs="Arial"/>
          <w:b/>
          <w:bCs/>
        </w:rPr>
      </w:pPr>
    </w:p>
    <w:p w14:paraId="74FE5774" w14:textId="77777777" w:rsidR="002C5878" w:rsidRDefault="002C5878" w:rsidP="004F5925">
      <w:pPr>
        <w:tabs>
          <w:tab w:val="left" w:pos="-426"/>
          <w:tab w:val="left" w:pos="709"/>
          <w:tab w:val="left" w:pos="851"/>
          <w:tab w:val="left" w:pos="8280"/>
          <w:tab w:val="left" w:pos="9360"/>
        </w:tabs>
        <w:ind w:right="-1054"/>
        <w:rPr>
          <w:rFonts w:ascii="Arial" w:hAnsi="Arial" w:cs="Arial"/>
          <w:b/>
          <w:bCs/>
        </w:rPr>
      </w:pPr>
    </w:p>
    <w:p w14:paraId="7DAB1C0E" w14:textId="01D3D425" w:rsidR="0017376C" w:rsidRDefault="002C5878" w:rsidP="004F5925">
      <w:pPr>
        <w:tabs>
          <w:tab w:val="left" w:pos="-426"/>
          <w:tab w:val="left" w:pos="709"/>
          <w:tab w:val="left" w:pos="851"/>
          <w:tab w:val="left" w:pos="8280"/>
          <w:tab w:val="left" w:pos="9360"/>
        </w:tabs>
        <w:ind w:left="-426" w:right="-105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Any l</w:t>
      </w:r>
      <w:r w:rsidR="0017376C">
        <w:rPr>
          <w:rFonts w:ascii="Arial" w:hAnsi="Arial" w:cs="Arial"/>
          <w:b/>
          <w:bCs/>
        </w:rPr>
        <w:t>earning blocks?</w:t>
      </w:r>
    </w:p>
    <w:p w14:paraId="367E3F8C" w14:textId="0EFF7579" w:rsidR="004F5925" w:rsidRDefault="004F5925" w:rsidP="004F5925">
      <w:pPr>
        <w:tabs>
          <w:tab w:val="left" w:pos="-426"/>
          <w:tab w:val="left" w:pos="709"/>
          <w:tab w:val="left" w:pos="851"/>
          <w:tab w:val="left" w:pos="8280"/>
          <w:tab w:val="left" w:pos="9360"/>
        </w:tabs>
        <w:ind w:left="-426" w:right="-1054"/>
        <w:rPr>
          <w:rFonts w:ascii="Arial" w:hAnsi="Arial" w:cs="Arial"/>
          <w:b/>
          <w:bCs/>
        </w:rPr>
      </w:pPr>
    </w:p>
    <w:p w14:paraId="794A60A7" w14:textId="77777777" w:rsidR="004F5925" w:rsidRDefault="004F5925" w:rsidP="004F5925">
      <w:pPr>
        <w:tabs>
          <w:tab w:val="left" w:pos="-426"/>
          <w:tab w:val="left" w:pos="709"/>
          <w:tab w:val="left" w:pos="851"/>
          <w:tab w:val="left" w:pos="8280"/>
          <w:tab w:val="left" w:pos="9360"/>
        </w:tabs>
        <w:ind w:left="-426" w:right="-1054"/>
        <w:rPr>
          <w:rFonts w:ascii="Arial" w:hAnsi="Arial" w:cs="Arial"/>
          <w:b/>
          <w:bCs/>
        </w:rPr>
      </w:pPr>
    </w:p>
    <w:p w14:paraId="7853104E" w14:textId="77777777" w:rsidR="004F5925" w:rsidRDefault="004F5925" w:rsidP="004F5925">
      <w:pPr>
        <w:tabs>
          <w:tab w:val="left" w:pos="-426"/>
          <w:tab w:val="left" w:pos="709"/>
          <w:tab w:val="left" w:pos="851"/>
          <w:tab w:val="left" w:pos="8280"/>
          <w:tab w:val="left" w:pos="9360"/>
        </w:tabs>
        <w:ind w:left="-426" w:right="-1054"/>
        <w:rPr>
          <w:rFonts w:ascii="Arial" w:hAnsi="Arial" w:cs="Arial"/>
          <w:b/>
          <w:bCs/>
        </w:rPr>
      </w:pPr>
    </w:p>
    <w:p w14:paraId="286053AD" w14:textId="77777777" w:rsidR="00970FA3" w:rsidRPr="008725F7" w:rsidRDefault="00DB51A6" w:rsidP="0017376C">
      <w:pPr>
        <w:tabs>
          <w:tab w:val="left" w:pos="709"/>
          <w:tab w:val="left" w:pos="851"/>
          <w:tab w:val="left" w:pos="8280"/>
          <w:tab w:val="left" w:pos="9360"/>
        </w:tabs>
        <w:ind w:left="-709" w:right="-105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</w:t>
      </w:r>
      <w:r w:rsidR="00970FA3">
        <w:rPr>
          <w:rFonts w:ascii="Arial" w:hAnsi="Arial" w:cs="Arial"/>
          <w:b/>
          <w:bCs/>
        </w:rPr>
        <w:t xml:space="preserve">.  </w:t>
      </w:r>
      <w:r w:rsidR="0017376C">
        <w:rPr>
          <w:rFonts w:ascii="Arial" w:hAnsi="Arial" w:cs="Arial"/>
          <w:b/>
          <w:bCs/>
          <w:u w:val="single"/>
        </w:rPr>
        <w:t>Pred</w:t>
      </w:r>
      <w:r w:rsidR="00970FA3">
        <w:rPr>
          <w:rFonts w:ascii="Arial" w:hAnsi="Arial" w:cs="Arial"/>
          <w:b/>
          <w:bCs/>
          <w:u w:val="single"/>
        </w:rPr>
        <w:t>ominant</w:t>
      </w:r>
      <w:r w:rsidR="00970FA3" w:rsidRPr="008725F7">
        <w:rPr>
          <w:rFonts w:ascii="Arial" w:hAnsi="Arial" w:cs="Arial"/>
          <w:b/>
          <w:bCs/>
          <w:u w:val="single"/>
        </w:rPr>
        <w:t xml:space="preserve"> Attachment Pattern of the Pupil</w:t>
      </w:r>
      <w:r w:rsidR="00970FA3" w:rsidRPr="008725F7">
        <w:rPr>
          <w:rFonts w:ascii="Arial" w:hAnsi="Arial" w:cs="Arial"/>
          <w:b/>
          <w:bCs/>
        </w:rPr>
        <w:t xml:space="preserve">  </w:t>
      </w:r>
      <w:r w:rsidR="00970FA3">
        <w:rPr>
          <w:rFonts w:ascii="Arial" w:hAnsi="Arial" w:cs="Arial"/>
        </w:rPr>
        <w:t>(with reasons</w:t>
      </w:r>
      <w:r w:rsidR="00970FA3" w:rsidRPr="008725F7">
        <w:rPr>
          <w:rFonts w:ascii="Arial" w:hAnsi="Arial" w:cs="Arial"/>
        </w:rPr>
        <w:t xml:space="preserve">) </w:t>
      </w:r>
    </w:p>
    <w:p w14:paraId="759AE0DA" w14:textId="77777777" w:rsidR="00970FA3" w:rsidRDefault="00970FA3" w:rsidP="002C5878">
      <w:pPr>
        <w:widowControl w:val="0"/>
        <w:tabs>
          <w:tab w:val="left" w:pos="-709"/>
        </w:tabs>
        <w:autoSpaceDE w:val="0"/>
        <w:autoSpaceDN w:val="0"/>
        <w:adjustRightInd w:val="0"/>
        <w:spacing w:after="0" w:line="480" w:lineRule="auto"/>
        <w:ind w:right="-574"/>
        <w:rPr>
          <w:rFonts w:ascii="Arial" w:hAnsi="Arial" w:cs="Arial"/>
          <w:b/>
          <w:bCs/>
        </w:rPr>
      </w:pPr>
    </w:p>
    <w:p w14:paraId="51B0F6DE" w14:textId="77777777" w:rsidR="00970FA3" w:rsidRDefault="00970FA3" w:rsidP="00BF1604">
      <w:pPr>
        <w:widowControl w:val="0"/>
        <w:tabs>
          <w:tab w:val="left" w:pos="-709"/>
        </w:tabs>
        <w:autoSpaceDE w:val="0"/>
        <w:autoSpaceDN w:val="0"/>
        <w:adjustRightInd w:val="0"/>
        <w:spacing w:after="0" w:line="480" w:lineRule="auto"/>
        <w:ind w:left="-709" w:right="-574"/>
        <w:rPr>
          <w:rFonts w:ascii="Arial" w:hAnsi="Arial" w:cs="Arial"/>
          <w:b/>
          <w:bCs/>
        </w:rPr>
      </w:pPr>
    </w:p>
    <w:p w14:paraId="0CFB7D3D" w14:textId="77777777" w:rsidR="00970FA3" w:rsidRDefault="00970FA3" w:rsidP="00BF1604">
      <w:pPr>
        <w:widowControl w:val="0"/>
        <w:tabs>
          <w:tab w:val="left" w:pos="-709"/>
        </w:tabs>
        <w:autoSpaceDE w:val="0"/>
        <w:autoSpaceDN w:val="0"/>
        <w:adjustRightInd w:val="0"/>
        <w:spacing w:after="0" w:line="480" w:lineRule="auto"/>
        <w:ind w:left="-709" w:right="-574"/>
        <w:rPr>
          <w:rFonts w:ascii="Arial" w:hAnsi="Arial" w:cs="Arial"/>
          <w:b/>
          <w:bCs/>
        </w:rPr>
      </w:pPr>
    </w:p>
    <w:p w14:paraId="270057CA" w14:textId="25A5815D" w:rsidR="00FB4E5D" w:rsidRDefault="00FB4E5D" w:rsidP="008725F7">
      <w:pPr>
        <w:widowControl w:val="0"/>
        <w:autoSpaceDE w:val="0"/>
        <w:autoSpaceDN w:val="0"/>
        <w:adjustRightInd w:val="0"/>
        <w:spacing w:before="182" w:after="0" w:line="288" w:lineRule="exact"/>
        <w:ind w:left="-709" w:right="-716"/>
        <w:rPr>
          <w:rFonts w:ascii="Arial" w:hAnsi="Arial" w:cs="Arial"/>
          <w:b/>
          <w:bCs/>
        </w:rPr>
      </w:pPr>
    </w:p>
    <w:p w14:paraId="59609E88" w14:textId="77777777" w:rsidR="004F5925" w:rsidRDefault="004F5925" w:rsidP="008725F7">
      <w:pPr>
        <w:widowControl w:val="0"/>
        <w:autoSpaceDE w:val="0"/>
        <w:autoSpaceDN w:val="0"/>
        <w:adjustRightInd w:val="0"/>
        <w:spacing w:before="182" w:after="0" w:line="288" w:lineRule="exact"/>
        <w:ind w:left="-709" w:right="-716"/>
        <w:rPr>
          <w:rFonts w:ascii="Arial" w:hAnsi="Arial" w:cs="Arial"/>
          <w:b/>
          <w:bCs/>
        </w:rPr>
      </w:pPr>
    </w:p>
    <w:p w14:paraId="0C144601" w14:textId="77777777" w:rsidR="004F5925" w:rsidRDefault="00E13DBC" w:rsidP="004F5925">
      <w:pPr>
        <w:widowControl w:val="0"/>
        <w:autoSpaceDE w:val="0"/>
        <w:autoSpaceDN w:val="0"/>
        <w:adjustRightInd w:val="0"/>
        <w:spacing w:before="729" w:after="0"/>
        <w:ind w:left="-709" w:right="23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F. </w:t>
      </w:r>
      <w:r w:rsidR="008725F7">
        <w:rPr>
          <w:rFonts w:ascii="Arial" w:hAnsi="Arial" w:cs="Arial"/>
          <w:b/>
          <w:bCs/>
        </w:rPr>
        <w:t>What feelings does the pupil</w:t>
      </w:r>
      <w:r w:rsidR="008725F7" w:rsidRPr="008725F7">
        <w:rPr>
          <w:rFonts w:ascii="Arial" w:hAnsi="Arial" w:cs="Arial"/>
          <w:b/>
          <w:bCs/>
        </w:rPr>
        <w:t xml:space="preserve"> </w:t>
      </w:r>
      <w:r w:rsidR="008725F7" w:rsidRPr="00DB51A6">
        <w:rPr>
          <w:rFonts w:ascii="Arial" w:hAnsi="Arial" w:cs="Arial"/>
          <w:b/>
          <w:bCs/>
          <w:i/>
          <w:u w:val="single"/>
        </w:rPr>
        <w:t>evoke</w:t>
      </w:r>
      <w:r w:rsidR="008725F7" w:rsidRPr="008725F7">
        <w:rPr>
          <w:rFonts w:ascii="Arial" w:hAnsi="Arial" w:cs="Arial"/>
          <w:b/>
          <w:bCs/>
        </w:rPr>
        <w:t xml:space="preserve"> when working with him/her</w:t>
      </w:r>
    </w:p>
    <w:p w14:paraId="061C83F8" w14:textId="77777777" w:rsidR="004F5925" w:rsidRDefault="008725F7" w:rsidP="004F5925">
      <w:pPr>
        <w:widowControl w:val="0"/>
        <w:autoSpaceDE w:val="0"/>
        <w:autoSpaceDN w:val="0"/>
        <w:adjustRightInd w:val="0"/>
        <w:spacing w:before="729" w:after="0"/>
        <w:ind w:left="-709" w:right="230"/>
        <w:rPr>
          <w:rFonts w:ascii="Arial" w:hAnsi="Arial" w:cs="Arial"/>
          <w:b/>
          <w:bCs/>
        </w:rPr>
      </w:pPr>
      <w:r w:rsidRPr="008725F7">
        <w:rPr>
          <w:rFonts w:ascii="Arial" w:hAnsi="Arial" w:cs="Arial"/>
          <w:b/>
          <w:bCs/>
        </w:rPr>
        <w:t xml:space="preserve"> what feelings do you </w:t>
      </w:r>
      <w:r w:rsidRPr="00DB51A6">
        <w:rPr>
          <w:rFonts w:ascii="Arial" w:hAnsi="Arial" w:cs="Arial"/>
          <w:b/>
          <w:bCs/>
          <w:i/>
          <w:u w:val="single"/>
        </w:rPr>
        <w:t>observe</w:t>
      </w:r>
      <w:r>
        <w:rPr>
          <w:rFonts w:ascii="Arial" w:hAnsi="Arial" w:cs="Arial"/>
          <w:b/>
          <w:bCs/>
        </w:rPr>
        <w:t xml:space="preserve"> in the pupil</w:t>
      </w:r>
      <w:r w:rsidRPr="008725F7">
        <w:rPr>
          <w:rFonts w:ascii="Arial" w:hAnsi="Arial" w:cs="Arial"/>
          <w:b/>
          <w:bCs/>
        </w:rPr>
        <w:t>, and in others working with him/</w:t>
      </w:r>
      <w:proofErr w:type="gramStart"/>
      <w:r w:rsidRPr="008725F7">
        <w:rPr>
          <w:rFonts w:ascii="Arial" w:hAnsi="Arial" w:cs="Arial"/>
          <w:b/>
          <w:bCs/>
        </w:rPr>
        <w:t>her.</w:t>
      </w:r>
      <w:proofErr w:type="gramEnd"/>
      <w:r w:rsidRPr="008725F7">
        <w:rPr>
          <w:rFonts w:ascii="Arial" w:hAnsi="Arial" w:cs="Arial"/>
          <w:b/>
          <w:bCs/>
        </w:rPr>
        <w:t xml:space="preserve"> </w:t>
      </w:r>
    </w:p>
    <w:p w14:paraId="5334B6ED" w14:textId="00CE5195" w:rsidR="008725F7" w:rsidRPr="008725F7" w:rsidRDefault="00E910B6" w:rsidP="004F5925">
      <w:pPr>
        <w:widowControl w:val="0"/>
        <w:autoSpaceDE w:val="0"/>
        <w:autoSpaceDN w:val="0"/>
        <w:adjustRightInd w:val="0"/>
        <w:spacing w:before="729" w:after="0"/>
        <w:ind w:left="-709" w:right="23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Can he talk about feelings?</w:t>
      </w:r>
    </w:p>
    <w:p w14:paraId="285A7412" w14:textId="77777777" w:rsidR="008725F7" w:rsidRPr="008725F7" w:rsidRDefault="008725F7" w:rsidP="008725F7">
      <w:pPr>
        <w:widowControl w:val="0"/>
        <w:autoSpaceDE w:val="0"/>
        <w:autoSpaceDN w:val="0"/>
        <w:adjustRightInd w:val="0"/>
        <w:spacing w:after="0"/>
        <w:ind w:right="230"/>
        <w:rPr>
          <w:rFonts w:ascii="Arial" w:hAnsi="Arial" w:cs="Arial"/>
        </w:rPr>
      </w:pPr>
    </w:p>
    <w:p w14:paraId="1E0C7AF3" w14:textId="6FCED588" w:rsidR="008725F7" w:rsidRPr="008725F7" w:rsidRDefault="00E13DBC" w:rsidP="00B95138">
      <w:pPr>
        <w:widowControl w:val="0"/>
        <w:autoSpaceDE w:val="0"/>
        <w:autoSpaceDN w:val="0"/>
        <w:adjustRightInd w:val="0"/>
        <w:spacing w:after="0" w:line="288" w:lineRule="exact"/>
        <w:ind w:left="-709" w:right="-574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G.</w:t>
      </w:r>
      <w:r w:rsidR="00B212AF">
        <w:rPr>
          <w:rFonts w:ascii="Arial" w:hAnsi="Arial" w:cs="Arial"/>
          <w:b/>
          <w:bCs/>
        </w:rPr>
        <w:t xml:space="preserve"> Repeated </w:t>
      </w:r>
      <w:proofErr w:type="spellStart"/>
      <w:r w:rsidR="00B212AF">
        <w:rPr>
          <w:rFonts w:ascii="Arial" w:hAnsi="Arial" w:cs="Arial"/>
          <w:b/>
          <w:bCs/>
        </w:rPr>
        <w:t>behaviour</w:t>
      </w:r>
      <w:proofErr w:type="spellEnd"/>
      <w:r w:rsidR="00B212AF">
        <w:rPr>
          <w:rFonts w:ascii="Arial" w:hAnsi="Arial" w:cs="Arial"/>
          <w:b/>
          <w:bCs/>
        </w:rPr>
        <w:t xml:space="preserve"> patterns and possible </w:t>
      </w:r>
      <w:proofErr w:type="spellStart"/>
      <w:r w:rsidR="00B212AF">
        <w:rPr>
          <w:rFonts w:ascii="Arial" w:hAnsi="Arial" w:cs="Arial"/>
          <w:b/>
          <w:bCs/>
        </w:rPr>
        <w:t>behavioural</w:t>
      </w:r>
      <w:proofErr w:type="spellEnd"/>
      <w:r w:rsidR="00B212AF">
        <w:rPr>
          <w:rFonts w:ascii="Arial" w:hAnsi="Arial" w:cs="Arial"/>
          <w:b/>
          <w:bCs/>
        </w:rPr>
        <w:t xml:space="preserve"> communications</w:t>
      </w:r>
      <w:r w:rsidR="00B95138">
        <w:rPr>
          <w:rFonts w:ascii="Arial" w:hAnsi="Arial" w:cs="Arial"/>
          <w:b/>
          <w:bCs/>
        </w:rPr>
        <w:t xml:space="preserve"> &amp; triggers</w:t>
      </w:r>
      <w:r w:rsidR="008725F7" w:rsidRPr="008725F7">
        <w:rPr>
          <w:rFonts w:ascii="Arial" w:hAnsi="Arial" w:cs="Arial"/>
          <w:b/>
          <w:bCs/>
        </w:rPr>
        <w:t xml:space="preserve">. </w:t>
      </w:r>
    </w:p>
    <w:p w14:paraId="5FD56EA1" w14:textId="77777777" w:rsidR="008725F7" w:rsidRPr="008725F7" w:rsidRDefault="008725F7" w:rsidP="008725F7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</w:rPr>
      </w:pPr>
    </w:p>
    <w:p w14:paraId="1A01F2BA" w14:textId="77777777" w:rsidR="008725F7" w:rsidRPr="008725F7" w:rsidRDefault="008725F7" w:rsidP="008725F7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</w:rPr>
      </w:pPr>
    </w:p>
    <w:p w14:paraId="57C9940C" w14:textId="77777777" w:rsidR="00DB51A6" w:rsidRDefault="00DB51A6" w:rsidP="008725F7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</w:rPr>
      </w:pPr>
    </w:p>
    <w:p w14:paraId="6B417F53" w14:textId="77777777" w:rsidR="00BF1604" w:rsidRDefault="00BF1604" w:rsidP="008725F7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</w:rPr>
      </w:pPr>
    </w:p>
    <w:p w14:paraId="4ABE93BB" w14:textId="77777777" w:rsidR="00AB3B22" w:rsidRDefault="00DB51A6" w:rsidP="00DB51A6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H. </w:t>
      </w:r>
      <w:r w:rsidR="00E13DBC">
        <w:rPr>
          <w:rFonts w:ascii="Arial" w:hAnsi="Arial" w:cs="Arial"/>
          <w:b/>
          <w:bCs/>
        </w:rPr>
        <w:t>Su</w:t>
      </w:r>
      <w:r w:rsidR="00FB4E5D">
        <w:rPr>
          <w:rFonts w:ascii="Arial" w:hAnsi="Arial" w:cs="Arial"/>
          <w:b/>
          <w:bCs/>
        </w:rPr>
        <w:t>g</w:t>
      </w:r>
      <w:r w:rsidR="00970FA3">
        <w:rPr>
          <w:rFonts w:ascii="Arial" w:hAnsi="Arial" w:cs="Arial"/>
          <w:b/>
          <w:bCs/>
        </w:rPr>
        <w:t>g</w:t>
      </w:r>
      <w:r w:rsidR="00FB4E5D">
        <w:rPr>
          <w:rFonts w:ascii="Arial" w:hAnsi="Arial" w:cs="Arial"/>
          <w:b/>
          <w:bCs/>
        </w:rPr>
        <w:t xml:space="preserve">estions for teaching, reaching and managing </w:t>
      </w:r>
      <w:r w:rsidR="008725F7" w:rsidRPr="008725F7">
        <w:rPr>
          <w:rFonts w:ascii="Arial" w:hAnsi="Arial" w:cs="Arial"/>
          <w:b/>
          <w:bCs/>
        </w:rPr>
        <w:t xml:space="preserve">pupil </w:t>
      </w:r>
    </w:p>
    <w:p w14:paraId="0C363B16" w14:textId="536BDB78" w:rsidR="00DB51A6" w:rsidRDefault="00DB51A6" w:rsidP="00DB51A6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The </w:t>
      </w:r>
      <w:r w:rsidR="00970FA3">
        <w:rPr>
          <w:rFonts w:ascii="Arial" w:hAnsi="Arial" w:cs="Arial"/>
          <w:bCs/>
        </w:rPr>
        <w:t>Avoidant, Resistant</w:t>
      </w:r>
      <w:r w:rsidR="004F5925">
        <w:rPr>
          <w:rFonts w:ascii="Arial" w:hAnsi="Arial" w:cs="Arial"/>
          <w:bCs/>
        </w:rPr>
        <w:t>/</w:t>
      </w:r>
      <w:r w:rsidR="00970FA3">
        <w:rPr>
          <w:rFonts w:ascii="Arial" w:hAnsi="Arial" w:cs="Arial"/>
          <w:bCs/>
        </w:rPr>
        <w:t>Ambivalent and Chaotic</w:t>
      </w:r>
      <w:r w:rsidR="004F5925">
        <w:rPr>
          <w:rFonts w:ascii="Arial" w:hAnsi="Arial" w:cs="Arial"/>
          <w:bCs/>
        </w:rPr>
        <w:t>/</w:t>
      </w:r>
      <w:proofErr w:type="spellStart"/>
      <w:r w:rsidR="00970FA3">
        <w:rPr>
          <w:rFonts w:ascii="Arial" w:hAnsi="Arial" w:cs="Arial"/>
          <w:bCs/>
        </w:rPr>
        <w:t>Disorganised</w:t>
      </w:r>
      <w:proofErr w:type="spellEnd"/>
      <w:r w:rsidR="00970FA3">
        <w:rPr>
          <w:rFonts w:ascii="Arial" w:hAnsi="Arial" w:cs="Arial"/>
          <w:bCs/>
        </w:rPr>
        <w:t xml:space="preserve"> </w:t>
      </w:r>
      <w:r w:rsidR="00970FA3" w:rsidRPr="004F5925">
        <w:rPr>
          <w:rFonts w:ascii="Arial" w:hAnsi="Arial" w:cs="Arial"/>
          <w:b/>
        </w:rPr>
        <w:t>strategies</w:t>
      </w:r>
      <w:r w:rsidR="00970FA3">
        <w:rPr>
          <w:rFonts w:ascii="Arial" w:hAnsi="Arial" w:cs="Arial"/>
          <w:bCs/>
        </w:rPr>
        <w:t xml:space="preserve"> in the </w:t>
      </w:r>
    </w:p>
    <w:p w14:paraId="17857FC7" w14:textId="5A3B33D4" w:rsidR="0024285E" w:rsidRDefault="00DB51A6" w:rsidP="00DB51A6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Safe to Learn </w:t>
      </w:r>
      <w:r w:rsidR="00970FA3">
        <w:rPr>
          <w:rFonts w:ascii="Arial" w:hAnsi="Arial" w:cs="Arial"/>
          <w:bCs/>
        </w:rPr>
        <w:t>A</w:t>
      </w:r>
      <w:r w:rsidR="00AB3B22" w:rsidRPr="00FB4E5D">
        <w:rPr>
          <w:rFonts w:ascii="Arial" w:hAnsi="Arial" w:cs="Arial"/>
          <w:bCs/>
        </w:rPr>
        <w:t xml:space="preserve">ttachment </w:t>
      </w:r>
      <w:r>
        <w:rPr>
          <w:rFonts w:ascii="Arial" w:hAnsi="Arial" w:cs="Arial"/>
          <w:bCs/>
        </w:rPr>
        <w:t>P</w:t>
      </w:r>
      <w:r w:rsidR="00970FA3">
        <w:rPr>
          <w:rFonts w:ascii="Arial" w:hAnsi="Arial" w:cs="Arial"/>
          <w:bCs/>
        </w:rPr>
        <w:t>resentation</w:t>
      </w:r>
      <w:r w:rsidR="004F5925">
        <w:rPr>
          <w:rFonts w:ascii="Arial" w:hAnsi="Arial" w:cs="Arial"/>
          <w:bCs/>
        </w:rPr>
        <w:t xml:space="preserve"> 1</w:t>
      </w:r>
      <w:r w:rsidR="00970FA3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may be helpful.</w:t>
      </w:r>
    </w:p>
    <w:p w14:paraId="7783C563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15386DD7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30DA82C9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49D81CE7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02D9B97E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75ADB5A4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241E4E7E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39B5F032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13CC7F64" w14:textId="77777777" w:rsidR="0024285E" w:rsidRDefault="0024285E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273FCEE9" w14:textId="77777777" w:rsidR="00E13DBC" w:rsidRDefault="00E13DBC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55F1813B" w14:textId="77777777" w:rsidR="00DB51A6" w:rsidRDefault="00DB51A6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2CF7A44E" w14:textId="77777777" w:rsidR="00DB51A6" w:rsidRDefault="00DB51A6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3366FF15" w14:textId="77777777" w:rsidR="00DB51A6" w:rsidRDefault="00DB51A6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11548BB1" w14:textId="77777777" w:rsidR="00DB51A6" w:rsidRDefault="00DB51A6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737FCE94" w14:textId="77777777" w:rsidR="00DB51A6" w:rsidRDefault="00DB51A6" w:rsidP="00AB3B22">
      <w:pPr>
        <w:widowControl w:val="0"/>
        <w:autoSpaceDE w:val="0"/>
        <w:autoSpaceDN w:val="0"/>
        <w:adjustRightInd w:val="0"/>
        <w:spacing w:after="0" w:line="561" w:lineRule="exact"/>
        <w:ind w:left="-709" w:right="-2364"/>
        <w:rPr>
          <w:rFonts w:ascii="Arial" w:hAnsi="Arial" w:cs="Arial"/>
          <w:bCs/>
        </w:rPr>
      </w:pPr>
    </w:p>
    <w:p w14:paraId="6A0AEA60" w14:textId="77777777" w:rsidR="008725F7" w:rsidRPr="00AB3B22" w:rsidRDefault="0024285E" w:rsidP="002C5878">
      <w:pPr>
        <w:widowControl w:val="0"/>
        <w:autoSpaceDE w:val="0"/>
        <w:autoSpaceDN w:val="0"/>
        <w:adjustRightInd w:val="0"/>
        <w:spacing w:after="0" w:line="561" w:lineRule="exact"/>
        <w:ind w:right="-2364"/>
        <w:rPr>
          <w:rFonts w:ascii="Arial" w:hAnsi="Arial" w:cs="Arial"/>
        </w:rPr>
      </w:pPr>
      <w:r>
        <w:rPr>
          <w:rFonts w:ascii="Arial" w:hAnsi="Arial" w:cs="Arial"/>
          <w:bCs/>
        </w:rPr>
        <w:t>Make and take 3 copies of this form to session 8</w:t>
      </w:r>
      <w:r w:rsidR="00E13DBC">
        <w:rPr>
          <w:rFonts w:ascii="Arial" w:hAnsi="Arial" w:cs="Arial"/>
          <w:bCs/>
        </w:rPr>
        <w:tab/>
      </w:r>
      <w:r w:rsidR="00E13DBC">
        <w:rPr>
          <w:rFonts w:ascii="Arial" w:hAnsi="Arial" w:cs="Arial"/>
          <w:bCs/>
        </w:rPr>
        <w:tab/>
      </w:r>
      <w:r w:rsidR="00E13DBC">
        <w:rPr>
          <w:rFonts w:ascii="Arial" w:hAnsi="Arial" w:cs="Arial"/>
          <w:bCs/>
        </w:rPr>
        <w:tab/>
        <w:t>Thank you</w:t>
      </w:r>
    </w:p>
    <w:sectPr w:rsidR="008725F7" w:rsidRPr="00AB3B22" w:rsidSect="0017376C">
      <w:pgSz w:w="12240" w:h="15840"/>
      <w:pgMar w:top="851" w:right="1800" w:bottom="709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1B16BCE"/>
    <w:multiLevelType w:val="hybridMultilevel"/>
    <w:tmpl w:val="33A84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F22C4"/>
    <w:multiLevelType w:val="hybridMultilevel"/>
    <w:tmpl w:val="FD6256C4"/>
    <w:lvl w:ilvl="0" w:tplc="32AA01A2">
      <w:numFmt w:val="bullet"/>
      <w:lvlText w:val="-"/>
      <w:lvlJc w:val="left"/>
      <w:pPr>
        <w:ind w:left="-34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num w:numId="1" w16cid:durableId="1421755009">
    <w:abstractNumId w:val="0"/>
  </w:num>
  <w:num w:numId="2" w16cid:durableId="1191455512">
    <w:abstractNumId w:val="1"/>
  </w:num>
  <w:num w:numId="3" w16cid:durableId="671377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F7"/>
    <w:rsid w:val="000F75CB"/>
    <w:rsid w:val="0017376C"/>
    <w:rsid w:val="0023705C"/>
    <w:rsid w:val="0024285E"/>
    <w:rsid w:val="002C5878"/>
    <w:rsid w:val="004970B9"/>
    <w:rsid w:val="004C7E14"/>
    <w:rsid w:val="004D3EB7"/>
    <w:rsid w:val="004D7B3A"/>
    <w:rsid w:val="004F5925"/>
    <w:rsid w:val="00537EEB"/>
    <w:rsid w:val="005539DE"/>
    <w:rsid w:val="00715F4F"/>
    <w:rsid w:val="007D1749"/>
    <w:rsid w:val="00801C19"/>
    <w:rsid w:val="008725F7"/>
    <w:rsid w:val="00882D9C"/>
    <w:rsid w:val="00910C6F"/>
    <w:rsid w:val="00970FA3"/>
    <w:rsid w:val="00AB3B22"/>
    <w:rsid w:val="00B06128"/>
    <w:rsid w:val="00B212AF"/>
    <w:rsid w:val="00B95138"/>
    <w:rsid w:val="00BF1604"/>
    <w:rsid w:val="00C31A44"/>
    <w:rsid w:val="00C463E5"/>
    <w:rsid w:val="00D6303E"/>
    <w:rsid w:val="00D942D7"/>
    <w:rsid w:val="00DB51A6"/>
    <w:rsid w:val="00DC1FCC"/>
    <w:rsid w:val="00E13DBC"/>
    <w:rsid w:val="00E910B6"/>
    <w:rsid w:val="00EA4C8F"/>
    <w:rsid w:val="00EF0BBA"/>
    <w:rsid w:val="00FB4E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07FF"/>
  <w15:docId w15:val="{DAB0A570-4EE1-984A-AF14-34E3C5C1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7C5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7C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Greenwood</dc:creator>
  <cp:keywords/>
  <cp:lastModifiedBy>Angela Greenwood</cp:lastModifiedBy>
  <cp:revision>2</cp:revision>
  <cp:lastPrinted>2019-04-17T18:27:00Z</cp:lastPrinted>
  <dcterms:created xsi:type="dcterms:W3CDTF">2024-01-01T11:15:00Z</dcterms:created>
  <dcterms:modified xsi:type="dcterms:W3CDTF">2024-01-01T11:15:00Z</dcterms:modified>
</cp:coreProperties>
</file>