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6EDD" w14:textId="219412DF" w:rsidR="00EC67B0" w:rsidRDefault="00EC67B0" w:rsidP="00EC67B0">
      <w:pPr>
        <w:spacing w:after="0" w:line="360" w:lineRule="auto"/>
        <w:ind w:right="-241"/>
        <w:rPr>
          <w:rFonts w:ascii="Calibri" w:hAnsi="Calibri" w:cs="Arial"/>
        </w:rPr>
      </w:pPr>
      <w:r w:rsidRPr="00DC623A">
        <w:rPr>
          <w:rFonts w:ascii="Calibri" w:hAnsi="Calibri" w:cs="Arial"/>
          <w:b/>
          <w:szCs w:val="32"/>
        </w:rPr>
        <w:t xml:space="preserve">Containing ways of being with children - </w:t>
      </w:r>
      <w:r w:rsidRPr="00DC623A">
        <w:rPr>
          <w:rFonts w:ascii="Calibri" w:hAnsi="Calibri" w:cs="Arial"/>
          <w:b/>
        </w:rPr>
        <w:t xml:space="preserve">through quietly just being there:     </w:t>
      </w:r>
      <w:r>
        <w:rPr>
          <w:rFonts w:ascii="Calibri" w:hAnsi="Calibri" w:cs="Arial"/>
        </w:rPr>
        <w:t xml:space="preserve"> Box 1</w:t>
      </w:r>
    </w:p>
    <w:p w14:paraId="48A4A7AA" w14:textId="77777777" w:rsidR="00302FAF" w:rsidRPr="00271FA5" w:rsidRDefault="00302FAF" w:rsidP="00EC67B0">
      <w:pPr>
        <w:spacing w:after="0" w:line="360" w:lineRule="auto"/>
        <w:ind w:right="-241"/>
        <w:rPr>
          <w:rFonts w:ascii="Calibri" w:hAnsi="Calibri" w:cs="Arial"/>
        </w:rPr>
      </w:pPr>
    </w:p>
    <w:p w14:paraId="689AEE92" w14:textId="77777777" w:rsidR="00EC67B0" w:rsidRPr="00DC623A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 w:rsidRPr="00DC623A">
        <w:rPr>
          <w:rFonts w:ascii="Calibri" w:hAnsi="Calibri" w:cs="Arial"/>
        </w:rPr>
        <w:t>Presence</w:t>
      </w:r>
    </w:p>
    <w:p w14:paraId="1ABF5286" w14:textId="77777777" w:rsidR="00EC67B0" w:rsidRPr="00DC623A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 w:rsidRPr="00DC623A">
        <w:rPr>
          <w:rFonts w:ascii="Calibri" w:hAnsi="Calibri" w:cs="Arial"/>
        </w:rPr>
        <w:t>Silent attention</w:t>
      </w:r>
    </w:p>
    <w:p w14:paraId="38CD9F58" w14:textId="77777777" w:rsidR="00EC67B0" w:rsidRPr="00DC623A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 w:rsidRPr="00DC623A">
        <w:rPr>
          <w:rFonts w:ascii="Calibri" w:hAnsi="Calibri" w:cs="Arial"/>
        </w:rPr>
        <w:t>Waiting patiently, not intruding</w:t>
      </w:r>
    </w:p>
    <w:p w14:paraId="4366C371" w14:textId="77777777" w:rsidR="00EC67B0" w:rsidRPr="00DC623A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 w:rsidRPr="00DC623A">
        <w:rPr>
          <w:rFonts w:ascii="Calibri" w:hAnsi="Calibri" w:cs="Arial"/>
        </w:rPr>
        <w:t>Quietly attuning to the child and their non-verbal, behavioural and metaphorical communications</w:t>
      </w:r>
    </w:p>
    <w:p w14:paraId="5864A309" w14:textId="77777777" w:rsidR="00EC67B0" w:rsidRPr="00DC623A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>
        <w:rPr>
          <w:rFonts w:ascii="Calibri" w:hAnsi="Calibri" w:cs="Arial"/>
        </w:rPr>
        <w:t xml:space="preserve">Thinking about possible helpful </w:t>
      </w:r>
      <w:r w:rsidRPr="00DC623A">
        <w:rPr>
          <w:rFonts w:ascii="Calibri" w:hAnsi="Calibri" w:cs="Arial"/>
        </w:rPr>
        <w:t>concrete responses (</w:t>
      </w:r>
      <w:r w:rsidRPr="003437AA">
        <w:rPr>
          <w:rFonts w:ascii="Calibri" w:hAnsi="Calibri" w:cs="Arial"/>
          <w:b/>
        </w:rPr>
        <w:t>doing</w:t>
      </w:r>
      <w:r w:rsidRPr="00DC623A">
        <w:rPr>
          <w:rFonts w:ascii="Calibri" w:hAnsi="Calibri" w:cs="Arial"/>
        </w:rPr>
        <w:t xml:space="preserve"> something helpful)</w:t>
      </w:r>
      <w:r>
        <w:rPr>
          <w:rFonts w:ascii="Calibri" w:hAnsi="Calibri" w:cs="Arial"/>
        </w:rPr>
        <w:t xml:space="preserve"> (see below)</w:t>
      </w:r>
    </w:p>
    <w:p w14:paraId="27CF7A12" w14:textId="77777777" w:rsidR="00EC67B0" w:rsidRPr="00DC623A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 w:rsidRPr="00DC623A">
        <w:rPr>
          <w:rFonts w:ascii="Calibri" w:hAnsi="Calibri" w:cs="Arial"/>
        </w:rPr>
        <w:t>Not helping till asked – tuning in and bearing frustrations with the child</w:t>
      </w:r>
    </w:p>
    <w:p w14:paraId="5D8ACA4C" w14:textId="77777777" w:rsidR="00EC67B0" w:rsidRPr="00DC623A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 w:rsidRPr="00DC623A">
        <w:rPr>
          <w:rFonts w:ascii="Calibri" w:hAnsi="Calibri" w:cs="Arial"/>
        </w:rPr>
        <w:t>Sometimes not commenting</w:t>
      </w:r>
    </w:p>
    <w:p w14:paraId="307FA392" w14:textId="77777777" w:rsidR="00EC67B0" w:rsidRPr="00A57CBB" w:rsidRDefault="00EC67B0" w:rsidP="00EC67B0">
      <w:pPr>
        <w:numPr>
          <w:ilvl w:val="0"/>
          <w:numId w:val="1"/>
        </w:numPr>
        <w:tabs>
          <w:tab w:val="left" w:pos="426"/>
        </w:tabs>
        <w:spacing w:after="0" w:line="480" w:lineRule="auto"/>
        <w:ind w:left="851" w:right="-241"/>
        <w:rPr>
          <w:rFonts w:ascii="Calibri" w:hAnsi="Calibri" w:cs="Arial"/>
        </w:rPr>
      </w:pPr>
      <w:r w:rsidRPr="00A57CBB">
        <w:rPr>
          <w:rFonts w:ascii="Calibri" w:hAnsi="Calibri" w:cs="Arial"/>
        </w:rPr>
        <w:t>Empathising with, or silently bearing hurts, rather than reassuring or advising</w:t>
      </w:r>
    </w:p>
    <w:p w14:paraId="2BB2E956" w14:textId="77777777" w:rsidR="00EC67B0" w:rsidRPr="00DC623A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 w:rsidRPr="00DC623A">
        <w:rPr>
          <w:rFonts w:ascii="Calibri" w:hAnsi="Calibri" w:cs="Arial"/>
        </w:rPr>
        <w:t>Surviving difficult times/breaks</w:t>
      </w:r>
    </w:p>
    <w:p w14:paraId="09AE6528" w14:textId="77777777" w:rsidR="00EC67B0" w:rsidRPr="00DC623A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>
        <w:rPr>
          <w:rFonts w:ascii="Calibri" w:hAnsi="Calibri" w:cs="Arial"/>
        </w:rPr>
        <w:t>T</w:t>
      </w:r>
      <w:r w:rsidRPr="00DC623A">
        <w:rPr>
          <w:rFonts w:ascii="Calibri" w:hAnsi="Calibri" w:cs="Arial"/>
        </w:rPr>
        <w:t>uning in to transferred feelings from child</w:t>
      </w:r>
    </w:p>
    <w:p w14:paraId="026B6C01" w14:textId="77777777" w:rsidR="00EC67B0" w:rsidRPr="00DC623A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>
        <w:rPr>
          <w:rFonts w:ascii="Calibri" w:hAnsi="Calibri" w:cs="Arial"/>
        </w:rPr>
        <w:t>T</w:t>
      </w:r>
      <w:r w:rsidRPr="00DC623A">
        <w:rPr>
          <w:rFonts w:ascii="Calibri" w:hAnsi="Calibri" w:cs="Arial"/>
        </w:rPr>
        <w:t>uning into our own (countertransference) triggered vulnerabilities</w:t>
      </w:r>
    </w:p>
    <w:p w14:paraId="6E1B05E0" w14:textId="77777777" w:rsidR="00EC67B0" w:rsidRPr="00E56824" w:rsidRDefault="00EC67B0" w:rsidP="00EC67B0">
      <w:pPr>
        <w:numPr>
          <w:ilvl w:val="0"/>
          <w:numId w:val="1"/>
        </w:numPr>
        <w:spacing w:after="0" w:line="480" w:lineRule="auto"/>
        <w:ind w:left="851" w:right="-241"/>
        <w:rPr>
          <w:rFonts w:ascii="Calibri" w:hAnsi="Calibri" w:cs="Arial"/>
        </w:rPr>
      </w:pPr>
      <w:r>
        <w:rPr>
          <w:rFonts w:ascii="Calibri" w:hAnsi="Calibri" w:cs="Arial"/>
        </w:rPr>
        <w:t>Keeping c</w:t>
      </w:r>
      <w:r w:rsidRPr="00DC623A">
        <w:rPr>
          <w:rFonts w:ascii="Calibri" w:hAnsi="Calibri" w:cs="Arial"/>
        </w:rPr>
        <w:t>ontaining consistent boundaries</w:t>
      </w:r>
    </w:p>
    <w:p w14:paraId="29BD3B24" w14:textId="77777777" w:rsidR="00F221D2" w:rsidRDefault="00F221D2"/>
    <w:sectPr w:rsidR="00F2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2E4B"/>
    <w:multiLevelType w:val="hybridMultilevel"/>
    <w:tmpl w:val="508C62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892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0"/>
    <w:rsid w:val="00302FAF"/>
    <w:rsid w:val="008F2D68"/>
    <w:rsid w:val="00EC67B0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A2357"/>
  <w15:chartTrackingRefBased/>
  <w15:docId w15:val="{7E6DD0C9-EB1D-1945-A525-05308DE9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B0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2</cp:revision>
  <dcterms:created xsi:type="dcterms:W3CDTF">2025-07-18T13:34:00Z</dcterms:created>
  <dcterms:modified xsi:type="dcterms:W3CDTF">2025-07-24T11:45:00Z</dcterms:modified>
</cp:coreProperties>
</file>