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3E98" w14:textId="2E2D8BB6" w:rsidR="00F221D2" w:rsidRPr="00445D07" w:rsidRDefault="00445D07" w:rsidP="00445D07">
      <w:pPr>
        <w:ind w:left="426"/>
        <w:rPr>
          <w:rFonts w:ascii="Calibri" w:hAnsi="Calibri" w:cs="Arial"/>
          <w:bCs/>
        </w:rPr>
      </w:pPr>
      <w:r>
        <w:rPr>
          <w:rFonts w:ascii="Calibri" w:hAnsi="Calibri" w:cs="Arial"/>
          <w:b/>
        </w:rPr>
        <w:t>Gentle curiosity-based questions to encourage ‘small steps forward</w:t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Cs/>
        </w:rPr>
        <w:t>Box 15</w:t>
      </w:r>
    </w:p>
    <w:p w14:paraId="0321C7D8" w14:textId="41FC4EEF" w:rsidR="00445D07" w:rsidRDefault="00445D07" w:rsidP="00445D07">
      <w:pPr>
        <w:ind w:left="426"/>
        <w:rPr>
          <w:rFonts w:ascii="Calibri" w:hAnsi="Calibri" w:cs="Arial"/>
          <w:b/>
        </w:rPr>
      </w:pPr>
    </w:p>
    <w:p w14:paraId="076CF9C7" w14:textId="5FEC10E4" w:rsidR="00445D07" w:rsidRDefault="00445D07" w:rsidP="00445D07">
      <w:pPr>
        <w:ind w:left="426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What would it feel like I wonder if </w:t>
      </w:r>
      <w:proofErr w:type="gramStart"/>
      <w:r>
        <w:rPr>
          <w:rFonts w:ascii="Calibri" w:hAnsi="Calibri" w:cs="Arial"/>
          <w:bCs/>
        </w:rPr>
        <w:t>you  ......</w:t>
      </w:r>
      <w:proofErr w:type="gramEnd"/>
      <w:r>
        <w:rPr>
          <w:rFonts w:ascii="Calibri" w:hAnsi="Calibri" w:cs="Arial"/>
          <w:bCs/>
        </w:rPr>
        <w:t xml:space="preserve"> ?</w:t>
      </w:r>
    </w:p>
    <w:p w14:paraId="7E50E5E6" w14:textId="37680994" w:rsidR="00445D07" w:rsidRDefault="00445D07" w:rsidP="00445D07">
      <w:pPr>
        <w:ind w:left="426"/>
        <w:rPr>
          <w:bCs/>
        </w:rPr>
      </w:pPr>
    </w:p>
    <w:p w14:paraId="2D4445A3" w14:textId="0C5B0DA4" w:rsidR="00445D07" w:rsidRDefault="00445D07" w:rsidP="00445D07">
      <w:pPr>
        <w:ind w:left="426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What would it feel like I wonder if</w:t>
      </w:r>
      <w:r>
        <w:rPr>
          <w:rFonts w:ascii="Calibri" w:hAnsi="Calibri" w:cs="Arial"/>
          <w:bCs/>
        </w:rPr>
        <w:t xml:space="preserve"> I ........</w:t>
      </w:r>
      <w:proofErr w:type="gramStart"/>
      <w:r>
        <w:rPr>
          <w:rFonts w:ascii="Calibri" w:hAnsi="Calibri" w:cs="Arial"/>
          <w:bCs/>
        </w:rPr>
        <w:t xml:space="preserve"> ..?</w:t>
      </w:r>
      <w:proofErr w:type="gramEnd"/>
    </w:p>
    <w:p w14:paraId="1C26F15F" w14:textId="1D06841C" w:rsidR="00445D07" w:rsidRDefault="00445D07" w:rsidP="00445D07">
      <w:pPr>
        <w:ind w:left="426"/>
        <w:rPr>
          <w:rFonts w:ascii="Calibri" w:hAnsi="Calibri" w:cs="Arial"/>
          <w:bCs/>
        </w:rPr>
      </w:pPr>
    </w:p>
    <w:p w14:paraId="1E06DB4C" w14:textId="0E384406" w:rsidR="00445D07" w:rsidRDefault="00445D07" w:rsidP="00445D07">
      <w:pPr>
        <w:ind w:left="426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Perhaps you could </w:t>
      </w:r>
      <w:proofErr w:type="gramStart"/>
      <w:r>
        <w:rPr>
          <w:rFonts w:ascii="Calibri" w:hAnsi="Calibri" w:cs="Arial"/>
          <w:bCs/>
        </w:rPr>
        <w:t>just  ...</w:t>
      </w:r>
      <w:proofErr w:type="gramEnd"/>
      <w:r>
        <w:rPr>
          <w:rFonts w:ascii="Calibri" w:hAnsi="Calibri" w:cs="Arial"/>
          <w:bCs/>
        </w:rPr>
        <w:t xml:space="preserve"> ... </w:t>
      </w:r>
    </w:p>
    <w:p w14:paraId="1F964138" w14:textId="6250CD2B" w:rsidR="00445D07" w:rsidRDefault="00445D07" w:rsidP="00445D07">
      <w:pPr>
        <w:ind w:left="426"/>
        <w:rPr>
          <w:rFonts w:ascii="Calibri" w:hAnsi="Calibri" w:cs="Arial"/>
          <w:bCs/>
        </w:rPr>
      </w:pPr>
    </w:p>
    <w:p w14:paraId="50DBE3EE" w14:textId="43998881" w:rsidR="00445D07" w:rsidRDefault="00445D07" w:rsidP="00445D07">
      <w:pPr>
        <w:ind w:left="426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How about </w:t>
      </w:r>
      <w:proofErr w:type="gramStart"/>
      <w:r>
        <w:rPr>
          <w:rFonts w:ascii="Calibri" w:hAnsi="Calibri" w:cs="Arial"/>
          <w:bCs/>
        </w:rPr>
        <w:t>you  ...</w:t>
      </w:r>
      <w:proofErr w:type="gramEnd"/>
      <w:r>
        <w:rPr>
          <w:rFonts w:ascii="Calibri" w:hAnsi="Calibri" w:cs="Arial"/>
          <w:bCs/>
        </w:rPr>
        <w:t xml:space="preserve"> ... </w:t>
      </w:r>
    </w:p>
    <w:p w14:paraId="74169414" w14:textId="213BAD97" w:rsidR="00445D07" w:rsidRDefault="00445D07" w:rsidP="00445D07">
      <w:pPr>
        <w:ind w:left="426"/>
        <w:rPr>
          <w:rFonts w:ascii="Calibri" w:hAnsi="Calibri" w:cs="Arial"/>
          <w:bCs/>
        </w:rPr>
      </w:pPr>
    </w:p>
    <w:p w14:paraId="097F4A1B" w14:textId="08B3C83F" w:rsidR="00445D07" w:rsidRDefault="00445D07" w:rsidP="00445D07">
      <w:pPr>
        <w:ind w:left="426"/>
        <w:rPr>
          <w:bCs/>
        </w:rPr>
      </w:pPr>
      <w:r>
        <w:rPr>
          <w:bCs/>
        </w:rPr>
        <w:t>How about we think together about ... ...</w:t>
      </w:r>
    </w:p>
    <w:p w14:paraId="7415BEF3" w14:textId="014B549C" w:rsidR="00445D07" w:rsidRDefault="00445D07" w:rsidP="00445D07">
      <w:pPr>
        <w:ind w:left="426"/>
        <w:rPr>
          <w:bCs/>
        </w:rPr>
      </w:pPr>
    </w:p>
    <w:p w14:paraId="41F9A08A" w14:textId="59980757" w:rsidR="00445D07" w:rsidRDefault="00445D07" w:rsidP="00445D07">
      <w:pPr>
        <w:ind w:left="426"/>
        <w:rPr>
          <w:bCs/>
        </w:rPr>
      </w:pPr>
      <w:r>
        <w:rPr>
          <w:bCs/>
        </w:rPr>
        <w:t>I wonder if you could ... ... while I ... ... /</w:t>
      </w:r>
    </w:p>
    <w:p w14:paraId="385E77A9" w14:textId="77777777" w:rsidR="00445D07" w:rsidRDefault="00445D07" w:rsidP="00445D07">
      <w:pPr>
        <w:ind w:left="426"/>
        <w:rPr>
          <w:bCs/>
        </w:rPr>
      </w:pPr>
    </w:p>
    <w:p w14:paraId="08209EE4" w14:textId="7D83AA9E" w:rsidR="00445D07" w:rsidRDefault="00445D07" w:rsidP="00445D07">
      <w:pPr>
        <w:ind w:left="426"/>
        <w:rPr>
          <w:bCs/>
        </w:rPr>
      </w:pPr>
      <w:r>
        <w:rPr>
          <w:bCs/>
        </w:rPr>
        <w:t xml:space="preserve">How could I help you </w:t>
      </w:r>
      <w:proofErr w:type="gramStart"/>
      <w:r>
        <w:rPr>
          <w:bCs/>
        </w:rPr>
        <w:t>with  ...</w:t>
      </w:r>
      <w:proofErr w:type="gramEnd"/>
      <w:r>
        <w:rPr>
          <w:bCs/>
        </w:rPr>
        <w:t xml:space="preserve">  ... I wonder</w:t>
      </w:r>
    </w:p>
    <w:p w14:paraId="3F3573B9" w14:textId="00A551A9" w:rsidR="00445D07" w:rsidRDefault="00445D07" w:rsidP="00445D07">
      <w:pPr>
        <w:ind w:left="426"/>
        <w:rPr>
          <w:bCs/>
        </w:rPr>
      </w:pPr>
    </w:p>
    <w:p w14:paraId="613A5E84" w14:textId="17150951" w:rsidR="00445D07" w:rsidRDefault="00445D07" w:rsidP="00445D07">
      <w:pPr>
        <w:ind w:left="426"/>
        <w:rPr>
          <w:bCs/>
        </w:rPr>
      </w:pPr>
      <w:r>
        <w:rPr>
          <w:bCs/>
        </w:rPr>
        <w:t>These could be combined with empathy and acknowledgement of their difficulties:</w:t>
      </w:r>
    </w:p>
    <w:p w14:paraId="1D131589" w14:textId="002DE996" w:rsidR="00445D07" w:rsidRDefault="00445D07" w:rsidP="00445D07">
      <w:pPr>
        <w:ind w:left="426"/>
        <w:rPr>
          <w:bCs/>
        </w:rPr>
      </w:pPr>
    </w:p>
    <w:p w14:paraId="7C66D789" w14:textId="3DCBAEF2" w:rsidR="00445D07" w:rsidRDefault="00445D07" w:rsidP="00445D07">
      <w:pPr>
        <w:ind w:left="426"/>
        <w:rPr>
          <w:bCs/>
        </w:rPr>
      </w:pPr>
      <w:r>
        <w:rPr>
          <w:bCs/>
        </w:rPr>
        <w:t xml:space="preserve">I know getting started with things can be difficult for you. How about </w:t>
      </w:r>
      <w:proofErr w:type="gramStart"/>
      <w:r>
        <w:rPr>
          <w:bCs/>
        </w:rPr>
        <w:t>if  ...</w:t>
      </w:r>
      <w:proofErr w:type="gramEnd"/>
      <w:r>
        <w:rPr>
          <w:bCs/>
        </w:rPr>
        <w:t xml:space="preserve"> ...?</w:t>
      </w:r>
    </w:p>
    <w:p w14:paraId="4A034FDB" w14:textId="7C1B6B82" w:rsidR="00445D07" w:rsidRDefault="00445D07" w:rsidP="00445D07">
      <w:pPr>
        <w:ind w:left="426"/>
        <w:rPr>
          <w:bCs/>
        </w:rPr>
      </w:pPr>
    </w:p>
    <w:p w14:paraId="55735475" w14:textId="1EAD1E11" w:rsidR="00445D07" w:rsidRDefault="00445D07" w:rsidP="00445D07">
      <w:pPr>
        <w:ind w:left="426"/>
        <w:rPr>
          <w:bCs/>
        </w:rPr>
      </w:pPr>
      <w:r>
        <w:rPr>
          <w:bCs/>
        </w:rPr>
        <w:t xml:space="preserve">Its always hard when we have to stop before we've </w:t>
      </w:r>
      <w:proofErr w:type="gramStart"/>
      <w:r>
        <w:rPr>
          <w:bCs/>
        </w:rPr>
        <w:t>finished</w:t>
      </w:r>
      <w:proofErr w:type="gramEnd"/>
      <w:r>
        <w:rPr>
          <w:bCs/>
        </w:rPr>
        <w:t xml:space="preserve"> I know. How about </w:t>
      </w:r>
      <w:proofErr w:type="gramStart"/>
      <w:r>
        <w:rPr>
          <w:bCs/>
        </w:rPr>
        <w:t>I  ...</w:t>
      </w:r>
      <w:proofErr w:type="gramEnd"/>
      <w:r>
        <w:rPr>
          <w:bCs/>
        </w:rPr>
        <w:t xml:space="preserve"> ?</w:t>
      </w:r>
    </w:p>
    <w:p w14:paraId="7267268C" w14:textId="7A3EC7C9" w:rsidR="00445D07" w:rsidRDefault="00445D07" w:rsidP="00445D07">
      <w:pPr>
        <w:ind w:left="426"/>
        <w:rPr>
          <w:bCs/>
        </w:rPr>
      </w:pPr>
    </w:p>
    <w:p w14:paraId="55835ED5" w14:textId="49D330CD" w:rsidR="00445D07" w:rsidRPr="00445D07" w:rsidRDefault="00445D07" w:rsidP="00445D07">
      <w:pPr>
        <w:ind w:left="426" w:right="-472"/>
        <w:rPr>
          <w:bCs/>
        </w:rPr>
      </w:pPr>
      <w:r>
        <w:rPr>
          <w:bCs/>
        </w:rPr>
        <w:t xml:space="preserve">I know you can do it. but I also know you are anxious about it. Would it help I wonder </w:t>
      </w:r>
      <w:proofErr w:type="gramStart"/>
      <w:r>
        <w:rPr>
          <w:bCs/>
        </w:rPr>
        <w:t>if  ...</w:t>
      </w:r>
      <w:proofErr w:type="gramEnd"/>
      <w:r>
        <w:rPr>
          <w:bCs/>
        </w:rPr>
        <w:t>?</w:t>
      </w:r>
    </w:p>
    <w:sectPr w:rsidR="00445D07" w:rsidRPr="0044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07"/>
    <w:rsid w:val="00445D07"/>
    <w:rsid w:val="008F2D68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F271"/>
  <w15:chartTrackingRefBased/>
  <w15:docId w15:val="{1AC47152-C9AF-0A45-A555-2D2E8BF4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2025-07-18T14:29:00Z</dcterms:created>
  <dcterms:modified xsi:type="dcterms:W3CDTF">2025-07-18T14:39:00Z</dcterms:modified>
</cp:coreProperties>
</file>