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44"/>
          <w:szCs w:val="44"/>
          <w:rtl w:val="0"/>
        </w:rPr>
        <w:t xml:space="preserve">Vigilancia Tecnológica</w:t>
      </w: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sz w:val="26"/>
          <w:szCs w:val="26"/>
          <w:rtl w:val="0"/>
        </w:rPr>
        <w:t xml:space="preserve">Aprendices: </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numPr>
          <w:ilvl w:val="0"/>
          <w:numId w:val="7"/>
        </w:numPr>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Daniel Felipe Bata</w:t>
      </w:r>
    </w:p>
    <w:p w:rsidR="00000000" w:rsidDel="00000000" w:rsidP="00000000" w:rsidRDefault="00000000" w:rsidRPr="00000000" w14:paraId="00000009">
      <w:pPr>
        <w:numPr>
          <w:ilvl w:val="0"/>
          <w:numId w:val="7"/>
        </w:numPr>
        <w:ind w:left="720" w:hanging="360"/>
        <w:jc w:val="center"/>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  Sergio Andres Leguizamo</w:t>
        <w:br w:type="textWrapping"/>
        <w:t xml:space="preserve">  -    Andres Felipe Trespalacios</w:t>
        <w:br w:type="textWrapping"/>
        <w:br w:type="textWrapping"/>
        <w:br w:type="textWrapping"/>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6"/>
          <w:szCs w:val="26"/>
          <w:rtl w:val="0"/>
        </w:rPr>
        <w:t xml:space="preserve">Instructor:</w:t>
      </w:r>
      <w:r w:rsidDel="00000000" w:rsidR="00000000" w:rsidRPr="00000000">
        <w:rPr>
          <w:rFonts w:ascii="Times New Roman" w:cs="Times New Roman" w:eastAsia="Times New Roman" w:hAnsi="Times New Roman"/>
          <w:rtl w:val="0"/>
        </w:rPr>
        <w:t xml:space="preserve"> </w:t>
        <w:br w:type="textWrapping"/>
        <w:t xml:space="preserve">Jhon Corredor</w:t>
        <w:br w:type="textWrapping"/>
        <w:br w:type="textWrapping"/>
        <w:br w:type="textWrapping"/>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SENA</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ficha: 2900177</w:t>
        <w:br w:type="textWrapping"/>
        <w:t xml:space="preserve">Neiva-Huila</w:t>
      </w:r>
    </w:p>
    <w:p w:rsidR="00000000" w:rsidDel="00000000" w:rsidP="00000000" w:rsidRDefault="00000000" w:rsidRPr="00000000" w14:paraId="0000001D">
      <w:pPr>
        <w:jc w:val="center"/>
        <w:rPr/>
      </w:pPr>
      <w:r w:rsidDel="00000000" w:rsidR="00000000" w:rsidRPr="00000000">
        <w:rPr>
          <w:rFonts w:ascii="Times New Roman" w:cs="Times New Roman" w:eastAsia="Times New Roman" w:hAnsi="Times New Roman"/>
          <w:rtl w:val="0"/>
        </w:rPr>
        <w:br w:type="textWrapping"/>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Objetivo</w:t>
      </w:r>
      <w:r w:rsidDel="00000000" w:rsidR="00000000" w:rsidRPr="00000000">
        <w:rPr>
          <w:rFonts w:ascii="Times New Roman" w:cs="Times New Roman" w:eastAsia="Times New Roman" w:hAnsi="Times New Roman"/>
          <w:rtl w:val="0"/>
        </w:rPr>
        <w:br w:type="textWrapping"/>
        <w:t xml:space="preserve">Mi objetivo con la vigilancia tecnológica es identificar, analizar y aprovechar información relevante sobre innovaciones, tendencias y desarrollos en mi sector, permitiéndole anticiparse a cambios, mejorar mi competitividad y optimizar la toma de decisiones estratégicas.</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página web:</w:t>
      </w:r>
      <w:r w:rsidDel="00000000" w:rsidR="00000000" w:rsidRPr="00000000">
        <w:rPr>
          <w:rFonts w:ascii="Times New Roman" w:cs="Times New Roman" w:eastAsia="Times New Roman" w:hAnsi="Times New Roman"/>
          <w:rtl w:val="0"/>
        </w:rPr>
        <w:t xml:space="preserve"> Portal Tecno Agricola</w:t>
        <w:br w:type="textWrapping"/>
      </w:r>
      <w:r w:rsidDel="00000000" w:rsidR="00000000" w:rsidRPr="00000000">
        <w:rPr>
          <w:rFonts w:ascii="Times New Roman" w:cs="Times New Roman" w:eastAsia="Times New Roman" w:hAnsi="Times New Roman"/>
          <w:b w:val="1"/>
          <w:rtl w:val="0"/>
        </w:rPr>
        <w:t xml:space="preserve">Fuente</w:t>
      </w:r>
      <w:r w:rsidDel="00000000" w:rsidR="00000000" w:rsidRPr="00000000">
        <w:rPr>
          <w:rFonts w:ascii="Times New Roman" w:cs="Times New Roman" w:eastAsia="Times New Roman" w:hAnsi="Times New Roman"/>
          <w:rtl w:val="0"/>
        </w:rPr>
        <w:t xml:space="preserve">: </w:t>
      </w:r>
      <w:hyperlink r:id="rId6">
        <w:r w:rsidDel="00000000" w:rsidR="00000000" w:rsidRPr="00000000">
          <w:rPr>
            <w:rFonts w:ascii="Times New Roman" w:cs="Times New Roman" w:eastAsia="Times New Roman" w:hAnsi="Times New Roman"/>
            <w:color w:val="1155cc"/>
            <w:u w:val="single"/>
            <w:rtl w:val="0"/>
          </w:rPr>
          <w:t xml:space="preserve">https://www.buscador.portaltecnoagricola.com/ecovad/col/empresas</w:t>
        </w:r>
      </w:hyperlink>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731200" cy="26035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2603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br w:type="textWrapping"/>
        <w:br w:type="textWrapping"/>
      </w:r>
      <w:r w:rsidDel="00000000" w:rsidR="00000000" w:rsidRPr="00000000">
        <w:rPr>
          <w:rFonts w:ascii="Arial Unicode MS" w:cs="Arial Unicode MS" w:eastAsia="Arial Unicode MS" w:hAnsi="Arial Unicode MS"/>
          <w:b w:val="1"/>
          <w:rtl w:val="0"/>
        </w:rPr>
        <w:t xml:space="preserve">✅ Ventajas</w:t>
      </w:r>
    </w:p>
    <w:p w:rsidR="00000000" w:rsidDel="00000000" w:rsidP="00000000" w:rsidRDefault="00000000" w:rsidRPr="00000000" w14:paraId="00000050">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sbh63bjw0k1j" w:id="0"/>
      <w:bookmarkEnd w:id="0"/>
      <w:r w:rsidDel="00000000" w:rsidR="00000000" w:rsidRPr="00000000">
        <w:rPr>
          <w:rFonts w:ascii="Times New Roman" w:cs="Times New Roman" w:eastAsia="Times New Roman" w:hAnsi="Times New Roman"/>
          <w:b w:val="1"/>
          <w:color w:val="000000"/>
          <w:sz w:val="22"/>
          <w:szCs w:val="22"/>
          <w:rtl w:val="0"/>
        </w:rPr>
        <w:t xml:space="preserve">1. Facilita la conexión entre productores y consumidores</w:t>
      </w:r>
    </w:p>
    <w:p w:rsidR="00000000" w:rsidDel="00000000" w:rsidP="00000000" w:rsidRDefault="00000000" w:rsidRPr="00000000" w14:paraId="00000051">
      <w:pPr>
        <w:numPr>
          <w:ilvl w:val="0"/>
          <w:numId w:val="15"/>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compradores encontrar proveedores agrícolas de manera sencilla.</w:t>
      </w:r>
    </w:p>
    <w:p w:rsidR="00000000" w:rsidDel="00000000" w:rsidP="00000000" w:rsidRDefault="00000000" w:rsidRPr="00000000" w14:paraId="00000052">
      <w:pPr>
        <w:numPr>
          <w:ilvl w:val="0"/>
          <w:numId w:val="1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Ofrece visibilidad a pequeñas y medianas empresas del sector agropecuario.</w:t>
      </w:r>
    </w:p>
    <w:p w:rsidR="00000000" w:rsidDel="00000000" w:rsidP="00000000" w:rsidRDefault="00000000" w:rsidRPr="00000000" w14:paraId="00000053">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odrmktw81nsm" w:id="1"/>
      <w:bookmarkEnd w:id="1"/>
      <w:r w:rsidDel="00000000" w:rsidR="00000000" w:rsidRPr="00000000">
        <w:rPr>
          <w:rFonts w:ascii="Times New Roman" w:cs="Times New Roman" w:eastAsia="Times New Roman" w:hAnsi="Times New Roman"/>
          <w:b w:val="1"/>
          <w:color w:val="000000"/>
          <w:sz w:val="22"/>
          <w:szCs w:val="22"/>
          <w:rtl w:val="0"/>
        </w:rPr>
        <w:t xml:space="preserve">2. Información organizada y accesible</w:t>
      </w:r>
    </w:p>
    <w:p w:rsidR="00000000" w:rsidDel="00000000" w:rsidP="00000000" w:rsidRDefault="00000000" w:rsidRPr="00000000" w14:paraId="00000054">
      <w:pPr>
        <w:numPr>
          <w:ilvl w:val="0"/>
          <w:numId w:val="10"/>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Proporciona detalles sobre cada empresa, como ubicación y productos ofrecidos.</w:t>
      </w:r>
    </w:p>
    <w:p w:rsidR="00000000" w:rsidDel="00000000" w:rsidP="00000000" w:rsidRDefault="00000000" w:rsidRPr="00000000" w14:paraId="00000055">
      <w:pPr>
        <w:numPr>
          <w:ilvl w:val="0"/>
          <w:numId w:val="10"/>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Categoriza las empresas para facilitar la búsqueda.</w:t>
      </w:r>
    </w:p>
    <w:p w:rsidR="00000000" w:rsidDel="00000000" w:rsidP="00000000" w:rsidRDefault="00000000" w:rsidRPr="00000000" w14:paraId="00000056">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sm6sm2m8tfa3" w:id="2"/>
      <w:bookmarkEnd w:id="2"/>
      <w:r w:rsidDel="00000000" w:rsidR="00000000" w:rsidRPr="00000000">
        <w:rPr>
          <w:rFonts w:ascii="Times New Roman" w:cs="Times New Roman" w:eastAsia="Times New Roman" w:hAnsi="Times New Roman"/>
          <w:b w:val="1"/>
          <w:color w:val="000000"/>
          <w:sz w:val="22"/>
          <w:szCs w:val="22"/>
          <w:rtl w:val="0"/>
        </w:rPr>
        <w:t xml:space="preserve">3. Especialización en el sector agropecuario</w:t>
      </w:r>
    </w:p>
    <w:p w:rsidR="00000000" w:rsidDel="00000000" w:rsidP="00000000" w:rsidRDefault="00000000" w:rsidRPr="00000000" w14:paraId="00000057">
      <w:pPr>
        <w:numPr>
          <w:ilvl w:val="0"/>
          <w:numId w:val="1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Enfocado exclusivamente en la agroindustria, lo que reduce información irrelevante.</w:t>
      </w:r>
    </w:p>
    <w:p w:rsidR="00000000" w:rsidDel="00000000" w:rsidP="00000000" w:rsidRDefault="00000000" w:rsidRPr="00000000" w14:paraId="00000058">
      <w:pPr>
        <w:numPr>
          <w:ilvl w:val="0"/>
          <w:numId w:val="13"/>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Ayuda a fortalecer el mercado agropecuario al centralizar información del sector.</w:t>
      </w:r>
    </w:p>
    <w:p w:rsidR="00000000" w:rsidDel="00000000" w:rsidP="00000000" w:rsidRDefault="00000000" w:rsidRPr="00000000" w14:paraId="00000059">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9vnb0kxyvvcv" w:id="3"/>
      <w:bookmarkEnd w:id="3"/>
      <w:r w:rsidDel="00000000" w:rsidR="00000000" w:rsidRPr="00000000">
        <w:rPr>
          <w:rFonts w:ascii="Times New Roman" w:cs="Times New Roman" w:eastAsia="Times New Roman" w:hAnsi="Times New Roman"/>
          <w:b w:val="1"/>
          <w:color w:val="000000"/>
          <w:sz w:val="22"/>
          <w:szCs w:val="22"/>
          <w:rtl w:val="0"/>
        </w:rPr>
        <w:t xml:space="preserve">5. Posibilidad de crecimiento y mejoras</w:t>
      </w:r>
    </w:p>
    <w:p w:rsidR="00000000" w:rsidDel="00000000" w:rsidP="00000000" w:rsidRDefault="00000000" w:rsidRPr="00000000" w14:paraId="0000005A">
      <w:pPr>
        <w:numPr>
          <w:ilvl w:val="0"/>
          <w:numId w:val="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Puede expandirse para incluir más empresas, funciones adicionales o herramientas interactivas.</w:t>
      </w:r>
    </w:p>
    <w:p w:rsidR="00000000" w:rsidDel="00000000" w:rsidP="00000000" w:rsidRDefault="00000000" w:rsidRPr="00000000" w14:paraId="0000005B">
      <w:pPr>
        <w:numPr>
          <w:ilvl w:val="0"/>
          <w:numId w:val="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posible integrar sistemas de pago, foros de discusión o incluso asistencia técnica.</w:t>
      </w:r>
    </w:p>
    <w:p w:rsidR="00000000" w:rsidDel="00000000" w:rsidP="00000000" w:rsidRDefault="00000000" w:rsidRPr="00000000" w14:paraId="0000005C">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ky5g23hcul0j" w:id="4"/>
      <w:bookmarkEnd w:id="4"/>
      <w:r w:rsidDel="00000000" w:rsidR="00000000" w:rsidRPr="00000000">
        <w:rPr>
          <w:rtl w:val="0"/>
        </w:rPr>
      </w:r>
    </w:p>
    <w:p w:rsidR="00000000" w:rsidDel="00000000" w:rsidP="00000000" w:rsidRDefault="00000000" w:rsidRPr="00000000" w14:paraId="0000005D">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rny1e0q3e78n" w:id="5"/>
      <w:bookmarkEnd w:id="5"/>
      <w:r w:rsidDel="00000000" w:rsidR="00000000" w:rsidRPr="00000000">
        <w:rPr>
          <w:rFonts w:ascii="Times New Roman" w:cs="Times New Roman" w:eastAsia="Times New Roman" w:hAnsi="Times New Roman"/>
          <w:b w:val="1"/>
          <w:color w:val="000000"/>
          <w:sz w:val="22"/>
          <w:szCs w:val="22"/>
          <w:rtl w:val="0"/>
        </w:rPr>
        <w:t xml:space="preserve">6. Potencial de marketing digital</w:t>
      </w:r>
    </w:p>
    <w:p w:rsidR="00000000" w:rsidDel="00000000" w:rsidP="00000000" w:rsidRDefault="00000000" w:rsidRPr="00000000" w14:paraId="0000005E">
      <w:pPr>
        <w:numPr>
          <w:ilvl w:val="0"/>
          <w:numId w:val="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Puede servir como una herramienta de promoción para los productores registrados.</w:t>
      </w:r>
    </w:p>
    <w:p w:rsidR="00000000" w:rsidDel="00000000" w:rsidP="00000000" w:rsidRDefault="00000000" w:rsidRPr="00000000" w14:paraId="0000005F">
      <w:pPr>
        <w:numPr>
          <w:ilvl w:val="0"/>
          <w:numId w:val="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que las empresas mejoren su posicionamiento en buscadores.</w:t>
      </w:r>
    </w:p>
    <w:p w:rsidR="00000000" w:rsidDel="00000000" w:rsidP="00000000" w:rsidRDefault="00000000" w:rsidRPr="00000000" w14:paraId="00000060">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hgvd09o07iga" w:id="6"/>
      <w:bookmarkEnd w:id="6"/>
      <w:r w:rsidDel="00000000" w:rsidR="00000000" w:rsidRPr="00000000">
        <w:rPr>
          <w:rFonts w:ascii="Times New Roman" w:cs="Times New Roman" w:eastAsia="Times New Roman" w:hAnsi="Times New Roman"/>
          <w:b w:val="1"/>
          <w:color w:val="000000"/>
          <w:sz w:val="22"/>
          <w:szCs w:val="22"/>
          <w:rtl w:val="0"/>
        </w:rPr>
        <w:t xml:space="preserve">7. Impulso al comercio local y sostenible</w:t>
      </w:r>
    </w:p>
    <w:p w:rsidR="00000000" w:rsidDel="00000000" w:rsidP="00000000" w:rsidRDefault="00000000" w:rsidRPr="00000000" w14:paraId="00000061">
      <w:pPr>
        <w:numPr>
          <w:ilvl w:val="0"/>
          <w:numId w:val="18"/>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Contribuye al desarrollo de la economía agrícola regional.</w:t>
      </w:r>
    </w:p>
    <w:p w:rsidR="00000000" w:rsidDel="00000000" w:rsidP="00000000" w:rsidRDefault="00000000" w:rsidRPr="00000000" w14:paraId="00000062">
      <w:pPr>
        <w:numPr>
          <w:ilvl w:val="0"/>
          <w:numId w:val="18"/>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Puede fomentar el consumo directo y reducir la dependencia de intermediarios.</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2"/>
        <w:keepNext w:val="0"/>
        <w:keepLines w:val="0"/>
        <w:spacing w:after="80" w:lineRule="auto"/>
        <w:rPr>
          <w:rFonts w:ascii="Times New Roman" w:cs="Times New Roman" w:eastAsia="Times New Roman" w:hAnsi="Times New Roman"/>
          <w:sz w:val="22"/>
          <w:szCs w:val="22"/>
        </w:rPr>
      </w:pPr>
      <w:bookmarkStart w:colFirst="0" w:colLast="0" w:name="_bv6qrl1d434m" w:id="7"/>
      <w:bookmarkEnd w:id="7"/>
      <w:r w:rsidDel="00000000" w:rsidR="00000000" w:rsidRPr="00000000">
        <w:rPr>
          <w:rFonts w:ascii="Arial Unicode MS" w:cs="Arial Unicode MS" w:eastAsia="Arial Unicode MS" w:hAnsi="Arial Unicode MS"/>
          <w:b w:val="1"/>
          <w:sz w:val="22"/>
          <w:szCs w:val="22"/>
          <w:rtl w:val="0"/>
        </w:rPr>
        <w:t xml:space="preserve">❌ Desventajas</w:t>
      </w: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jhj6ejizfemz" w:id="8"/>
      <w:bookmarkEnd w:id="8"/>
      <w:r w:rsidDel="00000000" w:rsidR="00000000" w:rsidRPr="00000000">
        <w:rPr>
          <w:rFonts w:ascii="Times New Roman" w:cs="Times New Roman" w:eastAsia="Times New Roman" w:hAnsi="Times New Roman"/>
          <w:b w:val="1"/>
          <w:color w:val="000000"/>
          <w:sz w:val="22"/>
          <w:szCs w:val="22"/>
          <w:rtl w:val="0"/>
        </w:rPr>
        <w:t xml:space="preserve">1. Limitaciones en términos de alcance y expansión</w:t>
      </w:r>
    </w:p>
    <w:p w:rsidR="00000000" w:rsidDel="00000000" w:rsidP="00000000" w:rsidRDefault="00000000" w:rsidRPr="00000000" w14:paraId="00000066">
      <w:pPr>
        <w:numPr>
          <w:ilvl w:val="0"/>
          <w:numId w:val="11"/>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solo se enfoca en ciertas regiones, puede no ser útil para empresas de otros lugares.</w:t>
      </w:r>
    </w:p>
    <w:p w:rsidR="00000000" w:rsidDel="00000000" w:rsidP="00000000" w:rsidRDefault="00000000" w:rsidRPr="00000000" w14:paraId="00000067">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p567j9v1zei6" w:id="9"/>
      <w:bookmarkEnd w:id="9"/>
      <w:r w:rsidDel="00000000" w:rsidR="00000000" w:rsidRPr="00000000">
        <w:rPr>
          <w:rFonts w:ascii="Times New Roman" w:cs="Times New Roman" w:eastAsia="Times New Roman" w:hAnsi="Times New Roman"/>
          <w:b w:val="1"/>
          <w:color w:val="000000"/>
          <w:sz w:val="22"/>
          <w:szCs w:val="22"/>
          <w:rtl w:val="0"/>
        </w:rPr>
        <w:t xml:space="preserve">2. Posibles costos para los productores</w:t>
      </w:r>
    </w:p>
    <w:p w:rsidR="00000000" w:rsidDel="00000000" w:rsidP="00000000" w:rsidRDefault="00000000" w:rsidRPr="00000000" w14:paraId="00000068">
      <w:pPr>
        <w:numPr>
          <w:ilvl w:val="0"/>
          <w:numId w:val="20"/>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la plataforma cobra por registrarse o por destacar anuncios, algunos pequeños productores podrían no poder acceder.</w:t>
      </w:r>
      <w:r w:rsidDel="00000000" w:rsidR="00000000" w:rsidRPr="00000000">
        <w:rPr>
          <w:rtl w:val="0"/>
        </w:rPr>
      </w:r>
    </w:p>
    <w:p w:rsidR="00000000" w:rsidDel="00000000" w:rsidP="00000000" w:rsidRDefault="00000000" w:rsidRPr="00000000" w14:paraId="00000069">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vywz1i3gvfz7" w:id="10"/>
      <w:bookmarkEnd w:id="10"/>
      <w:r w:rsidDel="00000000" w:rsidR="00000000" w:rsidRPr="00000000">
        <w:rPr>
          <w:rFonts w:ascii="Times New Roman" w:cs="Times New Roman" w:eastAsia="Times New Roman" w:hAnsi="Times New Roman"/>
          <w:b w:val="1"/>
          <w:color w:val="000000"/>
          <w:sz w:val="22"/>
          <w:szCs w:val="22"/>
          <w:rtl w:val="0"/>
        </w:rPr>
        <w:t xml:space="preserve">3. Falta de interacción directa</w:t>
      </w:r>
    </w:p>
    <w:p w:rsidR="00000000" w:rsidDel="00000000" w:rsidP="00000000" w:rsidRDefault="00000000" w:rsidRPr="00000000" w14:paraId="0000006A">
      <w:pPr>
        <w:numPr>
          <w:ilvl w:val="0"/>
          <w:numId w:val="14"/>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parece incluir un sistema de chat en vivo o contacto directo inmediato.</w:t>
      </w:r>
    </w:p>
    <w:p w:rsidR="00000000" w:rsidDel="00000000" w:rsidP="00000000" w:rsidRDefault="00000000" w:rsidRPr="00000000" w14:paraId="0000006B">
      <w:pPr>
        <w:numPr>
          <w:ilvl w:val="0"/>
          <w:numId w:val="14"/>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comunicación puede depender de correos o números telefónicos externos.</w:t>
      </w:r>
    </w:p>
    <w:p w:rsidR="00000000" w:rsidDel="00000000" w:rsidP="00000000" w:rsidRDefault="00000000" w:rsidRPr="00000000" w14:paraId="0000006C">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sg6k5u9sqzjy" w:id="11"/>
      <w:bookmarkEnd w:id="11"/>
      <w:r w:rsidDel="00000000" w:rsidR="00000000" w:rsidRPr="00000000">
        <w:rPr>
          <w:rFonts w:ascii="Times New Roman" w:cs="Times New Roman" w:eastAsia="Times New Roman" w:hAnsi="Times New Roman"/>
          <w:b w:val="1"/>
          <w:color w:val="000000"/>
          <w:sz w:val="22"/>
          <w:szCs w:val="22"/>
          <w:rtl w:val="0"/>
        </w:rPr>
        <w:t xml:space="preserve">4. Dependencia de internet</w:t>
      </w:r>
    </w:p>
    <w:p w:rsidR="00000000" w:rsidDel="00000000" w:rsidP="00000000" w:rsidRDefault="00000000" w:rsidRPr="00000000" w14:paraId="0000006D">
      <w:pPr>
        <w:numPr>
          <w:ilvl w:val="0"/>
          <w:numId w:val="3"/>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 puede acceder sin conexión, lo que puede ser una barrera en zonas rurales con mala conectividad.</w:t>
      </w:r>
    </w:p>
    <w:p w:rsidR="00000000" w:rsidDel="00000000" w:rsidP="00000000" w:rsidRDefault="00000000" w:rsidRPr="00000000" w14:paraId="0000006E">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j5ra6c5ohlam" w:id="12"/>
      <w:bookmarkEnd w:id="12"/>
      <w:r w:rsidDel="00000000" w:rsidR="00000000" w:rsidRPr="00000000">
        <w:rPr>
          <w:rFonts w:ascii="Times New Roman" w:cs="Times New Roman" w:eastAsia="Times New Roman" w:hAnsi="Times New Roman"/>
          <w:b w:val="1"/>
          <w:color w:val="000000"/>
          <w:sz w:val="22"/>
          <w:szCs w:val="22"/>
          <w:rtl w:val="0"/>
        </w:rPr>
        <w:t xml:space="preserve">5. Competencia con otras plataformas</w:t>
      </w:r>
    </w:p>
    <w:p w:rsidR="00000000" w:rsidDel="00000000" w:rsidP="00000000" w:rsidRDefault="00000000" w:rsidRPr="00000000" w14:paraId="0000006F">
      <w:pPr>
        <w:numPr>
          <w:ilvl w:val="0"/>
          <w:numId w:val="16"/>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Existen otros directorios o marketplaces más grandes que pueden restarle visibilidad.</w:t>
      </w:r>
    </w:p>
    <w:p w:rsidR="00000000" w:rsidDel="00000000" w:rsidP="00000000" w:rsidRDefault="00000000" w:rsidRPr="00000000" w14:paraId="00000070">
      <w:pPr>
        <w:numPr>
          <w:ilvl w:val="0"/>
          <w:numId w:val="16"/>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 una estrategia de marketing adecuada, puede ser difícil atraer usuarios.</w:t>
      </w:r>
    </w:p>
    <w:p w:rsidR="00000000" w:rsidDel="00000000" w:rsidP="00000000" w:rsidRDefault="00000000" w:rsidRPr="00000000" w14:paraId="00000071">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ibu7dlr82kfr" w:id="13"/>
      <w:bookmarkEnd w:id="13"/>
      <w:r w:rsidDel="00000000" w:rsidR="00000000" w:rsidRPr="00000000">
        <w:rPr>
          <w:rFonts w:ascii="Times New Roman" w:cs="Times New Roman" w:eastAsia="Times New Roman" w:hAnsi="Times New Roman"/>
          <w:b w:val="1"/>
          <w:color w:val="000000"/>
          <w:sz w:val="22"/>
          <w:szCs w:val="22"/>
          <w:rtl w:val="0"/>
        </w:rPr>
        <w:t xml:space="preserve">6. Posible falta de actualización de información</w:t>
      </w:r>
    </w:p>
    <w:p w:rsidR="00000000" w:rsidDel="00000000" w:rsidP="00000000" w:rsidRDefault="00000000" w:rsidRPr="00000000" w14:paraId="00000072">
      <w:pPr>
        <w:numPr>
          <w:ilvl w:val="0"/>
          <w:numId w:val="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los datos de las empresas no se actualizan con regularidad, pueden volverse obsoletos.</w:t>
      </w:r>
    </w:p>
    <w:p w:rsidR="00000000" w:rsidDel="00000000" w:rsidP="00000000" w:rsidRDefault="00000000" w:rsidRPr="00000000" w14:paraId="00000073">
      <w:pPr>
        <w:numPr>
          <w:ilvl w:val="0"/>
          <w:numId w:val="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productores pueden cambiar de contacto, ubicación o productos sin reflejar en la web.</w:t>
      </w:r>
    </w:p>
    <w:p w:rsidR="00000000" w:rsidDel="00000000" w:rsidP="00000000" w:rsidRDefault="00000000" w:rsidRPr="00000000" w14:paraId="0000007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página web:</w:t>
      </w:r>
      <w:r w:rsidDel="00000000" w:rsidR="00000000" w:rsidRPr="00000000">
        <w:rPr>
          <w:rFonts w:ascii="Times New Roman" w:cs="Times New Roman" w:eastAsia="Times New Roman" w:hAnsi="Times New Roman"/>
          <w:rtl w:val="0"/>
        </w:rPr>
        <w:t xml:space="preserve"> Compro Cafe Colombia</w:t>
        <w:br w:type="textWrapping"/>
      </w:r>
      <w:r w:rsidDel="00000000" w:rsidR="00000000" w:rsidRPr="00000000">
        <w:rPr>
          <w:rFonts w:ascii="Times New Roman" w:cs="Times New Roman" w:eastAsia="Times New Roman" w:hAnsi="Times New Roman"/>
          <w:b w:val="1"/>
          <w:rtl w:val="0"/>
        </w:rPr>
        <w:t xml:space="preserve">Fuente</w:t>
      </w:r>
      <w:r w:rsidDel="00000000" w:rsidR="00000000" w:rsidRPr="00000000">
        <w:rPr>
          <w:rFonts w:ascii="Times New Roman" w:cs="Times New Roman" w:eastAsia="Times New Roman" w:hAnsi="Times New Roman"/>
          <w:rtl w:val="0"/>
        </w:rPr>
        <w:t xml:space="preserve">: </w:t>
      </w:r>
      <w:hyperlink r:id="rId8">
        <w:r w:rsidDel="00000000" w:rsidR="00000000" w:rsidRPr="00000000">
          <w:rPr>
            <w:rFonts w:ascii="Times New Roman" w:cs="Times New Roman" w:eastAsia="Times New Roman" w:hAnsi="Times New Roman"/>
            <w:color w:val="1155cc"/>
            <w:u w:val="single"/>
            <w:rtl w:val="0"/>
          </w:rPr>
          <w:t xml:space="preserve">https://comprocafedecolombia.com/?swoof=1&amp;pa_departamento=huila</w:t>
        </w:r>
      </w:hyperlink>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5731200" cy="25908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5908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br w:type="textWrapping"/>
      </w:r>
      <w:r w:rsidDel="00000000" w:rsidR="00000000" w:rsidRPr="00000000">
        <w:rPr>
          <w:rFonts w:ascii="Times New Roman" w:cs="Times New Roman" w:eastAsia="Times New Roman" w:hAnsi="Times New Roman"/>
          <w:b w:val="1"/>
          <w:rtl w:val="0"/>
        </w:rPr>
        <w:t xml:space="preserve"> Ventajas:</w:t>
      </w:r>
    </w:p>
    <w:p w:rsidR="00000000" w:rsidDel="00000000" w:rsidP="00000000" w:rsidRDefault="00000000" w:rsidRPr="00000000" w14:paraId="00000083">
      <w:pPr>
        <w:numPr>
          <w:ilvl w:val="0"/>
          <w:numId w:val="1"/>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Promueve el comercio justo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4">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Reduce la dependencia de intermediarios y permite que los caficultores reciban un pago más justo por sus productos.</w:t>
      </w:r>
    </w:p>
    <w:p w:rsidR="00000000" w:rsidDel="00000000" w:rsidP="00000000" w:rsidRDefault="00000000" w:rsidRPr="00000000" w14:paraId="00000085">
      <w:pPr>
        <w:numPr>
          <w:ilvl w:val="0"/>
          <w:numId w:val="1"/>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Información detallada sobre los productos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6">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consumidores pueden conocer el origen del café, el proceso de producción y las características de cada marca, pero solo por escrito..</w:t>
      </w:r>
    </w:p>
    <w:p w:rsidR="00000000" w:rsidDel="00000000" w:rsidP="00000000" w:rsidRDefault="00000000" w:rsidRPr="00000000" w14:paraId="00000087">
      <w:pPr>
        <w:numPr>
          <w:ilvl w:val="0"/>
          <w:numId w:val="1"/>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Fomento de la cultura cafetera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8">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ayuda a educar a los consumidores sobre la variedad de cafés y sus métodos de producción, aumentando la apreciación del café colombiano.</w:t>
      </w:r>
    </w:p>
    <w:p w:rsidR="00000000" w:rsidDel="00000000" w:rsidP="00000000" w:rsidRDefault="00000000" w:rsidRPr="00000000" w14:paraId="00000089">
      <w:pPr>
        <w:numPr>
          <w:ilvl w:val="0"/>
          <w:numId w:val="1"/>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Interfaz amigable para compradores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A">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sitio web ofrece filtros por departamento, permitiendo encontrar café de regiones específicas como el Huila.</w:t>
      </w:r>
    </w:p>
    <w:p w:rsidR="00000000" w:rsidDel="00000000" w:rsidP="00000000" w:rsidRDefault="00000000" w:rsidRPr="00000000" w14:paraId="0000008B">
      <w:pPr>
        <w:numPr>
          <w:ilvl w:val="0"/>
          <w:numId w:val="1"/>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Incentiva el consumo de productos locales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C">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comprar en esta plataforma, se impulsa la economía local y se reduce la dependencia de importaciones.</w:t>
      </w:r>
    </w:p>
    <w:p w:rsidR="00000000" w:rsidDel="00000000" w:rsidP="00000000" w:rsidRDefault="00000000" w:rsidRPr="00000000" w14:paraId="0000008D">
      <w:pPr>
        <w:numPr>
          <w:ilvl w:val="0"/>
          <w:numId w:val="1"/>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Diversidad en métodos de pago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E">
      <w:pPr>
        <w:numPr>
          <w:ilvl w:val="1"/>
          <w:numId w:val="1"/>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permite diferentes opciones de pago, facilitando la compra a usuarios nacionales e internacionales.</w:t>
      </w:r>
    </w:p>
    <w:p w:rsidR="00000000" w:rsidDel="00000000" w:rsidP="00000000" w:rsidRDefault="00000000" w:rsidRPr="00000000" w14:paraId="0000008F">
      <w:pPr>
        <w:numPr>
          <w:ilvl w:val="0"/>
          <w:numId w:val="1"/>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Posibilidad de exportación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0">
      <w:pPr>
        <w:numPr>
          <w:ilvl w:val="1"/>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Puede ser una herramienta clave para conectar a caficultores colombianos con compradores internacionales interesados en café de alta calidad.</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atyhf851avg6" w:id="14"/>
      <w:bookmarkEnd w:id="14"/>
      <w:r w:rsidDel="00000000" w:rsidR="00000000" w:rsidRPr="00000000">
        <w:rPr>
          <w:rtl w:val="0"/>
        </w:rPr>
      </w:r>
    </w:p>
    <w:p w:rsidR="00000000" w:rsidDel="00000000" w:rsidP="00000000" w:rsidRDefault="00000000" w:rsidRPr="00000000" w14:paraId="00000093">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3p9a41pxppoa" w:id="15"/>
      <w:bookmarkEnd w:id="15"/>
      <w:r w:rsidDel="00000000" w:rsidR="00000000" w:rsidRPr="00000000">
        <w:rPr>
          <w:rtl w:val="0"/>
        </w:rPr>
      </w:r>
    </w:p>
    <w:p w:rsidR="00000000" w:rsidDel="00000000" w:rsidP="00000000" w:rsidRDefault="00000000" w:rsidRPr="00000000" w14:paraId="00000094">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m1irstpadnl" w:id="16"/>
      <w:bookmarkEnd w:id="16"/>
      <w:r w:rsidDel="00000000" w:rsidR="00000000" w:rsidRPr="00000000">
        <w:rPr>
          <w:rFonts w:ascii="Arial Unicode MS" w:cs="Arial Unicode MS" w:eastAsia="Arial Unicode MS" w:hAnsi="Arial Unicode MS"/>
          <w:b w:val="1"/>
          <w:color w:val="000000"/>
          <w:sz w:val="22"/>
          <w:szCs w:val="22"/>
          <w:rtl w:val="0"/>
        </w:rPr>
        <w:t xml:space="preserve">❌ Desventajas:</w:t>
      </w:r>
    </w:p>
    <w:p w:rsidR="00000000" w:rsidDel="00000000" w:rsidP="00000000" w:rsidRDefault="00000000" w:rsidRPr="00000000" w14:paraId="00000095">
      <w:pPr>
        <w:numPr>
          <w:ilvl w:val="0"/>
          <w:numId w:val="12"/>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Competencia con grandes plataformas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6">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Marketplaces como Amazon y Mercado Libre también venden café colombiano, lo que puede dificultar la captación de clientes.</w:t>
      </w:r>
    </w:p>
    <w:p w:rsidR="00000000" w:rsidDel="00000000" w:rsidP="00000000" w:rsidRDefault="00000000" w:rsidRPr="00000000" w14:paraId="00000097">
      <w:pPr>
        <w:numPr>
          <w:ilvl w:val="0"/>
          <w:numId w:val="12"/>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Limitaciones en la logística de envíos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Algunos compradores pueden experimentar demoras en la entrega, dependiendo de su ubicación.</w:t>
      </w:r>
    </w:p>
    <w:p w:rsidR="00000000" w:rsidDel="00000000" w:rsidP="00000000" w:rsidRDefault="00000000" w:rsidRPr="00000000" w14:paraId="00000099">
      <w:pPr>
        <w:numPr>
          <w:ilvl w:val="0"/>
          <w:numId w:val="12"/>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Posibles costos de envío elevados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algunas zonas, los costos de envío pueden hacer que el producto sea menos competitivo frente a compras locales.</w:t>
      </w:r>
    </w:p>
    <w:p w:rsidR="00000000" w:rsidDel="00000000" w:rsidP="00000000" w:rsidRDefault="00000000" w:rsidRPr="00000000" w14:paraId="0000009B">
      <w:pPr>
        <w:numPr>
          <w:ilvl w:val="0"/>
          <w:numId w:val="12"/>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Falta de personalización en la experiencia de compra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C">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ofrece opciones avanzadas como suscripciones o recomendaciones personalizadas según el historial de compras.</w:t>
      </w:r>
    </w:p>
    <w:p w:rsidR="00000000" w:rsidDel="00000000" w:rsidP="00000000" w:rsidRDefault="00000000" w:rsidRPr="00000000" w14:paraId="0000009D">
      <w:pPr>
        <w:numPr>
          <w:ilvl w:val="0"/>
          <w:numId w:val="12"/>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Dependencia de la conexión a Internet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E">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caficultores que no tienen acceso a internet estable, puede ser difícil actualizar sus productos o recibir pedidos con rapidez.</w:t>
      </w:r>
    </w:p>
    <w:p w:rsidR="00000000" w:rsidDel="00000000" w:rsidP="00000000" w:rsidRDefault="00000000" w:rsidRPr="00000000" w14:paraId="0000009F">
      <w:pPr>
        <w:numPr>
          <w:ilvl w:val="0"/>
          <w:numId w:val="12"/>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Disponibilidad de stock</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0">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Algunas marcas o productos pueden agotarse rápidamente, afectando la experiencia de compra.</w:t>
      </w:r>
    </w:p>
    <w:p w:rsidR="00000000" w:rsidDel="00000000" w:rsidP="00000000" w:rsidRDefault="00000000" w:rsidRPr="00000000" w14:paraId="000000A1">
      <w:pPr>
        <w:numPr>
          <w:ilvl w:val="0"/>
          <w:numId w:val="12"/>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Falta de una comunidad activa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2">
      <w:pPr>
        <w:numPr>
          <w:ilvl w:val="1"/>
          <w:numId w:val="1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cuenta con un espacio donde los compradores puedan compartir experiencias, reseñas detalladas o interactuar con los productores.</w:t>
      </w:r>
    </w:p>
    <w:p w:rsidR="00000000" w:rsidDel="00000000" w:rsidP="00000000" w:rsidRDefault="00000000" w:rsidRPr="00000000" w14:paraId="000000A3">
      <w:pPr>
        <w:numPr>
          <w:ilvl w:val="0"/>
          <w:numId w:val="12"/>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Diseño y accesibilidad mejorables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4">
      <w:pPr>
        <w:numPr>
          <w:ilvl w:val="1"/>
          <w:numId w:val="1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Podría optimizarse para una experiencia más fluida en dispositivos móviles y mejorar la navegación.</w:t>
      </w:r>
    </w:p>
    <w:p w:rsidR="00000000" w:rsidDel="00000000" w:rsidP="00000000" w:rsidRDefault="00000000" w:rsidRPr="00000000" w14:paraId="000000A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página web:</w:t>
      </w:r>
      <w:r w:rsidDel="00000000" w:rsidR="00000000" w:rsidRPr="00000000">
        <w:rPr>
          <w:rFonts w:ascii="Times New Roman" w:cs="Times New Roman" w:eastAsia="Times New Roman" w:hAnsi="Times New Roman"/>
          <w:rtl w:val="0"/>
        </w:rPr>
        <w:t xml:space="preserve"> Compro Cafe Colombia</w:t>
        <w:br w:type="textWrapping"/>
      </w:r>
      <w:r w:rsidDel="00000000" w:rsidR="00000000" w:rsidRPr="00000000">
        <w:rPr>
          <w:rFonts w:ascii="Times New Roman" w:cs="Times New Roman" w:eastAsia="Times New Roman" w:hAnsi="Times New Roman"/>
          <w:b w:val="1"/>
          <w:rtl w:val="0"/>
        </w:rPr>
        <w:t xml:space="preserve">Fuente</w:t>
      </w:r>
      <w:r w:rsidDel="00000000" w:rsidR="00000000" w:rsidRPr="00000000">
        <w:rPr>
          <w:rFonts w:ascii="Times New Roman" w:cs="Times New Roman" w:eastAsia="Times New Roman" w:hAnsi="Times New Roman"/>
          <w:rtl w:val="0"/>
        </w:rPr>
        <w:t xml:space="preserve">: </w:t>
      </w:r>
      <w:hyperlink r:id="rId10">
        <w:r w:rsidDel="00000000" w:rsidR="00000000" w:rsidRPr="00000000">
          <w:rPr>
            <w:rFonts w:ascii="Times New Roman" w:cs="Times New Roman" w:eastAsia="Times New Roman" w:hAnsi="Times New Roman"/>
            <w:color w:val="1155cc"/>
            <w:u w:val="single"/>
            <w:rtl w:val="0"/>
          </w:rPr>
          <w:t xml:space="preserve">https://www.agroboca.com/</w:t>
        </w:r>
      </w:hyperlink>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162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Arial Unicode MS" w:cs="Arial Unicode MS" w:eastAsia="Arial Unicode MS" w:hAnsi="Arial Unicode MS"/>
          <w:b w:val="1"/>
          <w:rtl w:val="0"/>
        </w:rPr>
        <w:t xml:space="preserve">✅ Ventajas:</w:t>
      </w:r>
    </w:p>
    <w:p w:rsidR="00000000" w:rsidDel="00000000" w:rsidP="00000000" w:rsidRDefault="00000000" w:rsidRPr="00000000" w14:paraId="000000B4">
      <w:pPr>
        <w:numPr>
          <w:ilvl w:val="0"/>
          <w:numId w:val="17"/>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Mayor transparencia en la trazabilidad de los productos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5">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consumidores pueden conocer el origen exacto de los productos y los métodos de producción utilizados.</w:t>
      </w:r>
    </w:p>
    <w:p w:rsidR="00000000" w:rsidDel="00000000" w:rsidP="00000000" w:rsidRDefault="00000000" w:rsidRPr="00000000" w14:paraId="000000B6">
      <w:pPr>
        <w:numPr>
          <w:ilvl w:val="0"/>
          <w:numId w:val="17"/>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Plataforma intuitiva y fácil de usar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7">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diseño es accesible tanto para agricultores como para consumidores, lo que facilita la navegación y las compras.</w:t>
      </w:r>
    </w:p>
    <w:p w:rsidR="00000000" w:rsidDel="00000000" w:rsidP="00000000" w:rsidRDefault="00000000" w:rsidRPr="00000000" w14:paraId="000000B8">
      <w:pPr>
        <w:numPr>
          <w:ilvl w:val="0"/>
          <w:numId w:val="17"/>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Posibilidad de contacto directo con los productores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9">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pueden realizar preguntas y negociar directamente con los agricultores sin necesidad de intermediarios.</w:t>
      </w:r>
    </w:p>
    <w:p w:rsidR="00000000" w:rsidDel="00000000" w:rsidP="00000000" w:rsidRDefault="00000000" w:rsidRPr="00000000" w14:paraId="000000BA">
      <w:pPr>
        <w:numPr>
          <w:ilvl w:val="0"/>
          <w:numId w:val="17"/>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Permite la venta de productos ecológicos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B">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consumidores interesados en productos orgánicos y de producción responsable pueden encontrar opciones fácilmente.</w:t>
      </w:r>
    </w:p>
    <w:p w:rsidR="00000000" w:rsidDel="00000000" w:rsidP="00000000" w:rsidRDefault="00000000" w:rsidRPr="00000000" w14:paraId="000000BC">
      <w:pPr>
        <w:numPr>
          <w:ilvl w:val="0"/>
          <w:numId w:val="17"/>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Modelo de negocio adaptable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D">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Puede replicarse en distintas regiones o países para fomentar el comercio justo en otros sectores agrícolas.</w:t>
      </w:r>
    </w:p>
    <w:p w:rsidR="00000000" w:rsidDel="00000000" w:rsidP="00000000" w:rsidRDefault="00000000" w:rsidRPr="00000000" w14:paraId="000000BE">
      <w:pPr>
        <w:numPr>
          <w:ilvl w:val="0"/>
          <w:numId w:val="17"/>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Registro gratuito para productores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F">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agricultores pueden registrarse sin pagar una tarifa inicial, lo que facilita su acceso al comercio digital.</w:t>
      </w:r>
    </w:p>
    <w:p w:rsidR="00000000" w:rsidDel="00000000" w:rsidP="00000000" w:rsidRDefault="00000000" w:rsidRPr="00000000" w14:paraId="000000C0">
      <w:pPr>
        <w:numPr>
          <w:ilvl w:val="0"/>
          <w:numId w:val="17"/>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Diversidad de métodos de pago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1">
      <w:pPr>
        <w:numPr>
          <w:ilvl w:val="1"/>
          <w:numId w:val="17"/>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ofrece diferentes opciones de pago, aumentando la accesibilidad para distintos tipos de compradores.</w:t>
      </w:r>
    </w:p>
    <w:p w:rsidR="00000000" w:rsidDel="00000000" w:rsidP="00000000" w:rsidRDefault="00000000" w:rsidRPr="00000000" w14:paraId="000000C2">
      <w:pPr>
        <w:numPr>
          <w:ilvl w:val="0"/>
          <w:numId w:val="17"/>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Reducción del desperdicio alimentario</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3">
      <w:pPr>
        <w:numPr>
          <w:ilvl w:val="1"/>
          <w:numId w:val="17"/>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conectar a los productores con los consumidores de forma directa, se reduce la cantidad de productos que quedan sin vender.</w:t>
      </w:r>
    </w:p>
    <w:p w:rsidR="00000000" w:rsidDel="00000000" w:rsidP="00000000" w:rsidRDefault="00000000" w:rsidRPr="00000000" w14:paraId="000000C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numPr>
          <w:ilvl w:val="0"/>
          <w:numId w:val="17"/>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Función de marketplace para múltiples productos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6">
      <w:pPr>
        <w:numPr>
          <w:ilvl w:val="0"/>
          <w:numId w:val="5"/>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sólo permite vender frutas y verduras, sino también otros productos agrícolas, aumentando la variedad disponible.</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8">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waqei83op2xk" w:id="17"/>
      <w:bookmarkEnd w:id="17"/>
      <w:r w:rsidDel="00000000" w:rsidR="00000000" w:rsidRPr="00000000">
        <w:rPr>
          <w:rFonts w:ascii="Arial Unicode MS" w:cs="Arial Unicode MS" w:eastAsia="Arial Unicode MS" w:hAnsi="Arial Unicode MS"/>
          <w:b w:val="1"/>
          <w:color w:val="000000"/>
          <w:sz w:val="22"/>
          <w:szCs w:val="22"/>
          <w:rtl w:val="0"/>
        </w:rPr>
        <w:t xml:space="preserve">❌ Desventajas:</w:t>
      </w:r>
    </w:p>
    <w:p w:rsidR="00000000" w:rsidDel="00000000" w:rsidP="00000000" w:rsidRDefault="00000000" w:rsidRPr="00000000" w14:paraId="000000C9">
      <w:pPr>
        <w:numPr>
          <w:ilvl w:val="0"/>
          <w:numId w:val="8"/>
        </w:numPr>
        <w:spacing w:after="0" w:afterAutospacing="0" w:before="240" w:lineRule="auto"/>
        <w:ind w:left="720" w:hanging="360"/>
        <w:rPr/>
      </w:pPr>
      <w:r w:rsidDel="00000000" w:rsidR="00000000" w:rsidRPr="00000000">
        <w:rPr>
          <w:rFonts w:ascii="Times New Roman" w:cs="Times New Roman" w:eastAsia="Times New Roman" w:hAnsi="Times New Roman"/>
          <w:b w:val="1"/>
          <w:rtl w:val="0"/>
        </w:rPr>
        <w:t xml:space="preserve">Tiempo de espera en los pedidos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A">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diferencia de los supermercados y tiendas tradicionales, los pedidos pueden tardar más en ser preparados y enviados.</w:t>
      </w:r>
    </w:p>
    <w:p w:rsidR="00000000" w:rsidDel="00000000" w:rsidP="00000000" w:rsidRDefault="00000000" w:rsidRPr="00000000" w14:paraId="000000CB">
      <w:pPr>
        <w:numPr>
          <w:ilvl w:val="0"/>
          <w:numId w:val="8"/>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Falta de una red logística consolidada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C">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Dependiendo de la ubicación, la entrega de los productos puede ser costosa o tardar más tiempo del esperado.</w:t>
      </w:r>
    </w:p>
    <w:p w:rsidR="00000000" w:rsidDel="00000000" w:rsidP="00000000" w:rsidRDefault="00000000" w:rsidRPr="00000000" w14:paraId="000000CD">
      <w:pPr>
        <w:numPr>
          <w:ilvl w:val="0"/>
          <w:numId w:val="8"/>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No todos los productores están digitalizados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E">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Algunos agricultores pueden tener dificultades para manejar la plataforma si no están familiarizados con la tecnología.</w:t>
      </w:r>
    </w:p>
    <w:p w:rsidR="00000000" w:rsidDel="00000000" w:rsidP="00000000" w:rsidRDefault="00000000" w:rsidRPr="00000000" w14:paraId="000000CF">
      <w:pPr>
        <w:numPr>
          <w:ilvl w:val="0"/>
          <w:numId w:val="8"/>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Posible variabilidad en la calidad de los productos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0">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cada agricultor maneja sus propios estándares, la calidad de los productos puede variar de un proveedor a otro.</w:t>
      </w:r>
    </w:p>
    <w:p w:rsidR="00000000" w:rsidDel="00000000" w:rsidP="00000000" w:rsidRDefault="00000000" w:rsidRPr="00000000" w14:paraId="000000D1">
      <w:pPr>
        <w:numPr>
          <w:ilvl w:val="0"/>
          <w:numId w:val="8"/>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Dependencia de la conexión a internet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2">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Tanto compradores como vendedores necesitan acceso a internet estable para usar la plataforma correctamente.</w:t>
      </w:r>
    </w:p>
    <w:p w:rsidR="00000000" w:rsidDel="00000000" w:rsidP="00000000" w:rsidRDefault="00000000" w:rsidRPr="00000000" w14:paraId="000000D3">
      <w:pPr>
        <w:numPr>
          <w:ilvl w:val="0"/>
          <w:numId w:val="8"/>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Dificultades en la devolución de productos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4">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diferencia de los supermercados, no siempre es fácil devolver un producto en mal estado o con fallas.</w:t>
      </w:r>
    </w:p>
    <w:p w:rsidR="00000000" w:rsidDel="00000000" w:rsidP="00000000" w:rsidRDefault="00000000" w:rsidRPr="00000000" w14:paraId="000000D5">
      <w:pPr>
        <w:numPr>
          <w:ilvl w:val="0"/>
          <w:numId w:val="8"/>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Falta de integración con servicios de entrega especializados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6">
      <w:pPr>
        <w:numPr>
          <w:ilvl w:val="1"/>
          <w:numId w:val="8"/>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no siempre cuenta con aliados logísticos que garanticen la conservación óptima de los productos.</w:t>
      </w:r>
    </w:p>
    <w:p w:rsidR="00000000" w:rsidDel="00000000" w:rsidP="00000000" w:rsidRDefault="00000000" w:rsidRPr="00000000" w14:paraId="000000D7">
      <w:pPr>
        <w:numPr>
          <w:ilvl w:val="0"/>
          <w:numId w:val="8"/>
        </w:numPr>
        <w:spacing w:after="0" w:afterAutospacing="0" w:before="0" w:beforeAutospacing="0" w:lineRule="auto"/>
        <w:ind w:left="720" w:hanging="360"/>
        <w:rPr/>
      </w:pPr>
      <w:r w:rsidDel="00000000" w:rsidR="00000000" w:rsidRPr="00000000">
        <w:rPr>
          <w:rFonts w:ascii="Times New Roman" w:cs="Times New Roman" w:eastAsia="Times New Roman" w:hAnsi="Times New Roman"/>
          <w:b w:val="1"/>
          <w:rtl w:val="0"/>
        </w:rPr>
        <w:t xml:space="preserve">Posible falta de confianza de nuevos usuarios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8">
      <w:pPr>
        <w:numPr>
          <w:ilvl w:val="1"/>
          <w:numId w:val="8"/>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consumidores pueden ser escépticos al comprar en línea a pequeños productores que no conocen.</w:t>
      </w:r>
    </w:p>
    <w:p w:rsidR="00000000" w:rsidDel="00000000" w:rsidP="00000000" w:rsidRDefault="00000000" w:rsidRPr="00000000" w14:paraId="000000D9">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Nombre de página web:</w:t>
      </w:r>
      <w:r w:rsidDel="00000000" w:rsidR="00000000" w:rsidRPr="00000000">
        <w:rPr>
          <w:rFonts w:ascii="Times New Roman" w:cs="Times New Roman" w:eastAsia="Times New Roman" w:hAnsi="Times New Roman"/>
          <w:rtl w:val="0"/>
        </w:rPr>
        <w:t xml:space="preserve"> Becampo</w:t>
        <w:br w:type="textWrapping"/>
      </w:r>
      <w:r w:rsidDel="00000000" w:rsidR="00000000" w:rsidRPr="00000000">
        <w:rPr>
          <w:rFonts w:ascii="Times New Roman" w:cs="Times New Roman" w:eastAsia="Times New Roman" w:hAnsi="Times New Roman"/>
          <w:b w:val="1"/>
          <w:rtl w:val="0"/>
        </w:rPr>
        <w:t xml:space="preserve">Fuente</w:t>
      </w:r>
      <w:r w:rsidDel="00000000" w:rsidR="00000000" w:rsidRPr="00000000">
        <w:rPr>
          <w:rFonts w:ascii="Times New Roman" w:cs="Times New Roman" w:eastAsia="Times New Roman" w:hAnsi="Times New Roman"/>
          <w:rtl w:val="0"/>
        </w:rPr>
        <w:t xml:space="preserve">: </w:t>
      </w:r>
      <w:hyperlink r:id="rId12">
        <w:r w:rsidDel="00000000" w:rsidR="00000000" w:rsidRPr="00000000">
          <w:rPr>
            <w:rFonts w:ascii="Times New Roman" w:cs="Times New Roman" w:eastAsia="Times New Roman" w:hAnsi="Times New Roman"/>
            <w:color w:val="1155cc"/>
            <w:u w:val="single"/>
            <w:rtl w:val="0"/>
          </w:rPr>
          <w:t xml:space="preserve">https://mercadobecampo.com/?srsltid=AfmBOopLTKU7ZKg0ni5_Hijy2fl0XwUAkj1_3qBriWOix5Ztg9QrplPT</w:t>
        </w:r>
      </w:hyperlink>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781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dogy3pccfsiu" w:id="18"/>
      <w:bookmarkEnd w:id="18"/>
      <w:r w:rsidDel="00000000" w:rsidR="00000000" w:rsidRPr="00000000">
        <w:rPr>
          <w:rFonts w:ascii="Arial Unicode MS" w:cs="Arial Unicode MS" w:eastAsia="Arial Unicode MS" w:hAnsi="Arial Unicode MS"/>
          <w:b w:val="1"/>
          <w:color w:val="000000"/>
          <w:sz w:val="22"/>
          <w:szCs w:val="22"/>
          <w:rtl w:val="0"/>
        </w:rPr>
        <w:t xml:space="preserve">✅ Ventajas:</w:t>
      </w:r>
    </w:p>
    <w:p w:rsidR="00000000" w:rsidDel="00000000" w:rsidP="00000000" w:rsidRDefault="00000000" w:rsidRPr="00000000" w14:paraId="000000E7">
      <w:pPr>
        <w:numPr>
          <w:ilvl w:val="0"/>
          <w:numId w:val="19"/>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Promueve el consumo sostenible:</w:t>
      </w:r>
      <w:r w:rsidDel="00000000" w:rsidR="00000000" w:rsidRPr="00000000">
        <w:rPr>
          <w:rFonts w:ascii="Times New Roman" w:cs="Times New Roman" w:eastAsia="Times New Roman" w:hAnsi="Times New Roman"/>
          <w:rtl w:val="0"/>
        </w:rPr>
        <w:t xml:space="preserve"> Fomenta la compra de productos frescos y locales, reduciendo la huella de carbono asociada con el transporte de alimentos.</w:t>
      </w:r>
    </w:p>
    <w:p w:rsidR="00000000" w:rsidDel="00000000" w:rsidP="00000000" w:rsidRDefault="00000000" w:rsidRPr="00000000" w14:paraId="000000E8">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Plataforma de comercio justo:</w:t>
      </w:r>
      <w:r w:rsidDel="00000000" w:rsidR="00000000" w:rsidRPr="00000000">
        <w:rPr>
          <w:rFonts w:ascii="Times New Roman" w:cs="Times New Roman" w:eastAsia="Times New Roman" w:hAnsi="Times New Roman"/>
          <w:rtl w:val="0"/>
        </w:rPr>
        <w:t xml:space="preserve"> Permite a los pequeños productores vender sus productos a precios más justos sin necesidad de intermediarios.</w:t>
      </w:r>
    </w:p>
    <w:p w:rsidR="00000000" w:rsidDel="00000000" w:rsidP="00000000" w:rsidRDefault="00000000" w:rsidRPr="00000000" w14:paraId="000000E9">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Opciones de pago variadas:</w:t>
      </w:r>
      <w:r w:rsidDel="00000000" w:rsidR="00000000" w:rsidRPr="00000000">
        <w:rPr>
          <w:rFonts w:ascii="Times New Roman" w:cs="Times New Roman" w:eastAsia="Times New Roman" w:hAnsi="Times New Roman"/>
          <w:rtl w:val="0"/>
        </w:rPr>
        <w:t xml:space="preserve"> Facilita la compra al ofrecer distintos métodos de pago, como tarjetas de crédito, débito y otros medios digitales.</w:t>
      </w:r>
    </w:p>
    <w:p w:rsidR="00000000" w:rsidDel="00000000" w:rsidP="00000000" w:rsidRDefault="00000000" w:rsidRPr="00000000" w14:paraId="000000EA">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Información detallada de los productos:</w:t>
      </w:r>
      <w:r w:rsidDel="00000000" w:rsidR="00000000" w:rsidRPr="00000000">
        <w:rPr>
          <w:rFonts w:ascii="Times New Roman" w:cs="Times New Roman" w:eastAsia="Times New Roman" w:hAnsi="Times New Roman"/>
          <w:rtl w:val="0"/>
        </w:rPr>
        <w:t xml:space="preserve"> Brinda descripciones claras sobre cada producto, incluyendo su origen y características.</w:t>
      </w:r>
    </w:p>
    <w:p w:rsidR="00000000" w:rsidDel="00000000" w:rsidP="00000000" w:rsidRDefault="00000000" w:rsidRPr="00000000" w14:paraId="000000EB">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Pedidos programados:</w:t>
      </w:r>
      <w:r w:rsidDel="00000000" w:rsidR="00000000" w:rsidRPr="00000000">
        <w:rPr>
          <w:rFonts w:ascii="Times New Roman" w:cs="Times New Roman" w:eastAsia="Times New Roman" w:hAnsi="Times New Roman"/>
          <w:rtl w:val="0"/>
        </w:rPr>
        <w:t xml:space="preserve"> Los usuarios pueden planificar compras con anticipación, asegurando la disponibilidad de productos.</w:t>
      </w:r>
    </w:p>
    <w:p w:rsidR="00000000" w:rsidDel="00000000" w:rsidP="00000000" w:rsidRDefault="00000000" w:rsidRPr="00000000" w14:paraId="000000EC">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Respaldo de clientes satisfechos:</w:t>
      </w:r>
      <w:r w:rsidDel="00000000" w:rsidR="00000000" w:rsidRPr="00000000">
        <w:rPr>
          <w:rFonts w:ascii="Times New Roman" w:cs="Times New Roman" w:eastAsia="Times New Roman" w:hAnsi="Times New Roman"/>
          <w:rtl w:val="0"/>
        </w:rPr>
        <w:t xml:space="preserve"> Las valoraciones y opiniones de otros compradores ayudan a mejorar la confianza en la plataforma.</w:t>
      </w:r>
    </w:p>
    <w:p w:rsidR="00000000" w:rsidDel="00000000" w:rsidP="00000000" w:rsidRDefault="00000000" w:rsidRPr="00000000" w14:paraId="000000ED">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Enfoque en bienestar y salud:</w:t>
      </w:r>
      <w:r w:rsidDel="00000000" w:rsidR="00000000" w:rsidRPr="00000000">
        <w:rPr>
          <w:rFonts w:ascii="Times New Roman" w:cs="Times New Roman" w:eastAsia="Times New Roman" w:hAnsi="Times New Roman"/>
          <w:rtl w:val="0"/>
        </w:rPr>
        <w:t xml:space="preserve"> Promueve el consumo de alimentos sin químicos ni procesos industriales que puedan afectar la salud.</w:t>
      </w:r>
    </w:p>
    <w:p w:rsidR="00000000" w:rsidDel="00000000" w:rsidP="00000000" w:rsidRDefault="00000000" w:rsidRPr="00000000" w14:paraId="000000EE">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Actualización constante del catálogo:</w:t>
      </w:r>
      <w:r w:rsidDel="00000000" w:rsidR="00000000" w:rsidRPr="00000000">
        <w:rPr>
          <w:rFonts w:ascii="Times New Roman" w:cs="Times New Roman" w:eastAsia="Times New Roman" w:hAnsi="Times New Roman"/>
          <w:rtl w:val="0"/>
        </w:rPr>
        <w:t xml:space="preserve"> La plataforma se mantiene al día con nuevas opciones según la disponibilidad de los productores.</w:t>
      </w:r>
    </w:p>
    <w:p w:rsidR="00000000" w:rsidDel="00000000" w:rsidP="00000000" w:rsidRDefault="00000000" w:rsidRPr="00000000" w14:paraId="000000EF">
      <w:pPr>
        <w:numPr>
          <w:ilvl w:val="0"/>
          <w:numId w:val="19"/>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Facilidad de contacto con el soporte:</w:t>
      </w:r>
      <w:r w:rsidDel="00000000" w:rsidR="00000000" w:rsidRPr="00000000">
        <w:rPr>
          <w:rFonts w:ascii="Times New Roman" w:cs="Times New Roman" w:eastAsia="Times New Roman" w:hAnsi="Times New Roman"/>
          <w:rtl w:val="0"/>
        </w:rPr>
        <w:t xml:space="preserve"> Cuenta con opciones para resolver dudas o problemas de manera rápida.</w:t>
      </w:r>
    </w:p>
    <w:p w:rsidR="00000000" w:rsidDel="00000000" w:rsidP="00000000" w:rsidRDefault="00000000" w:rsidRPr="00000000" w14:paraId="000000F0">
      <w:pPr>
        <w:numPr>
          <w:ilvl w:val="0"/>
          <w:numId w:val="19"/>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Promociones y descuentos:</w:t>
      </w:r>
      <w:r w:rsidDel="00000000" w:rsidR="00000000" w:rsidRPr="00000000">
        <w:rPr>
          <w:rFonts w:ascii="Times New Roman" w:cs="Times New Roman" w:eastAsia="Times New Roman" w:hAnsi="Times New Roman"/>
          <w:rtl w:val="0"/>
        </w:rPr>
        <w:t xml:space="preserve"> En ocasiones, ofrece ofertas y beneficios para atraer más clientes y fidelizar a los actuales.</w:t>
      </w:r>
    </w:p>
    <w:p w:rsidR="00000000" w:rsidDel="00000000" w:rsidP="00000000" w:rsidRDefault="00000000" w:rsidRPr="00000000" w14:paraId="000000F1">
      <w:pPr>
        <w:pStyle w:val="Heading3"/>
        <w:keepNext w:val="0"/>
        <w:keepLines w:val="0"/>
        <w:spacing w:before="280" w:lineRule="auto"/>
        <w:rPr>
          <w:rFonts w:ascii="Times New Roman" w:cs="Times New Roman" w:eastAsia="Times New Roman" w:hAnsi="Times New Roman"/>
          <w:b w:val="1"/>
          <w:color w:val="000000"/>
          <w:sz w:val="22"/>
          <w:szCs w:val="22"/>
        </w:rPr>
      </w:pPr>
      <w:bookmarkStart w:colFirst="0" w:colLast="0" w:name="_m0l2arc6r57i" w:id="19"/>
      <w:bookmarkEnd w:id="19"/>
      <w:r w:rsidDel="00000000" w:rsidR="00000000" w:rsidRPr="00000000">
        <w:rPr>
          <w:rFonts w:ascii="Arial Unicode MS" w:cs="Arial Unicode MS" w:eastAsia="Arial Unicode MS" w:hAnsi="Arial Unicode MS"/>
          <w:b w:val="1"/>
          <w:color w:val="000000"/>
          <w:sz w:val="22"/>
          <w:szCs w:val="22"/>
          <w:rtl w:val="0"/>
        </w:rPr>
        <w:t xml:space="preserve">❌ Desventajas:</w:t>
      </w:r>
    </w:p>
    <w:p w:rsidR="00000000" w:rsidDel="00000000" w:rsidP="00000000" w:rsidRDefault="00000000" w:rsidRPr="00000000" w14:paraId="000000F2">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Falta de una aplicación móvil:</w:t>
      </w:r>
      <w:r w:rsidDel="00000000" w:rsidR="00000000" w:rsidRPr="00000000">
        <w:rPr>
          <w:rFonts w:ascii="Times New Roman" w:cs="Times New Roman" w:eastAsia="Times New Roman" w:hAnsi="Times New Roman"/>
          <w:rtl w:val="0"/>
        </w:rPr>
        <w:t xml:space="preserve"> La ausencia de una app puede limitar la experiencia de usuario en dispositivos móviles.</w:t>
      </w:r>
    </w:p>
    <w:p w:rsidR="00000000" w:rsidDel="00000000" w:rsidP="00000000" w:rsidRDefault="00000000" w:rsidRPr="00000000" w14:paraId="000000F3">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Interfaz no completamente optimizada:</w:t>
      </w:r>
      <w:r w:rsidDel="00000000" w:rsidR="00000000" w:rsidRPr="00000000">
        <w:rPr>
          <w:rFonts w:ascii="Times New Roman" w:cs="Times New Roman" w:eastAsia="Times New Roman" w:hAnsi="Times New Roman"/>
          <w:rtl w:val="0"/>
        </w:rPr>
        <w:t xml:space="preserve"> La navegación puede resultar lenta o poco intuitiva en algunos dispositivos.</w:t>
      </w:r>
    </w:p>
    <w:p w:rsidR="00000000" w:rsidDel="00000000" w:rsidP="00000000" w:rsidRDefault="00000000" w:rsidRPr="00000000" w14:paraId="000000F4">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Poca variedad en ciertos productos:</w:t>
      </w:r>
      <w:r w:rsidDel="00000000" w:rsidR="00000000" w:rsidRPr="00000000">
        <w:rPr>
          <w:rFonts w:ascii="Times New Roman" w:cs="Times New Roman" w:eastAsia="Times New Roman" w:hAnsi="Times New Roman"/>
          <w:rtl w:val="0"/>
        </w:rPr>
        <w:t xml:space="preserve"> Dependiendo de la temporada y la oferta de los productores, algunos productos pueden escasear.</w:t>
      </w:r>
    </w:p>
    <w:p w:rsidR="00000000" w:rsidDel="00000000" w:rsidP="00000000" w:rsidRDefault="00000000" w:rsidRPr="00000000" w14:paraId="000000F5">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Tiempo de entrega variable:</w:t>
      </w:r>
      <w:r w:rsidDel="00000000" w:rsidR="00000000" w:rsidRPr="00000000">
        <w:rPr>
          <w:rFonts w:ascii="Times New Roman" w:cs="Times New Roman" w:eastAsia="Times New Roman" w:hAnsi="Times New Roman"/>
          <w:rtl w:val="0"/>
        </w:rPr>
        <w:t xml:space="preserve"> Aunque la promesa de entrega es rápida en Bogotá, pueden ocurrir demoras por disponibilidad o logística.</w:t>
      </w:r>
    </w:p>
    <w:p w:rsidR="00000000" w:rsidDel="00000000" w:rsidP="00000000" w:rsidRDefault="00000000" w:rsidRPr="00000000" w14:paraId="000000F6">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 hay una red de distribución amplia:</w:t>
      </w:r>
      <w:r w:rsidDel="00000000" w:rsidR="00000000" w:rsidRPr="00000000">
        <w:rPr>
          <w:rFonts w:ascii="Times New Roman" w:cs="Times New Roman" w:eastAsia="Times New Roman" w:hAnsi="Times New Roman"/>
          <w:rtl w:val="0"/>
        </w:rPr>
        <w:t xml:space="preserve"> La falta de cobertura en otras ciudades reduce el alcance del mercado.</w:t>
      </w:r>
    </w:p>
    <w:p w:rsidR="00000000" w:rsidDel="00000000" w:rsidP="00000000" w:rsidRDefault="00000000" w:rsidRPr="00000000" w14:paraId="000000F7">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Competencia con supermercados grandes:</w:t>
      </w:r>
      <w:r w:rsidDel="00000000" w:rsidR="00000000" w:rsidRPr="00000000">
        <w:rPr>
          <w:rFonts w:ascii="Times New Roman" w:cs="Times New Roman" w:eastAsia="Times New Roman" w:hAnsi="Times New Roman"/>
          <w:rtl w:val="0"/>
        </w:rPr>
        <w:t xml:space="preserve"> Empresas más grandes pueden ofrecer precios más bajos debido a economías de escala.</w:t>
      </w:r>
    </w:p>
    <w:p w:rsidR="00000000" w:rsidDel="00000000" w:rsidP="00000000" w:rsidRDefault="00000000" w:rsidRPr="00000000" w14:paraId="000000F8">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Falta de fidelización de clientes:</w:t>
      </w:r>
      <w:r w:rsidDel="00000000" w:rsidR="00000000" w:rsidRPr="00000000">
        <w:rPr>
          <w:rFonts w:ascii="Times New Roman" w:cs="Times New Roman" w:eastAsia="Times New Roman" w:hAnsi="Times New Roman"/>
          <w:rtl w:val="0"/>
        </w:rPr>
        <w:t xml:space="preserve"> La plataforma podría beneficiarse de programas de recompensas o suscripciones para retener a más usuarios.</w:t>
      </w:r>
    </w:p>
    <w:p w:rsidR="00000000" w:rsidDel="00000000" w:rsidP="00000000" w:rsidRDefault="00000000" w:rsidRPr="00000000" w14:paraId="000000F9">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Posibles errores en los pedidos:</w:t>
      </w:r>
      <w:r w:rsidDel="00000000" w:rsidR="00000000" w:rsidRPr="00000000">
        <w:rPr>
          <w:rFonts w:ascii="Times New Roman" w:cs="Times New Roman" w:eastAsia="Times New Roman" w:hAnsi="Times New Roman"/>
          <w:rtl w:val="0"/>
        </w:rPr>
        <w:t xml:space="preserve"> Como en cualquier plataforma de e-commerce, existe el riesgo de errores en la entrega o confusión con los productos comprados.</w:t>
      </w:r>
    </w:p>
    <w:p w:rsidR="00000000" w:rsidDel="00000000" w:rsidP="00000000" w:rsidRDefault="00000000" w:rsidRPr="00000000" w14:paraId="000000FA">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Dependencia de la conexión a internet:</w:t>
      </w:r>
      <w:r w:rsidDel="00000000" w:rsidR="00000000" w:rsidRPr="00000000">
        <w:rPr>
          <w:rFonts w:ascii="Times New Roman" w:cs="Times New Roman" w:eastAsia="Times New Roman" w:hAnsi="Times New Roman"/>
          <w:rtl w:val="0"/>
        </w:rPr>
        <w:t xml:space="preserve"> Usuarios con acceso limitado a internet pueden tener dificultades para usar la plataforma.</w:t>
      </w:r>
    </w:p>
    <w:p w:rsidR="00000000" w:rsidDel="00000000" w:rsidP="00000000" w:rsidRDefault="00000000" w:rsidRPr="00000000" w14:paraId="000000FB">
      <w:pPr>
        <w:numPr>
          <w:ilvl w:val="0"/>
          <w:numId w:val="2"/>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Costos de producción aún elevados:</w:t>
      </w:r>
      <w:r w:rsidDel="00000000" w:rsidR="00000000" w:rsidRPr="00000000">
        <w:rPr>
          <w:rFonts w:ascii="Times New Roman" w:cs="Times New Roman" w:eastAsia="Times New Roman" w:hAnsi="Times New Roman"/>
          <w:rtl w:val="0"/>
        </w:rPr>
        <w:t xml:space="preserve"> Aunque se eliminan intermediarios, algunos productos pueden seguir siendo costosos debido a su calidad y producción artesanal.</w:t>
      </w:r>
    </w:p>
    <w:p w:rsidR="00000000" w:rsidDel="00000000" w:rsidP="00000000" w:rsidRDefault="00000000" w:rsidRPr="00000000" w14:paraId="000000FC">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br w:type="textWrapping"/>
      </w:r>
    </w:p>
    <w:p w:rsidR="00000000" w:rsidDel="00000000" w:rsidP="00000000" w:rsidRDefault="00000000" w:rsidRPr="00000000" w14:paraId="000000FD">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E">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F">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0">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1">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2">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4">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5">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spacing w:after="240" w:befor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Conclusión </w:t>
      </w:r>
      <w:r w:rsidDel="00000000" w:rsidR="00000000" w:rsidRPr="00000000">
        <w:rPr>
          <w:rFonts w:ascii="Times New Roman" w:cs="Times New Roman" w:eastAsia="Times New Roman" w:hAnsi="Times New Roman"/>
          <w:rtl w:val="0"/>
        </w:rPr>
        <w:br w:type="textWrapping"/>
        <w:t xml:space="preserve">La vigilancia tecnológica se llevó a cabo con éxito, permitiendo recopilar información clave sobre la falta de espacios en las plataformas web para que los campesinos den a conocer sus productos, en este caso, el café. Se identificó que la mayoría de estas páginas no promocionan ni muestran directamente los productos cultivados por los campesinos, sino que comercializan artículos revendidos por intermediarios o empresas reconocidas. Además, no proporcionan información sobre el origen del producto ni sobre las personas que lo cultivan, lo que limita la visibilidad y el reconocimiento del trabajo de los productores rurales. Esta ausencia de opciones dificulta que los campesinos puedan acceder a un mercado más justo y directo para ofrecer sus cosechas.</w:t>
      </w:r>
    </w:p>
    <w:p w:rsidR="00000000" w:rsidDel="00000000" w:rsidP="00000000" w:rsidRDefault="00000000" w:rsidRPr="00000000" w14:paraId="00000108">
      <w:pPr>
        <w:rPr>
          <w:rFonts w:ascii="Times New Roman" w:cs="Times New Roman" w:eastAsia="Times New Roman" w:hAnsi="Times New Roman"/>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8" Type="http://schemas.openxmlformats.org/officeDocument/2006/relationships/hyperlink" Target="https://comprocafedecolombia.com/?swoof=1&amp;pa_departamento=huila" TargetMode="External"/><Relationship Id="rId3" Type="http://schemas.openxmlformats.org/officeDocument/2006/relationships/fontTable" Target="fontTable.xml"/><Relationship Id="rId12" Type="http://schemas.openxmlformats.org/officeDocument/2006/relationships/hyperlink" Target="https://mercadobecampo.com/?srsltid=AfmBOopLTKU7ZKg0ni5_Hijy2fl0XwUAkj1_3qBriWOix5Ztg9QrplPT"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customXml" Target="../customXml/item3.xml"/><Relationship Id="rId11" Type="http://schemas.openxmlformats.org/officeDocument/2006/relationships/image" Target="media/image1.png"/><Relationship Id="rId1" Type="http://schemas.openxmlformats.org/officeDocument/2006/relationships/theme" Target="theme/theme1.xml"/><Relationship Id="rId6" Type="http://schemas.openxmlformats.org/officeDocument/2006/relationships/hyperlink" Target="https://www.buscador.portaltecnoagricola.com/ecovad/col/empresas" TargetMode="External"/><Relationship Id="rId5" Type="http://schemas.openxmlformats.org/officeDocument/2006/relationships/styles" Target="styles.xml"/><Relationship Id="rId15" Type="http://schemas.openxmlformats.org/officeDocument/2006/relationships/customXml" Target="../customXml/item2.xml"/><Relationship Id="rId10" Type="http://schemas.openxmlformats.org/officeDocument/2006/relationships/hyperlink" Target="https://www.agroboca.com/" TargetMode="Externa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D82C79E9C45A4F8892A5168669910F" ma:contentTypeVersion="11" ma:contentTypeDescription="Create a new document." ma:contentTypeScope="" ma:versionID="acff59058d3a06f35754f39f665593b9">
  <xsd:schema xmlns:xsd="http://www.w3.org/2001/XMLSchema" xmlns:xs="http://www.w3.org/2001/XMLSchema" xmlns:p="http://schemas.microsoft.com/office/2006/metadata/properties" xmlns:ns2="e3f02ce4-f17e-46f8-88f7-72120ec08e56" xmlns:ns3="8e4e03e1-f8b1-44af-8a18-d6c17e30f4d4" targetNamespace="http://schemas.microsoft.com/office/2006/metadata/properties" ma:root="true" ma:fieldsID="e2d9c8ebcb7f10447093207d2b781352" ns2:_="" ns3:_="">
    <xsd:import namespace="e3f02ce4-f17e-46f8-88f7-72120ec08e56"/>
    <xsd:import namespace="8e4e03e1-f8b1-44af-8a18-d6c17e30f4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f02ce4-f17e-46f8-88f7-72120ec08e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e4e03e1-f8b1-44af-8a18-d6c17e30f4d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96ada02-4a5f-4bd4-97dc-1bfb86635cca}" ma:internalName="TaxCatchAll" ma:showField="CatchAllData" ma:web="8e4e03e1-f8b1-44af-8a18-d6c17e30f4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e4e03e1-f8b1-44af-8a18-d6c17e30f4d4" xsi:nil="true"/>
    <lcf76f155ced4ddcb4097134ff3c332f xmlns="e3f02ce4-f17e-46f8-88f7-72120ec08e5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33DD115-C0B0-4DDD-BDC9-AD1299CE488B}"/>
</file>

<file path=customXml/itemProps2.xml><?xml version="1.0" encoding="utf-8"?>
<ds:datastoreItem xmlns:ds="http://schemas.openxmlformats.org/officeDocument/2006/customXml" ds:itemID="{7CB1D052-7CD3-4A8C-995E-4311454F0156}"/>
</file>

<file path=customXml/itemProps3.xml><?xml version="1.0" encoding="utf-8"?>
<ds:datastoreItem xmlns:ds="http://schemas.openxmlformats.org/officeDocument/2006/customXml" ds:itemID="{1015122F-C46F-4B09-99F2-BD868C8D06EA}"/>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0x01010029D82C79E9C45A4F8892A5168669910F</vt:lpwstr>
  </property>
</Properties>
</file>